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Georgia" w:hAnsi="Georgia"/>
          <w:b/>
          <w:color w:val="4B0082"/>
          <w:sz w:val="56"/>
        </w:rPr>
        <w:t>Macbeth - Teacher's Answer Key</w:t>
      </w:r>
    </w:p>
    <w:p>
      <w:pPr>
        <w:jc w:val="center"/>
      </w:pPr>
      <w:r>
        <w:rPr>
          <w:rFonts w:ascii="Calibri" w:hAnsi="Calibri"/>
          <w:i/>
          <w:sz w:val="28"/>
        </w:rPr>
        <w:t>Grade 6 EAL Literature Guide</w:t>
      </w:r>
    </w:p>
    <w:p/>
    <w:p>
      <w:pPr>
        <w:pStyle w:val="Heading1"/>
      </w:pPr>
      <w:r>
        <w:rPr>
          <w:rFonts w:ascii="Georgia" w:hAnsi="Georgia"/>
          <w:color w:val="4B0082"/>
        </w:rPr>
        <w:t>Notes for Teachers</w:t>
      </w:r>
    </w:p>
    <w:p>
      <w:r>
        <w:rPr>
          <w:rFonts w:ascii="Calibri" w:hAnsi="Calibri"/>
          <w:sz w:val="22"/>
        </w:rPr>
        <w:t>Macbeth contains violence, murder, and supernatural elements. For Grade 6 EAL students, focus on the moral lessons about ambition and consequences. The play shows how one bad decision leads to more bad decisions. Emphasize that Macbeth starts as a hero and is corrupted by his own desires. The supernatural elements (witches, ghosts) can be explained as representing Macbeth's inner thoughts and guilt.</w:t>
      </w:r>
    </w:p>
    <w:p>
      <w:r>
        <w:br w:type="page"/>
      </w:r>
    </w:p>
    <w:p>
      <w:pPr>
        <w:pStyle w:val="Heading2"/>
      </w:pPr>
      <w:r>
        <w:rPr>
          <w:rFonts w:ascii="Georgia" w:hAnsi="Georgia"/>
          <w:color w:val="4B0082"/>
        </w:rPr>
        <w:t>Lesson 1: The Witches' Prophecy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prophecy: </w:t>
      </w:r>
      <w:r>
        <w:rPr>
          <w:rFonts w:ascii="Calibri" w:hAnsi="Calibri"/>
          <w:sz w:val="20"/>
        </w:rPr>
        <w:t>a prediction of what will happen in the future</w:t>
      </w:r>
    </w:p>
    <w:p>
      <w:r>
        <w:rPr>
          <w:rFonts w:ascii="Calibri" w:hAnsi="Calibri"/>
          <w:b/>
          <w:sz w:val="20"/>
        </w:rPr>
        <w:t xml:space="preserve">witch: </w:t>
      </w:r>
      <w:r>
        <w:rPr>
          <w:rFonts w:ascii="Calibri" w:hAnsi="Calibri"/>
          <w:sz w:val="20"/>
        </w:rPr>
        <w:t>a woman with magical powers</w:t>
      </w:r>
    </w:p>
    <w:p>
      <w:r>
        <w:rPr>
          <w:rFonts w:ascii="Calibri" w:hAnsi="Calibri"/>
          <w:b/>
          <w:sz w:val="20"/>
        </w:rPr>
        <w:t xml:space="preserve">battle: </w:t>
      </w:r>
      <w:r>
        <w:rPr>
          <w:rFonts w:ascii="Calibri" w:hAnsi="Calibri"/>
          <w:sz w:val="20"/>
        </w:rPr>
        <w:t>a fight between armies</w:t>
      </w:r>
    </w:p>
    <w:p>
      <w:r>
        <w:rPr>
          <w:rFonts w:ascii="Calibri" w:hAnsi="Calibri"/>
          <w:b/>
          <w:sz w:val="20"/>
        </w:rPr>
        <w:t xml:space="preserve">brave: </w:t>
      </w:r>
      <w:r>
        <w:rPr>
          <w:rFonts w:ascii="Calibri" w:hAnsi="Calibri"/>
          <w:sz w:val="20"/>
        </w:rPr>
        <w:t>showing courage</w:t>
      </w:r>
    </w:p>
    <w:p>
      <w:r>
        <w:rPr>
          <w:rFonts w:ascii="Calibri" w:hAnsi="Calibri"/>
          <w:b/>
          <w:sz w:val="20"/>
        </w:rPr>
        <w:t xml:space="preserve">thane: </w:t>
      </w:r>
      <w:r>
        <w:rPr>
          <w:rFonts w:ascii="Calibri" w:hAnsi="Calibri"/>
          <w:sz w:val="20"/>
        </w:rPr>
        <w:t>a Scottish nobleman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Macbeth's thoughts (accept any reasonable response):</w:t>
        <w:br/>
        <w:t>• He is shocked and confused</w:t>
        <w:br/>
        <w:t>• He feels excited about becoming king</w:t>
        <w:br/>
        <w:t>• He is afraid of his own ambition</w:t>
        <w:br/>
        <w:t>• He wonders if the witches can be trusted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Key points:</w:t>
        <w:br/>
        <w:t>• Some people want to know their future; others prefer surprises</w:t>
        <w:br/>
        <w:t>• Knowing the future might make us lazy or anxious</w:t>
        <w:br/>
        <w:t>• The witches tell truths but not the whole truth</w:t>
        <w:br/>
        <w:t>• Prophecies can be self-fulfilling</w:t>
      </w:r>
    </w:p>
    <w:p/>
    <w:p>
      <w:pPr>
        <w:pStyle w:val="Heading2"/>
      </w:pPr>
      <w:r>
        <w:rPr>
          <w:rFonts w:ascii="Georgia" w:hAnsi="Georgia"/>
          <w:color w:val="4B0082"/>
        </w:rPr>
        <w:t>Lesson 2: Ambition Awakens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ambition: </w:t>
      </w:r>
      <w:r>
        <w:rPr>
          <w:rFonts w:ascii="Calibri" w:hAnsi="Calibri"/>
          <w:sz w:val="20"/>
        </w:rPr>
        <w:t>a strong desire to achieve something</w:t>
      </w:r>
    </w:p>
    <w:p>
      <w:r>
        <w:rPr>
          <w:rFonts w:ascii="Calibri" w:hAnsi="Calibri"/>
          <w:b/>
          <w:sz w:val="20"/>
        </w:rPr>
        <w:t xml:space="preserve">king: </w:t>
      </w:r>
      <w:r>
        <w:rPr>
          <w:rFonts w:ascii="Calibri" w:hAnsi="Calibri"/>
          <w:sz w:val="20"/>
        </w:rPr>
        <w:t>the male ruler of a kingdom</w:t>
      </w:r>
    </w:p>
    <w:p>
      <w:r>
        <w:rPr>
          <w:rFonts w:ascii="Calibri" w:hAnsi="Calibri"/>
          <w:b/>
          <w:sz w:val="20"/>
        </w:rPr>
        <w:t xml:space="preserve">desire: </w:t>
      </w:r>
      <w:r>
        <w:rPr>
          <w:rFonts w:ascii="Calibri" w:hAnsi="Calibri"/>
          <w:sz w:val="20"/>
        </w:rPr>
        <w:t>a strong feeling of wanting something</w:t>
      </w:r>
    </w:p>
    <w:p>
      <w:r>
        <w:rPr>
          <w:rFonts w:ascii="Calibri" w:hAnsi="Calibri"/>
          <w:b/>
          <w:sz w:val="20"/>
        </w:rPr>
        <w:t xml:space="preserve">power: </w:t>
      </w:r>
      <w:r>
        <w:rPr>
          <w:rFonts w:ascii="Calibri" w:hAnsi="Calibri"/>
          <w:sz w:val="20"/>
        </w:rPr>
        <w:t>the ability to control people or things</w:t>
      </w:r>
    </w:p>
    <w:p>
      <w:r>
        <w:rPr>
          <w:rFonts w:ascii="Calibri" w:hAnsi="Calibri"/>
          <w:b/>
          <w:sz w:val="20"/>
        </w:rPr>
        <w:t xml:space="preserve">future: </w:t>
      </w:r>
      <w:r>
        <w:rPr>
          <w:rFonts w:ascii="Calibri" w:hAnsi="Calibri"/>
          <w:sz w:val="20"/>
        </w:rPr>
        <w:t>time that has not yet happened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Reasons Macbeth should NOT kill the king:</w:t>
        <w:br/>
        <w:t>• Duncan is a good king and guest</w:t>
        <w:br/>
        <w:t>• Killing is wrong and illegal</w:t>
        <w:br/>
        <w:t>• Macbeth might be caught and executed</w:t>
        <w:br/>
        <w:t>• His conscience will torture him</w:t>
        <w:br/>
        <w:br/>
        <w:t>Lady Macbeth's reasons he should:</w:t>
        <w:br/>
        <w:t>• They have the opportunity now</w:t>
        <w:br/>
        <w:t>• He promised to do it</w:t>
        <w:br/>
        <w:t>• He will be king</w:t>
        <w:br/>
        <w:t>• He needs to be brave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Lady Macbeth is persuasive but not helping:</w:t>
        <w:br/>
        <w:t>• She uses guilt and shame to manipulate him</w:t>
        <w:br/>
        <w:t>• She attacks his masculinity</w:t>
        <w:br/>
        <w:t>• She encourages murder for personal gain</w:t>
        <w:br/>
        <w:t>• This is manipulation, not support</w:t>
      </w:r>
    </w:p>
    <w:p/>
    <w:p>
      <w:pPr>
        <w:pStyle w:val="Heading2"/>
      </w:pPr>
      <w:r>
        <w:rPr>
          <w:rFonts w:ascii="Georgia" w:hAnsi="Georgia"/>
          <w:color w:val="4B0082"/>
        </w:rPr>
        <w:t>Lesson 3: The Murder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guilt: </w:t>
      </w:r>
      <w:r>
        <w:rPr>
          <w:rFonts w:ascii="Calibri" w:hAnsi="Calibri"/>
          <w:sz w:val="20"/>
        </w:rPr>
        <w:t>feelings of responsibility for doing wrong</w:t>
      </w:r>
    </w:p>
    <w:p>
      <w:r>
        <w:rPr>
          <w:rFonts w:ascii="Calibri" w:hAnsi="Calibri"/>
          <w:b/>
          <w:sz w:val="20"/>
        </w:rPr>
        <w:t xml:space="preserve">blood: </w:t>
      </w:r>
      <w:r>
        <w:rPr>
          <w:rFonts w:ascii="Calibri" w:hAnsi="Calibri"/>
          <w:sz w:val="20"/>
        </w:rPr>
        <w:t>red liquid in the body</w:t>
      </w:r>
    </w:p>
    <w:p>
      <w:r>
        <w:rPr>
          <w:rFonts w:ascii="Calibri" w:hAnsi="Calibri"/>
          <w:b/>
          <w:sz w:val="20"/>
        </w:rPr>
        <w:t xml:space="preserve">hands: </w:t>
      </w:r>
      <w:r>
        <w:rPr>
          <w:rFonts w:ascii="Calibri" w:hAnsi="Calibri"/>
          <w:sz w:val="20"/>
        </w:rPr>
        <w:t>the end parts of arms</w:t>
      </w:r>
    </w:p>
    <w:p>
      <w:r>
        <w:rPr>
          <w:rFonts w:ascii="Calibri" w:hAnsi="Calibri"/>
          <w:b/>
          <w:sz w:val="20"/>
        </w:rPr>
        <w:t xml:space="preserve">sleep: </w:t>
      </w:r>
      <w:r>
        <w:rPr>
          <w:rFonts w:ascii="Calibri" w:hAnsi="Calibri"/>
          <w:sz w:val="20"/>
        </w:rPr>
        <w:t>natural state of rest</w:t>
      </w:r>
    </w:p>
    <w:p>
      <w:r>
        <w:rPr>
          <w:rFonts w:ascii="Calibri" w:hAnsi="Calibri"/>
          <w:b/>
          <w:sz w:val="20"/>
        </w:rPr>
        <w:t xml:space="preserve">noise: </w:t>
      </w:r>
      <w:r>
        <w:rPr>
          <w:rFonts w:ascii="Calibri" w:hAnsi="Calibri"/>
          <w:sz w:val="20"/>
        </w:rPr>
        <w:t>unwanted sound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The dagger vision represents:</w:t>
        <w:br/>
        <w:t>• Macbeth's guilty conscience</w:t>
        <w:br/>
        <w:t>• His inner conflict about the murder</w:t>
        <w:br/>
        <w:t>• The violence he is about to commit</w:t>
        <w:br/>
        <w:t>• His ambition leading him forward</w:t>
        <w:br/>
        <w:t>Accept any interpretations showing understanding of symbolism.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Guilt and conscience:</w:t>
        <w:br/>
        <w:t>• Guilt shows Macbeth is not completely evil</w:t>
        <w:br/>
        <w:t>• He knows right from wrong</w:t>
        <w:br/>
        <w:t>• Conscience cannot be silenced</w:t>
        <w:br/>
        <w:t>• The murder changes him forever</w:t>
      </w:r>
    </w:p>
    <w:p/>
    <w:p>
      <w:pPr>
        <w:pStyle w:val="Heading2"/>
      </w:pPr>
      <w:r>
        <w:rPr>
          <w:rFonts w:ascii="Georgia" w:hAnsi="Georgia"/>
          <w:color w:val="4B0082"/>
        </w:rPr>
        <w:t>Lesson 4: The Morning After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morning: </w:t>
      </w:r>
      <w:r>
        <w:rPr>
          <w:rFonts w:ascii="Calibri" w:hAnsi="Calibri"/>
          <w:sz w:val="20"/>
        </w:rPr>
        <w:t>the early part of the day</w:t>
      </w:r>
    </w:p>
    <w:p>
      <w:r>
        <w:rPr>
          <w:rFonts w:ascii="Calibri" w:hAnsi="Calibri"/>
          <w:b/>
          <w:sz w:val="20"/>
        </w:rPr>
        <w:t xml:space="preserve">discover: </w:t>
      </w:r>
      <w:r>
        <w:rPr>
          <w:rFonts w:ascii="Calibri" w:hAnsi="Calibri"/>
          <w:sz w:val="20"/>
        </w:rPr>
        <w:t>to find out something</w:t>
      </w:r>
    </w:p>
    <w:p>
      <w:r>
        <w:rPr>
          <w:rFonts w:ascii="Calibri" w:hAnsi="Calibri"/>
          <w:b/>
          <w:sz w:val="20"/>
        </w:rPr>
        <w:t xml:space="preserve">pretend: </w:t>
      </w:r>
      <w:r>
        <w:rPr>
          <w:rFonts w:ascii="Calibri" w:hAnsi="Calibri"/>
          <w:sz w:val="20"/>
        </w:rPr>
        <w:t>to act as if something is true when it is not</w:t>
      </w:r>
    </w:p>
    <w:p>
      <w:r>
        <w:rPr>
          <w:rFonts w:ascii="Calibri" w:hAnsi="Calibri"/>
          <w:b/>
          <w:sz w:val="20"/>
        </w:rPr>
        <w:t xml:space="preserve">shock: </w:t>
      </w:r>
      <w:r>
        <w:rPr>
          <w:rFonts w:ascii="Calibri" w:hAnsi="Calibri"/>
          <w:sz w:val="20"/>
        </w:rPr>
        <w:t>a sudden upsetting surprise</w:t>
      </w:r>
    </w:p>
    <w:p>
      <w:r>
        <w:rPr>
          <w:rFonts w:ascii="Calibri" w:hAnsi="Calibri"/>
          <w:b/>
          <w:sz w:val="20"/>
        </w:rPr>
        <w:t xml:space="preserve">crown: </w:t>
      </w:r>
      <w:r>
        <w:rPr>
          <w:rFonts w:ascii="Calibri" w:hAnsi="Calibri"/>
          <w:sz w:val="20"/>
        </w:rPr>
        <w:t>a ceremonial headpiece for royalty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Diary entry should show:</w:t>
        <w:br/>
        <w:t>• Fear of being caught</w:t>
        <w:br/>
        <w:t>• Guilt and regret</w:t>
        <w:br/>
        <w:t>• Paranoia about others</w:t>
        <w:br/>
        <w:t>• Realization that being king is not worth it</w:t>
        <w:br/>
        <w:t>Accept any emotionally honest responses.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Fleeing makes them look guilty:</w:t>
        <w:br/>
        <w:t>• Innocent people usually stay and explain</w:t>
        <w:br/>
        <w:t>• Running suggests consciousness of guilt</w:t>
        <w:br/>
        <w:t>• This is a tragic misunderstanding</w:t>
        <w:br/>
        <w:t>• Macbeth uses this to his advantage</w:t>
      </w:r>
    </w:p>
    <w:p/>
    <w:p>
      <w:pPr>
        <w:pStyle w:val="Heading2"/>
      </w:pPr>
      <w:r>
        <w:rPr>
          <w:rFonts w:ascii="Georgia" w:hAnsi="Georgia"/>
          <w:color w:val="4B0082"/>
        </w:rPr>
        <w:t>Lesson 5: Fear of Banquo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fear: </w:t>
      </w:r>
      <w:r>
        <w:rPr>
          <w:rFonts w:ascii="Calibri" w:hAnsi="Calibri"/>
          <w:sz w:val="20"/>
        </w:rPr>
        <w:t>an unpleasant emotion caused by danger</w:t>
      </w:r>
    </w:p>
    <w:p>
      <w:r>
        <w:rPr>
          <w:rFonts w:ascii="Calibri" w:hAnsi="Calibri"/>
          <w:b/>
          <w:sz w:val="20"/>
        </w:rPr>
        <w:t xml:space="preserve">remember: </w:t>
      </w:r>
      <w:r>
        <w:rPr>
          <w:rFonts w:ascii="Calibri" w:hAnsi="Calibri"/>
          <w:sz w:val="20"/>
        </w:rPr>
        <w:t>to recall something from memory</w:t>
      </w:r>
    </w:p>
    <w:p>
      <w:r>
        <w:rPr>
          <w:rFonts w:ascii="Calibri" w:hAnsi="Calibri"/>
          <w:b/>
          <w:sz w:val="20"/>
        </w:rPr>
        <w:t xml:space="preserve">children: </w:t>
      </w:r>
      <w:r>
        <w:rPr>
          <w:rFonts w:ascii="Calibri" w:hAnsi="Calibri"/>
          <w:sz w:val="20"/>
        </w:rPr>
        <w:t>young human beings</w:t>
      </w:r>
    </w:p>
    <w:p>
      <w:r>
        <w:rPr>
          <w:rFonts w:ascii="Calibri" w:hAnsi="Calibri"/>
          <w:b/>
          <w:sz w:val="20"/>
        </w:rPr>
        <w:t xml:space="preserve">throne: </w:t>
      </w:r>
      <w:r>
        <w:rPr>
          <w:rFonts w:ascii="Calibri" w:hAnsi="Calibri"/>
          <w:sz w:val="20"/>
        </w:rPr>
        <w:t>the chair of a king or queen</w:t>
      </w:r>
    </w:p>
    <w:p>
      <w:r>
        <w:rPr>
          <w:rFonts w:ascii="Calibri" w:hAnsi="Calibri"/>
          <w:b/>
          <w:sz w:val="20"/>
        </w:rPr>
        <w:t xml:space="preserve">attack: </w:t>
      </w:r>
      <w:r>
        <w:rPr>
          <w:rFonts w:ascii="Calibri" w:hAnsi="Calibri"/>
          <w:sz w:val="20"/>
        </w:rPr>
        <w:t>to use violence against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Wanted poster should include:</w:t>
        <w:br/>
        <w:t>• Physical description of Fleance</w:t>
        <w:br/>
        <w:t>• The threat he poses to Macbeth</w:t>
        <w:br/>
        <w:t>• Reward for capture</w:t>
        <w:br/>
        <w:t>Accept creative designs showing understanding of the threat.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Becoming more evil:</w:t>
        <w:br/>
        <w:t>• Macbeth acts preemptively without evidence of threat</w:t>
        <w:br/>
        <w:t>• He kills his friend</w:t>
        <w:br/>
        <w:t>• Each murder makes the next easier</w:t>
        <w:br/>
        <w:t>• Power corrupts his moral compass</w:t>
      </w:r>
    </w:p>
    <w:p/>
    <w:p>
      <w:pPr>
        <w:pStyle w:val="Heading2"/>
      </w:pPr>
      <w:r>
        <w:rPr>
          <w:rFonts w:ascii="Georgia" w:hAnsi="Georgia"/>
          <w:color w:val="4B0082"/>
        </w:rPr>
        <w:t>Lesson 6: The Ghost at the Banquet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banquet: </w:t>
      </w:r>
      <w:r>
        <w:rPr>
          <w:rFonts w:ascii="Calibri" w:hAnsi="Calibri"/>
          <w:sz w:val="20"/>
        </w:rPr>
        <w:t>a formal dinner for many people</w:t>
      </w:r>
    </w:p>
    <w:p>
      <w:r>
        <w:rPr>
          <w:rFonts w:ascii="Calibri" w:hAnsi="Calibri"/>
          <w:b/>
          <w:sz w:val="20"/>
        </w:rPr>
        <w:t xml:space="preserve">ghost: </w:t>
      </w:r>
      <w:r>
        <w:rPr>
          <w:rFonts w:ascii="Calibri" w:hAnsi="Calibri"/>
          <w:sz w:val="20"/>
        </w:rPr>
        <w:t>the spirit of a dead person</w:t>
      </w:r>
    </w:p>
    <w:p>
      <w:r>
        <w:rPr>
          <w:rFonts w:ascii="Calibri" w:hAnsi="Calibri"/>
          <w:b/>
          <w:sz w:val="20"/>
        </w:rPr>
        <w:t xml:space="preserve">seat: </w:t>
      </w:r>
      <w:r>
        <w:rPr>
          <w:rFonts w:ascii="Calibri" w:hAnsi="Calibri"/>
          <w:sz w:val="20"/>
        </w:rPr>
        <w:t>a place to sit</w:t>
      </w:r>
    </w:p>
    <w:p>
      <w:r>
        <w:rPr>
          <w:rFonts w:ascii="Calibri" w:hAnsi="Calibri"/>
          <w:b/>
          <w:sz w:val="20"/>
        </w:rPr>
        <w:t xml:space="preserve">empty: </w:t>
      </w:r>
      <w:r>
        <w:rPr>
          <w:rFonts w:ascii="Calibri" w:hAnsi="Calibri"/>
          <w:sz w:val="20"/>
        </w:rPr>
        <w:t>containing nothing</w:t>
      </w:r>
    </w:p>
    <w:p>
      <w:r>
        <w:rPr>
          <w:rFonts w:ascii="Calibri" w:hAnsi="Calibri"/>
          <w:b/>
          <w:sz w:val="20"/>
        </w:rPr>
        <w:t xml:space="preserve">vision: </w:t>
      </w:r>
      <w:r>
        <w:rPr>
          <w:rFonts w:ascii="Calibri" w:hAnsi="Calibri"/>
          <w:sz w:val="20"/>
        </w:rPr>
        <w:t>something seen that may not be real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Guests' thoughts:</w:t>
        <w:br/>
        <w:t>• "Has Macbeth gone mad?"</w:t>
        <w:br/>
        <w:t>• "Why is he yelling at an empty chair?"</w:t>
        <w:br/>
        <w:t>• "Something is very wrong here"</w:t>
        <w:br/>
        <w:t>• "Is the king ill?"</w:t>
        <w:br/>
        <w:t>Accept any confused or worried responses.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Guilt vs. reality:</w:t>
        <w:br/>
        <w:t>• The ghost represents Macbeth's guilt</w:t>
        <w:br/>
        <w:t>• Only Macbeth can see it</w:t>
        <w:br/>
        <w:t>• Guilt can make us "see" things</w:t>
        <w:br/>
        <w:t>• His crimes are haunting him</w:t>
      </w:r>
    </w:p>
    <w:p/>
    <w:p>
      <w:pPr>
        <w:pStyle w:val="Heading2"/>
      </w:pPr>
      <w:r>
        <w:rPr>
          <w:rFonts w:ascii="Georgia" w:hAnsi="Georgia"/>
          <w:color w:val="4B0082"/>
        </w:rPr>
        <w:t>Lesson 7: More Murders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paranoia: </w:t>
      </w:r>
      <w:r>
        <w:rPr>
          <w:rFonts w:ascii="Calibri" w:hAnsi="Calibri"/>
          <w:sz w:val="20"/>
        </w:rPr>
        <w:t>irrational suspicion of others</w:t>
      </w:r>
    </w:p>
    <w:p>
      <w:r>
        <w:rPr>
          <w:rFonts w:ascii="Calibri" w:hAnsi="Calibri"/>
          <w:b/>
          <w:sz w:val="20"/>
        </w:rPr>
        <w:t xml:space="preserve">murderer: </w:t>
      </w:r>
      <w:r>
        <w:rPr>
          <w:rFonts w:ascii="Calibri" w:hAnsi="Calibri"/>
          <w:sz w:val="20"/>
        </w:rPr>
        <w:t>a person who kills unlawfully</w:t>
      </w:r>
    </w:p>
    <w:p>
      <w:r>
        <w:rPr>
          <w:rFonts w:ascii="Calibri" w:hAnsi="Calibri"/>
          <w:b/>
          <w:sz w:val="20"/>
        </w:rPr>
        <w:t xml:space="preserve">kill: </w:t>
      </w:r>
      <w:r>
        <w:rPr>
          <w:rFonts w:ascii="Calibri" w:hAnsi="Calibri"/>
          <w:sz w:val="20"/>
        </w:rPr>
        <w:t>to cause the death of</w:t>
      </w:r>
    </w:p>
    <w:p>
      <w:r>
        <w:rPr>
          <w:rFonts w:ascii="Calibri" w:hAnsi="Calibri"/>
          <w:b/>
          <w:sz w:val="20"/>
        </w:rPr>
        <w:t xml:space="preserve">safe: </w:t>
      </w:r>
      <w:r>
        <w:rPr>
          <w:rFonts w:ascii="Calibri" w:hAnsi="Calibri"/>
          <w:sz w:val="20"/>
        </w:rPr>
        <w:t>protected from danger</w:t>
      </w:r>
    </w:p>
    <w:p>
      <w:r>
        <w:rPr>
          <w:rFonts w:ascii="Calibri" w:hAnsi="Calibri"/>
          <w:b/>
          <w:sz w:val="20"/>
        </w:rPr>
        <w:t xml:space="preserve">danger: </w:t>
      </w:r>
      <w:r>
        <w:rPr>
          <w:rFonts w:ascii="Calibri" w:hAnsi="Calibri"/>
          <w:sz w:val="20"/>
        </w:rPr>
        <w:t>the possibility of harm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Feelings of bravery:</w:t>
        <w:br/>
        <w:t>• Someone saying "I believe in you"</w:t>
        <w:br/>
        <w:t>• Remembering past successes</w:t>
        <w:br/>
        <w:t>• Thinking about protecting loved ones</w:t>
        <w:br/>
        <w:t>• Accept any personal examples.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Predictions can be dangerous:</w:t>
        <w:br/>
        <w:t>• They create false confidence</w:t>
        <w:br/>
        <w:t>• They may be worded to trick us</w:t>
        <w:br/>
        <w:t>• Believing them can lead to bad choices</w:t>
        <w:br/>
        <w:t>• We should be skeptical of "certainty"</w:t>
      </w:r>
    </w:p>
    <w:p/>
    <w:p>
      <w:pPr>
        <w:pStyle w:val="Heading2"/>
      </w:pPr>
      <w:r>
        <w:rPr>
          <w:rFonts w:ascii="Georgia" w:hAnsi="Georgia"/>
          <w:color w:val="4B0082"/>
        </w:rPr>
        <w:t>Lesson 8: Lady Macbeth's Madness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madness: </w:t>
      </w:r>
      <w:r>
        <w:rPr>
          <w:rFonts w:ascii="Calibri" w:hAnsi="Calibri"/>
          <w:sz w:val="20"/>
        </w:rPr>
        <w:t>severe mental illness</w:t>
      </w:r>
    </w:p>
    <w:p>
      <w:r>
        <w:rPr>
          <w:rFonts w:ascii="Calibri" w:hAnsi="Calibri"/>
          <w:b/>
          <w:sz w:val="20"/>
        </w:rPr>
        <w:t xml:space="preserve">sleepwalk: </w:t>
      </w:r>
      <w:r>
        <w:rPr>
          <w:rFonts w:ascii="Calibri" w:hAnsi="Calibri"/>
          <w:sz w:val="20"/>
        </w:rPr>
        <w:t>to walk while asleep</w:t>
      </w:r>
    </w:p>
    <w:p>
      <w:r>
        <w:rPr>
          <w:rFonts w:ascii="Calibri" w:hAnsi="Calibri"/>
          <w:b/>
          <w:sz w:val="20"/>
        </w:rPr>
        <w:t xml:space="preserve">doctor: </w:t>
      </w:r>
      <w:r>
        <w:rPr>
          <w:rFonts w:ascii="Calibri" w:hAnsi="Calibri"/>
          <w:sz w:val="20"/>
        </w:rPr>
        <w:t>a medical practitioner</w:t>
      </w:r>
    </w:p>
    <w:p>
      <w:r>
        <w:rPr>
          <w:rFonts w:ascii="Calibri" w:hAnsi="Calibri"/>
          <w:b/>
          <w:sz w:val="20"/>
        </w:rPr>
        <w:t xml:space="preserve">wash: </w:t>
      </w:r>
      <w:r>
        <w:rPr>
          <w:rFonts w:ascii="Calibri" w:hAnsi="Calibri"/>
          <w:sz w:val="20"/>
        </w:rPr>
        <w:t>to clean with water</w:t>
      </w:r>
    </w:p>
    <w:p>
      <w:r>
        <w:rPr>
          <w:rFonts w:ascii="Calibri" w:hAnsi="Calibri"/>
          <w:b/>
          <w:sz w:val="20"/>
        </w:rPr>
        <w:t xml:space="preserve">spot: </w:t>
      </w:r>
      <w:r>
        <w:rPr>
          <w:rFonts w:ascii="Calibri" w:hAnsi="Calibri"/>
          <w:sz w:val="20"/>
        </w:rPr>
        <w:t>a small mark or stain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Letter from doctor:</w:t>
        <w:br/>
        <w:t>• Describes her nighttime behavior</w:t>
        <w:br/>
        <w:t>• Mentions her obsessive hand-washing</w:t>
        <w:br/>
        <w:t>• Expresses concern for her mental state</w:t>
        <w:br/>
        <w:t>• Notes that medicine cannot cure her guilt</w:t>
        <w:br/>
        <w:t>Accept any professional medical observations.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Different reactions to guilt:</w:t>
        <w:br/>
        <w:t>• Lady Macbeth turns her guilt inward</w:t>
        <w:br/>
        <w:t>• Macbeth turns his outward (more violence)</w:t>
        <w:br/>
        <w:t>• Both are destroyed by guilt</w:t>
        <w:br/>
        <w:t>• People handle stress differently</w:t>
      </w:r>
    </w:p>
    <w:p/>
    <w:p>
      <w:pPr>
        <w:pStyle w:val="Heading2"/>
      </w:pPr>
      <w:r>
        <w:rPr>
          <w:rFonts w:ascii="Georgia" w:hAnsi="Georgia"/>
          <w:color w:val="4B0082"/>
        </w:rPr>
        <w:t>Lesson 9: The Army Approaches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forest: </w:t>
      </w:r>
      <w:r>
        <w:rPr>
          <w:rFonts w:ascii="Calibri" w:hAnsi="Calibri"/>
          <w:sz w:val="20"/>
        </w:rPr>
        <w:t>a large area covered with trees</w:t>
      </w:r>
    </w:p>
    <w:p>
      <w:r>
        <w:rPr>
          <w:rFonts w:ascii="Calibri" w:hAnsi="Calibri"/>
          <w:b/>
          <w:sz w:val="20"/>
        </w:rPr>
        <w:t xml:space="preserve">army: </w:t>
      </w:r>
      <w:r>
        <w:rPr>
          <w:rFonts w:ascii="Calibri" w:hAnsi="Calibri"/>
          <w:sz w:val="20"/>
        </w:rPr>
        <w:t>an organized military force</w:t>
      </w:r>
    </w:p>
    <w:p>
      <w:r>
        <w:rPr>
          <w:rFonts w:ascii="Calibri" w:hAnsi="Calibri"/>
          <w:b/>
          <w:sz w:val="20"/>
        </w:rPr>
        <w:t xml:space="preserve">rebel: </w:t>
      </w:r>
      <w:r>
        <w:rPr>
          <w:rFonts w:ascii="Calibri" w:hAnsi="Calibri"/>
          <w:sz w:val="20"/>
        </w:rPr>
        <w:t>a person who resists authority</w:t>
      </w:r>
    </w:p>
    <w:p>
      <w:r>
        <w:rPr>
          <w:rFonts w:ascii="Calibri" w:hAnsi="Calibri"/>
          <w:b/>
          <w:sz w:val="20"/>
        </w:rPr>
        <w:t xml:space="preserve">approach: </w:t>
      </w:r>
      <w:r>
        <w:rPr>
          <w:rFonts w:ascii="Calibri" w:hAnsi="Calibri"/>
          <w:sz w:val="20"/>
        </w:rPr>
        <w:t>to come near</w:t>
      </w:r>
    </w:p>
    <w:p>
      <w:r>
        <w:rPr>
          <w:rFonts w:ascii="Calibri" w:hAnsi="Calibri"/>
          <w:b/>
          <w:sz w:val="20"/>
        </w:rPr>
        <w:t xml:space="preserve">castle: </w:t>
      </w:r>
      <w:r>
        <w:rPr>
          <w:rFonts w:ascii="Calibri" w:hAnsi="Calibri"/>
          <w:sz w:val="20"/>
        </w:rPr>
        <w:t>a large fortified building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Trick explanation:</w:t>
        <w:br/>
        <w:t>• Soldiers cut branches from Birnam Wood</w:t>
        <w:br/>
        <w:t>• They carry the branches as camouflage</w:t>
        <w:br/>
        <w:t>• From a distance, it looks like the forest is moving</w:t>
        <w:br/>
        <w:t>• This fulfills the prophecy literally but not as Macbeth expected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The danger of belief:</w:t>
        <w:br/>
        <w:t>• Macbeth trusted the witches completely</w:t>
        <w:br/>
        <w:t>• He interpreted their words to favor himself</w:t>
        <w:br/>
        <w:t>• Prophecies can be fulfilled in unexpected ways</w:t>
        <w:br/>
        <w:t>• Blind belief leads to downfall</w:t>
      </w:r>
    </w:p>
    <w:p/>
    <w:p>
      <w:pPr>
        <w:pStyle w:val="Heading2"/>
      </w:pPr>
      <w:r>
        <w:rPr>
          <w:rFonts w:ascii="Georgia" w:hAnsi="Georgia"/>
          <w:color w:val="4B0082"/>
        </w:rPr>
        <w:t>Lesson 10: The Final Battle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final: </w:t>
      </w:r>
      <w:r>
        <w:rPr>
          <w:rFonts w:ascii="Calibri" w:hAnsi="Calibri"/>
          <w:sz w:val="20"/>
        </w:rPr>
        <w:t>coming at the end</w:t>
      </w:r>
    </w:p>
    <w:p>
      <w:r>
        <w:rPr>
          <w:rFonts w:ascii="Calibri" w:hAnsi="Calibri"/>
          <w:b/>
          <w:sz w:val="20"/>
        </w:rPr>
        <w:t xml:space="preserve">sword: </w:t>
      </w:r>
      <w:r>
        <w:rPr>
          <w:rFonts w:ascii="Calibri" w:hAnsi="Calibri"/>
          <w:sz w:val="20"/>
        </w:rPr>
        <w:t>a weapon with a blade</w:t>
      </w:r>
    </w:p>
    <w:p>
      <w:r>
        <w:rPr>
          <w:rFonts w:ascii="Calibri" w:hAnsi="Calibri"/>
          <w:b/>
          <w:sz w:val="20"/>
        </w:rPr>
        <w:t xml:space="preserve">fight: </w:t>
      </w:r>
      <w:r>
        <w:rPr>
          <w:rFonts w:ascii="Calibri" w:hAnsi="Calibri"/>
          <w:sz w:val="20"/>
        </w:rPr>
        <w:t>to take part in a violent struggle</w:t>
      </w:r>
    </w:p>
    <w:p>
      <w:r>
        <w:rPr>
          <w:rFonts w:ascii="Calibri" w:hAnsi="Calibri"/>
          <w:b/>
          <w:sz w:val="20"/>
        </w:rPr>
        <w:t xml:space="preserve">death: </w:t>
      </w:r>
      <w:r>
        <w:rPr>
          <w:rFonts w:ascii="Calibri" w:hAnsi="Calibri"/>
          <w:sz w:val="20"/>
        </w:rPr>
        <w:t>the end of life</w:t>
      </w:r>
    </w:p>
    <w:p>
      <w:r>
        <w:rPr>
          <w:rFonts w:ascii="Calibri" w:hAnsi="Calibri"/>
          <w:b/>
          <w:sz w:val="20"/>
        </w:rPr>
        <w:t xml:space="preserve">end: </w:t>
      </w:r>
      <w:r>
        <w:rPr>
          <w:rFonts w:ascii="Calibri" w:hAnsi="Calibri"/>
          <w:sz w:val="20"/>
        </w:rPr>
        <w:t>the final part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Conversation should include:</w:t>
        <w:br/>
        <w:t>• Macbeth's confidence from the prophecy</w:t>
        <w:br/>
        <w:t>• Macduff's revelation about his birth</w:t>
        <w:br/>
        <w:t>• Macbeth's shock and realization</w:t>
        <w:br/>
        <w:t>• Their decision to fight anyway</w:t>
        <w:br/>
        <w:t>Accept dramatic dialogue showing their characters.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Choosing to fight:</w:t>
        <w:br/>
        <w:t>• Macbeth knows he will lose</w:t>
        <w:br/>
        <w:t>• Surrender would mean capture and humiliation</w:t>
        <w:br/>
        <w:t>• He chooses dignity in death</w:t>
        <w:br/>
        <w:t>• This shows his remaining pride</w:t>
      </w:r>
    </w:p>
    <w:p/>
    <w:p>
      <w:pPr>
        <w:pStyle w:val="Heading2"/>
      </w:pPr>
      <w:r>
        <w:rPr>
          <w:rFonts w:ascii="Georgia" w:hAnsi="Georgia"/>
          <w:color w:val="4B0082"/>
        </w:rPr>
        <w:t>Lesson 11: The End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head: </w:t>
      </w:r>
      <w:r>
        <w:rPr>
          <w:rFonts w:ascii="Calibri" w:hAnsi="Calibri"/>
          <w:sz w:val="20"/>
        </w:rPr>
        <w:t>the upper part of the body</w:t>
      </w:r>
    </w:p>
    <w:p>
      <w:r>
        <w:rPr>
          <w:rFonts w:ascii="Calibri" w:hAnsi="Calibri"/>
          <w:b/>
          <w:sz w:val="20"/>
        </w:rPr>
        <w:t xml:space="preserve">king: </w:t>
      </w:r>
      <w:r>
        <w:rPr>
          <w:rFonts w:ascii="Calibri" w:hAnsi="Calibri"/>
          <w:sz w:val="20"/>
        </w:rPr>
        <w:t>male ruler</w:t>
      </w:r>
    </w:p>
    <w:p>
      <w:r>
        <w:rPr>
          <w:rFonts w:ascii="Calibri" w:hAnsi="Calibri"/>
          <w:b/>
          <w:sz w:val="20"/>
        </w:rPr>
        <w:t xml:space="preserve">relief: </w:t>
      </w:r>
      <w:r>
        <w:rPr>
          <w:rFonts w:ascii="Calibri" w:hAnsi="Calibri"/>
          <w:sz w:val="20"/>
        </w:rPr>
        <w:t>removal of anxiety or pain</w:t>
      </w:r>
    </w:p>
    <w:p>
      <w:r>
        <w:rPr>
          <w:rFonts w:ascii="Calibri" w:hAnsi="Calibri"/>
          <w:b/>
          <w:sz w:val="20"/>
        </w:rPr>
        <w:t xml:space="preserve">cost: </w:t>
      </w:r>
      <w:r>
        <w:rPr>
          <w:rFonts w:ascii="Calibri" w:hAnsi="Calibri"/>
          <w:sz w:val="20"/>
        </w:rPr>
        <w:t>something given to achieve something</w:t>
      </w:r>
    </w:p>
    <w:p>
      <w:r>
        <w:rPr>
          <w:rFonts w:ascii="Calibri" w:hAnsi="Calibri"/>
          <w:b/>
          <w:sz w:val="20"/>
        </w:rPr>
        <w:t xml:space="preserve">high: </w:t>
      </w:r>
      <w:r>
        <w:rPr>
          <w:rFonts w:ascii="Calibri" w:hAnsi="Calibri"/>
          <w:sz w:val="20"/>
        </w:rPr>
        <w:t>great in amount or intensity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Newspaper should include:</w:t>
        <w:br/>
        <w:t>• Headline about Malcolm's coronation</w:t>
        <w:br/>
        <w:t>• Summary of Macbeth's defeat</w:t>
        <w:br/>
        <w:t>• Quotes from witnesses</w:t>
        <w:br/>
        <w:t>• Hope for peaceful future</w:t>
        <w:br/>
        <w:t>Accept creative newspaper formats.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Preventing tragedy:</w:t>
        <w:br/>
        <w:t>• When he first thought of murder, he could have stopped</w:t>
        <w:br/>
        <w:t>• When Lady Macbeth suggested the plan, he could have refused</w:t>
        <w:br/>
        <w:t>• After Duncan's murder, he could have confessed</w:t>
        <w:br/>
        <w:t>• Each choice led to fewer options</w:t>
      </w:r>
    </w:p>
    <w:p/>
    <w:p>
      <w:pPr>
        <w:pStyle w:val="Heading2"/>
      </w:pPr>
      <w:r>
        <w:rPr>
          <w:rFonts w:ascii="Georgia" w:hAnsi="Georgia"/>
          <w:color w:val="4B0082"/>
        </w:rPr>
        <w:t>Lesson 12: The Lesson of Macbeth</w:t>
      </w:r>
    </w:p>
    <w:p>
      <w:pPr>
        <w:pStyle w:val="Heading3"/>
      </w:pPr>
      <w:r>
        <w:rPr>
          <w:rFonts w:ascii="Georgia" w:hAnsi="Georgia"/>
        </w:rPr>
        <w:t>Vocabulary Definitions</w:t>
      </w:r>
    </w:p>
    <w:p>
      <w:r>
        <w:rPr>
          <w:rFonts w:ascii="Calibri" w:hAnsi="Calibri"/>
          <w:b/>
          <w:sz w:val="20"/>
        </w:rPr>
        <w:t xml:space="preserve">lesson: </w:t>
      </w:r>
      <w:r>
        <w:rPr>
          <w:rFonts w:ascii="Calibri" w:hAnsi="Calibri"/>
          <w:sz w:val="20"/>
        </w:rPr>
        <w:t>something learned</w:t>
      </w:r>
    </w:p>
    <w:p>
      <w:r>
        <w:rPr>
          <w:rFonts w:ascii="Calibri" w:hAnsi="Calibri"/>
          <w:b/>
          <w:sz w:val="20"/>
        </w:rPr>
        <w:t xml:space="preserve">ambition: </w:t>
      </w:r>
      <w:r>
        <w:rPr>
          <w:rFonts w:ascii="Calibri" w:hAnsi="Calibri"/>
          <w:sz w:val="20"/>
        </w:rPr>
        <w:t>desire to achieve</w:t>
      </w:r>
    </w:p>
    <w:p>
      <w:r>
        <w:rPr>
          <w:rFonts w:ascii="Calibri" w:hAnsi="Calibri"/>
          <w:b/>
          <w:sz w:val="20"/>
        </w:rPr>
        <w:t xml:space="preserve">consequence: </w:t>
      </w:r>
      <w:r>
        <w:rPr>
          <w:rFonts w:ascii="Calibri" w:hAnsi="Calibri"/>
          <w:sz w:val="20"/>
        </w:rPr>
        <w:t>result of an action</w:t>
      </w:r>
    </w:p>
    <w:p>
      <w:r>
        <w:rPr>
          <w:rFonts w:ascii="Calibri" w:hAnsi="Calibri"/>
          <w:b/>
          <w:sz w:val="20"/>
        </w:rPr>
        <w:t xml:space="preserve">evil: </w:t>
      </w:r>
      <w:r>
        <w:rPr>
          <w:rFonts w:ascii="Calibri" w:hAnsi="Calibri"/>
          <w:sz w:val="20"/>
        </w:rPr>
        <w:t>profoundly immoral</w:t>
      </w:r>
    </w:p>
    <w:p>
      <w:r>
        <w:rPr>
          <w:rFonts w:ascii="Calibri" w:hAnsi="Calibri"/>
          <w:b/>
          <w:sz w:val="20"/>
        </w:rPr>
        <w:t xml:space="preserve">justice: </w:t>
      </w:r>
      <w:r>
        <w:rPr>
          <w:rFonts w:ascii="Calibri" w:hAnsi="Calibri"/>
          <w:sz w:val="20"/>
        </w:rPr>
        <w:t>fair treatment</w:t>
      </w:r>
    </w:p>
    <w:p>
      <w:pPr>
        <w:pStyle w:val="Heading3"/>
      </w:pPr>
      <w:r>
        <w:rPr>
          <w:rFonts w:ascii="Georgia" w:hAnsi="Georgia"/>
        </w:rPr>
        <w:t>Activity - Model Answer</w:t>
      </w:r>
    </w:p>
    <w:p>
      <w:r>
        <w:rPr>
          <w:rFonts w:ascii="Calibri" w:hAnsi="Calibri"/>
          <w:sz w:val="20"/>
        </w:rPr>
        <w:t>Three lessons:</w:t>
        <w:br/>
        <w:t>1. Unchecked ambition destroys</w:t>
        <w:br/>
        <w:t>2. Violence leads to more violence</w:t>
        <w:br/>
        <w:t>3. Guilt cannot be escaped</w:t>
        <w:br/>
        <w:t>Application: Think before acting, consider consequences, stay humble</w:t>
      </w:r>
    </w:p>
    <w:p>
      <w:pPr>
        <w:pStyle w:val="Heading3"/>
      </w:pPr>
      <w:r>
        <w:rPr>
          <w:rFonts w:ascii="Georgia" w:hAnsi="Georgia"/>
        </w:rPr>
        <w:t>Discussion - Teacher Guidance</w:t>
      </w:r>
    </w:p>
    <w:p>
      <w:r>
        <w:rPr>
          <w:rFonts w:ascii="Calibri" w:hAnsi="Calibri"/>
          <w:sz w:val="20"/>
        </w:rPr>
        <w:t>Main message:</w:t>
        <w:br/>
        <w:t>• All three themes are important</w:t>
        <w:br/>
        <w:t>• Ambition starts the tragedy</w:t>
        <w:br/>
        <w:t>• Guilt drives the middle</w:t>
        <w:br/>
        <w:t>• Justice comes at the end</w:t>
        <w:br/>
        <w:t>• The play is a warning about human nature</w:t>
      </w:r>
    </w:p>
    <w:p/>
    <w:p>
      <w:r>
        <w:br w:type="page"/>
      </w:r>
    </w:p>
    <w:p>
      <w:pPr>
        <w:pStyle w:val="Heading1"/>
      </w:pPr>
      <w:r>
        <w:rPr>
          <w:rFonts w:ascii="Georgia" w:hAnsi="Georgia"/>
          <w:color w:val="4B0082"/>
        </w:rPr>
        <w:t>Master Vocabulary List with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prophecy</w:t>
            </w:r>
          </w:p>
        </w:tc>
        <w:tc>
          <w:tcPr>
            <w:tcW w:type="dxa" w:w="4320"/>
          </w:tcPr>
          <w:p>
            <w:r>
              <w:t>a prediction of what will happen in the future</w:t>
            </w:r>
          </w:p>
        </w:tc>
      </w:tr>
      <w:tr>
        <w:tc>
          <w:tcPr>
            <w:tcW w:type="dxa" w:w="4320"/>
          </w:tcPr>
          <w:p>
            <w:r>
              <w:t>witch</w:t>
            </w:r>
          </w:p>
        </w:tc>
        <w:tc>
          <w:tcPr>
            <w:tcW w:type="dxa" w:w="4320"/>
          </w:tcPr>
          <w:p>
            <w:r>
              <w:t>a woman with magical powers</w:t>
            </w:r>
          </w:p>
        </w:tc>
      </w:tr>
      <w:tr>
        <w:tc>
          <w:tcPr>
            <w:tcW w:type="dxa" w:w="4320"/>
          </w:tcPr>
          <w:p>
            <w:r>
              <w:t>battle</w:t>
            </w:r>
          </w:p>
        </w:tc>
        <w:tc>
          <w:tcPr>
            <w:tcW w:type="dxa" w:w="4320"/>
          </w:tcPr>
          <w:p>
            <w:r>
              <w:t>a fight between armies</w:t>
            </w:r>
          </w:p>
        </w:tc>
      </w:tr>
      <w:tr>
        <w:tc>
          <w:tcPr>
            <w:tcW w:type="dxa" w:w="4320"/>
          </w:tcPr>
          <w:p>
            <w:r>
              <w:t>brave</w:t>
            </w:r>
          </w:p>
        </w:tc>
        <w:tc>
          <w:tcPr>
            <w:tcW w:type="dxa" w:w="4320"/>
          </w:tcPr>
          <w:p>
            <w:r>
              <w:t>showing courage</w:t>
            </w:r>
          </w:p>
        </w:tc>
      </w:tr>
      <w:tr>
        <w:tc>
          <w:tcPr>
            <w:tcW w:type="dxa" w:w="4320"/>
          </w:tcPr>
          <w:p>
            <w:r>
              <w:t>thane</w:t>
            </w:r>
          </w:p>
        </w:tc>
        <w:tc>
          <w:tcPr>
            <w:tcW w:type="dxa" w:w="4320"/>
          </w:tcPr>
          <w:p>
            <w:r>
              <w:t>a Scottish nobleman</w:t>
            </w:r>
          </w:p>
        </w:tc>
      </w:tr>
      <w:tr>
        <w:tc>
          <w:tcPr>
            <w:tcW w:type="dxa" w:w="4320"/>
          </w:tcPr>
          <w:p>
            <w:r>
              <w:t>ambition</w:t>
            </w:r>
          </w:p>
        </w:tc>
        <w:tc>
          <w:tcPr>
            <w:tcW w:type="dxa" w:w="4320"/>
          </w:tcPr>
          <w:p>
            <w:r>
              <w:t>a strong desire to achieve something</w:t>
            </w:r>
          </w:p>
        </w:tc>
      </w:tr>
      <w:tr>
        <w:tc>
          <w:tcPr>
            <w:tcW w:type="dxa" w:w="4320"/>
          </w:tcPr>
          <w:p>
            <w:r>
              <w:t>king</w:t>
            </w:r>
          </w:p>
        </w:tc>
        <w:tc>
          <w:tcPr>
            <w:tcW w:type="dxa" w:w="4320"/>
          </w:tcPr>
          <w:p>
            <w:r>
              <w:t>the male ruler of a kingdom</w:t>
            </w:r>
          </w:p>
        </w:tc>
      </w:tr>
      <w:tr>
        <w:tc>
          <w:tcPr>
            <w:tcW w:type="dxa" w:w="4320"/>
          </w:tcPr>
          <w:p>
            <w:r>
              <w:t>desire</w:t>
            </w:r>
          </w:p>
        </w:tc>
        <w:tc>
          <w:tcPr>
            <w:tcW w:type="dxa" w:w="4320"/>
          </w:tcPr>
          <w:p>
            <w:r>
              <w:t>a strong feeling of wanting something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the ability to control people or things</w:t>
            </w:r>
          </w:p>
        </w:tc>
      </w:tr>
      <w:tr>
        <w:tc>
          <w:tcPr>
            <w:tcW w:type="dxa" w:w="4320"/>
          </w:tcPr>
          <w:p>
            <w:r>
              <w:t>future</w:t>
            </w:r>
          </w:p>
        </w:tc>
        <w:tc>
          <w:tcPr>
            <w:tcW w:type="dxa" w:w="4320"/>
          </w:tcPr>
          <w:p>
            <w:r>
              <w:t>time that has not yet happened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guilt</w:t>
            </w:r>
          </w:p>
        </w:tc>
        <w:tc>
          <w:tcPr>
            <w:tcW w:type="dxa" w:w="4320"/>
          </w:tcPr>
          <w:p>
            <w:r>
              <w:t>feelings of responsibility for doing wrong</w:t>
            </w:r>
          </w:p>
        </w:tc>
      </w:tr>
      <w:tr>
        <w:tc>
          <w:tcPr>
            <w:tcW w:type="dxa" w:w="4320"/>
          </w:tcPr>
          <w:p>
            <w:r>
              <w:t>blood</w:t>
            </w:r>
          </w:p>
        </w:tc>
        <w:tc>
          <w:tcPr>
            <w:tcW w:type="dxa" w:w="4320"/>
          </w:tcPr>
          <w:p>
            <w:r>
              <w:t>red liquid in the body</w:t>
            </w:r>
          </w:p>
        </w:tc>
      </w:tr>
      <w:tr>
        <w:tc>
          <w:tcPr>
            <w:tcW w:type="dxa" w:w="4320"/>
          </w:tcPr>
          <w:p>
            <w:r>
              <w:t>hands</w:t>
            </w:r>
          </w:p>
        </w:tc>
        <w:tc>
          <w:tcPr>
            <w:tcW w:type="dxa" w:w="4320"/>
          </w:tcPr>
          <w:p>
            <w:r>
              <w:t>the end parts of arms</w:t>
            </w:r>
          </w:p>
        </w:tc>
      </w:tr>
      <w:tr>
        <w:tc>
          <w:tcPr>
            <w:tcW w:type="dxa" w:w="4320"/>
          </w:tcPr>
          <w:p>
            <w:r>
              <w:t>sleep</w:t>
            </w:r>
          </w:p>
        </w:tc>
        <w:tc>
          <w:tcPr>
            <w:tcW w:type="dxa" w:w="4320"/>
          </w:tcPr>
          <w:p>
            <w:r>
              <w:t>natural state of rest</w:t>
            </w:r>
          </w:p>
        </w:tc>
      </w:tr>
      <w:tr>
        <w:tc>
          <w:tcPr>
            <w:tcW w:type="dxa" w:w="4320"/>
          </w:tcPr>
          <w:p>
            <w:r>
              <w:t>noise</w:t>
            </w:r>
          </w:p>
        </w:tc>
        <w:tc>
          <w:tcPr>
            <w:tcW w:type="dxa" w:w="4320"/>
          </w:tcPr>
          <w:p>
            <w:r>
              <w:t>unwanted sound</w:t>
            </w:r>
          </w:p>
        </w:tc>
      </w:tr>
      <w:tr>
        <w:tc>
          <w:tcPr>
            <w:tcW w:type="dxa" w:w="4320"/>
          </w:tcPr>
          <w:p>
            <w:r>
              <w:t>morning</w:t>
            </w:r>
          </w:p>
        </w:tc>
        <w:tc>
          <w:tcPr>
            <w:tcW w:type="dxa" w:w="4320"/>
          </w:tcPr>
          <w:p>
            <w:r>
              <w:t>the early part of the day</w:t>
            </w:r>
          </w:p>
        </w:tc>
      </w:tr>
      <w:tr>
        <w:tc>
          <w:tcPr>
            <w:tcW w:type="dxa" w:w="4320"/>
          </w:tcPr>
          <w:p>
            <w:r>
              <w:t>discover</w:t>
            </w:r>
          </w:p>
        </w:tc>
        <w:tc>
          <w:tcPr>
            <w:tcW w:type="dxa" w:w="4320"/>
          </w:tcPr>
          <w:p>
            <w:r>
              <w:t>to find out something</w:t>
            </w:r>
          </w:p>
        </w:tc>
      </w:tr>
      <w:tr>
        <w:tc>
          <w:tcPr>
            <w:tcW w:type="dxa" w:w="4320"/>
          </w:tcPr>
          <w:p>
            <w:r>
              <w:t>pretend</w:t>
            </w:r>
          </w:p>
        </w:tc>
        <w:tc>
          <w:tcPr>
            <w:tcW w:type="dxa" w:w="4320"/>
          </w:tcPr>
          <w:p>
            <w:r>
              <w:t>to act as if something is true when it is not</w:t>
            </w:r>
          </w:p>
        </w:tc>
      </w:tr>
      <w:tr>
        <w:tc>
          <w:tcPr>
            <w:tcW w:type="dxa" w:w="4320"/>
          </w:tcPr>
          <w:p>
            <w:r>
              <w:t>shock</w:t>
            </w:r>
          </w:p>
        </w:tc>
        <w:tc>
          <w:tcPr>
            <w:tcW w:type="dxa" w:w="4320"/>
          </w:tcPr>
          <w:p>
            <w:r>
              <w:t>a sudden upsetting surprise</w:t>
            </w:r>
          </w:p>
        </w:tc>
      </w:tr>
      <w:tr>
        <w:tc>
          <w:tcPr>
            <w:tcW w:type="dxa" w:w="4320"/>
          </w:tcPr>
          <w:p>
            <w:r>
              <w:t>crown</w:t>
            </w:r>
          </w:p>
        </w:tc>
        <w:tc>
          <w:tcPr>
            <w:tcW w:type="dxa" w:w="4320"/>
          </w:tcPr>
          <w:p>
            <w:r>
              <w:t>a ceremonial headpiece for royalty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fear</w:t>
            </w:r>
          </w:p>
        </w:tc>
        <w:tc>
          <w:tcPr>
            <w:tcW w:type="dxa" w:w="4320"/>
          </w:tcPr>
          <w:p>
            <w:r>
              <w:t>an unpleasant emotion caused by danger</w:t>
            </w:r>
          </w:p>
        </w:tc>
      </w:tr>
      <w:tr>
        <w:tc>
          <w:tcPr>
            <w:tcW w:type="dxa" w:w="4320"/>
          </w:tcPr>
          <w:p>
            <w:r>
              <w:t>remember</w:t>
            </w:r>
          </w:p>
        </w:tc>
        <w:tc>
          <w:tcPr>
            <w:tcW w:type="dxa" w:w="4320"/>
          </w:tcPr>
          <w:p>
            <w:r>
              <w:t>to recall something from memory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young human beings</w:t>
            </w:r>
          </w:p>
        </w:tc>
      </w:tr>
      <w:tr>
        <w:tc>
          <w:tcPr>
            <w:tcW w:type="dxa" w:w="4320"/>
          </w:tcPr>
          <w:p>
            <w:r>
              <w:t>throne</w:t>
            </w:r>
          </w:p>
        </w:tc>
        <w:tc>
          <w:tcPr>
            <w:tcW w:type="dxa" w:w="4320"/>
          </w:tcPr>
          <w:p>
            <w:r>
              <w:t>the chair of a king or queen</w:t>
            </w:r>
          </w:p>
        </w:tc>
      </w:tr>
      <w:tr>
        <w:tc>
          <w:tcPr>
            <w:tcW w:type="dxa" w:w="4320"/>
          </w:tcPr>
          <w:p>
            <w:r>
              <w:t>attack</w:t>
            </w:r>
          </w:p>
        </w:tc>
        <w:tc>
          <w:tcPr>
            <w:tcW w:type="dxa" w:w="4320"/>
          </w:tcPr>
          <w:p>
            <w:r>
              <w:t>to use violence against</w:t>
            </w:r>
          </w:p>
        </w:tc>
      </w:tr>
      <w:tr>
        <w:tc>
          <w:tcPr>
            <w:tcW w:type="dxa" w:w="4320"/>
          </w:tcPr>
          <w:p>
            <w:r>
              <w:t>banquet</w:t>
            </w:r>
          </w:p>
        </w:tc>
        <w:tc>
          <w:tcPr>
            <w:tcW w:type="dxa" w:w="4320"/>
          </w:tcPr>
          <w:p>
            <w:r>
              <w:t>a formal dinner for many people</w:t>
            </w:r>
          </w:p>
        </w:tc>
      </w:tr>
      <w:tr>
        <w:tc>
          <w:tcPr>
            <w:tcW w:type="dxa" w:w="4320"/>
          </w:tcPr>
          <w:p>
            <w:r>
              <w:t>ghost</w:t>
            </w:r>
          </w:p>
        </w:tc>
        <w:tc>
          <w:tcPr>
            <w:tcW w:type="dxa" w:w="4320"/>
          </w:tcPr>
          <w:p>
            <w:r>
              <w:t>the spirit of a dead person</w:t>
            </w:r>
          </w:p>
        </w:tc>
      </w:tr>
      <w:tr>
        <w:tc>
          <w:tcPr>
            <w:tcW w:type="dxa" w:w="4320"/>
          </w:tcPr>
          <w:p>
            <w:r>
              <w:t>seat</w:t>
            </w:r>
          </w:p>
        </w:tc>
        <w:tc>
          <w:tcPr>
            <w:tcW w:type="dxa" w:w="4320"/>
          </w:tcPr>
          <w:p>
            <w:r>
              <w:t>a place to sit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containing nothing</w:t>
            </w:r>
          </w:p>
        </w:tc>
      </w:tr>
      <w:tr>
        <w:tc>
          <w:tcPr>
            <w:tcW w:type="dxa" w:w="4320"/>
          </w:tcPr>
          <w:p>
            <w:r>
              <w:t>vision</w:t>
            </w:r>
          </w:p>
        </w:tc>
        <w:tc>
          <w:tcPr>
            <w:tcW w:type="dxa" w:w="4320"/>
          </w:tcPr>
          <w:p>
            <w:r>
              <w:t>something seen that may not be real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paranoia</w:t>
            </w:r>
          </w:p>
        </w:tc>
        <w:tc>
          <w:tcPr>
            <w:tcW w:type="dxa" w:w="4320"/>
          </w:tcPr>
          <w:p>
            <w:r>
              <w:t>irrational suspicion of others</w:t>
            </w:r>
          </w:p>
        </w:tc>
      </w:tr>
      <w:tr>
        <w:tc>
          <w:tcPr>
            <w:tcW w:type="dxa" w:w="4320"/>
          </w:tcPr>
          <w:p>
            <w:r>
              <w:t>murderer</w:t>
            </w:r>
          </w:p>
        </w:tc>
        <w:tc>
          <w:tcPr>
            <w:tcW w:type="dxa" w:w="4320"/>
          </w:tcPr>
          <w:p>
            <w:r>
              <w:t>a person who kills unlawfully</w:t>
            </w:r>
          </w:p>
        </w:tc>
      </w:tr>
      <w:tr>
        <w:tc>
          <w:tcPr>
            <w:tcW w:type="dxa" w:w="4320"/>
          </w:tcPr>
          <w:p>
            <w:r>
              <w:t>kill</w:t>
            </w:r>
          </w:p>
        </w:tc>
        <w:tc>
          <w:tcPr>
            <w:tcW w:type="dxa" w:w="4320"/>
          </w:tcPr>
          <w:p>
            <w:r>
              <w:t>to cause the death of</w:t>
            </w:r>
          </w:p>
        </w:tc>
      </w:tr>
      <w:tr>
        <w:tc>
          <w:tcPr>
            <w:tcW w:type="dxa" w:w="4320"/>
          </w:tcPr>
          <w:p>
            <w:r>
              <w:t>safe</w:t>
            </w:r>
          </w:p>
        </w:tc>
        <w:tc>
          <w:tcPr>
            <w:tcW w:type="dxa" w:w="4320"/>
          </w:tcPr>
          <w:p>
            <w:r>
              <w:t>protected from danger</w:t>
            </w:r>
          </w:p>
        </w:tc>
      </w:tr>
      <w:tr>
        <w:tc>
          <w:tcPr>
            <w:tcW w:type="dxa" w:w="4320"/>
          </w:tcPr>
          <w:p>
            <w:r>
              <w:t>danger</w:t>
            </w:r>
          </w:p>
        </w:tc>
        <w:tc>
          <w:tcPr>
            <w:tcW w:type="dxa" w:w="4320"/>
          </w:tcPr>
          <w:p>
            <w:r>
              <w:t>the possibility of harm</w:t>
            </w:r>
          </w:p>
        </w:tc>
      </w:tr>
      <w:tr>
        <w:tc>
          <w:tcPr>
            <w:tcW w:type="dxa" w:w="4320"/>
          </w:tcPr>
          <w:p>
            <w:r>
              <w:t>madness</w:t>
            </w:r>
          </w:p>
        </w:tc>
        <w:tc>
          <w:tcPr>
            <w:tcW w:type="dxa" w:w="4320"/>
          </w:tcPr>
          <w:p>
            <w:r>
              <w:t>severe mental illness</w:t>
            </w:r>
          </w:p>
        </w:tc>
      </w:tr>
      <w:tr>
        <w:tc>
          <w:tcPr>
            <w:tcW w:type="dxa" w:w="4320"/>
          </w:tcPr>
          <w:p>
            <w:r>
              <w:t>sleepwalk</w:t>
            </w:r>
          </w:p>
        </w:tc>
        <w:tc>
          <w:tcPr>
            <w:tcW w:type="dxa" w:w="4320"/>
          </w:tcPr>
          <w:p>
            <w:r>
              <w:t>to walk while asleep</w:t>
            </w:r>
          </w:p>
        </w:tc>
      </w:tr>
      <w:tr>
        <w:tc>
          <w:tcPr>
            <w:tcW w:type="dxa" w:w="4320"/>
          </w:tcPr>
          <w:p>
            <w:r>
              <w:t>doctor</w:t>
            </w:r>
          </w:p>
        </w:tc>
        <w:tc>
          <w:tcPr>
            <w:tcW w:type="dxa" w:w="4320"/>
          </w:tcPr>
          <w:p>
            <w:r>
              <w:t>a medical practitioner</w:t>
            </w:r>
          </w:p>
        </w:tc>
      </w:tr>
      <w:tr>
        <w:tc>
          <w:tcPr>
            <w:tcW w:type="dxa" w:w="4320"/>
          </w:tcPr>
          <w:p>
            <w:r>
              <w:t>wash</w:t>
            </w:r>
          </w:p>
        </w:tc>
        <w:tc>
          <w:tcPr>
            <w:tcW w:type="dxa" w:w="4320"/>
          </w:tcPr>
          <w:p>
            <w:r>
              <w:t>to clean with water</w:t>
            </w:r>
          </w:p>
        </w:tc>
      </w:tr>
      <w:tr>
        <w:tc>
          <w:tcPr>
            <w:tcW w:type="dxa" w:w="4320"/>
          </w:tcPr>
          <w:p>
            <w:r>
              <w:t>spot</w:t>
            </w:r>
          </w:p>
        </w:tc>
        <w:tc>
          <w:tcPr>
            <w:tcW w:type="dxa" w:w="4320"/>
          </w:tcPr>
          <w:p>
            <w:r>
              <w:t>a small mark or stain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forest</w:t>
            </w:r>
          </w:p>
        </w:tc>
        <w:tc>
          <w:tcPr>
            <w:tcW w:type="dxa" w:w="4320"/>
          </w:tcPr>
          <w:p>
            <w:r>
              <w:t>a large area covered with trees</w:t>
            </w:r>
          </w:p>
        </w:tc>
      </w:tr>
      <w:tr>
        <w:tc>
          <w:tcPr>
            <w:tcW w:type="dxa" w:w="4320"/>
          </w:tcPr>
          <w:p>
            <w:r>
              <w:t>army</w:t>
            </w:r>
          </w:p>
        </w:tc>
        <w:tc>
          <w:tcPr>
            <w:tcW w:type="dxa" w:w="4320"/>
          </w:tcPr>
          <w:p>
            <w:r>
              <w:t>an organized military force</w:t>
            </w:r>
          </w:p>
        </w:tc>
      </w:tr>
      <w:tr>
        <w:tc>
          <w:tcPr>
            <w:tcW w:type="dxa" w:w="4320"/>
          </w:tcPr>
          <w:p>
            <w:r>
              <w:t>rebel</w:t>
            </w:r>
          </w:p>
        </w:tc>
        <w:tc>
          <w:tcPr>
            <w:tcW w:type="dxa" w:w="4320"/>
          </w:tcPr>
          <w:p>
            <w:r>
              <w:t>a person who resists authority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to come near</w:t>
            </w:r>
          </w:p>
        </w:tc>
      </w:tr>
      <w:tr>
        <w:tc>
          <w:tcPr>
            <w:tcW w:type="dxa" w:w="4320"/>
          </w:tcPr>
          <w:p>
            <w:r>
              <w:t>castle</w:t>
            </w:r>
          </w:p>
        </w:tc>
        <w:tc>
          <w:tcPr>
            <w:tcW w:type="dxa" w:w="4320"/>
          </w:tcPr>
          <w:p>
            <w:r>
              <w:t>a large fortified building</w:t>
            </w:r>
          </w:p>
        </w:tc>
      </w:tr>
      <w:tr>
        <w:tc>
          <w:tcPr>
            <w:tcW w:type="dxa" w:w="4320"/>
          </w:tcPr>
          <w:p>
            <w:r>
              <w:t>final</w:t>
            </w:r>
          </w:p>
        </w:tc>
        <w:tc>
          <w:tcPr>
            <w:tcW w:type="dxa" w:w="4320"/>
          </w:tcPr>
          <w:p>
            <w:r>
              <w:t>coming at the end</w:t>
            </w:r>
          </w:p>
        </w:tc>
      </w:tr>
      <w:tr>
        <w:tc>
          <w:tcPr>
            <w:tcW w:type="dxa" w:w="4320"/>
          </w:tcPr>
          <w:p>
            <w:r>
              <w:t>sword</w:t>
            </w:r>
          </w:p>
        </w:tc>
        <w:tc>
          <w:tcPr>
            <w:tcW w:type="dxa" w:w="4320"/>
          </w:tcPr>
          <w:p>
            <w:r>
              <w:t>a weapon with a blade</w:t>
            </w:r>
          </w:p>
        </w:tc>
      </w:tr>
      <w:tr>
        <w:tc>
          <w:tcPr>
            <w:tcW w:type="dxa" w:w="4320"/>
          </w:tcPr>
          <w:p>
            <w:r>
              <w:t>fight</w:t>
            </w:r>
          </w:p>
        </w:tc>
        <w:tc>
          <w:tcPr>
            <w:tcW w:type="dxa" w:w="4320"/>
          </w:tcPr>
          <w:p>
            <w:r>
              <w:t>to take part in a violent struggle</w:t>
            </w:r>
          </w:p>
        </w:tc>
      </w:tr>
      <w:tr>
        <w:tc>
          <w:tcPr>
            <w:tcW w:type="dxa" w:w="4320"/>
          </w:tcPr>
          <w:p>
            <w:r>
              <w:t>death</w:t>
            </w:r>
          </w:p>
        </w:tc>
        <w:tc>
          <w:tcPr>
            <w:tcW w:type="dxa" w:w="4320"/>
          </w:tcPr>
          <w:p>
            <w:r>
              <w:t>the end of life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the final part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Word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head</w:t>
            </w:r>
          </w:p>
        </w:tc>
        <w:tc>
          <w:tcPr>
            <w:tcW w:type="dxa" w:w="4320"/>
          </w:tcPr>
          <w:p>
            <w:r>
              <w:t>the upper part of the body</w:t>
            </w:r>
          </w:p>
        </w:tc>
      </w:tr>
      <w:tr>
        <w:tc>
          <w:tcPr>
            <w:tcW w:type="dxa" w:w="4320"/>
          </w:tcPr>
          <w:p>
            <w:r>
              <w:t>king</w:t>
            </w:r>
          </w:p>
        </w:tc>
        <w:tc>
          <w:tcPr>
            <w:tcW w:type="dxa" w:w="4320"/>
          </w:tcPr>
          <w:p>
            <w:r>
              <w:t>male ruler</w:t>
            </w:r>
          </w:p>
        </w:tc>
      </w:tr>
      <w:tr>
        <w:tc>
          <w:tcPr>
            <w:tcW w:type="dxa" w:w="4320"/>
          </w:tcPr>
          <w:p>
            <w:r>
              <w:t>relief</w:t>
            </w:r>
          </w:p>
        </w:tc>
        <w:tc>
          <w:tcPr>
            <w:tcW w:type="dxa" w:w="4320"/>
          </w:tcPr>
          <w:p>
            <w:r>
              <w:t>removal of anxiety or pain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something given to achieve something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great in amount or intensity</w:t>
            </w:r>
          </w:p>
        </w:tc>
      </w:tr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something learned</w:t>
            </w:r>
          </w:p>
        </w:tc>
      </w:tr>
      <w:tr>
        <w:tc>
          <w:tcPr>
            <w:tcW w:type="dxa" w:w="4320"/>
          </w:tcPr>
          <w:p>
            <w:r>
              <w:t>ambition</w:t>
            </w:r>
          </w:p>
        </w:tc>
        <w:tc>
          <w:tcPr>
            <w:tcW w:type="dxa" w:w="4320"/>
          </w:tcPr>
          <w:p>
            <w:r>
              <w:t>desire to achieve</w:t>
            </w:r>
          </w:p>
        </w:tc>
      </w:tr>
      <w:tr>
        <w:tc>
          <w:tcPr>
            <w:tcW w:type="dxa" w:w="4320"/>
          </w:tcPr>
          <w:p>
            <w:r>
              <w:t>consequence</w:t>
            </w:r>
          </w:p>
        </w:tc>
        <w:tc>
          <w:tcPr>
            <w:tcW w:type="dxa" w:w="4320"/>
          </w:tcPr>
          <w:p>
            <w:r>
              <w:t>result of an action</w:t>
            </w:r>
          </w:p>
        </w:tc>
      </w:tr>
      <w:tr>
        <w:tc>
          <w:tcPr>
            <w:tcW w:type="dxa" w:w="4320"/>
          </w:tcPr>
          <w:p>
            <w:r>
              <w:t>evil</w:t>
            </w:r>
          </w:p>
        </w:tc>
        <w:tc>
          <w:tcPr>
            <w:tcW w:type="dxa" w:w="4320"/>
          </w:tcPr>
          <w:p>
            <w:r>
              <w:t>profoundly immoral</w:t>
            </w:r>
          </w:p>
        </w:tc>
      </w:tr>
      <w:tr>
        <w:tc>
          <w:tcPr>
            <w:tcW w:type="dxa" w:w="4320"/>
          </w:tcPr>
          <w:p>
            <w:r>
              <w:t>justice</w:t>
            </w:r>
          </w:p>
        </w:tc>
        <w:tc>
          <w:tcPr>
            <w:tcW w:type="dxa" w:w="4320"/>
          </w:tcPr>
          <w:p>
            <w:r>
              <w:t>fair treatment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