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579" w:type="dxa"/>
        <w:jc w:val="center"/>
        <w:tblInd w:w="0" w:type="dxa"/>
        <w:tblLayout w:type="fixed"/>
        <w:tblCellMar>
          <w:top w:w="28" w:type="dxa"/>
          <w:start w:w="102" w:type="dxa"/>
          <w:bottom w:w="28" w:type="dxa"/>
          <w:end w:w="102" w:type="dxa"/>
        </w:tblCellMar>
      </w:tblPr>
      <w:tblGrid>
        <w:gridCol w:w="1956"/>
        <w:gridCol w:w="7623"/>
      </w:tblGrid>
      <w:tr>
        <w:trPr>
          <w:trHeight w:val="818" w:hRule="atLeast"/>
        </w:trPr>
        <w:tc>
          <w:tcPr>
            <w:tcW w:w="1956" w:type="dxa"/>
            <w:tcBorders>
              <w:top w:val="single" w:sz="34" w:space="0" w:color="214368"/>
              <w:bottom w:val="single" w:sz="34" w:space="0" w:color="214368"/>
            </w:tcBorders>
            <w:vAlign w:val="center"/>
          </w:tcPr>
          <w:p>
            <w:pPr>
              <w:pStyle w:val="12"/>
              <w:rPr>
                <w:lang w:val="ko-KR" w:eastAsia="ko-KR"/>
              </w:rPr>
            </w:pPr>
            <w:r>
              <w:rPr>
                <w:lang w:val="ko-KR" w:eastAsia="ko-KR"/>
              </w:rPr>
              <w:drawing>
                <wp:inline distT="0" distB="0" distL="0" distR="0">
                  <wp:extent cx="970915" cy="398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4" t="-11" r="-4" b="-11"/>
                          <a:stretch>
                            <a:fillRect/>
                          </a:stretch>
                        </pic:blipFill>
                        <pic:spPr bwMode="auto">
                          <a:xfrm>
                            <a:off x="0" y="0"/>
                            <a:ext cx="970915" cy="398780"/>
                          </a:xfrm>
                          <a:prstGeom prst="rect">
                            <a:avLst/>
                          </a:prstGeom>
                          <a:noFill/>
                        </pic:spPr>
                      </pic:pic>
                    </a:graphicData>
                  </a:graphic>
                </wp:inline>
              </w:drawing>
            </w:r>
          </w:p>
        </w:tc>
        <w:tc>
          <w:tcPr>
            <w:tcW w:w="7623" w:type="dxa"/>
            <w:tcBorders>
              <w:top w:val="single" w:sz="34" w:space="0" w:color="214368"/>
              <w:bottom w:val="single" w:sz="34" w:space="0" w:color="214368"/>
            </w:tcBorders>
            <w:vAlign w:val="center"/>
          </w:tcPr>
          <w:p>
            <w:pPr>
              <w:pStyle w:val="Style15"/>
              <w:jc w:val="center"/>
              <w:rPr>
                <w:rFonts w:ascii="한국외대체 M;Yu Gothic" w:hAnsi="한국외대체 M;Yu Gothic" w:eastAsia="한국외대체 M;Yu Gothic" w:cs="한국외대체 M;Yu Gothic"/>
                <w:b/>
                <w:bCs/>
                <w:sz w:val="40"/>
                <w:szCs w:val="40"/>
              </w:rPr>
            </w:pPr>
            <w:r>
              <w:rPr>
                <w:rFonts w:eastAsia="한국외대체 M;Yu Gothic" w:cs="한국외대체 M;Yu Gothic" w:ascii="한국외대체 M;Yu Gothic" w:hAnsi="한국외대체 M;Yu Gothic"/>
                <w:b/>
                <w:bCs/>
                <w:sz w:val="40"/>
                <w:szCs w:val="40"/>
              </w:rPr>
              <w:t>2026-2</w:t>
            </w:r>
            <w:r>
              <w:rPr>
                <w:rFonts w:ascii="한국외대체 M;Yu Gothic" w:hAnsi="한국외대체 M;Yu Gothic" w:cs="한국외대체 M;Yu Gothic" w:eastAsia="한국외대체 M;Yu Gothic"/>
                <w:b/>
                <w:bCs/>
                <w:sz w:val="40"/>
                <w:szCs w:val="40"/>
              </w:rPr>
              <w:t>학년도 학생창업동아리 신청서</w:t>
            </w:r>
          </w:p>
        </w:tc>
      </w:tr>
    </w:tbl>
    <w:p>
      <w:pPr>
        <w:pStyle w:val="Normal"/>
        <w:rPr>
          <w:sz w:val="2"/>
        </w:rPr>
      </w:pPr>
      <w:r>
        <w:rPr>
          <w:sz w:val="2"/>
        </w:rPr>
      </w:r>
    </w:p>
    <w:p>
      <w:pPr>
        <w:pStyle w:val="Style15"/>
        <w:spacing w:lineRule="auto" w:line="240"/>
        <w:jc w:val="center"/>
        <w:rPr>
          <w:rFonts w:ascii="HY신명조;Batang" w:hAnsi="HY신명조;Batang" w:eastAsia="HY신명조;Batang" w:cs="HY신명조;Batang"/>
          <w:sz w:val="2"/>
        </w:rPr>
      </w:pPr>
      <w:r>
        <w:rPr>
          <w:rFonts w:eastAsia="HY신명조;Batang" w:cs="HY신명조;Batang" w:ascii="HY신명조;Batang" w:hAnsi="HY신명조;Batang"/>
          <w:sz w:val="2"/>
        </w:rPr>
      </w:r>
    </w:p>
    <w:p>
      <w:pPr>
        <w:sectPr>
          <w:type w:val="nextPage"/>
          <w:pgSz w:w="11906" w:h="16838"/>
          <w:pgMar w:left="1133" w:right="1133" w:gutter="0" w:header="0" w:top="1417" w:footer="0" w:bottom="1133"/>
          <w:pgNumType w:fmt="decimal"/>
          <w:formProt w:val="false"/>
          <w:textDirection w:val="lrTb"/>
          <w:docGrid w:type="default" w:linePitch="360" w:charSpace="0"/>
        </w:sectPr>
      </w:pPr>
    </w:p>
    <w:p>
      <w:pPr>
        <w:pStyle w:val="Style15"/>
        <w:spacing w:lineRule="auto" w:line="240"/>
        <w:jc w:val="center"/>
        <w:rPr>
          <w:rFonts w:ascii="HY신명조;Batang" w:hAnsi="HY신명조;Batang" w:eastAsia="HY신명조;Batang" w:cs="HY신명조;Batang"/>
        </w:rPr>
      </w:pPr>
      <w:r>
        <w:rPr>
          <w:rFonts w:eastAsia="HY신명조;Batang" w:cs="HY신명조;Batang" w:ascii="HY신명조;Batang" w:hAnsi="HY신명조;Batang"/>
        </w:rPr>
      </w:r>
    </w:p>
    <w:tbl>
      <w:tblPr>
        <w:tblW w:w="9414" w:type="dxa"/>
        <w:jc w:val="center"/>
        <w:tblInd w:w="0" w:type="dxa"/>
        <w:tblLayout w:type="fixed"/>
        <w:tblCellMar>
          <w:top w:w="28" w:type="dxa"/>
          <w:start w:w="28" w:type="dxa"/>
          <w:bottom w:w="28" w:type="dxa"/>
          <w:end w:w="28" w:type="dxa"/>
        </w:tblCellMar>
      </w:tblPr>
      <w:tblGrid>
        <w:gridCol w:w="1059"/>
        <w:gridCol w:w="1095"/>
        <w:gridCol w:w="1075"/>
        <w:gridCol w:w="596"/>
        <w:gridCol w:w="1602"/>
        <w:gridCol w:w="1591"/>
        <w:gridCol w:w="194"/>
        <w:gridCol w:w="2202"/>
      </w:tblGrid>
      <w:tr>
        <w:trPr>
          <w:trHeight w:val="445" w:hRule="atLeast"/>
        </w:trPr>
        <w:tc>
          <w:tcPr>
            <w:tcW w:w="2154" w:type="dxa"/>
            <w:gridSpan w:val="2"/>
            <w:tcBorders>
              <w:top w:val="single" w:sz="8" w:space="0" w:color="7F7F7F"/>
              <w:start w:val="single" w:sz="8" w:space="0" w:color="7F7F7F"/>
              <w:bottom w:val="single" w:sz="8" w:space="0" w:color="7F7F7F"/>
              <w:end w:val="single" w:sz="8"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지원 캠퍼스</w:t>
            </w:r>
          </w:p>
        </w:tc>
        <w:tc>
          <w:tcPr>
            <w:tcW w:w="3273" w:type="dxa"/>
            <w:gridSpan w:val="3"/>
            <w:tcBorders>
              <w:top w:val="single" w:sz="8" w:space="0" w:color="7F7F7F"/>
              <w:start w:val="single" w:sz="8" w:space="0" w:color="7F7F7F"/>
              <w:bottom w:val="single" w:sz="8" w:space="0" w:color="7F7F7F"/>
              <w:end w:val="single" w:sz="8" w:space="0" w:color="7F7F7F"/>
            </w:tcBorders>
            <w:vAlign w:val="center"/>
          </w:tcPr>
          <w:p>
            <w:pPr>
              <w:pStyle w:val="Style15"/>
              <w:spacing w:lineRule="auto" w:line="240"/>
              <w:jc w:val="center"/>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 xml:space="preserve">서울 □     글로벌 </w:t>
            </w:r>
            <w:r>
              <w:rPr>
                <w:rFonts w:ascii="Apple SD Gothic Neo" w:hAnsi="Apple SD Gothic Neo" w:cs="Apple SD Gothic Neo" w:eastAsia="Apple SD Gothic Neo"/>
                <w:sz w:val="16"/>
              </w:rPr>
              <w:t>■</w:t>
            </w:r>
          </w:p>
        </w:tc>
        <w:tc>
          <w:tcPr>
            <w:tcW w:w="1785" w:type="dxa"/>
            <w:gridSpan w:val="2"/>
            <w:tcBorders>
              <w:top w:val="single" w:sz="8" w:space="0" w:color="7F7F7F"/>
              <w:start w:val="single" w:sz="8" w:space="0" w:color="7F7F7F"/>
              <w:bottom w:val="single" w:sz="8"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사업자등록여부</w:t>
            </w:r>
          </w:p>
        </w:tc>
        <w:tc>
          <w:tcPr>
            <w:tcW w:w="2202" w:type="dxa"/>
            <w:tcBorders>
              <w:top w:val="single" w:sz="8" w:space="0" w:color="7F7F7F"/>
              <w:start w:val="single" w:sz="2" w:space="0" w:color="7F7F7F"/>
              <w:bottom w:val="single" w:sz="8" w:space="0" w:color="7F7F7F"/>
              <w:end w:val="single" w:sz="8" w:space="0" w:color="7F7F7F"/>
            </w:tcBorders>
            <w:vAlign w:val="center"/>
          </w:tcPr>
          <w:p>
            <w:pPr>
              <w:pStyle w:val="Style15"/>
              <w:jc w:val="center"/>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t xml:space="preserve">Yes □  No </w:t>
            </w:r>
            <w:r>
              <w:rPr>
                <w:rFonts w:eastAsia="Apple SD Gothic Neo" w:cs="Apple SD Gothic Neo" w:ascii="Apple SD Gothic Neo" w:hAnsi="Apple SD Gothic Neo"/>
                <w:sz w:val="16"/>
              </w:rPr>
              <w:t>■</w:t>
            </w:r>
          </w:p>
        </w:tc>
      </w:tr>
      <w:tr>
        <w:trPr>
          <w:trHeight w:val="389" w:hRule="atLeast"/>
        </w:trPr>
        <w:tc>
          <w:tcPr>
            <w:tcW w:w="2154" w:type="dxa"/>
            <w:gridSpan w:val="2"/>
            <w:tcBorders>
              <w:top w:val="single" w:sz="8" w:space="0" w:color="7F7F7F"/>
              <w:start w:val="single" w:sz="8" w:space="0" w:color="7F7F7F"/>
              <w:bottom w:val="single" w:sz="2"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창업동아리명</w:t>
            </w:r>
          </w:p>
        </w:tc>
        <w:tc>
          <w:tcPr>
            <w:tcW w:w="3273" w:type="dxa"/>
            <w:gridSpan w:val="3"/>
            <w:tcBorders>
              <w:top w:val="single" w:sz="8" w:space="0" w:color="7F7F7F"/>
              <w:start w:val="single" w:sz="2" w:space="0" w:color="7F7F7F"/>
              <w:bottom w:val="single" w:sz="2" w:space="0" w:color="7F7F7F"/>
              <w:end w:val="single" w:sz="2" w:space="0" w:color="7F7F7F"/>
            </w:tcBorders>
            <w:vAlign w:val="center"/>
          </w:tcPr>
          <w:p>
            <w:pPr>
              <w:pStyle w:val="Style15"/>
              <w:jc w:val="center"/>
              <w:rPr>
                <w:rFonts w:ascii="맑은 고딕" w:hAnsi="맑은 고딕" w:eastAsia="맑은 고딕" w:cs="맑은 고딕" w:hint="eastAsia"/>
                <w:b/>
                <w:bCs/>
                <w:sz w:val="22"/>
                <w:szCs w:val="22"/>
              </w:rPr>
            </w:pPr>
            <w:r>
              <w:rPr>
                <w:rFonts w:ascii="맑은 고딕" w:hAnsi="맑은 고딕" w:cs="맑은 고딕" w:hint="eastAsia" w:eastAsia="맑은 고딕"/>
                <w:b/>
                <w:bCs/>
                <w:sz w:val="22"/>
                <w:szCs w:val="22"/>
              </w:rPr>
              <w:t>막시무스</w:t>
            </w:r>
          </w:p>
        </w:tc>
        <w:tc>
          <w:tcPr>
            <w:tcW w:w="1785" w:type="dxa"/>
            <w:gridSpan w:val="2"/>
            <w:tcBorders>
              <w:top w:val="single" w:sz="8" w:space="0" w:color="7F7F7F"/>
              <w:start w:val="single" w:sz="2" w:space="0" w:color="7F7F7F"/>
              <w:bottom w:val="single" w:sz="2"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사업자등록번호</w:t>
            </w:r>
          </w:p>
        </w:tc>
        <w:tc>
          <w:tcPr>
            <w:tcW w:w="2202" w:type="dxa"/>
            <w:tcBorders>
              <w:top w:val="single" w:sz="8" w:space="0" w:color="7F7F7F"/>
              <w:start w:val="single" w:sz="2" w:space="0" w:color="7F7F7F"/>
              <w:bottom w:val="single" w:sz="2" w:space="0" w:color="7F7F7F"/>
              <w:end w:val="single" w:sz="8" w:space="0" w:color="7F7F7F"/>
            </w:tcBorders>
            <w:vAlign w:val="center"/>
          </w:tcPr>
          <w:p>
            <w:pPr>
              <w:pStyle w:val="Style15"/>
              <w:snapToGrid w:val="false"/>
              <w:jc w:val="center"/>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tc>
      </w:tr>
      <w:tr>
        <w:trPr>
          <w:trHeight w:val="389" w:hRule="atLeast"/>
        </w:trPr>
        <w:tc>
          <w:tcPr>
            <w:tcW w:w="2154" w:type="dxa"/>
            <w:gridSpan w:val="2"/>
            <w:tcBorders>
              <w:top w:val="single" w:sz="2" w:space="0" w:color="7F7F7F"/>
              <w:start w:val="single" w:sz="8" w:space="0" w:color="7F7F7F"/>
              <w:bottom w:val="single" w:sz="2"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창업아이템명</w:t>
            </w:r>
          </w:p>
        </w:tc>
        <w:tc>
          <w:tcPr>
            <w:tcW w:w="7260" w:type="dxa"/>
            <w:gridSpan w:val="6"/>
            <w:tcBorders>
              <w:top w:val="single" w:sz="2" w:space="0" w:color="7F7F7F"/>
              <w:start w:val="single" w:sz="2" w:space="0" w:color="7F7F7F"/>
              <w:bottom w:val="single" w:sz="2" w:space="0" w:color="7F7F7F"/>
              <w:end w:val="single" w:sz="8" w:space="0" w:color="7F7F7F"/>
            </w:tcBorders>
            <w:vAlign w:val="center"/>
          </w:tcPr>
          <w:p>
            <w:pPr>
              <w:pStyle w:val="Style15"/>
              <w:spacing w:lineRule="auto" w:line="240"/>
              <w:jc w:val="start"/>
              <w:rPr>
                <w:rFonts w:ascii="맑은 고딕" w:hAnsi="맑은 고딕" w:eastAsia="맑은 고딕" w:cs="맑은 고딕" w:hint="eastAsia"/>
                <w:b/>
                <w:bCs/>
                <w:sz w:val="22"/>
                <w:szCs w:val="22"/>
              </w:rPr>
            </w:pPr>
            <w:r>
              <w:rPr>
                <w:rFonts w:ascii="맑은 고딕" w:hAnsi="맑은 고딕" w:cs="맑은 고딕" w:hint="eastAsia" w:eastAsia="맑은 고딕"/>
                <w:b/>
                <w:bCs/>
                <w:sz w:val="22"/>
                <w:szCs w:val="22"/>
              </w:rPr>
              <w:t>어디가지</w:t>
            </w:r>
          </w:p>
        </w:tc>
      </w:tr>
      <w:tr>
        <w:trPr>
          <w:trHeight w:val="562" w:hRule="atLeast"/>
        </w:trPr>
        <w:tc>
          <w:tcPr>
            <w:tcW w:w="2154" w:type="dxa"/>
            <w:gridSpan w:val="2"/>
            <w:vMerge w:val="restart"/>
            <w:tcBorders>
              <w:top w:val="single" w:sz="2" w:space="0" w:color="7F7F7F"/>
              <w:start w:val="single" w:sz="8" w:space="0" w:color="7F7F7F"/>
              <w:bottom w:val="single" w:sz="2"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아이템 분야</w:t>
            </w:r>
          </w:p>
        </w:tc>
        <w:tc>
          <w:tcPr>
            <w:tcW w:w="1671" w:type="dxa"/>
            <w:gridSpan w:val="2"/>
            <w:tcBorders>
              <w:top w:val="single" w:sz="2" w:space="0" w:color="7F7F7F"/>
              <w:start w:val="single" w:sz="2" w:space="0" w:color="7F7F7F"/>
              <w:bottom w:val="single" w:sz="2" w:space="0" w:color="7F7F7F"/>
              <w:end w:val="single" w:sz="2" w:space="0" w:color="7F7F7F"/>
            </w:tcBorders>
            <w:vAlign w:val="center"/>
          </w:tcPr>
          <w:p>
            <w:pPr>
              <w:pStyle w:val="Style15"/>
              <w:spacing w:lineRule="auto" w:line="240"/>
              <w:jc w:val="center"/>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w:t>
            </w:r>
            <w:r>
              <w:rPr>
                <w:rFonts w:ascii="한국외대체 L;Yu Gothic" w:hAnsi="한국외대체 L;Yu Gothic" w:cs="한국외대체 L;Yu Gothic" w:eastAsia="한국외대체 L;Yu Gothic"/>
                <w:sz w:val="22"/>
                <w:szCs w:val="22"/>
              </w:rPr>
              <w:t>지식창업</w:t>
            </w:r>
          </w:p>
        </w:tc>
        <w:tc>
          <w:tcPr>
            <w:tcW w:w="5589" w:type="dxa"/>
            <w:gridSpan w:val="4"/>
            <w:tcBorders>
              <w:top w:val="single" w:sz="2" w:space="0" w:color="7F7F7F"/>
              <w:start w:val="single" w:sz="2" w:space="0" w:color="7F7F7F"/>
              <w:bottom w:val="single" w:sz="2" w:space="0" w:color="7F7F7F"/>
              <w:end w:val="single" w:sz="8" w:space="0" w:color="7F7F7F"/>
            </w:tcBorders>
            <w:tcMar>
              <w:top w:w="56" w:type="dxa"/>
              <w:start w:w="56" w:type="dxa"/>
              <w:bottom w:w="56" w:type="dxa"/>
              <w:end w:w="56" w:type="dxa"/>
            </w:tcMar>
            <w:vAlign w:val="center"/>
          </w:tcPr>
          <w:p>
            <w:pPr>
              <w:pStyle w:val="Style15"/>
              <w:spacing w:lineRule="auto" w:line="240"/>
              <w:jc w:val="start"/>
              <w:rPr>
                <w:rFonts w:ascii="한국외대체 L;Yu Gothic" w:hAnsi="한국외대체 L;Yu Gothic" w:eastAsia="한국외대체 L;Yu Gothic" w:cs="한국외대체 L;Yu Gothic"/>
              </w:rPr>
            </w:pPr>
            <w:r>
              <w:rPr>
                <w:rFonts w:ascii="한국외대체 L;Yu Gothic" w:hAnsi="한국외대체 L;Yu Gothic" w:cs="한국외대체 L;Yu Gothic" w:eastAsia="한국외대체 L;Yu Gothic"/>
              </w:rPr>
              <w:t>지식콘텐츠</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마케팅홍보</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전문컨설팅</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번역‧웹디자인 프리랜서</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통신업</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오락‧문화‧운동관련 서비스업 등</w:t>
            </w:r>
          </w:p>
        </w:tc>
      </w:tr>
      <w:tr>
        <w:trPr>
          <w:trHeight w:val="562" w:hRule="atLeast"/>
        </w:trPr>
        <w:tc>
          <w:tcPr>
            <w:tcW w:w="2154" w:type="dxa"/>
            <w:gridSpan w:val="2"/>
            <w:vMerge w:val="continue"/>
            <w:tcBorders>
              <w:top w:val="single" w:sz="2" w:space="0" w:color="7F7F7F"/>
              <w:start w:val="single" w:sz="8" w:space="0" w:color="7F7F7F"/>
              <w:bottom w:val="single" w:sz="2" w:space="0" w:color="7F7F7F"/>
              <w:end w:val="single" w:sz="2" w:space="0" w:color="7F7F7F"/>
            </w:tcBorders>
            <w:shd w:fill="E5E5FF" w:val="clear"/>
            <w:vAlign w:val="center"/>
          </w:tcPr>
          <w:p>
            <w:pPr>
              <w:pStyle w:val="Normal"/>
              <w:snapToGrid w:val="false"/>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671" w:type="dxa"/>
            <w:gridSpan w:val="2"/>
            <w:tcBorders>
              <w:top w:val="single" w:sz="2" w:space="0" w:color="7F7F7F"/>
              <w:start w:val="single" w:sz="2" w:space="0" w:color="7F7F7F"/>
              <w:bottom w:val="single" w:sz="2" w:space="0" w:color="7F7F7F"/>
              <w:end w:val="single" w:sz="2" w:space="0" w:color="7F7F7F"/>
            </w:tcBorders>
            <w:vAlign w:val="center"/>
          </w:tcPr>
          <w:p>
            <w:pPr>
              <w:pStyle w:val="Style15"/>
              <w:spacing w:lineRule="auto" w:line="240"/>
              <w:jc w:val="center"/>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w:t>
            </w:r>
            <w:r>
              <w:rPr>
                <w:rFonts w:ascii="한국외대체 L;Yu Gothic" w:hAnsi="한국외대체 L;Yu Gothic" w:cs="한국외대체 L;Yu Gothic" w:eastAsia="한국외대체 L;Yu Gothic"/>
                <w:sz w:val="22"/>
                <w:szCs w:val="22"/>
              </w:rPr>
              <w:t>기술창업</w:t>
            </w:r>
          </w:p>
        </w:tc>
        <w:tc>
          <w:tcPr>
            <w:tcW w:w="5589" w:type="dxa"/>
            <w:gridSpan w:val="4"/>
            <w:tcBorders>
              <w:top w:val="single" w:sz="2" w:space="0" w:color="7F7F7F"/>
              <w:start w:val="single" w:sz="2" w:space="0" w:color="7F7F7F"/>
              <w:bottom w:val="single" w:sz="2" w:space="0" w:color="7F7F7F"/>
              <w:end w:val="single" w:sz="8" w:space="0" w:color="7F7F7F"/>
            </w:tcBorders>
            <w:tcMar>
              <w:top w:w="56" w:type="dxa"/>
              <w:start w:w="56" w:type="dxa"/>
              <w:bottom w:w="56" w:type="dxa"/>
              <w:end w:w="56" w:type="dxa"/>
            </w:tcMar>
            <w:vAlign w:val="center"/>
          </w:tcPr>
          <w:p>
            <w:pPr>
              <w:pStyle w:val="Style15"/>
              <w:spacing w:lineRule="auto" w:line="240"/>
              <w:jc w:val="start"/>
              <w:rPr>
                <w:rFonts w:ascii="한국외대체 L;Yu Gothic" w:hAnsi="한국외대체 L;Yu Gothic" w:eastAsia="한국외대체 L;Yu Gothic" w:cs="한국외대체 L;Yu Gothic"/>
              </w:rPr>
            </w:pPr>
            <w:r>
              <w:rPr>
                <w:rFonts w:ascii="한국외대체 L;Yu Gothic" w:hAnsi="한국외대체 L;Yu Gothic" w:cs="한국외대체 L;Yu Gothic" w:eastAsia="한국외대체 L;Yu Gothic"/>
              </w:rPr>
              <w:t>기계‧재료</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전기‧전자</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정보‧통신</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화공‧섬유</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생명‧식품</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환경‧에너지</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 xml:space="preserve">공예‧디자인 등 </w:t>
            </w:r>
          </w:p>
        </w:tc>
      </w:tr>
      <w:tr>
        <w:trPr>
          <w:trHeight w:val="562" w:hRule="atLeast"/>
        </w:trPr>
        <w:tc>
          <w:tcPr>
            <w:tcW w:w="2154" w:type="dxa"/>
            <w:gridSpan w:val="2"/>
            <w:vMerge w:val="continue"/>
            <w:tcBorders>
              <w:top w:val="single" w:sz="2" w:space="0" w:color="7F7F7F"/>
              <w:start w:val="single" w:sz="8" w:space="0" w:color="7F7F7F"/>
              <w:bottom w:val="single" w:sz="2" w:space="0" w:color="7F7F7F"/>
              <w:end w:val="single" w:sz="2" w:space="0" w:color="7F7F7F"/>
            </w:tcBorders>
            <w:shd w:fill="E5E5FF" w:val="clear"/>
            <w:vAlign w:val="center"/>
          </w:tcPr>
          <w:p>
            <w:pPr>
              <w:pStyle w:val="Normal"/>
              <w:snapToGrid w:val="false"/>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671" w:type="dxa"/>
            <w:gridSpan w:val="2"/>
            <w:tcBorders>
              <w:top w:val="single" w:sz="2" w:space="0" w:color="7F7F7F"/>
              <w:start w:val="single" w:sz="2" w:space="0" w:color="7F7F7F"/>
              <w:bottom w:val="single" w:sz="2" w:space="0" w:color="7F7F7F"/>
              <w:end w:val="single" w:sz="2" w:space="0" w:color="7F7F7F"/>
            </w:tcBorders>
            <w:vAlign w:val="center"/>
          </w:tcPr>
          <w:p>
            <w:pPr>
              <w:pStyle w:val="Style15"/>
              <w:spacing w:lineRule="auto" w:line="240"/>
              <w:jc w:val="center"/>
              <w:rPr>
                <w:rFonts w:ascii="한국외대체 L;Yu Gothic" w:hAnsi="한국외대체 L;Yu Gothic" w:eastAsia="한국외대체 L;Yu Gothic" w:cs="한국외대체 L;Yu Gothic"/>
                <w:sz w:val="22"/>
                <w:szCs w:val="22"/>
              </w:rPr>
            </w:pPr>
            <w:r>
              <w:rPr>
                <w:rFonts w:ascii="Apple SD Gothic Neo" w:hAnsi="Apple SD Gothic Neo" w:cs="Apple SD Gothic Neo" w:eastAsia="Apple SD Gothic Neo"/>
                <w:sz w:val="16"/>
              </w:rPr>
              <w:t>■</w:t>
            </w:r>
            <w:r>
              <w:rPr>
                <w:rFonts w:ascii="한국외대체 L;Yu Gothic" w:hAnsi="한국외대체 L;Yu Gothic" w:cs="한국외대체 L;Yu Gothic" w:eastAsia="한국외대체 L;Yu Gothic"/>
                <w:sz w:val="22"/>
                <w:szCs w:val="22"/>
              </w:rPr>
              <w:t> </w:t>
            </w:r>
            <w:r>
              <w:rPr>
                <w:rFonts w:ascii="한국외대체 L;Yu Gothic" w:hAnsi="한국외대체 L;Yu Gothic" w:cs="한국외대체 L;Yu Gothic" w:eastAsia="한국외대체 L;Yu Gothic"/>
                <w:sz w:val="22"/>
                <w:szCs w:val="22"/>
              </w:rPr>
              <w:t>일반창업</w:t>
            </w:r>
          </w:p>
        </w:tc>
        <w:tc>
          <w:tcPr>
            <w:tcW w:w="5589" w:type="dxa"/>
            <w:gridSpan w:val="4"/>
            <w:tcBorders>
              <w:top w:val="single" w:sz="2" w:space="0" w:color="7F7F7F"/>
              <w:start w:val="single" w:sz="2" w:space="0" w:color="7F7F7F"/>
              <w:bottom w:val="single" w:sz="2" w:space="0" w:color="7F7F7F"/>
              <w:end w:val="single" w:sz="8" w:space="0" w:color="7F7F7F"/>
            </w:tcBorders>
            <w:tcMar>
              <w:top w:w="56" w:type="dxa"/>
              <w:start w:w="56" w:type="dxa"/>
              <w:bottom w:w="56" w:type="dxa"/>
              <w:end w:w="56" w:type="dxa"/>
            </w:tcMar>
            <w:vAlign w:val="center"/>
          </w:tcPr>
          <w:p>
            <w:pPr>
              <w:pStyle w:val="Style15"/>
              <w:spacing w:lineRule="auto" w:line="240"/>
              <w:jc w:val="start"/>
              <w:rPr>
                <w:rFonts w:ascii="한국외대체 L;Yu Gothic" w:hAnsi="한국외대체 L;Yu Gothic" w:eastAsia="한국외대체 L;Yu Gothic" w:cs="한국외대체 L;Yu Gothic"/>
              </w:rPr>
            </w:pPr>
            <w:r>
              <w:rPr>
                <w:rFonts w:ascii="한국외대체 L;Yu Gothic" w:hAnsi="한국외대체 L;Yu Gothic" w:cs="한국외대체 L;Yu Gothic" w:eastAsia="한국외대체 L;Yu Gothic"/>
              </w:rPr>
              <w:t>아이디어 창업</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통신판매업</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인터넷쇼핑몰</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 xml:space="preserve">유통업 등 </w:t>
            </w:r>
          </w:p>
        </w:tc>
      </w:tr>
      <w:tr>
        <w:trPr>
          <w:trHeight w:val="445" w:hRule="atLeast"/>
        </w:trPr>
        <w:tc>
          <w:tcPr>
            <w:tcW w:w="2154" w:type="dxa"/>
            <w:gridSpan w:val="2"/>
            <w:tcBorders>
              <w:top w:val="single" w:sz="2" w:space="0" w:color="7F7F7F"/>
              <w:start w:val="single" w:sz="8" w:space="0" w:color="7F7F7F"/>
              <w:bottom w:val="single" w:sz="2"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동아리 회원 수</w:t>
            </w:r>
          </w:p>
        </w:tc>
        <w:tc>
          <w:tcPr>
            <w:tcW w:w="7260" w:type="dxa"/>
            <w:gridSpan w:val="6"/>
            <w:tcBorders>
              <w:top w:val="single" w:sz="2" w:space="0" w:color="7F7F7F"/>
              <w:start w:val="single" w:sz="2" w:space="0" w:color="7F7F7F"/>
              <w:bottom w:val="single" w:sz="2" w:space="0" w:color="7F7F7F"/>
              <w:end w:val="single" w:sz="8" w:space="0" w:color="7F7F7F"/>
            </w:tcBorders>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 xml:space="preserve">총 </w:t>
            </w:r>
            <w:r>
              <w:rPr>
                <w:rFonts w:eastAsia="한국외대체 L;Yu Gothic" w:cs="한국외대체 L;Yu Gothic" w:ascii="한국외대체 L;Yu Gothic" w:hAnsi="한국외대체 L;Yu Gothic"/>
                <w:b/>
                <w:bCs/>
                <w:sz w:val="22"/>
                <w:szCs w:val="22"/>
              </w:rPr>
              <w:t xml:space="preserve">(     </w:t>
            </w:r>
            <w:r>
              <w:rPr>
                <w:rFonts w:eastAsia="한국외대체 L;Yu Gothic" w:cs="한국외대체 L;Yu Gothic" w:hint="eastAsia" w:ascii="한국외대체 L;Yu Gothic" w:hAnsi="한국외대체 L;Yu Gothic"/>
                <w:b/>
                <w:bCs/>
                <w:sz w:val="22"/>
                <w:szCs w:val="22"/>
              </w:rPr>
              <w:t>3</w:t>
            </w:r>
            <w:r>
              <w:rPr>
                <w:rFonts w:eastAsia="한국외대체 L;Yu Gothic" w:cs="한국외대체 L;Yu Gothic" w:ascii="한국외대체 L;Yu Gothic" w:hAnsi="한국외대체 L;Yu Gothic"/>
                <w:b/>
                <w:bCs/>
                <w:sz w:val="22"/>
                <w:szCs w:val="22"/>
              </w:rPr>
              <w:t xml:space="preserve">  )</w:t>
            </w:r>
            <w:r>
              <w:rPr>
                <w:rFonts w:ascii="한국외대체 L;Yu Gothic" w:hAnsi="한국외대체 L;Yu Gothic" w:cs="한국외대체 L;Yu Gothic" w:eastAsia="한국외대체 L;Yu Gothic"/>
                <w:b/>
                <w:bCs/>
                <w:sz w:val="22"/>
                <w:szCs w:val="22"/>
              </w:rPr>
              <w:t xml:space="preserve">명  </w:t>
            </w:r>
            <w:r>
              <w:rPr>
                <w:rFonts w:eastAsia="한국외대체 L;Yu Gothic" w:cs="한국외대체 L;Yu Gothic" w:ascii="한국외대체 L;Yu Gothic" w:hAnsi="한국외대체 L;Yu Gothic"/>
                <w:b/>
                <w:bCs/>
                <w:sz w:val="22"/>
                <w:szCs w:val="22"/>
              </w:rPr>
              <w:t xml:space="preserve">/ </w:t>
            </w:r>
            <w:r>
              <w:rPr>
                <w:rFonts w:ascii="한국외대체 L;Yu Gothic" w:hAnsi="한국외대체 L;Yu Gothic" w:cs="한국외대체 L;Yu Gothic" w:eastAsia="한국외대체 L;Yu Gothic"/>
                <w:sz w:val="22"/>
                <w:szCs w:val="22"/>
              </w:rPr>
              <w:t>남</w:t>
            </w:r>
            <w:r>
              <w:rPr>
                <w:rFonts w:eastAsia="한국외대체 L;Yu Gothic" w:cs="한국외대체 L;Yu Gothic" w:ascii="한국외대체 L;Yu Gothic" w:hAnsi="한국외대체 L;Yu Gothic"/>
                <w:sz w:val="22"/>
                <w:szCs w:val="22"/>
              </w:rPr>
              <w:t xml:space="preserve">(  </w:t>
            </w:r>
            <w:r>
              <w:rPr>
                <w:rFonts w:eastAsia="한국외대체 L;Yu Gothic" w:cs="한국외대체 L;Yu Gothic" w:hint="eastAsia" w:ascii="한국외대체 L;Yu Gothic" w:hAnsi="한국외대체 L;Yu Gothic"/>
                <w:sz w:val="22"/>
                <w:szCs w:val="22"/>
              </w:rPr>
              <w:t>1</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 xml:space="preserve">명 </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여</w:t>
            </w:r>
            <w:r>
              <w:rPr>
                <w:rFonts w:eastAsia="한국외대체 L;Yu Gothic" w:cs="한국외대체 L;Yu Gothic" w:ascii="한국외대체 L;Yu Gothic" w:hAnsi="한국외대체 L;Yu Gothic"/>
                <w:sz w:val="22"/>
                <w:szCs w:val="22"/>
              </w:rPr>
              <w:t xml:space="preserve">(   </w:t>
            </w:r>
            <w:r>
              <w:rPr>
                <w:rFonts w:eastAsia="한국외대체 L;Yu Gothic" w:cs="한국외대체 L;Yu Gothic" w:hint="eastAsia" w:ascii="한국외대체 L;Yu Gothic" w:hAnsi="한국외대체 L;Yu Gothic"/>
                <w:sz w:val="22"/>
                <w:szCs w:val="22"/>
              </w:rPr>
              <w:t>2</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명</w:t>
            </w:r>
          </w:p>
        </w:tc>
      </w:tr>
      <w:tr>
        <w:trPr>
          <w:trHeight w:val="511" w:hRule="atLeast"/>
        </w:trPr>
        <w:tc>
          <w:tcPr>
            <w:tcW w:w="1059" w:type="dxa"/>
            <w:vMerge w:val="restart"/>
            <w:tcBorders>
              <w:top w:val="single" w:sz="2" w:space="0" w:color="7F7F7F"/>
              <w:start w:val="single" w:sz="8" w:space="0" w:color="7F7F7F"/>
              <w:bottom w:val="single" w:sz="2"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동아리</w:t>
            </w:r>
          </w:p>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대  표</w:t>
            </w:r>
          </w:p>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인적사항</w:t>
            </w:r>
          </w:p>
        </w:tc>
        <w:tc>
          <w:tcPr>
            <w:tcW w:w="1095" w:type="dxa"/>
            <w:tcBorders>
              <w:top w:val="single" w:sz="2" w:space="0" w:color="7F7F7F"/>
              <w:start w:val="single" w:sz="2" w:space="0" w:color="7F7F7F"/>
              <w:bottom w:val="single" w:sz="2"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성 명</w:t>
            </w:r>
          </w:p>
        </w:tc>
        <w:tc>
          <w:tcPr>
            <w:tcW w:w="3273" w:type="dxa"/>
            <w:gridSpan w:val="3"/>
            <w:tcBorders>
              <w:top w:val="single" w:sz="2" w:space="0" w:color="7F7F7F"/>
              <w:start w:val="single" w:sz="2" w:space="0" w:color="7F7F7F"/>
              <w:bottom w:val="single" w:sz="2" w:space="0" w:color="7F7F7F"/>
              <w:end w:val="single" w:sz="2" w:space="0" w:color="7F7F7F"/>
            </w:tcBorders>
            <w:vAlign w:val="center"/>
          </w:tcPr>
          <w:p>
            <w:pPr>
              <w:pStyle w:val="Style15"/>
              <w:spacing w:lineRule="auto" w:line="240"/>
              <w:jc w:val="center"/>
              <w:rPr>
                <w:rFonts w:ascii="맑은 고딕" w:hAnsi="맑은 고딕" w:eastAsia="맑은 고딕" w:cs="맑은 고딕" w:hint="eastAsia"/>
                <w:sz w:val="22"/>
                <w:szCs w:val="22"/>
              </w:rPr>
            </w:pPr>
            <w:r>
              <w:rPr>
                <w:rFonts w:ascii="맑은 고딕" w:hAnsi="맑은 고딕" w:cs="맑은 고딕" w:hint="eastAsia" w:eastAsia="맑은 고딕"/>
                <w:sz w:val="22"/>
                <w:szCs w:val="22"/>
              </w:rPr>
              <w:t>지우진</w:t>
            </w:r>
          </w:p>
        </w:tc>
        <w:tc>
          <w:tcPr>
            <w:tcW w:w="1785" w:type="dxa"/>
            <w:gridSpan w:val="2"/>
            <w:tcBorders>
              <w:top w:val="single" w:sz="2" w:space="0" w:color="7F7F7F"/>
              <w:start w:val="single" w:sz="2"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학 번</w:t>
            </w:r>
          </w:p>
        </w:tc>
        <w:tc>
          <w:tcPr>
            <w:tcW w:w="2202" w:type="dxa"/>
            <w:tcBorders>
              <w:top w:val="single" w:sz="2" w:space="0" w:color="7F7F7F"/>
              <w:start w:val="single" w:sz="2" w:space="0" w:color="7F7F7F"/>
              <w:bottom w:val="single" w:sz="2" w:space="0" w:color="7F7F7F"/>
              <w:end w:val="single" w:sz="8" w:space="0" w:color="7F7F7F"/>
            </w:tcBorders>
            <w:vAlign w:val="center"/>
          </w:tcPr>
          <w:p>
            <w:pPr>
              <w:pStyle w:val="Style15"/>
              <w:spacing w:lineRule="auto" w:line="240"/>
              <w:jc w:val="center"/>
              <w:rPr>
                <w:rFonts w:ascii="한국외대체 L;Yu Gothic" w:hAnsi="한국외대체 L;Yu Gothic" w:eastAsia="한국외대체 L;Yu Gothic" w:cs="한국외대체 L;Yu Gothic" w:hint="eastAsia"/>
                <w:sz w:val="22"/>
                <w:szCs w:val="22"/>
              </w:rPr>
            </w:pPr>
            <w:r>
              <w:rPr>
                <w:rFonts w:eastAsia="한국외대체 L;Yu Gothic" w:cs="한국외대체 L;Yu Gothic" w:hint="eastAsia" w:ascii="한국외대체 L;Yu Gothic" w:hAnsi="한국외대체 L;Yu Gothic"/>
                <w:sz w:val="22"/>
                <w:szCs w:val="22"/>
              </w:rPr>
              <w:t>202203431</w:t>
            </w:r>
          </w:p>
        </w:tc>
      </w:tr>
      <w:tr>
        <w:trPr>
          <w:trHeight w:val="511" w:hRule="atLeast"/>
        </w:trPr>
        <w:tc>
          <w:tcPr>
            <w:tcW w:w="1059" w:type="dxa"/>
            <w:vMerge w:val="continue"/>
            <w:tcBorders>
              <w:top w:val="single" w:sz="2" w:space="0" w:color="7F7F7F"/>
              <w:start w:val="single" w:sz="8" w:space="0" w:color="7F7F7F"/>
              <w:bottom w:val="single" w:sz="2" w:space="0" w:color="7F7F7F"/>
              <w:end w:val="single" w:sz="2" w:space="0" w:color="7F7F7F"/>
            </w:tcBorders>
            <w:shd w:fill="E5E5FF" w:val="clear"/>
            <w:vAlign w:val="center"/>
          </w:tcPr>
          <w:p>
            <w:pPr>
              <w:pStyle w:val="Normal"/>
              <w:snapToGrid w:val="false"/>
              <w:rPr>
                <w:rFonts w:ascii="한국외대체 L;Yu Gothic" w:hAnsi="한국외대체 L;Yu Gothic" w:eastAsia="한국외대체 L;Yu Gothic" w:cs="한국외대체 L;Yu Gothic" w:hint="eastAsia"/>
                <w:sz w:val="22"/>
                <w:szCs w:val="22"/>
              </w:rPr>
            </w:pPr>
            <w:r>
              <w:rPr>
                <w:rFonts w:eastAsia="한국외대체 L;Yu Gothic" w:cs="한국외대체 L;Yu Gothic" w:hint="eastAsia" w:ascii="한국외대체 L;Yu Gothic" w:hAnsi="한국외대체 L;Yu Gothic"/>
                <w:sz w:val="22"/>
                <w:szCs w:val="22"/>
              </w:rPr>
            </w:r>
          </w:p>
        </w:tc>
        <w:tc>
          <w:tcPr>
            <w:tcW w:w="1095" w:type="dxa"/>
            <w:tcBorders>
              <w:top w:val="single" w:sz="2" w:space="0" w:color="7F7F7F"/>
              <w:start w:val="single" w:sz="2"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 xml:space="preserve">소 속 </w:t>
            </w:r>
          </w:p>
        </w:tc>
        <w:tc>
          <w:tcPr>
            <w:tcW w:w="3273" w:type="dxa"/>
            <w:gridSpan w:val="3"/>
            <w:tcBorders>
              <w:top w:val="single" w:sz="2" w:space="0" w:color="7F7F7F"/>
              <w:start w:val="single" w:sz="2" w:space="0" w:color="7F7F7F"/>
              <w:bottom w:val="single" w:sz="2" w:space="0" w:color="7F7F7F"/>
              <w:end w:val="single" w:sz="2" w:space="0" w:color="7F7F7F"/>
            </w:tcBorders>
            <w:vAlign w:val="center"/>
          </w:tcPr>
          <w:p>
            <w:pPr>
              <w:pStyle w:val="Style15"/>
              <w:spacing w:lineRule="auto" w:line="240"/>
              <w:jc w:val="center"/>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 xml:space="preserve">학과 </w:t>
            </w:r>
            <w:r>
              <w:rPr>
                <w:rFonts w:eastAsia="한국외대체 L;Yu Gothic" w:cs="한국외대체 L;Yu Gothic" w:ascii="한국외대체 L;Yu Gothic" w:hAnsi="한국외대체 L;Yu Gothic"/>
                <w:sz w:val="22"/>
                <w:szCs w:val="22"/>
              </w:rPr>
              <w:t>(  3</w:t>
            </w:r>
            <w:r>
              <w:rPr>
                <w:rFonts w:ascii="한국외대체 L;Yu Gothic" w:hAnsi="한국외대체 L;Yu Gothic" w:cs="한국외대체 L;Yu Gothic" w:eastAsia="한국외대체 L;Yu Gothic"/>
                <w:sz w:val="22"/>
                <w:szCs w:val="22"/>
              </w:rPr>
              <w:t>학년</w:t>
            </w:r>
            <w:r>
              <w:rPr>
                <w:rFonts w:eastAsia="한국외대체 L;Yu Gothic" w:cs="한국외대체 L;Yu Gothic" w:ascii="한국외대체 L;Yu Gothic" w:hAnsi="한국외대체 L;Yu Gothic"/>
                <w:sz w:val="22"/>
                <w:szCs w:val="22"/>
              </w:rPr>
              <w:t>)</w:t>
            </w:r>
          </w:p>
        </w:tc>
        <w:tc>
          <w:tcPr>
            <w:tcW w:w="1785" w:type="dxa"/>
            <w:gridSpan w:val="2"/>
            <w:tcBorders>
              <w:top w:val="single" w:sz="2" w:space="0" w:color="7F7F7F"/>
              <w:start w:val="single" w:sz="2"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성 별</w:t>
            </w:r>
          </w:p>
        </w:tc>
        <w:tc>
          <w:tcPr>
            <w:tcW w:w="2202" w:type="dxa"/>
            <w:tcBorders>
              <w:top w:val="single" w:sz="2" w:space="0" w:color="7F7F7F"/>
              <w:start w:val="single" w:sz="2" w:space="0" w:color="7F7F7F"/>
              <w:bottom w:val="single" w:sz="2" w:space="0" w:color="7F7F7F"/>
              <w:end w:val="single" w:sz="8" w:space="0" w:color="7F7F7F"/>
            </w:tcBorders>
            <w:vAlign w:val="center"/>
          </w:tcPr>
          <w:p>
            <w:pPr>
              <w:pStyle w:val="Style15"/>
              <w:spacing w:lineRule="auto" w:line="240"/>
              <w:jc w:val="center"/>
              <w:rPr>
                <w:rFonts w:ascii="맑은 고딕" w:hAnsi="맑은 고딕" w:eastAsia="맑은 고딕" w:cs="맑은 고딕" w:hint="eastAsia"/>
                <w:sz w:val="22"/>
                <w:szCs w:val="22"/>
              </w:rPr>
            </w:pPr>
            <w:r>
              <w:rPr>
                <w:rFonts w:ascii="맑은 고딕" w:hAnsi="맑은 고딕" w:cs="맑은 고딕" w:hint="eastAsia" w:eastAsia="맑은 고딕"/>
                <w:sz w:val="22"/>
                <w:szCs w:val="22"/>
              </w:rPr>
              <w:t>남</w:t>
            </w:r>
          </w:p>
        </w:tc>
      </w:tr>
      <w:tr>
        <w:trPr>
          <w:trHeight w:val="433" w:hRule="atLeast"/>
        </w:trPr>
        <w:tc>
          <w:tcPr>
            <w:tcW w:w="1059" w:type="dxa"/>
            <w:vMerge w:val="continue"/>
            <w:tcBorders>
              <w:top w:val="single" w:sz="2" w:space="0" w:color="7F7F7F"/>
              <w:start w:val="single" w:sz="8" w:space="0" w:color="7F7F7F"/>
              <w:bottom w:val="single" w:sz="2" w:space="0" w:color="7F7F7F"/>
              <w:end w:val="single" w:sz="2" w:space="0" w:color="7F7F7F"/>
            </w:tcBorders>
            <w:shd w:fill="E5E5FF" w:val="clear"/>
            <w:vAlign w:val="center"/>
          </w:tcPr>
          <w:p>
            <w:pPr>
              <w:pStyle w:val="Normal"/>
              <w:snapToGrid w:val="false"/>
              <w:rPr>
                <w:rFonts w:ascii="맑은 고딕" w:hAnsi="맑은 고딕" w:eastAsia="맑은 고딕" w:cs="맑은 고딕" w:hint="eastAsia"/>
                <w:sz w:val="22"/>
                <w:szCs w:val="22"/>
              </w:rPr>
            </w:pPr>
            <w:r>
              <w:rPr>
                <w:rFonts w:eastAsia="맑은 고딕" w:cs="맑은 고딕" w:hint="eastAsia"/>
                <w:sz w:val="22"/>
                <w:szCs w:val="22"/>
              </w:rPr>
            </w:r>
          </w:p>
        </w:tc>
        <w:tc>
          <w:tcPr>
            <w:tcW w:w="1095" w:type="dxa"/>
            <w:vMerge w:val="restart"/>
            <w:tcBorders>
              <w:top w:val="single" w:sz="2" w:space="0" w:color="808080"/>
              <w:start w:val="single" w:sz="2" w:space="0" w:color="808080"/>
              <w:bottom w:val="single" w:sz="2" w:space="0" w:color="808080"/>
              <w:end w:val="single" w:sz="2" w:space="0" w:color="808080"/>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연락처</w:t>
            </w:r>
          </w:p>
        </w:tc>
        <w:tc>
          <w:tcPr>
            <w:tcW w:w="1075" w:type="dxa"/>
            <w:tcBorders>
              <w:top w:val="single" w:sz="2" w:space="0" w:color="808080"/>
              <w:start w:val="single" w:sz="2" w:space="0" w:color="808080"/>
              <w:bottom w:val="single" w:sz="2" w:space="0" w:color="808080"/>
              <w:end w:val="single" w:sz="2" w:space="0" w:color="808080"/>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전 화</w:t>
            </w:r>
          </w:p>
        </w:tc>
        <w:tc>
          <w:tcPr>
            <w:tcW w:w="2198" w:type="dxa"/>
            <w:gridSpan w:val="2"/>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t>010-4893-9645</w:t>
            </w:r>
          </w:p>
        </w:tc>
        <w:tc>
          <w:tcPr>
            <w:tcW w:w="1785" w:type="dxa"/>
            <w:gridSpan w:val="2"/>
            <w:tcBorders>
              <w:top w:val="single" w:sz="2" w:space="0" w:color="808080"/>
              <w:start w:val="single" w:sz="2" w:space="0" w:color="808080"/>
              <w:bottom w:val="single" w:sz="2" w:space="0" w:color="808080"/>
              <w:end w:val="single" w:sz="2" w:space="0" w:color="808080"/>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E-mail</w:t>
            </w:r>
          </w:p>
        </w:tc>
        <w:tc>
          <w:tcPr>
            <w:tcW w:w="2202" w:type="dxa"/>
            <w:tcBorders>
              <w:top w:val="single" w:sz="2" w:space="0" w:color="808080"/>
              <w:start w:val="single" w:sz="2" w:space="0" w:color="808080"/>
              <w:bottom w:val="single" w:sz="2" w:space="0" w:color="808080"/>
              <w:end w:val="single" w:sz="8" w:space="0" w:color="808080"/>
            </w:tcBorders>
            <w:vAlign w:val="center"/>
          </w:tcPr>
          <w:p>
            <w:pPr>
              <w:pStyle w:val="Style15"/>
              <w:jc w:val="center"/>
              <w:rPr>
                <w:rFonts w:ascii="맑은 고딕" w:hAnsi="맑은 고딕" w:eastAsia="맑은 고딕" w:cs="맑은 고딕"/>
                <w:sz w:val="22"/>
                <w:szCs w:val="22"/>
              </w:rPr>
            </w:pPr>
            <w:r>
              <w:rPr>
                <w:rFonts w:eastAsia="맑은 고딕" w:cs="맑은 고딕" w:ascii="맑은 고딕" w:hAnsi="맑은 고딕"/>
                <w:sz w:val="22"/>
                <w:szCs w:val="22"/>
              </w:rPr>
              <w:t>editpanda@hufs.ac.kr</w:t>
            </w:r>
          </w:p>
        </w:tc>
      </w:tr>
      <w:tr>
        <w:trPr>
          <w:trHeight w:val="433" w:hRule="atLeast"/>
        </w:trPr>
        <w:tc>
          <w:tcPr>
            <w:tcW w:w="1059" w:type="dxa"/>
            <w:vMerge w:val="continue"/>
            <w:tcBorders>
              <w:top w:val="single" w:sz="2" w:space="0" w:color="7F7F7F"/>
              <w:start w:val="single" w:sz="8" w:space="0" w:color="7F7F7F"/>
              <w:bottom w:val="single" w:sz="2" w:space="0" w:color="7F7F7F"/>
              <w:end w:val="single" w:sz="2" w:space="0" w:color="7F7F7F"/>
            </w:tcBorders>
            <w:shd w:fill="E5E5FF" w:val="clear"/>
            <w:vAlign w:val="center"/>
          </w:tcPr>
          <w:p>
            <w:pPr>
              <w:pStyle w:val="Normal"/>
              <w:snapToGrid w:val="false"/>
              <w:rPr>
                <w:rFonts w:ascii="맑은 고딕" w:hAnsi="맑은 고딕" w:eastAsia="맑은 고딕" w:cs="맑은 고딕"/>
                <w:sz w:val="22"/>
                <w:szCs w:val="22"/>
              </w:rPr>
            </w:pPr>
            <w:r>
              <w:rPr>
                <w:rFonts w:eastAsia="맑은 고딕" w:cs="맑은 고딕"/>
                <w:sz w:val="22"/>
                <w:szCs w:val="22"/>
              </w:rPr>
            </w:r>
          </w:p>
        </w:tc>
        <w:tc>
          <w:tcPr>
            <w:tcW w:w="1095" w:type="dxa"/>
            <w:vMerge w:val="continue"/>
            <w:tcBorders>
              <w:top w:val="single" w:sz="2" w:space="0" w:color="808080"/>
              <w:start w:val="single" w:sz="2" w:space="0" w:color="808080"/>
              <w:bottom w:val="single" w:sz="2" w:space="0" w:color="808080"/>
              <w:end w:val="single" w:sz="2" w:space="0" w:color="808080"/>
            </w:tcBorders>
            <w:shd w:fill="E5E5FF" w:val="clear"/>
            <w:vAlign w:val="center"/>
          </w:tcPr>
          <w:p>
            <w:pPr>
              <w:pStyle w:val="Normal"/>
              <w:snapToGrid w:val="false"/>
              <w:rPr/>
            </w:pPr>
            <w:r>
              <w:rPr/>
            </w:r>
          </w:p>
        </w:tc>
        <w:tc>
          <w:tcPr>
            <w:tcW w:w="1075" w:type="dxa"/>
            <w:tcBorders>
              <w:top w:val="single" w:sz="2" w:space="0" w:color="7F7F7F"/>
              <w:start w:val="single" w:sz="2" w:space="0" w:color="7F7F7F"/>
              <w:bottom w:val="single" w:sz="2"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주 소</w:t>
            </w:r>
          </w:p>
        </w:tc>
        <w:tc>
          <w:tcPr>
            <w:tcW w:w="6185" w:type="dxa"/>
            <w:gridSpan w:val="5"/>
            <w:tcBorders>
              <w:top w:val="single" w:sz="2" w:space="0" w:color="7F7F7F"/>
              <w:start w:val="single" w:sz="2" w:space="0" w:color="7F7F7F"/>
              <w:bottom w:val="single" w:sz="2" w:space="0" w:color="7F7F7F"/>
              <w:end w:val="single" w:sz="8" w:space="0" w:color="7F7F7F"/>
            </w:tcBorders>
            <w:vAlign w:val="center"/>
          </w:tcPr>
          <w:p>
            <w:pPr>
              <w:pStyle w:val="Style15"/>
              <w:rPr>
                <w:rFonts w:ascii="한국외대체 L;Yu Gothic" w:hAnsi="한국외대체 L;Yu Gothic" w:eastAsia="한국외대체 L;Yu Gothic" w:cs="한국외대체 L;Yu Gothic"/>
                <w:sz w:val="22"/>
                <w:szCs w:val="22"/>
              </w:rPr>
            </w:pPr>
            <w:r>
              <w:rPr>
                <w:rFonts w:ascii="맑은 고딕" w:hAnsi="맑은 고딕" w:cs="맑은 고딕" w:eastAsia="맑은 고딕"/>
              </w:rPr>
              <w:t xml:space="preserve">광주광역시 목련로 </w:t>
            </w:r>
            <w:r>
              <w:rPr>
                <w:rFonts w:eastAsia="맑은 고딕" w:cs="맑은 고딕" w:ascii="맑은 고딕" w:hAnsi="맑은 고딕"/>
              </w:rPr>
              <w:t>273</w:t>
            </w:r>
            <w:r>
              <w:rPr>
                <w:rFonts w:ascii="맑은 고딕" w:hAnsi="맑은 고딕" w:cs="맑은 고딕" w:eastAsia="맑은 고딕"/>
              </w:rPr>
              <w:t xml:space="preserve">번안길 </w:t>
            </w:r>
            <w:r>
              <w:rPr>
                <w:rFonts w:eastAsia="맑은 고딕" w:cs="맑은 고딕" w:ascii="맑은 고딕" w:hAnsi="맑은 고딕"/>
              </w:rPr>
              <w:t>30 408</w:t>
            </w:r>
            <w:r>
              <w:rPr>
                <w:rFonts w:ascii="맑은 고딕" w:hAnsi="맑은 고딕" w:cs="맑은 고딕" w:eastAsia="맑은 고딕"/>
              </w:rPr>
              <w:t xml:space="preserve">동 </w:t>
            </w:r>
            <w:r>
              <w:rPr>
                <w:rFonts w:eastAsia="맑은 고딕" w:cs="맑은 고딕" w:ascii="맑은 고딕" w:hAnsi="맑은 고딕"/>
              </w:rPr>
              <w:t>1003</w:t>
            </w:r>
            <w:r>
              <w:rPr>
                <w:rFonts w:ascii="맑은 고딕" w:hAnsi="맑은 고딕" w:cs="맑은 고딕" w:eastAsia="맑은 고딕"/>
              </w:rPr>
              <w:t>호</w:t>
            </w:r>
          </w:p>
        </w:tc>
      </w:tr>
      <w:tr>
        <w:trPr>
          <w:trHeight w:val="445" w:hRule="atLeast"/>
        </w:trPr>
        <w:tc>
          <w:tcPr>
            <w:tcW w:w="2154" w:type="dxa"/>
            <w:gridSpan w:val="2"/>
            <w:vMerge w:val="restart"/>
            <w:tcBorders>
              <w:top w:val="single" w:sz="2" w:space="0" w:color="7F7F7F"/>
              <w:start w:val="single" w:sz="8" w:space="0" w:color="7F7F7F"/>
              <w:bottom w:val="single" w:sz="2"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2025</w:t>
            </w:r>
            <w:r>
              <w:rPr>
                <w:rFonts w:ascii="한국외대체 L;Yu Gothic" w:hAnsi="한국외대체 L;Yu Gothic" w:cs="한국외대체 L;Yu Gothic" w:eastAsia="한국외대체 L;Yu Gothic"/>
                <w:b/>
                <w:bCs/>
                <w:sz w:val="22"/>
                <w:szCs w:val="22"/>
              </w:rPr>
              <w:t xml:space="preserve">년 교내 </w:t>
            </w:r>
          </w:p>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창업교육 수료</w:t>
            </w:r>
          </w:p>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 xml:space="preserve">및 수상 내역 </w:t>
            </w:r>
          </w:p>
          <w:p>
            <w:pPr>
              <w:pStyle w:val="Style15"/>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b/>
                <w:bCs/>
              </w:rPr>
              <w:t xml:space="preserve">가점 사항 </w:t>
            </w:r>
          </w:p>
        </w:tc>
        <w:tc>
          <w:tcPr>
            <w:tcW w:w="1075" w:type="dxa"/>
            <w:tcBorders>
              <w:top w:val="single" w:sz="2" w:space="0" w:color="7F7F7F"/>
              <w:start w:val="single" w:sz="2"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교육명</w:t>
            </w:r>
          </w:p>
        </w:tc>
        <w:tc>
          <w:tcPr>
            <w:tcW w:w="2198" w:type="dxa"/>
            <w:gridSpan w:val="2"/>
            <w:tcBorders>
              <w:top w:val="single" w:sz="2" w:space="0" w:color="7F7F7F"/>
              <w:start w:val="single" w:sz="2" w:space="0" w:color="7F7F7F"/>
              <w:bottom w:val="single" w:sz="2" w:space="0" w:color="7F7F7F"/>
              <w:end w:val="single" w:sz="2" w:space="0" w:color="7F7F7F"/>
            </w:tcBorders>
            <w:vAlign w:val="center"/>
          </w:tcPr>
          <w:p>
            <w:pPr>
              <w:pStyle w:val="Style15"/>
              <w:snapToGrid w:val="false"/>
              <w:spacing w:lineRule="auto" w:line="240"/>
              <w:jc w:val="start"/>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tc>
        <w:tc>
          <w:tcPr>
            <w:tcW w:w="1591" w:type="dxa"/>
            <w:tcBorders>
              <w:top w:val="single" w:sz="2" w:space="0" w:color="7F7F7F"/>
              <w:start w:val="single" w:sz="2"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일시</w:t>
            </w:r>
          </w:p>
        </w:tc>
        <w:tc>
          <w:tcPr>
            <w:tcW w:w="2396" w:type="dxa"/>
            <w:gridSpan w:val="2"/>
            <w:tcBorders>
              <w:top w:val="single" w:sz="2" w:space="0" w:color="7F7F7F"/>
              <w:start w:val="single" w:sz="2" w:space="0" w:color="7F7F7F"/>
              <w:bottom w:val="single" w:sz="2" w:space="0" w:color="7F7F7F"/>
              <w:end w:val="single" w:sz="8" w:space="0" w:color="7F7F7F"/>
            </w:tcBorders>
            <w:vAlign w:val="center"/>
          </w:tcPr>
          <w:p>
            <w:pPr>
              <w:pStyle w:val="Style15"/>
              <w:snapToGrid w:val="false"/>
              <w:spacing w:lineRule="auto" w:line="240"/>
              <w:jc w:val="start"/>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tc>
      </w:tr>
      <w:tr>
        <w:trPr>
          <w:trHeight w:val="445" w:hRule="atLeast"/>
        </w:trPr>
        <w:tc>
          <w:tcPr>
            <w:tcW w:w="2154" w:type="dxa"/>
            <w:gridSpan w:val="2"/>
            <w:vMerge w:val="continue"/>
            <w:tcBorders>
              <w:top w:val="single" w:sz="2" w:space="0" w:color="7F7F7F"/>
              <w:start w:val="single" w:sz="8" w:space="0" w:color="7F7F7F"/>
              <w:bottom w:val="single" w:sz="2" w:space="0" w:color="7F7F7F"/>
              <w:end w:val="single" w:sz="2" w:space="0" w:color="7F7F7F"/>
            </w:tcBorders>
            <w:shd w:fill="E5E5FF" w:val="clear"/>
            <w:vAlign w:val="center"/>
          </w:tcPr>
          <w:p>
            <w:pPr>
              <w:pStyle w:val="Normal"/>
              <w:snapToGrid w:val="false"/>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tc>
        <w:tc>
          <w:tcPr>
            <w:tcW w:w="1075" w:type="dxa"/>
            <w:tcBorders>
              <w:top w:val="single" w:sz="2" w:space="0" w:color="7F7F7F"/>
              <w:start w:val="single" w:sz="2"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교육명</w:t>
            </w:r>
          </w:p>
        </w:tc>
        <w:tc>
          <w:tcPr>
            <w:tcW w:w="2198" w:type="dxa"/>
            <w:gridSpan w:val="2"/>
            <w:tcBorders>
              <w:top w:val="single" w:sz="2" w:space="0" w:color="7F7F7F"/>
              <w:start w:val="single" w:sz="2" w:space="0" w:color="7F7F7F"/>
              <w:bottom w:val="single" w:sz="2" w:space="0" w:color="7F7F7F"/>
              <w:end w:val="single" w:sz="2" w:space="0" w:color="7F7F7F"/>
            </w:tcBorders>
            <w:vAlign w:val="center"/>
          </w:tcPr>
          <w:p>
            <w:pPr>
              <w:pStyle w:val="Style15"/>
              <w:snapToGrid w:val="false"/>
              <w:spacing w:lineRule="auto" w:line="240"/>
              <w:jc w:val="start"/>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tc>
        <w:tc>
          <w:tcPr>
            <w:tcW w:w="1591" w:type="dxa"/>
            <w:tcBorders>
              <w:top w:val="single" w:sz="2" w:space="0" w:color="7F7F7F"/>
              <w:start w:val="single" w:sz="2"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일시</w:t>
            </w:r>
          </w:p>
        </w:tc>
        <w:tc>
          <w:tcPr>
            <w:tcW w:w="2396" w:type="dxa"/>
            <w:gridSpan w:val="2"/>
            <w:tcBorders>
              <w:top w:val="single" w:sz="2" w:space="0" w:color="7F7F7F"/>
              <w:start w:val="single" w:sz="2" w:space="0" w:color="7F7F7F"/>
              <w:bottom w:val="single" w:sz="2" w:space="0" w:color="7F7F7F"/>
              <w:end w:val="single" w:sz="8" w:space="0" w:color="7F7F7F"/>
            </w:tcBorders>
            <w:vAlign w:val="center"/>
          </w:tcPr>
          <w:p>
            <w:pPr>
              <w:pStyle w:val="Style15"/>
              <w:snapToGrid w:val="false"/>
              <w:spacing w:lineRule="auto" w:line="240"/>
              <w:jc w:val="start"/>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tc>
      </w:tr>
      <w:tr>
        <w:trPr>
          <w:trHeight w:val="445" w:hRule="atLeast"/>
        </w:trPr>
        <w:tc>
          <w:tcPr>
            <w:tcW w:w="2154" w:type="dxa"/>
            <w:gridSpan w:val="2"/>
            <w:vMerge w:val="continue"/>
            <w:tcBorders>
              <w:top w:val="single" w:sz="2" w:space="0" w:color="7F7F7F"/>
              <w:start w:val="single" w:sz="8" w:space="0" w:color="7F7F7F"/>
              <w:bottom w:val="single" w:sz="2" w:space="0" w:color="7F7F7F"/>
              <w:end w:val="single" w:sz="2" w:space="0" w:color="7F7F7F"/>
            </w:tcBorders>
            <w:shd w:fill="E5E5FF" w:val="clear"/>
            <w:vAlign w:val="center"/>
          </w:tcPr>
          <w:p>
            <w:pPr>
              <w:pStyle w:val="Normal"/>
              <w:snapToGrid w:val="false"/>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tc>
        <w:tc>
          <w:tcPr>
            <w:tcW w:w="1075" w:type="dxa"/>
            <w:tcBorders>
              <w:top w:val="single" w:sz="2" w:space="0" w:color="7F7F7F"/>
              <w:start w:val="single" w:sz="2"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b/>
                <w:bCs/>
                <w:sz w:val="22"/>
                <w:szCs w:val="22"/>
              </w:rPr>
              <w:t>참가대회명</w:t>
            </w:r>
          </w:p>
        </w:tc>
        <w:tc>
          <w:tcPr>
            <w:tcW w:w="2198" w:type="dxa"/>
            <w:gridSpan w:val="2"/>
            <w:tcBorders>
              <w:top w:val="single" w:sz="2" w:space="0" w:color="7F7F7F"/>
              <w:start w:val="single" w:sz="2" w:space="0" w:color="7F7F7F"/>
              <w:bottom w:val="single" w:sz="2" w:space="0" w:color="7F7F7F"/>
              <w:end w:val="single" w:sz="2" w:space="0" w:color="7F7F7F"/>
            </w:tcBorders>
          </w:tcPr>
          <w:p>
            <w:pPr>
              <w:pStyle w:val="Normal"/>
              <w:rPr>
                <w:rFonts w:ascii="Helvetica" w:hAnsi="Helvetica" w:eastAsia="Helvetica" w:cs="Helvetica"/>
                <w:sz w:val="18"/>
                <w:szCs w:val="18"/>
              </w:rPr>
            </w:pPr>
            <w:r>
              <w:rPr>
                <w:rFonts w:eastAsia="Helvetica" w:cs="Helvetica" w:ascii="Helvetica" w:hAnsi="Helvetica"/>
                <w:sz w:val="18"/>
                <w:szCs w:val="18"/>
              </w:rPr>
              <w:t xml:space="preserve">Better World </w:t>
            </w:r>
            <w:r>
              <w:rPr>
                <w:rFonts w:ascii="Helvetica" w:hAnsi="Helvetica" w:cs="Helvetica" w:eastAsia="Helvetica"/>
                <w:sz w:val="18"/>
                <w:szCs w:val="18"/>
              </w:rPr>
              <w:t>아이디어 공작소 최우수상</w:t>
            </w:r>
          </w:p>
          <w:p>
            <w:pPr>
              <w:pStyle w:val="Style15"/>
              <w:spacing w:lineRule="auto" w:line="240"/>
              <w:jc w:val="start"/>
              <w:rPr>
                <w:rFonts w:ascii="한국외대체 L;Yu Gothic" w:hAnsi="한국외대체 L;Yu Gothic" w:eastAsia="한국외대체 L;Yu Gothic" w:cs="한국외대체 L;Yu Gothic"/>
                <w:b/>
                <w:bCs/>
                <w:sz w:val="22"/>
                <w:szCs w:val="22"/>
              </w:rPr>
            </w:pPr>
            <w:r>
              <w:rPr>
                <w:rFonts w:ascii="함초롬돋움;Yu Gothic" w:hAnsi="함초롬돋움;Yu Gothic" w:cs="함초롬돋움;Yu Gothic" w:eastAsia="함초롬돋움;Yu Gothic"/>
              </w:rPr>
              <w:t xml:space="preserve">시니어 </w:t>
            </w:r>
            <w:r>
              <w:rPr>
                <w:rFonts w:eastAsia="함초롬돋움;Yu Gothic" w:cs="함초롬돋움;Yu Gothic" w:ascii="함초롬돋움;Yu Gothic" w:hAnsi="함초롬돋움;Yu Gothic"/>
              </w:rPr>
              <w:t xml:space="preserve">AI </w:t>
            </w:r>
            <w:r>
              <w:rPr>
                <w:rFonts w:ascii="함초롬돋움;Yu Gothic" w:hAnsi="함초롬돋움;Yu Gothic" w:cs="함초롬돋움;Yu Gothic" w:eastAsia="함초롬돋움;Yu Gothic"/>
              </w:rPr>
              <w:t>광고 분석 서비스 제작</w:t>
            </w:r>
          </w:p>
        </w:tc>
        <w:tc>
          <w:tcPr>
            <w:tcW w:w="1591" w:type="dxa"/>
            <w:tcBorders>
              <w:top w:val="single" w:sz="2" w:space="0" w:color="7F7F7F"/>
              <w:start w:val="single" w:sz="2"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아이디어명</w:t>
            </w:r>
          </w:p>
        </w:tc>
        <w:tc>
          <w:tcPr>
            <w:tcW w:w="2396" w:type="dxa"/>
            <w:gridSpan w:val="2"/>
            <w:tcBorders>
              <w:top w:val="single" w:sz="2" w:space="0" w:color="7F7F7F"/>
              <w:start w:val="single" w:sz="2" w:space="0" w:color="7F7F7F"/>
              <w:bottom w:val="single" w:sz="2" w:space="0" w:color="7F7F7F"/>
              <w:end w:val="single" w:sz="8" w:space="0" w:color="7F7F7F"/>
            </w:tcBorders>
            <w:vAlign w:val="center"/>
          </w:tcPr>
          <w:p>
            <w:pPr>
              <w:pStyle w:val="Style15"/>
              <w:spacing w:lineRule="auto" w:line="240"/>
              <w:jc w:val="start"/>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AIM (Silver Shield)</w:t>
            </w:r>
          </w:p>
        </w:tc>
      </w:tr>
      <w:tr>
        <w:trPr>
          <w:trHeight w:val="502" w:hRule="atLeast"/>
        </w:trPr>
        <w:tc>
          <w:tcPr>
            <w:tcW w:w="2154" w:type="dxa"/>
            <w:gridSpan w:val="2"/>
            <w:tcBorders>
              <w:top w:val="single" w:sz="2" w:space="0" w:color="7F7F7F"/>
              <w:start w:val="single" w:sz="8"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지원경로</w:t>
            </w:r>
          </w:p>
        </w:tc>
        <w:tc>
          <w:tcPr>
            <w:tcW w:w="7260" w:type="dxa"/>
            <w:gridSpan w:val="6"/>
            <w:tcBorders>
              <w:top w:val="single" w:sz="2" w:space="0" w:color="7F7F7F"/>
              <w:start w:val="single" w:sz="2" w:space="0" w:color="7F7F7F"/>
              <w:bottom w:val="single" w:sz="2" w:space="0" w:color="7F7F7F"/>
              <w:end w:val="single" w:sz="8" w:space="0" w:color="7F7F7F"/>
            </w:tcBorders>
            <w:vAlign w:val="center"/>
          </w:tcPr>
          <w:p>
            <w:pPr>
              <w:pStyle w:val="Style15"/>
              <w:jc w:val="start"/>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Apple SD Gothic Neo" w:hAnsi="Apple SD Gothic Neo" w:cs="Apple SD Gothic Neo" w:eastAsia="Apple SD Gothic Neo"/>
                <w:sz w:val="16"/>
              </w:rPr>
              <w:t>■</w:t>
            </w:r>
            <w:r>
              <w:rPr>
                <w:rFonts w:ascii="한국외대체 L;Yu Gothic" w:hAnsi="한국외대체 L;Yu Gothic" w:cs="한국외대체 L;Yu Gothic" w:eastAsia="한국외대체 L;Yu Gothic"/>
                <w:sz w:val="22"/>
                <w:szCs w:val="22"/>
              </w:rPr>
              <w:t>홈페이지         □ 주위권유         □ 기타</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　        　）</w:t>
            </w:r>
          </w:p>
        </w:tc>
      </w:tr>
      <w:tr>
        <w:trPr>
          <w:trHeight w:val="5073" w:hRule="atLeast"/>
        </w:trPr>
        <w:tc>
          <w:tcPr>
            <w:tcW w:w="9414" w:type="dxa"/>
            <w:gridSpan w:val="8"/>
            <w:tcBorders>
              <w:top w:val="single" w:sz="2" w:space="0" w:color="7F7F7F"/>
              <w:start w:val="single" w:sz="8" w:space="0" w:color="7F7F7F"/>
              <w:bottom w:val="single" w:sz="8" w:space="0" w:color="7F7F7F"/>
              <w:end w:val="single" w:sz="8" w:space="0" w:color="7F7F7F"/>
            </w:tcBorders>
            <w:vAlign w:val="center"/>
          </w:tcPr>
          <w:p>
            <w:pPr>
              <w:pStyle w:val="Style15"/>
              <w:snapToGrid w:val="false"/>
              <w:spacing w:lineRule="auto" w:line="240"/>
              <w:jc w:val="center"/>
              <w:rPr>
                <w:rFonts w:ascii="한국외대체 L;Yu Gothic" w:hAnsi="한국외대체 L;Yu Gothic" w:eastAsia="한국외대체 L;Yu Gothic" w:cs="한국외대체 L;Yu Gothic"/>
                <w:b/>
                <w:bCs/>
                <w:sz w:val="26"/>
                <w:szCs w:val="26"/>
              </w:rPr>
            </w:pPr>
            <w:r>
              <w:rPr>
                <w:rFonts w:eastAsia="한국외대체 L;Yu Gothic" w:cs="한국외대체 L;Yu Gothic" w:ascii="한국외대체 L;Yu Gothic" w:hAnsi="한국외대체 L;Yu Gothic"/>
                <w:b/>
                <w:bCs/>
                <w:sz w:val="26"/>
                <w:szCs w:val="26"/>
              </w:rPr>
            </w:r>
          </w:p>
          <w:p>
            <w:pPr>
              <w:pStyle w:val="Style15"/>
              <w:spacing w:lineRule="auto" w:line="312"/>
              <w:jc w:val="center"/>
              <w:rPr>
                <w:rFonts w:ascii="한국외대체 L;Yu Gothic" w:hAnsi="한국외대체 L;Yu Gothic" w:eastAsia="한국외대체 L;Yu Gothic" w:cs="한국외대체 L;Yu Gothic"/>
                <w:b/>
                <w:bCs/>
                <w:sz w:val="26"/>
                <w:szCs w:val="26"/>
              </w:rPr>
            </w:pPr>
            <w:r>
              <w:rPr>
                <w:rFonts w:ascii="한국외대체 L;Yu Gothic" w:hAnsi="한국외대체 L;Yu Gothic" w:cs="한국외대체 L;Yu Gothic" w:eastAsia="한국외대체 L;Yu Gothic"/>
                <w:b/>
                <w:bCs/>
                <w:sz w:val="26"/>
                <w:szCs w:val="26"/>
              </w:rPr>
              <w:t xml:space="preserve">상기와 같이 </w:t>
            </w:r>
            <w:r>
              <w:rPr>
                <w:rFonts w:eastAsia="한국외대체 L;Yu Gothic" w:cs="한국외대체 L;Yu Gothic" w:ascii="한국외대체 L;Yu Gothic" w:hAnsi="한국외대체 L;Yu Gothic"/>
                <w:b/>
                <w:bCs/>
                <w:sz w:val="26"/>
                <w:szCs w:val="26"/>
              </w:rPr>
              <w:t>2026</w:t>
            </w:r>
            <w:r>
              <w:rPr>
                <w:rFonts w:ascii="한국외대체 L;Yu Gothic" w:hAnsi="한국외대체 L;Yu Gothic" w:cs="한국외대체 L;Yu Gothic" w:eastAsia="한국외대체 L;Yu Gothic"/>
                <w:b/>
                <w:bCs/>
                <w:sz w:val="26"/>
                <w:szCs w:val="26"/>
              </w:rPr>
              <w:t xml:space="preserve">학년도 </w:t>
            </w:r>
            <w:r>
              <w:rPr>
                <w:rFonts w:eastAsia="한국외대체 L;Yu Gothic" w:cs="한국외대체 L;Yu Gothic" w:ascii="한국외대체 L;Yu Gothic" w:hAnsi="한국외대체 L;Yu Gothic"/>
                <w:b/>
                <w:bCs/>
                <w:sz w:val="26"/>
                <w:szCs w:val="26"/>
              </w:rPr>
              <w:t>2</w:t>
            </w:r>
            <w:r>
              <w:rPr>
                <w:rFonts w:ascii="한국외대체 L;Yu Gothic" w:hAnsi="한국외대체 L;Yu Gothic" w:cs="한국외대체 L;Yu Gothic" w:eastAsia="한국외대체 L;Yu Gothic"/>
                <w:b/>
                <w:bCs/>
                <w:sz w:val="26"/>
                <w:szCs w:val="26"/>
              </w:rPr>
              <w:t>학기 학생창업동아리 신청서를 제출합니다</w:t>
            </w:r>
            <w:r>
              <w:rPr>
                <w:rFonts w:eastAsia="한국외대체 L;Yu Gothic" w:cs="한국외대체 L;Yu Gothic" w:ascii="한국외대체 L;Yu Gothic" w:hAnsi="한국외대체 L;Yu Gothic"/>
                <w:b/>
                <w:bCs/>
                <w:sz w:val="26"/>
                <w:szCs w:val="26"/>
              </w:rPr>
              <w:t>.</w:t>
            </w:r>
          </w:p>
          <w:p>
            <w:pPr>
              <w:pStyle w:val="Style15"/>
              <w:spacing w:lineRule="auto" w:line="278"/>
              <w:jc w:val="center"/>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p>
            <w:pPr>
              <w:pStyle w:val="Style15"/>
              <w:spacing w:lineRule="auto" w:line="240"/>
              <w:jc w:val="start"/>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첨부</w:t>
            </w:r>
            <w:r>
              <w:rPr>
                <w:rFonts w:eastAsia="한국외대체 L;Yu Gothic" w:cs="한국외대체 L;Yu Gothic" w:ascii="한국외대체 L;Yu Gothic" w:hAnsi="한국외대체 L;Yu Gothic"/>
                <w:sz w:val="22"/>
                <w:szCs w:val="22"/>
              </w:rPr>
              <w:t>:  [</w:t>
            </w:r>
            <w:r>
              <w:rPr>
                <w:rFonts w:ascii="한국외대체 L;Yu Gothic" w:hAnsi="한국외대체 L;Yu Gothic" w:cs="한국외대체 L;Yu Gothic" w:eastAsia="한국외대체 L;Yu Gothic"/>
                <w:sz w:val="22"/>
                <w:szCs w:val="22"/>
              </w:rPr>
              <w:t xml:space="preserve">양식 </w:t>
            </w:r>
            <w:r>
              <w:rPr>
                <w:rFonts w:eastAsia="한국외대체 L;Yu Gothic" w:cs="한국외대체 L;Yu Gothic" w:ascii="한국외대체 L;Yu Gothic" w:hAnsi="한국외대체 L;Yu Gothic"/>
                <w:sz w:val="22"/>
                <w:szCs w:val="22"/>
              </w:rPr>
              <w:t xml:space="preserve">1] </w:t>
            </w:r>
            <w:r>
              <w:rPr>
                <w:rFonts w:ascii="한국외대체 L;Yu Gothic" w:hAnsi="한국외대체 L;Yu Gothic" w:cs="한국외대체 L;Yu Gothic" w:eastAsia="한국외대체 L;Yu Gothic"/>
                <w:sz w:val="22"/>
                <w:szCs w:val="22"/>
              </w:rPr>
              <w:t xml:space="preserve">학생창업동아리 소개서 </w:t>
            </w:r>
            <w:r>
              <w:rPr>
                <w:rFonts w:eastAsia="한국외대체 L;Yu Gothic" w:cs="한국외대체 L;Yu Gothic" w:ascii="한국외대체 L;Yu Gothic" w:hAnsi="한국외대체 L;Yu Gothic"/>
                <w:sz w:val="22"/>
                <w:szCs w:val="22"/>
              </w:rPr>
              <w:t>1</w:t>
            </w:r>
            <w:r>
              <w:rPr>
                <w:rFonts w:ascii="한국외대체 L;Yu Gothic" w:hAnsi="한국외대체 L;Yu Gothic" w:cs="한국외대체 L;Yu Gothic" w:eastAsia="한국외대체 L;Yu Gothic"/>
                <w:sz w:val="22"/>
                <w:szCs w:val="22"/>
              </w:rPr>
              <w:t>부</w:t>
            </w:r>
            <w:r>
              <w:rPr>
                <w:rFonts w:eastAsia="한국외대체 L;Yu Gothic" w:cs="한국외대체 L;Yu Gothic" w:ascii="한국외대체 L;Yu Gothic" w:hAnsi="한국외대체 L;Yu Gothic"/>
                <w:sz w:val="22"/>
                <w:szCs w:val="22"/>
              </w:rPr>
              <w:t>.</w:t>
            </w:r>
          </w:p>
          <w:p>
            <w:pPr>
              <w:pStyle w:val="Style15"/>
              <w:spacing w:lineRule="auto" w:line="240"/>
              <w:jc w:val="start"/>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 xml:space="preserve">양식 </w:t>
            </w:r>
            <w:r>
              <w:rPr>
                <w:rFonts w:eastAsia="한국외대체 L;Yu Gothic" w:cs="한국외대체 L;Yu Gothic" w:ascii="한국외대체 L;Yu Gothic" w:hAnsi="한국외대체 L;Yu Gothic"/>
                <w:sz w:val="22"/>
                <w:szCs w:val="22"/>
              </w:rPr>
              <w:t xml:space="preserve">2] </w:t>
            </w:r>
            <w:r>
              <w:rPr>
                <w:rFonts w:ascii="한국외대체 L;Yu Gothic" w:hAnsi="한국외대체 L;Yu Gothic" w:cs="한국외대체 L;Yu Gothic" w:eastAsia="한국외대체 L;Yu Gothic"/>
                <w:sz w:val="22"/>
                <w:szCs w:val="22"/>
              </w:rPr>
              <w:t xml:space="preserve">학생창업동아리 회원명단 </w:t>
            </w:r>
            <w:r>
              <w:rPr>
                <w:rFonts w:eastAsia="한국외대체 L;Yu Gothic" w:cs="한국외대체 L;Yu Gothic" w:ascii="한국외대체 L;Yu Gothic" w:hAnsi="한국외대체 L;Yu Gothic"/>
                <w:sz w:val="22"/>
                <w:szCs w:val="22"/>
              </w:rPr>
              <w:t>1</w:t>
            </w:r>
            <w:r>
              <w:rPr>
                <w:rFonts w:ascii="한국외대체 L;Yu Gothic" w:hAnsi="한국외대체 L;Yu Gothic" w:cs="한국외대체 L;Yu Gothic" w:eastAsia="한국외대체 L;Yu Gothic"/>
                <w:sz w:val="22"/>
                <w:szCs w:val="22"/>
              </w:rPr>
              <w:t>부</w:t>
            </w:r>
            <w:r>
              <w:rPr>
                <w:rFonts w:eastAsia="한국외대체 L;Yu Gothic" w:cs="한국외대체 L;Yu Gothic" w:ascii="한국외대체 L;Yu Gothic" w:hAnsi="한국외대체 L;Yu Gothic"/>
                <w:sz w:val="22"/>
                <w:szCs w:val="22"/>
              </w:rPr>
              <w:t>.</w:t>
            </w:r>
          </w:p>
          <w:p>
            <w:pPr>
              <w:pStyle w:val="Style15"/>
              <w:spacing w:lineRule="auto" w:line="240"/>
              <w:jc w:val="start"/>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 xml:space="preserve">양식 </w:t>
            </w:r>
            <w:r>
              <w:rPr>
                <w:rFonts w:eastAsia="한국외대체 L;Yu Gothic" w:cs="한국외대체 L;Yu Gothic" w:ascii="한국외대체 L;Yu Gothic" w:hAnsi="한국외대체 L;Yu Gothic"/>
                <w:sz w:val="22"/>
                <w:szCs w:val="22"/>
              </w:rPr>
              <w:t xml:space="preserve">3] </w:t>
            </w:r>
            <w:r>
              <w:rPr>
                <w:rFonts w:ascii="한국외대체 L;Yu Gothic" w:hAnsi="한국외대체 L;Yu Gothic" w:cs="한국외대체 L;Yu Gothic" w:eastAsia="한국외대체 L;Yu Gothic"/>
                <w:sz w:val="22"/>
                <w:szCs w:val="22"/>
              </w:rPr>
              <w:t xml:space="preserve">창업사업화 계획서 </w:t>
            </w:r>
            <w:r>
              <w:rPr>
                <w:rFonts w:eastAsia="한국외대체 L;Yu Gothic" w:cs="한국외대체 L;Yu Gothic" w:ascii="한국외대체 L;Yu Gothic" w:hAnsi="한국외대체 L;Yu Gothic"/>
                <w:sz w:val="22"/>
                <w:szCs w:val="22"/>
              </w:rPr>
              <w:t>1</w:t>
            </w:r>
            <w:r>
              <w:rPr>
                <w:rFonts w:ascii="한국외대체 L;Yu Gothic" w:hAnsi="한국외대체 L;Yu Gothic" w:cs="한국외대체 L;Yu Gothic" w:eastAsia="한국외대체 L;Yu Gothic"/>
                <w:sz w:val="22"/>
                <w:szCs w:val="22"/>
              </w:rPr>
              <w:t>부</w:t>
            </w:r>
            <w:r>
              <w:rPr>
                <w:rFonts w:eastAsia="한국외대체 L;Yu Gothic" w:cs="한국외대체 L;Yu Gothic" w:ascii="한국외대체 L;Yu Gothic" w:hAnsi="한국외대체 L;Yu Gothic"/>
                <w:sz w:val="22"/>
                <w:szCs w:val="22"/>
              </w:rPr>
              <w:t>.</w:t>
            </w:r>
          </w:p>
          <w:p>
            <w:pPr>
              <w:pStyle w:val="Style15"/>
              <w:spacing w:lineRule="auto" w:line="240"/>
              <w:jc w:val="start"/>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 xml:space="preserve">양식 </w:t>
            </w:r>
            <w:r>
              <w:rPr>
                <w:rFonts w:eastAsia="한국외대체 L;Yu Gothic" w:cs="한국외대체 L;Yu Gothic" w:ascii="한국외대체 L;Yu Gothic" w:hAnsi="한국외대체 L;Yu Gothic"/>
                <w:sz w:val="22"/>
                <w:szCs w:val="22"/>
              </w:rPr>
              <w:t xml:space="preserve">4] </w:t>
            </w:r>
            <w:r>
              <w:rPr>
                <w:rFonts w:ascii="한국외대체 L;Yu Gothic" w:hAnsi="한국외대체 L;Yu Gothic" w:cs="한국외대체 L;Yu Gothic" w:eastAsia="한국외대체 L;Yu Gothic"/>
                <w:sz w:val="22"/>
                <w:szCs w:val="22"/>
              </w:rPr>
              <w:t xml:space="preserve">개인정보 수집 및 이용 동의서 각 </w:t>
            </w:r>
            <w:r>
              <w:rPr>
                <w:rFonts w:eastAsia="한국외대체 L;Yu Gothic" w:cs="한국외대체 L;Yu Gothic" w:ascii="한국외대체 L;Yu Gothic" w:hAnsi="한국외대체 L;Yu Gothic"/>
                <w:sz w:val="22"/>
                <w:szCs w:val="22"/>
              </w:rPr>
              <w:t>1</w:t>
            </w:r>
            <w:r>
              <w:rPr>
                <w:rFonts w:ascii="한국외대체 L;Yu Gothic" w:hAnsi="한국외대체 L;Yu Gothic" w:cs="한국외대체 L;Yu Gothic" w:eastAsia="한국외대체 L;Yu Gothic"/>
                <w:sz w:val="22"/>
                <w:szCs w:val="22"/>
              </w:rPr>
              <w:t>부</w:t>
            </w:r>
            <w:r>
              <w:rPr>
                <w:rFonts w:eastAsia="한국외대체 L;Yu Gothic" w:cs="한국외대체 L;Yu Gothic" w:ascii="한국외대체 L;Yu Gothic" w:hAnsi="한국외대체 L;Yu Gothic"/>
                <w:sz w:val="22"/>
                <w:szCs w:val="22"/>
              </w:rPr>
              <w:t>. (</w:t>
            </w:r>
            <w:r>
              <w:rPr>
                <w:rFonts w:ascii="한국외대체 L;Yu Gothic" w:hAnsi="한국외대체 L;Yu Gothic" w:cs="한국외대체 L;Yu Gothic" w:eastAsia="한국외대체 L;Yu Gothic"/>
                <w:sz w:val="22"/>
                <w:szCs w:val="22"/>
              </w:rPr>
              <w:t>팀원 전원 제출 필수</w:t>
            </w:r>
            <w:r>
              <w:rPr>
                <w:rFonts w:eastAsia="한국외대체 L;Yu Gothic" w:cs="한국외대체 L;Yu Gothic" w:ascii="한국외대체 L;Yu Gothic" w:hAnsi="한국외대체 L;Yu Gothic"/>
                <w:sz w:val="22"/>
                <w:szCs w:val="22"/>
              </w:rPr>
              <w:t>)</w:t>
            </w:r>
          </w:p>
          <w:p>
            <w:pPr>
              <w:pStyle w:val="Style15"/>
              <w:spacing w:lineRule="auto" w:line="240"/>
              <w:jc w:val="start"/>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별첨</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해당할 경우만</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사업자등록증</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창업교육 수료증</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 xml:space="preserve">수상증명 등 각종 증빙자료 </w:t>
            </w:r>
            <w:r>
              <w:rPr>
                <w:rFonts w:eastAsia="한국외대체 L;Yu Gothic" w:cs="한국외대체 L;Yu Gothic" w:ascii="한국외대체 L;Yu Gothic" w:hAnsi="한국외대체 L;Yu Gothic"/>
                <w:sz w:val="22"/>
                <w:szCs w:val="22"/>
              </w:rPr>
              <w:t>1</w:t>
            </w:r>
            <w:r>
              <w:rPr>
                <w:rFonts w:ascii="한국외대체 L;Yu Gothic" w:hAnsi="한국외대체 L;Yu Gothic" w:cs="한국외대체 L;Yu Gothic" w:eastAsia="한국외대체 L;Yu Gothic"/>
                <w:sz w:val="22"/>
                <w:szCs w:val="22"/>
              </w:rPr>
              <w:t>부</w:t>
            </w:r>
            <w:r>
              <w:rPr>
                <w:rFonts w:eastAsia="한국외대체 L;Yu Gothic" w:cs="한국외대체 L;Yu Gothic" w:ascii="한국외대체 L;Yu Gothic" w:hAnsi="한국외대체 L;Yu Gothic"/>
                <w:sz w:val="22"/>
                <w:szCs w:val="22"/>
              </w:rPr>
              <w:t>.</w:t>
            </w:r>
          </w:p>
          <w:p>
            <w:pPr>
              <w:pStyle w:val="Style15"/>
              <w:spacing w:lineRule="auto" w:line="240"/>
              <w:jc w:val="start"/>
              <w:rPr>
                <w:rFonts w:ascii="한국외대체 L;Yu Gothic" w:hAnsi="한국외대체 L;Yu Gothic" w:eastAsia="한국외대체 L;Yu Gothic" w:cs="한국외대체 L;Yu Gothic"/>
                <w:sz w:val="28"/>
                <w:szCs w:val="28"/>
              </w:rPr>
            </w:pPr>
            <w:r>
              <w:rPr>
                <w:rFonts w:eastAsia="한국외대체 L;Yu Gothic" w:cs="한국외대체 L;Yu Gothic" w:ascii="한국외대체 L;Yu Gothic" w:hAnsi="한국외대체 L;Yu Gothic"/>
                <w:sz w:val="28"/>
                <w:szCs w:val="28"/>
              </w:rPr>
            </w:r>
          </w:p>
          <w:p>
            <w:pPr>
              <w:pStyle w:val="Style15"/>
              <w:spacing w:lineRule="auto" w:line="312"/>
              <w:rPr>
                <w:rFonts w:ascii="한국외대체 L;Yu Gothic" w:hAnsi="한국외대체 L;Yu Gothic" w:eastAsia="한국외대체 L;Yu Gothic" w:cs="한국외대체 L;Yu Gothic"/>
                <w:sz w:val="26"/>
                <w:szCs w:val="26"/>
              </w:rPr>
            </w:pPr>
            <w:r>
              <w:rPr>
                <w:rFonts w:ascii="한국외대체 L;Yu Gothic" w:hAnsi="한국외대체 L;Yu Gothic" w:cs="한국외대체 L;Yu Gothic" w:eastAsia="한국외대체 L;Yu Gothic"/>
                <w:sz w:val="28"/>
                <w:szCs w:val="28"/>
              </w:rPr>
              <w:t xml:space="preserve">                   </w:t>
            </w:r>
            <w:r>
              <w:rPr>
                <w:rFonts w:ascii="한국외대체 L;Yu Gothic" w:hAnsi="한국외대체 L;Yu Gothic" w:cs="한국외대체 L;Yu Gothic" w:eastAsia="한국외대체 L;Yu Gothic"/>
                <w:sz w:val="26"/>
                <w:szCs w:val="26"/>
              </w:rPr>
              <w:t xml:space="preserve">                         </w:t>
            </w:r>
            <w:r>
              <w:rPr>
                <w:rFonts w:eastAsia="한국외대체 L;Yu Gothic" w:cs="한국외대체 L;Yu Gothic" w:ascii="한국외대체 L;Yu Gothic" w:hAnsi="한국외대체 L;Yu Gothic"/>
                <w:sz w:val="26"/>
                <w:szCs w:val="26"/>
              </w:rPr>
              <w:t>2026</w:t>
            </w:r>
            <w:r>
              <w:rPr>
                <w:rFonts w:ascii="한국외대체 L;Yu Gothic" w:hAnsi="한국외대체 L;Yu Gothic" w:cs="한국외대체 L;Yu Gothic" w:eastAsia="한국외대체 L;Yu Gothic"/>
                <w:sz w:val="26"/>
                <w:szCs w:val="26"/>
              </w:rPr>
              <w:t xml:space="preserve">년   </w:t>
            </w:r>
            <w:r>
              <w:rPr>
                <w:rFonts w:eastAsia="한국외대체 L;Yu Gothic" w:cs="한국외대체 L;Yu Gothic" w:ascii="한국외대체 L;Yu Gothic" w:hAnsi="한국외대체 L;Yu Gothic"/>
                <w:sz w:val="26"/>
                <w:szCs w:val="26"/>
              </w:rPr>
              <w:t xml:space="preserve">9 </w:t>
            </w:r>
            <w:r>
              <w:rPr>
                <w:rFonts w:ascii="한국외대체 L;Yu Gothic" w:hAnsi="한국외대체 L;Yu Gothic" w:cs="한국외대체 L;Yu Gothic" w:eastAsia="한국외대체 L;Yu Gothic"/>
                <w:sz w:val="26"/>
                <w:szCs w:val="26"/>
              </w:rPr>
              <w:t xml:space="preserve">월   </w:t>
            </w:r>
            <w:r>
              <w:rPr>
                <w:rFonts w:eastAsia="한국외대체 L;Yu Gothic" w:cs="한국외대체 L;Yu Gothic" w:ascii="한국외대체 L;Yu Gothic" w:hAnsi="한국외대체 L;Yu Gothic"/>
                <w:sz w:val="26"/>
                <w:szCs w:val="26"/>
              </w:rPr>
              <w:t xml:space="preserve">15 </w:t>
            </w:r>
            <w:r>
              <w:rPr>
                <w:rFonts w:ascii="한국외대체 L;Yu Gothic" w:hAnsi="한국외대체 L;Yu Gothic" w:cs="한국외대체 L;Yu Gothic" w:eastAsia="한국외대체 L;Yu Gothic"/>
                <w:sz w:val="26"/>
                <w:szCs w:val="26"/>
              </w:rPr>
              <w:t>일</w:t>
            </w:r>
          </w:p>
          <w:p>
            <w:pPr>
              <w:pStyle w:val="Style15"/>
              <w:jc w:val="start"/>
              <w:rPr>
                <w:rFonts w:ascii="한국외대체 L;Yu Gothic" w:hAnsi="한국외대체 L;Yu Gothic" w:eastAsia="한국외대체 L;Yu Gothic" w:cs="한국외대체 L;Yu Gothic"/>
                <w:sz w:val="28"/>
                <w:szCs w:val="28"/>
              </w:rPr>
            </w:pPr>
            <w:r>
              <w:rPr>
                <w:rFonts w:ascii="한국외대체 L;Yu Gothic" w:hAnsi="한국외대체 L;Yu Gothic" w:cs="한국외대체 L;Yu Gothic" w:eastAsia="한국외대체 L;Yu Gothic"/>
                <w:sz w:val="26"/>
                <w:szCs w:val="26"/>
              </w:rPr>
              <w:t xml:space="preserve">                                       </w:t>
            </w:r>
            <w:r>
              <w:rPr>
                <w:rFonts w:ascii="한국외대체 L;Yu Gothic" w:hAnsi="한국외대체 L;Yu Gothic" w:cs="한국외대체 L;Yu Gothic" w:eastAsia="한국외대체 L;Yu Gothic"/>
                <w:b/>
                <w:bCs/>
                <w:sz w:val="26"/>
                <w:szCs w:val="26"/>
              </w:rPr>
              <w:t xml:space="preserve"> </w:t>
            </w:r>
            <w:r>
              <w:rPr>
                <w:rFonts w:ascii="한국외대체 L;Yu Gothic" w:hAnsi="한국외대체 L;Yu Gothic" w:cs="한국외대체 L;Yu Gothic" w:eastAsia="한국외대체 L;Yu Gothic"/>
                <w:b/>
                <w:bCs/>
                <w:sz w:val="26"/>
                <w:szCs w:val="26"/>
              </w:rPr>
              <w:t xml:space="preserve">동아리 대표자 </w:t>
            </w:r>
            <w:r>
              <w:rPr>
                <w:rFonts w:eastAsia="한국외대체 L;Yu Gothic" w:cs="한국외대체 L;Yu Gothic" w:ascii="한국외대체 L;Yu Gothic" w:hAnsi="한국외대체 L;Yu Gothic"/>
                <w:b/>
                <w:bCs/>
                <w:sz w:val="26"/>
                <w:szCs w:val="26"/>
              </w:rPr>
              <w:t xml:space="preserve">: </w:t>
            </w:r>
            <w:r>
              <w:rPr>
                <w:rFonts w:eastAsia="한국외대체 L;Yu Gothic" w:cs="한국외대체 L;Yu Gothic" w:ascii="한국외대체 L;Yu Gothic" w:hAnsi="한국외대체 L;Yu Gothic"/>
                <w:b/>
                <w:bCs/>
                <w:sz w:val="26"/>
                <w:szCs w:val="26"/>
                <w:u w:val="single" w:color="000000"/>
              </w:rPr>
              <w:t xml:space="preserve">   </w:t>
            </w:r>
            <w:r>
              <w:rPr>
                <w:rFonts w:ascii="맑은 고딕" w:hAnsi="맑은 고딕" w:cs="맑은 고딕" w:hint="eastAsia" w:eastAsia="맑은 고딕"/>
                <w:b/>
                <w:bCs/>
                <w:sz w:val="26"/>
                <w:szCs w:val="26"/>
                <w:u w:val="single" w:color="000000"/>
              </w:rPr>
              <w:t>지우진</w:t>
            </w:r>
            <w:r>
              <w:rPr>
                <w:rFonts w:ascii="한국외대체 L;Yu Gothic" w:hAnsi="한국외대체 L;Yu Gothic" w:cs="한국외대체 L;Yu Gothic" w:eastAsia="한국외대체 L;Yu Gothic"/>
                <w:b/>
                <w:bCs/>
                <w:sz w:val="26"/>
                <w:szCs w:val="26"/>
                <w:u w:val="single" w:color="000000"/>
              </w:rPr>
              <w:t xml:space="preserve">   </w:t>
            </w:r>
            <w:r>
              <w:rPr>
                <w:rFonts w:ascii="한국외대체 L;Yu Gothic" w:hAnsi="한국외대체 L;Yu Gothic" w:cs="한국외대체 L;Yu Gothic" w:eastAsia="한국외대체 L;Yu Gothic"/>
                <w:b/>
                <w:bCs/>
                <w:sz w:val="26"/>
                <w:szCs w:val="26"/>
              </w:rPr>
              <w:t xml:space="preserve"> </w:t>
            </w:r>
          </w:p>
          <w:p>
            <w:pPr>
              <w:pStyle w:val="Style15"/>
              <w:spacing w:lineRule="auto" w:line="240"/>
              <w:jc w:val="center"/>
              <w:rPr>
                <w:rFonts w:ascii="한국외대체 L;Yu Gothic" w:hAnsi="한국외대체 L;Yu Gothic" w:eastAsia="한국외대체 L;Yu Gothic" w:cs="한국외대체 L;Yu Gothic"/>
                <w:b/>
                <w:bCs/>
                <w:sz w:val="36"/>
                <w:szCs w:val="36"/>
              </w:rPr>
            </w:pPr>
            <w:r>
              <w:rPr>
                <w:rFonts w:eastAsia="한국외대체 L;Yu Gothic" w:cs="한국외대체 L;Yu Gothic" w:ascii="한국외대체 L;Yu Gothic" w:hAnsi="한국외대체 L;Yu Gothic"/>
                <w:b/>
                <w:bCs/>
                <w:sz w:val="36"/>
                <w:szCs w:val="36"/>
              </w:rPr>
            </w:r>
          </w:p>
          <w:p>
            <w:pPr>
              <w:pStyle w:val="Style15"/>
              <w:spacing w:lineRule="auto" w:line="240"/>
              <w:jc w:val="center"/>
              <w:rPr>
                <w:rFonts w:ascii="한국외대체 L;Yu Gothic" w:hAnsi="한국외대체 L;Yu Gothic" w:eastAsia="한국외대체 L;Yu Gothic" w:cs="한국외대체 L;Yu Gothic"/>
                <w:b/>
                <w:bCs/>
                <w:sz w:val="36"/>
                <w:szCs w:val="36"/>
              </w:rPr>
            </w:pPr>
            <w:r>
              <w:rPr>
                <w:rFonts w:ascii="한국외대체 L;Yu Gothic" w:hAnsi="한국외대체 L;Yu Gothic" w:cs="한국외대체 L;Yu Gothic" w:eastAsia="한국외대체 L;Yu Gothic"/>
                <w:b/>
                <w:bCs/>
                <w:sz w:val="36"/>
                <w:szCs w:val="36"/>
              </w:rPr>
              <w:t xml:space="preserve">           </w:t>
            </w:r>
            <w:r>
              <w:rPr>
                <w:rFonts w:ascii="한국외대체 L;Yu Gothic" w:hAnsi="한국외대체 L;Yu Gothic" w:cs="한국외대체 L;Yu Gothic" w:eastAsia="한국외대체 L;Yu Gothic"/>
                <w:b/>
                <w:bCs/>
                <w:sz w:val="36"/>
                <w:szCs w:val="36"/>
              </w:rPr>
              <w:t>한국외국어대학교 글로벌창업지원단장 귀하</w:t>
            </w:r>
          </w:p>
          <w:p>
            <w:pPr>
              <w:pStyle w:val="Style15"/>
              <w:spacing w:lineRule="auto" w:line="240"/>
              <w:jc w:val="center"/>
              <w:rPr>
                <w:rFonts w:ascii="한국외대체 L;Yu Gothic" w:hAnsi="한국외대체 L;Yu Gothic" w:eastAsia="한국외대체 L;Yu Gothic" w:cs="한국외대체 L;Yu Gothic"/>
                <w:b/>
                <w:bCs/>
                <w:sz w:val="32"/>
                <w:szCs w:val="32"/>
              </w:rPr>
            </w:pPr>
            <w:r>
              <w:rPr>
                <w:rFonts w:eastAsia="한국외대체 L;Yu Gothic" w:cs="한국외대체 L;Yu Gothic" w:ascii="한국외대체 L;Yu Gothic" w:hAnsi="한국외대체 L;Yu Gothic"/>
                <w:b/>
                <w:bCs/>
                <w:sz w:val="32"/>
                <w:szCs w:val="32"/>
              </w:rPr>
            </w:r>
          </w:p>
        </w:tc>
      </w:tr>
    </w:tbl>
    <w:p>
      <w:pPr>
        <w:pStyle w:val="Normal"/>
        <w:rPr>
          <w:sz w:val="2"/>
        </w:rPr>
      </w:pPr>
      <w:r>
        <w:rPr>
          <w:sz w:val="2"/>
        </w:rPr>
      </w:r>
    </w:p>
    <w:p>
      <w:pPr>
        <w:pStyle w:val="Style15"/>
        <w:spacing w:lineRule="auto" w:line="240"/>
        <w:jc w:val="center"/>
        <w:rPr>
          <w:rFonts w:ascii="HY신명조;Batang" w:hAnsi="HY신명조;Batang" w:eastAsia="HY신명조;Batang" w:cs="HY신명조;Batang"/>
          <w:b/>
          <w:bCs/>
          <w:color w:val="282828"/>
          <w:sz w:val="28"/>
          <w:szCs w:val="28"/>
        </w:rPr>
        <w:sectPr>
          <w:type w:val="continuous"/>
          <w:pgSz w:w="11906" w:h="16838"/>
          <w:pgMar w:left="1133" w:right="1133" w:gutter="0" w:header="0" w:top="1417" w:footer="0" w:bottom="1133"/>
          <w:formProt w:val="false"/>
          <w:textDirection w:val="lrTb"/>
          <w:docGrid w:type="default" w:linePitch="360" w:charSpace="0"/>
        </w:sectPr>
      </w:pPr>
      <w:r>
        <w:rPr>
          <w:rFonts w:eastAsia="HY신명조;Batang" w:cs="HY신명조;Batang" w:ascii="HY신명조;Batang" w:hAnsi="HY신명조;Batang"/>
          <w:b/>
          <w:bCs/>
          <w:color w:val="282828"/>
          <w:sz w:val="28"/>
          <w:szCs w:val="28"/>
        </w:rPr>
      </w:r>
      <w:r>
        <w:br w:type="page"/>
      </w:r>
    </w:p>
    <w:p>
      <w:pPr>
        <w:pStyle w:val="Normal"/>
        <w:rPr>
          <w:rFonts w:ascii="HY신명조;Batang" w:hAnsi="HY신명조;Batang" w:eastAsia="HY신명조;Batang" w:cs="HY신명조;Batang"/>
          <w:b/>
          <w:bCs/>
          <w:color w:val="282828"/>
          <w:sz w:val="28"/>
          <w:szCs w:val="28"/>
        </w:rPr>
      </w:pPr>
      <w:r>
        <w:rPr>
          <w:rFonts w:eastAsia="HY신명조;Batang" w:cs="HY신명조;Batang" w:ascii="HY신명조;Batang" w:hAnsi="HY신명조;Batang"/>
          <w:b/>
          <w:bCs/>
          <w:color w:val="282828"/>
          <w:sz w:val="28"/>
          <w:szCs w:val="28"/>
        </w:rPr>
      </w:r>
    </w:p>
    <w:tbl>
      <w:tblPr>
        <w:tblW w:w="9545" w:type="dxa"/>
        <w:jc w:val="center"/>
        <w:tblInd w:w="0" w:type="dxa"/>
        <w:tblLayout w:type="fixed"/>
        <w:tblCellMar>
          <w:top w:w="28" w:type="dxa"/>
          <w:start w:w="28" w:type="dxa"/>
          <w:bottom w:w="28" w:type="dxa"/>
          <w:end w:w="28" w:type="dxa"/>
        </w:tblCellMar>
      </w:tblPr>
      <w:tblGrid>
        <w:gridCol w:w="1245"/>
        <w:gridCol w:w="113"/>
        <w:gridCol w:w="8187"/>
      </w:tblGrid>
      <w:tr>
        <w:trPr>
          <w:trHeight w:val="526" w:hRule="atLeast"/>
        </w:trPr>
        <w:tc>
          <w:tcPr>
            <w:tcW w:w="1245" w:type="dxa"/>
            <w:tcBorders/>
            <w:shd w:fill="3A3C84" w:val="clear"/>
            <w:vAlign w:val="center"/>
          </w:tcPr>
          <w:p>
            <w:pPr>
              <w:pStyle w:val="Style15"/>
              <w:jc w:val="center"/>
              <w:rPr>
                <w:rFonts w:ascii="한국외대체 M;Yu Gothic" w:hAnsi="한국외대체 M;Yu Gothic" w:eastAsia="한국외대체 M;Yu Gothic" w:cs="한국외대체 M;Yu Gothic"/>
                <w:color w:val="FFFFFF"/>
                <w:sz w:val="30"/>
                <w:szCs w:val="30"/>
              </w:rPr>
            </w:pPr>
            <w:r>
              <w:rPr>
                <w:rFonts w:ascii="한국외대체 M;Yu Gothic" w:hAnsi="한국외대체 M;Yu Gothic" w:cs="한국외대체 M;Yu Gothic" w:eastAsia="한국외대체 M;Yu Gothic"/>
                <w:color w:val="FFFFFF"/>
                <w:sz w:val="30"/>
                <w:szCs w:val="30"/>
              </w:rPr>
              <w:t xml:space="preserve">양식 </w:t>
            </w:r>
            <w:r>
              <w:rPr>
                <w:rFonts w:eastAsia="한국외대체 M;Yu Gothic" w:cs="한국외대체 M;Yu Gothic" w:ascii="한국외대체 M;Yu Gothic" w:hAnsi="한국외대체 M;Yu Gothic"/>
                <w:color w:val="FFFFFF"/>
                <w:sz w:val="30"/>
                <w:szCs w:val="30"/>
              </w:rPr>
              <w:t>1</w:t>
            </w:r>
          </w:p>
        </w:tc>
        <w:tc>
          <w:tcPr>
            <w:tcW w:w="113" w:type="dxa"/>
            <w:tcBorders/>
            <w:vAlign w:val="center"/>
          </w:tcPr>
          <w:p>
            <w:pPr>
              <w:pStyle w:val="Style15"/>
              <w:snapToGrid w:val="false"/>
              <w:rPr>
                <w:rFonts w:ascii="한국외대체 M;Yu Gothic" w:hAnsi="한국외대체 M;Yu Gothic" w:eastAsia="한국외대체 M;Yu Gothic" w:cs="한국외대체 M;Yu Gothic"/>
                <w:color w:val="FFFFFF"/>
                <w:sz w:val="30"/>
                <w:szCs w:val="30"/>
              </w:rPr>
            </w:pPr>
            <w:r>
              <w:rPr>
                <w:rFonts w:eastAsia="한국외대체 M;Yu Gothic" w:cs="한국외대체 M;Yu Gothic" w:ascii="한국외대체 M;Yu Gothic" w:hAnsi="한국외대체 M;Yu Gothic"/>
                <w:color w:val="FFFFFF"/>
                <w:sz w:val="30"/>
                <w:szCs w:val="30"/>
              </w:rPr>
            </w:r>
          </w:p>
        </w:tc>
        <w:tc>
          <w:tcPr>
            <w:tcW w:w="8187" w:type="dxa"/>
            <w:tcBorders/>
            <w:shd w:fill="E5E5FF" w:val="clear"/>
            <w:vAlign w:val="center"/>
          </w:tcPr>
          <w:p>
            <w:pPr>
              <w:pStyle w:val="Style15"/>
              <w:ind w:hanging="20" w:start="20" w:end="0"/>
              <w:rPr>
                <w:rFonts w:ascii="한국외대체 M;Yu Gothic" w:hAnsi="한국외대체 M;Yu Gothic" w:eastAsia="한국외대체 M;Yu Gothic" w:cs="한국외대체 M;Yu Gothic"/>
                <w:sz w:val="28"/>
                <w:szCs w:val="28"/>
              </w:rPr>
            </w:pPr>
            <w:r>
              <w:rPr>
                <w:rFonts w:ascii="한국외대체 M;Yu Gothic" w:hAnsi="한국외대체 M;Yu Gothic" w:cs="한국외대체 M;Yu Gothic" w:eastAsia="한국외대체 M;Yu Gothic"/>
                <w:sz w:val="30"/>
                <w:szCs w:val="30"/>
              </w:rPr>
              <w:t xml:space="preserve"> </w:t>
            </w:r>
            <w:r>
              <w:rPr>
                <w:rFonts w:ascii="한국외대체 M;Yu Gothic" w:hAnsi="한국외대체 M;Yu Gothic" w:cs="한국외대체 M;Yu Gothic" w:eastAsia="한국외대체 M;Yu Gothic"/>
                <w:sz w:val="28"/>
                <w:szCs w:val="28"/>
              </w:rPr>
              <w:t xml:space="preserve">학생창업동아리 소개서 </w:t>
            </w:r>
          </w:p>
        </w:tc>
      </w:tr>
    </w:tbl>
    <w:p>
      <w:pPr>
        <w:pStyle w:val="Normal"/>
        <w:rPr>
          <w:sz w:val="2"/>
        </w:rPr>
      </w:pPr>
      <w:r>
        <w:rPr>
          <w:sz w:val="2"/>
        </w:rPr>
      </w:r>
    </w:p>
    <w:p>
      <w:pPr>
        <w:pStyle w:val="Style15"/>
        <w:spacing w:lineRule="auto" w:line="240"/>
        <w:jc w:val="center"/>
        <w:rPr>
          <w:rFonts w:ascii="HY신명조;Batang" w:hAnsi="HY신명조;Batang" w:eastAsia="HY신명조;Batang" w:cs="HY신명조;Batang"/>
          <w:b/>
          <w:bCs/>
          <w:color w:val="282828"/>
          <w:sz w:val="28"/>
          <w:szCs w:val="28"/>
        </w:rPr>
      </w:pPr>
      <w:r>
        <w:rPr>
          <w:rFonts w:eastAsia="HY신명조;Batang" w:cs="HY신명조;Batang" w:ascii="HY신명조;Batang" w:hAnsi="HY신명조;Batang"/>
          <w:b/>
          <w:bCs/>
          <w:color w:val="282828"/>
          <w:sz w:val="28"/>
          <w:szCs w:val="28"/>
        </w:rPr>
      </w:r>
    </w:p>
    <w:p>
      <w:pPr>
        <w:pStyle w:val="Style15"/>
        <w:spacing w:lineRule="auto" w:line="240"/>
        <w:jc w:val="center"/>
        <w:rPr>
          <w:rFonts w:ascii="HY신명조;Batang" w:hAnsi="HY신명조;Batang" w:eastAsia="HY신명조;Batang" w:cs="HY신명조;Batang"/>
          <w:b/>
          <w:bCs/>
          <w:color w:val="282828"/>
          <w:sz w:val="28"/>
          <w:szCs w:val="28"/>
        </w:rPr>
      </w:pPr>
      <w:r>
        <w:rPr>
          <w:rFonts w:eastAsia="HY신명조;Batang" w:cs="HY신명조;Batang" w:ascii="HY신명조;Batang" w:hAnsi="HY신명조;Batang"/>
          <w:b/>
          <w:bCs/>
          <w:color w:val="282828"/>
          <w:sz w:val="28"/>
          <w:szCs w:val="28"/>
        </w:rPr>
      </w:r>
    </w:p>
    <w:tbl>
      <w:tblPr>
        <w:tblW w:w="9523" w:type="dxa"/>
        <w:jc w:val="start"/>
        <w:tblInd w:w="0" w:type="dxa"/>
        <w:tblLayout w:type="fixed"/>
        <w:tblCellMar>
          <w:top w:w="28" w:type="dxa"/>
          <w:start w:w="28" w:type="dxa"/>
          <w:bottom w:w="28" w:type="dxa"/>
          <w:end w:w="28" w:type="dxa"/>
        </w:tblCellMar>
      </w:tblPr>
      <w:tblGrid>
        <w:gridCol w:w="1861"/>
        <w:gridCol w:w="7662"/>
      </w:tblGrid>
      <w:tr>
        <w:trPr>
          <w:trHeight w:val="495" w:hRule="atLeast"/>
        </w:trPr>
        <w:tc>
          <w:tcPr>
            <w:tcW w:w="1861" w:type="dxa"/>
            <w:tcBorders>
              <w:top w:val="single" w:sz="8" w:space="0" w:color="7F7F7F"/>
              <w:start w:val="single" w:sz="8" w:space="0" w:color="7F7F7F"/>
              <w:bottom w:val="single" w:sz="2"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4"/>
                <w:szCs w:val="24"/>
                <w:shd w:fill="E5E5FF" w:val="clear"/>
              </w:rPr>
            </w:pPr>
            <w:r>
              <w:rPr>
                <w:rFonts w:ascii="한국외대체 L;Yu Gothic" w:hAnsi="한국외대체 L;Yu Gothic" w:cs="한국외대체 L;Yu Gothic" w:eastAsia="한국외대체 L;Yu Gothic"/>
                <w:b/>
                <w:bCs/>
                <w:sz w:val="24"/>
                <w:szCs w:val="24"/>
                <w:shd w:fill="E5E5FF" w:val="clear"/>
              </w:rPr>
              <w:t>창업동아리명</w:t>
            </w:r>
          </w:p>
        </w:tc>
        <w:tc>
          <w:tcPr>
            <w:tcW w:w="7662" w:type="dxa"/>
            <w:tcBorders>
              <w:top w:val="single" w:sz="8" w:space="0" w:color="7F7F7F"/>
              <w:start w:val="single" w:sz="2" w:space="0" w:color="7F7F7F"/>
              <w:bottom w:val="single" w:sz="2" w:space="0" w:color="7F7F7F"/>
              <w:end w:val="single" w:sz="8" w:space="0" w:color="7F7F7F"/>
            </w:tcBorders>
            <w:vAlign w:val="center"/>
          </w:tcPr>
          <w:p>
            <w:pPr>
              <w:pStyle w:val="Style15"/>
              <w:jc w:val="center"/>
              <w:rPr>
                <w:rFonts w:ascii="맑은 고딕" w:hAnsi="맑은 고딕" w:eastAsia="맑은 고딕" w:cs="맑은 고딕" w:hint="eastAsia"/>
                <w:sz w:val="22"/>
                <w:szCs w:val="22"/>
              </w:rPr>
            </w:pPr>
            <w:r>
              <w:rPr>
                <w:rFonts w:ascii="맑은 고딕" w:hAnsi="맑은 고딕" w:cs="맑은 고딕" w:hint="eastAsia" w:eastAsia="맑은 고딕"/>
                <w:sz w:val="22"/>
                <w:szCs w:val="22"/>
              </w:rPr>
              <w:t>막시무스</w:t>
            </w:r>
          </w:p>
        </w:tc>
      </w:tr>
      <w:tr>
        <w:trPr>
          <w:trHeight w:val="495" w:hRule="atLeast"/>
        </w:trPr>
        <w:tc>
          <w:tcPr>
            <w:tcW w:w="1861" w:type="dxa"/>
            <w:tcBorders>
              <w:top w:val="single" w:sz="2" w:space="0" w:color="7F7F7F"/>
              <w:start w:val="single" w:sz="8" w:space="0" w:color="7F7F7F"/>
              <w:bottom w:val="double" w:sz="10"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4"/>
                <w:szCs w:val="24"/>
                <w:shd w:fill="E5E5FF" w:val="clear"/>
              </w:rPr>
            </w:pPr>
            <w:r>
              <w:rPr>
                <w:rFonts w:ascii="한국외대체 L;Yu Gothic" w:hAnsi="한국외대체 L;Yu Gothic" w:cs="한국외대체 L;Yu Gothic" w:eastAsia="한국외대체 L;Yu Gothic"/>
                <w:b/>
                <w:bCs/>
                <w:sz w:val="24"/>
                <w:szCs w:val="24"/>
                <w:shd w:fill="E5E5FF" w:val="clear"/>
              </w:rPr>
              <w:t>창업아이템 명</w:t>
            </w:r>
          </w:p>
        </w:tc>
        <w:tc>
          <w:tcPr>
            <w:tcW w:w="7662" w:type="dxa"/>
            <w:tcBorders>
              <w:top w:val="single" w:sz="2" w:space="0" w:color="7F7F7F"/>
              <w:start w:val="single" w:sz="2" w:space="0" w:color="7F7F7F"/>
              <w:bottom w:val="double" w:sz="10" w:space="0" w:color="7F7F7F"/>
              <w:end w:val="single" w:sz="8" w:space="0" w:color="7F7F7F"/>
            </w:tcBorders>
            <w:vAlign w:val="center"/>
          </w:tcPr>
          <w:p>
            <w:pPr>
              <w:pStyle w:val="Style15"/>
              <w:jc w:val="center"/>
              <w:rPr>
                <w:rFonts w:ascii="맑은 고딕" w:hAnsi="맑은 고딕" w:eastAsia="맑은 고딕" w:cs="맑은 고딕" w:hint="eastAsia"/>
                <w:sz w:val="22"/>
                <w:szCs w:val="22"/>
              </w:rPr>
            </w:pPr>
            <w:r>
              <w:rPr>
                <w:rFonts w:ascii="맑은 고딕" w:hAnsi="맑은 고딕" w:cs="맑은 고딕" w:hint="eastAsia" w:eastAsia="맑은 고딕"/>
                <w:sz w:val="22"/>
                <w:szCs w:val="22"/>
              </w:rPr>
              <w:t>어디가지</w:t>
            </w:r>
          </w:p>
        </w:tc>
      </w:tr>
      <w:tr>
        <w:trPr>
          <w:trHeight w:val="10549" w:hRule="atLeast"/>
        </w:trPr>
        <w:tc>
          <w:tcPr>
            <w:tcW w:w="9523" w:type="dxa"/>
            <w:gridSpan w:val="2"/>
            <w:tcBorders>
              <w:top w:val="double" w:sz="10" w:space="0" w:color="7F7F7F"/>
              <w:start w:val="single" w:sz="8" w:space="0" w:color="7F7F7F"/>
              <w:bottom w:val="single" w:sz="8" w:space="0" w:color="7F7F7F"/>
              <w:end w:val="single" w:sz="8" w:space="0" w:color="7F7F7F"/>
            </w:tcBorders>
            <w:vAlign w:val="center"/>
          </w:tcPr>
          <w:p>
            <w:pPr>
              <w:pStyle w:val="Style15"/>
              <w:rPr>
                <w:rFonts w:ascii="한국외대체 L;Yu Gothic" w:hAnsi="한국외대체 L;Yu Gothic" w:eastAsia="한국외대체 L;Yu Gothic" w:cs="한국외대체 L;Yu Gothic"/>
                <w:sz w:val="24"/>
                <w:szCs w:val="24"/>
              </w:rPr>
            </w:pPr>
            <w:r>
              <w:rPr>
                <w:rFonts w:ascii="한국외대체 L;Yu Gothic" w:hAnsi="한국외대체 L;Yu Gothic" w:cs="한국외대체 L;Yu Gothic" w:eastAsia="한국외대체 L;Yu Gothic"/>
                <w:sz w:val="22"/>
                <w:szCs w:val="22"/>
              </w:rPr>
              <w:t xml:space="preserve">  </w:t>
            </w:r>
          </w:p>
          <w:p>
            <w:pPr>
              <w:pStyle w:val="Style15"/>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4"/>
                <w:szCs w:val="24"/>
              </w:rPr>
              <w:t xml:space="preserve"> </w:t>
            </w:r>
            <w:r>
              <w:rPr>
                <w:rFonts w:eastAsia="한국외대체 L;Yu Gothic" w:cs="한국외대체 L;Yu Gothic" w:ascii="한국외대체 L;Yu Gothic" w:hAnsi="한국외대체 L;Yu Gothic"/>
                <w:sz w:val="24"/>
                <w:szCs w:val="24"/>
              </w:rPr>
              <w:t xml:space="preserve">1. </w:t>
            </w:r>
            <w:r>
              <w:rPr>
                <w:rFonts w:ascii="한국외대체 L;Yu Gothic" w:hAnsi="한국외대체 L;Yu Gothic" w:cs="한국외대체 L;Yu Gothic" w:eastAsia="한국외대체 L;Yu Gothic"/>
                <w:sz w:val="24"/>
                <w:szCs w:val="24"/>
              </w:rPr>
              <w:t>동아리 구성 목적 및 비전</w:t>
            </w:r>
          </w:p>
          <w:p>
            <w:pPr>
              <w:pStyle w:val="Style22"/>
              <w:rPr/>
            </w:pPr>
            <w:r>
              <w:rPr/>
              <w:t>막시무스</w:t>
            </w:r>
            <w:r>
              <w:rPr/>
              <w:t>(MAXIMUS)</w:t>
            </w:r>
            <w:r>
              <w:rPr/>
              <w:t>는 “떠나고 싶은 마음은 있지만</w:t>
            </w:r>
            <w:r>
              <w:rPr/>
              <w:t xml:space="preserve">, </w:t>
            </w:r>
            <w:r>
              <w:rPr/>
              <w:t>어디로 갈지는 정하지 못하는” 대학생의 일상적 문제에서 출발한 예비 창업동아리입니다</w:t>
            </w:r>
            <w:r>
              <w:rPr/>
              <w:t xml:space="preserve">. </w:t>
            </w:r>
            <w:r>
              <w:rPr/>
              <w:t>기존 지도 서비스는 사용자가 방문할 지역이나 목적지를 먼저 정한 뒤 장소와 경로를 탐색하는 데 강점이 있지만</w:t>
            </w:r>
            <w:r>
              <w:rPr/>
              <w:t xml:space="preserve">, </w:t>
            </w:r>
            <w:r>
              <w:rPr/>
              <w:t>실제 생활에서는 ‘색다른 곳에서 공부하고 싶다’</w:t>
            </w:r>
            <w:r>
              <w:rPr/>
              <w:t>, ‘30</w:t>
            </w:r>
            <w:r>
              <w:rPr/>
              <w:t>분 정도 이동해서 식사하고 싶다’처럼 행동 목적과 시간은 정해져 있어도 목적지 자체를 결정하기 어려운 경우가 많습니다</w:t>
            </w:r>
            <w:r>
              <w:rPr/>
              <w:t>.</w:t>
            </w:r>
          </w:p>
          <w:p>
            <w:pPr>
              <w:pStyle w:val="Style22"/>
              <w:rPr/>
            </w:pPr>
            <w:r>
              <w:rPr/>
              <w:t>막시무스는 사용자의 현재 위치</w:t>
            </w:r>
            <w:r>
              <w:rPr/>
              <w:t xml:space="preserve">, </w:t>
            </w:r>
            <w:r>
              <w:rPr/>
              <w:t>방문 목적</w:t>
            </w:r>
            <w:r>
              <w:rPr/>
              <w:t xml:space="preserve">, </w:t>
            </w:r>
            <w:r>
              <w:rPr/>
              <w:t>가용 이동시간을 바탕으로 목적지 자체를 추천하는 서비스 ‘어디가지’를 개발하고자 합니다</w:t>
            </w:r>
            <w:r>
              <w:rPr/>
              <w:t xml:space="preserve">. </w:t>
            </w:r>
            <w:r>
              <w:rPr/>
              <w:t>단순히 가까운 점포를 나열하는 것이 아니라</w:t>
            </w:r>
            <w:r>
              <w:rPr/>
              <w:t xml:space="preserve">, </w:t>
            </w:r>
            <w:r>
              <w:rPr/>
              <w:t>실제 이동 가능한 범위 안에서 목적에 적합한 행정동을 먼저 제안하고</w:t>
            </w:r>
            <w:r>
              <w:rPr/>
              <w:t xml:space="preserve">, </w:t>
            </w:r>
            <w:r>
              <w:rPr/>
              <w:t>이후 점포와 대중교통 경로까지 연결하는 것을 목표로 합니다</w:t>
            </w:r>
            <w:r>
              <w:rPr/>
              <w:t>.</w:t>
            </w:r>
          </w:p>
          <w:p>
            <w:pPr>
              <w:pStyle w:val="Style22"/>
              <w:rPr>
                <w:rFonts w:hint="eastAsia"/>
              </w:rPr>
            </w:pPr>
            <w:r>
              <w:rPr/>
              <w:t>2026</w:t>
            </w:r>
            <w:r>
              <w:rPr/>
              <w:t xml:space="preserve">학년도 </w:t>
            </w:r>
            <w:r>
              <w:rPr/>
              <w:t>2</w:t>
            </w:r>
            <w:r>
              <w:rPr/>
              <w:t xml:space="preserve">학기에는 동대문구 대학 생활권을 초기 실증지역으로 설정하여 룰 기반 추천 로직과 </w:t>
            </w:r>
            <w:r>
              <w:rPr/>
              <w:t>iOS MVP</w:t>
            </w:r>
            <w:r>
              <w:rPr/>
              <w:t>를 고도화하고</w:t>
            </w:r>
            <w:r>
              <w:rPr/>
              <w:t xml:space="preserve">, </w:t>
            </w:r>
            <w:r>
              <w:rPr/>
              <w:t>대학생 사용자 인터뷰</w:t>
            </w:r>
            <w:r>
              <w:rPr/>
              <w:t>·</w:t>
            </w:r>
            <w:r>
              <w:rPr/>
              <w:t>사용성 테스트를 통해 추천이 실제 선택과 방문으로 이어지는지를 검증하겠습니다</w:t>
            </w:r>
            <w:r>
              <w:rPr/>
              <w:t>. 2027</w:t>
            </w:r>
            <w:r>
              <w:rPr/>
              <w:t>년 이후에는 서울 주요 대학가로 서비스 범위를 확장하고</w:t>
            </w:r>
            <w:r>
              <w:rPr/>
              <w:t xml:space="preserve">, </w:t>
            </w:r>
            <w:r>
              <w:rPr/>
              <w:t>클릭</w:t>
            </w:r>
            <w:r>
              <w:rPr/>
              <w:t>·</w:t>
            </w:r>
            <w:r>
              <w:rPr/>
              <w:t>행정동 선택</w:t>
            </w:r>
            <w:r>
              <w:rPr/>
              <w:t>·</w:t>
            </w:r>
            <w:r>
              <w:rPr/>
              <w:t>점포 조회</w:t>
            </w:r>
            <w:r>
              <w:rPr/>
              <w:t>·</w:t>
            </w:r>
            <w:r>
              <w:rPr/>
              <w:t>지도 열기</w:t>
            </w:r>
            <w:r>
              <w:rPr/>
              <w:t>·</w:t>
            </w:r>
            <w:r>
              <w:rPr/>
              <w:t>재방문 데이터를 기반으로 개인화 추천을 고도화하겠습니다</w:t>
            </w:r>
            <w:r>
              <w:rPr/>
              <w:t xml:space="preserve">. </w:t>
            </w:r>
            <w:r>
              <w:rPr/>
              <w:t>장기적으로는 목적지 탐색 행동 데이터를 바탕으로 지역 상권과 관광 분야의 의사결정을 돕는 데이터 기반 플랫폼으로 성장하고자 합니다</w:t>
            </w:r>
            <w:r>
              <w:rPr/>
              <w:t>.</w:t>
            </w:r>
          </w:p>
          <w:p>
            <w:pPr>
              <w:pStyle w:val="Style15"/>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4"/>
                <w:szCs w:val="24"/>
              </w:rPr>
              <w:t xml:space="preserve"> </w:t>
            </w:r>
            <w:r>
              <w:rPr>
                <w:rFonts w:eastAsia="한국외대체 L;Yu Gothic" w:cs="한국외대체 L;Yu Gothic" w:ascii="한국외대체 L;Yu Gothic" w:hAnsi="한국외대체 L;Yu Gothic"/>
                <w:sz w:val="24"/>
                <w:szCs w:val="24"/>
              </w:rPr>
              <w:t xml:space="preserve">2. History </w:t>
            </w:r>
            <w:r>
              <w:rPr>
                <w:rFonts w:ascii="한국외대체 L;Yu Gothic" w:hAnsi="한국외대체 L;Yu Gothic" w:cs="한국외대체 L;Yu Gothic" w:eastAsia="한국외대체 L;Yu Gothic"/>
                <w:sz w:val="24"/>
                <w:szCs w:val="24"/>
              </w:rPr>
              <w:t>및 주요 활동 내용</w:t>
            </w:r>
          </w:p>
          <w:p>
            <w:pPr>
              <w:pStyle w:val="Style22"/>
              <w:rPr/>
            </w:pPr>
            <w:r>
              <w:rPr>
                <w:rFonts w:ascii="한국외대체 L;Yu Gothic" w:hAnsi="한국외대체 L;Yu Gothic" w:cs="한국외대체 L;Yu Gothic" w:eastAsia="한국외대체 L;Yu Gothic"/>
                <w:sz w:val="22"/>
                <w:szCs w:val="22"/>
              </w:rPr>
              <w:t xml:space="preserve"> </w:t>
            </w:r>
            <w:r>
              <w:rPr/>
              <w:t>막시무스는 서비스 아이디어를 단순 기획에 머무르지 않고</w:t>
            </w:r>
            <w:r>
              <w:rPr/>
              <w:t xml:space="preserve">, </w:t>
            </w:r>
            <w:r>
              <w:rPr/>
              <w:t xml:space="preserve">데이터 설계와 실제 </w:t>
            </w:r>
            <w:r>
              <w:rPr/>
              <w:t xml:space="preserve">MVP </w:t>
            </w:r>
            <w:r>
              <w:rPr/>
              <w:t>구현까지 연결해 왔습니다</w:t>
            </w:r>
            <w:r>
              <w:rPr/>
              <w:t>.</w:t>
            </w:r>
          </w:p>
          <w:p>
            <w:pPr>
              <w:pStyle w:val="Style22"/>
              <w:rPr/>
            </w:pPr>
            <w:r>
              <w:rPr/>
              <w:t>목적지 추천 서비스 기획 및 데이터 설계</w:t>
            </w:r>
            <w:r>
              <w:rPr/>
              <w:br/>
            </w:r>
            <w:r>
              <w:rPr/>
              <w:t>기존 지도 서비스의 목적지 선결정 구조를 분석하고</w:t>
            </w:r>
            <w:r>
              <w:rPr/>
              <w:t xml:space="preserve">, </w:t>
            </w:r>
            <w:r>
              <w:rPr/>
              <w:t>출발지</w:t>
            </w:r>
            <w:r>
              <w:rPr/>
              <w:t>·</w:t>
            </w:r>
            <w:r>
              <w:rPr/>
              <w:t>방문 목적</w:t>
            </w:r>
            <w:r>
              <w:rPr/>
              <w:t>·</w:t>
            </w:r>
            <w:r>
              <w:rPr/>
              <w:t>가용 이동시간을 기반으로 목적지를 추천하는 서비스 구조와 활용 데이터 체계를 설계했습니다</w:t>
            </w:r>
            <w:r>
              <w:rPr/>
              <w:t>.</w:t>
            </w:r>
          </w:p>
          <w:p>
            <w:pPr>
              <w:pStyle w:val="Style22"/>
              <w:ind w:start="720" w:end="0"/>
              <w:rPr>
                <w:rFonts w:hint="eastAsia"/>
              </w:rPr>
            </w:pPr>
            <w:r>
              <w:rPr>
                <w:rFonts w:hint="eastAsia"/>
              </w:rPr>
            </w:r>
          </w:p>
          <w:p>
            <w:pPr>
              <w:pStyle w:val="Style22"/>
              <w:rPr/>
            </w:pPr>
            <w:r>
              <w:rPr/>
              <w:t xml:space="preserve">동대문구 출발 </w:t>
            </w:r>
            <w:r>
              <w:rPr/>
              <w:t>30</w:t>
            </w:r>
            <w:r>
              <w:rPr/>
              <w:t>분 접근성 분석 및 공식 상권 후보군 정의</w:t>
            </w:r>
            <w:r>
              <w:rPr/>
              <w:br/>
            </w:r>
            <w:r>
              <w:rPr/>
              <w:t>동대문구 버스정류장</w:t>
            </w:r>
            <w:r>
              <w:rPr/>
              <w:t>·</w:t>
            </w:r>
            <w:r>
              <w:rPr/>
              <w:t xml:space="preserve">지하철역 </w:t>
            </w:r>
            <w:r>
              <w:rPr/>
              <w:t>334</w:t>
            </w:r>
            <w:r>
              <w:rPr/>
              <w:t>개를 출발지로 설정하고</w:t>
            </w:r>
            <w:r>
              <w:rPr/>
              <w:t xml:space="preserve">, </w:t>
            </w:r>
            <w:r>
              <w:rPr/>
              <w:t xml:space="preserve">오전 </w:t>
            </w:r>
            <w:r>
              <w:rPr/>
              <w:t>8</w:t>
            </w:r>
            <w:r>
              <w:rPr/>
              <w:t>시</w:t>
            </w:r>
            <w:r>
              <w:rPr/>
              <w:t>·</w:t>
            </w:r>
            <w:r>
              <w:rPr/>
              <w:t xml:space="preserve">오후 </w:t>
            </w:r>
            <w:r>
              <w:rPr/>
              <w:t>2</w:t>
            </w:r>
            <w:r>
              <w:rPr/>
              <w:t>시</w:t>
            </w:r>
            <w:r>
              <w:rPr/>
              <w:t>·</w:t>
            </w:r>
            <w:r>
              <w:rPr/>
              <w:t xml:space="preserve">오후 </w:t>
            </w:r>
            <w:r>
              <w:rPr/>
              <w:t>7</w:t>
            </w:r>
            <w:r>
              <w:rPr/>
              <w:t xml:space="preserve">시의 정적 대중교통망에서 </w:t>
            </w:r>
            <w:r>
              <w:rPr/>
              <w:t>30</w:t>
            </w:r>
            <w:r>
              <w:rPr/>
              <w:t>분 내 도달 가능한 정류장을 계산했습니다</w:t>
            </w:r>
            <w:r>
              <w:rPr/>
              <w:t xml:space="preserve">. </w:t>
            </w:r>
            <w:r>
              <w:rPr/>
              <w:t xml:space="preserve">이를 서울시 공식 상권 폴리곤 </w:t>
            </w:r>
            <w:r>
              <w:rPr/>
              <w:t>1,650</w:t>
            </w:r>
            <w:r>
              <w:rPr/>
              <w:t>개와 결합해</w:t>
            </w:r>
            <w:r>
              <w:rPr/>
              <w:t xml:space="preserve">, </w:t>
            </w:r>
            <w:r>
              <w:rPr/>
              <w:t xml:space="preserve">세 시간대 모두 출발지의 </w:t>
            </w:r>
            <w:r>
              <w:rPr/>
              <w:t xml:space="preserve">25% </w:t>
            </w:r>
            <w:r>
              <w:rPr/>
              <w:t xml:space="preserve">이상에서 접근 가능한 </w:t>
            </w:r>
            <w:r>
              <w:rPr/>
              <w:t>786</w:t>
            </w:r>
            <w:r>
              <w:rPr/>
              <w:t xml:space="preserve">개 공식 상권을 </w:t>
            </w:r>
            <w:r>
              <w:rPr/>
              <w:t>1</w:t>
            </w:r>
            <w:r>
              <w:rPr/>
              <w:t>차 탐색 후보군으로 정의했습니다</w:t>
            </w:r>
            <w:r>
              <w:rPr/>
              <w:t>.</w:t>
            </w:r>
          </w:p>
          <w:p>
            <w:pPr>
              <w:pStyle w:val="Style22"/>
              <w:ind w:start="720" w:end="0"/>
              <w:rPr>
                <w:rFonts w:hint="eastAsia"/>
              </w:rPr>
            </w:pPr>
            <w:r>
              <w:rPr>
                <w:rFonts w:hint="eastAsia"/>
              </w:rPr>
            </w:r>
          </w:p>
          <w:p>
            <w:pPr>
              <w:pStyle w:val="Style22"/>
              <w:rPr/>
            </w:pPr>
            <w:r>
              <w:rPr/>
              <w:t>목적별 룰 기반 추천 알고리즘 구현</w:t>
            </w:r>
            <w:r>
              <w:rPr/>
              <w:br/>
              <w:t>786</w:t>
            </w:r>
            <w:r>
              <w:rPr/>
              <w:t>개 상권 후보군에 점포 수</w:t>
            </w:r>
            <w:r>
              <w:rPr/>
              <w:t xml:space="preserve">, </w:t>
            </w:r>
            <w:r>
              <w:rPr/>
              <w:t>업종 구성</w:t>
            </w:r>
            <w:r>
              <w:rPr/>
              <w:t xml:space="preserve">, </w:t>
            </w:r>
            <w:r>
              <w:rPr/>
              <w:t>상권 면적</w:t>
            </w:r>
            <w:r>
              <w:rPr/>
              <w:t xml:space="preserve">, </w:t>
            </w:r>
            <w:r>
              <w:rPr/>
              <w:t>목적별 매출 및 시간대 특성 등의 피처를 결합했습니다</w:t>
            </w:r>
            <w:r>
              <w:rPr/>
              <w:t xml:space="preserve">. </w:t>
            </w:r>
            <w:r>
              <w:rPr/>
              <w:t>식사</w:t>
            </w:r>
            <w:r>
              <w:rPr/>
              <w:t>·</w:t>
            </w:r>
            <w:r>
              <w:rPr/>
              <w:t>카페</w:t>
            </w:r>
            <w:r>
              <w:rPr/>
              <w:t>·</w:t>
            </w:r>
            <w:r>
              <w:rPr/>
              <w:t>공부</w:t>
            </w:r>
            <w:r>
              <w:rPr/>
              <w:t>·</w:t>
            </w:r>
            <w:r>
              <w:rPr/>
              <w:t>쇼핑</w:t>
            </w:r>
            <w:r>
              <w:rPr/>
              <w:t>·</w:t>
            </w:r>
            <w:r>
              <w:rPr/>
              <w:t xml:space="preserve">여가문화 등 방문 목적별로 상권 적합도를 산정하고 순위를 제공하는 </w:t>
            </w:r>
            <w:r>
              <w:rPr/>
              <w:t xml:space="preserve">PATH-v0 </w:t>
            </w:r>
            <w:r>
              <w:rPr/>
              <w:t>룰 기반 추천 기준선을 구현했습니다</w:t>
            </w:r>
            <w:r>
              <w:rPr/>
              <w:t>.</w:t>
            </w:r>
          </w:p>
          <w:p>
            <w:pPr>
              <w:pStyle w:val="Style22"/>
              <w:rPr>
                <w:rFonts w:hint="eastAsia"/>
              </w:rPr>
            </w:pPr>
            <w:r>
              <w:rPr>
                <w:rFonts w:hint="eastAsia"/>
              </w:rPr>
            </w:r>
          </w:p>
          <w:p>
            <w:pPr>
              <w:pStyle w:val="Style22"/>
              <w:rPr>
                <w:rFonts w:hint="eastAsia"/>
              </w:rPr>
            </w:pPr>
            <w:r>
              <w:rPr/>
              <w:t xml:space="preserve">iOS MVP </w:t>
            </w:r>
            <w:r>
              <w:rPr/>
              <w:t>프론트엔드 및 핵심 사용자 흐름 구현</w:t>
            </w:r>
            <w:r>
              <w:rPr/>
              <w:br/>
            </w:r>
            <w:r>
              <w:rPr/>
              <w:t>출발지 설정</w:t>
            </w:r>
            <w:r>
              <w:rPr/>
              <w:t xml:space="preserve">, </w:t>
            </w:r>
            <w:r>
              <w:rPr/>
              <w:t>방문 목적</w:t>
            </w:r>
            <w:r>
              <w:rPr/>
              <w:t>·</w:t>
            </w:r>
            <w:r>
              <w:rPr/>
              <w:t>이동시간 입력</w:t>
            </w:r>
            <w:r>
              <w:rPr/>
              <w:t xml:space="preserve">, </w:t>
            </w:r>
            <w:r>
              <w:rPr/>
              <w:t>추천 행정동 및 상권 탐색</w:t>
            </w:r>
            <w:r>
              <w:rPr/>
              <w:t xml:space="preserve">, </w:t>
            </w:r>
            <w:r>
              <w:rPr/>
              <w:t>지역별 점포 조회</w:t>
            </w:r>
            <w:r>
              <w:rPr/>
              <w:t xml:space="preserve">, </w:t>
            </w:r>
            <w:r>
              <w:rPr/>
              <w:t xml:space="preserve">지도 및 대중교통 경로 확인까지 이어지는 </w:t>
            </w:r>
            <w:r>
              <w:rPr/>
              <w:t>iOS MVP</w:t>
            </w:r>
            <w:r>
              <w:rPr/>
              <w:t>의 핵심 사용자 흐름을 구현했습니다</w:t>
            </w:r>
            <w:r>
              <w:rPr/>
              <w:t>.</w:t>
            </w:r>
          </w:p>
          <w:p>
            <w:pPr>
              <w:pStyle w:val="Style15"/>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4"/>
                <w:szCs w:val="24"/>
              </w:rPr>
              <w:t xml:space="preserve"> </w:t>
            </w:r>
            <w:r>
              <w:rPr>
                <w:rFonts w:eastAsia="한국외대체 L;Yu Gothic" w:cs="한국외대체 L;Yu Gothic" w:ascii="한국외대체 L;Yu Gothic" w:hAnsi="한국외대체 L;Yu Gothic"/>
                <w:sz w:val="24"/>
                <w:szCs w:val="24"/>
              </w:rPr>
              <w:t xml:space="preserve">3. </w:t>
            </w:r>
            <w:r>
              <w:rPr>
                <w:rFonts w:ascii="한국외대체 L;Yu Gothic" w:hAnsi="한국외대체 L;Yu Gothic" w:cs="한국외대체 L;Yu Gothic" w:eastAsia="한국외대체 L;Yu Gothic"/>
                <w:sz w:val="24"/>
                <w:szCs w:val="24"/>
              </w:rPr>
              <w:t>동아리 조직도</w:t>
            </w:r>
            <w:r>
              <w:rPr>
                <w:rFonts w:eastAsia="한국외대체 L;Yu Gothic" w:cs="한국외대체 L;Yu Gothic" w:ascii="한국외대체 L;Yu Gothic" w:hAnsi="한국외대체 L;Yu Gothic"/>
                <w:sz w:val="24"/>
                <w:szCs w:val="24"/>
              </w:rPr>
              <w:t>(</w:t>
            </w:r>
            <w:r>
              <w:rPr>
                <w:rFonts w:ascii="한국외대체 L;Yu Gothic" w:hAnsi="한국외대체 L;Yu Gothic" w:cs="한국외대체 L;Yu Gothic" w:eastAsia="한국외대체 L;Yu Gothic"/>
                <w:sz w:val="24"/>
                <w:szCs w:val="24"/>
              </w:rPr>
              <w:t>구성 및 역할</w:t>
            </w:r>
            <w:r>
              <w:rPr>
                <w:rFonts w:eastAsia="한국외대체 L;Yu Gothic" w:cs="한국외대체 L;Yu Gothic" w:ascii="한국외대체 L;Yu Gothic" w:hAnsi="한국외대체 L;Yu Gothic"/>
                <w:sz w:val="24"/>
                <w:szCs w:val="24"/>
              </w:rPr>
              <w:t xml:space="preserve">, </w:t>
            </w:r>
            <w:r>
              <w:rPr>
                <w:rFonts w:ascii="한국외대체 L;Yu Gothic" w:hAnsi="한국외대체 L;Yu Gothic" w:cs="한국외대체 L;Yu Gothic" w:eastAsia="한국외대체 L;Yu Gothic"/>
                <w:sz w:val="24"/>
                <w:szCs w:val="24"/>
              </w:rPr>
              <w:t>구성원의 역량</w:t>
            </w:r>
            <w:r>
              <w:rPr>
                <w:rFonts w:eastAsia="한국외대체 L;Yu Gothic" w:cs="한국외대체 L;Yu Gothic" w:ascii="한국외대체 L;Yu Gothic" w:hAnsi="한국외대체 L;Yu Gothic"/>
                <w:sz w:val="24"/>
                <w:szCs w:val="24"/>
              </w:rPr>
              <w:t>)</w:t>
            </w:r>
          </w:p>
          <w:p>
            <w:pPr>
              <w:pStyle w:val="Style22"/>
              <w:rPr/>
            </w:pPr>
            <w:r>
              <w:rPr/>
              <w:t xml:space="preserve">지우진 </w:t>
            </w:r>
            <w:r>
              <w:rPr/>
              <w:t xml:space="preserve">/ </w:t>
            </w:r>
            <w:r>
              <w:rPr/>
              <w:t>대표</w:t>
            </w:r>
            <w:r>
              <w:rPr/>
              <w:t>·</w:t>
            </w:r>
            <w:r>
              <w:rPr/>
              <w:t>서비스 전략</w:t>
            </w:r>
            <w:r>
              <w:rPr/>
              <w:t>·</w:t>
            </w:r>
            <w:r>
              <w:rPr/>
              <w:t>데이터 및 제품 총괄</w:t>
            </w:r>
            <w:r>
              <w:rPr/>
              <w:br/>
            </w:r>
            <w:r>
              <w:rPr/>
              <w:t>서비스 문제 정의</w:t>
            </w:r>
            <w:r>
              <w:rPr/>
              <w:t xml:space="preserve">, </w:t>
            </w:r>
            <w:r>
              <w:rPr/>
              <w:t>비즈니스 모델 설계</w:t>
            </w:r>
            <w:r>
              <w:rPr/>
              <w:t>, 786</w:t>
            </w:r>
            <w:r>
              <w:rPr/>
              <w:t>개 공식 상권 후보군의 접근성</w:t>
            </w:r>
            <w:r>
              <w:rPr/>
              <w:t>·</w:t>
            </w:r>
            <w:r>
              <w:rPr/>
              <w:t>목적 피처 설계</w:t>
            </w:r>
            <w:r>
              <w:rPr/>
              <w:t xml:space="preserve">, </w:t>
            </w:r>
            <w:r>
              <w:rPr/>
              <w:t xml:space="preserve">룰 기반 추천 로직 및 </w:t>
            </w:r>
            <w:r>
              <w:rPr/>
              <w:t xml:space="preserve">iOS MVP </w:t>
            </w:r>
            <w:r>
              <w:rPr/>
              <w:t>개발 방향을 총괄합니다</w:t>
            </w:r>
            <w:r>
              <w:rPr/>
              <w:t xml:space="preserve">. </w:t>
            </w:r>
            <w:r>
              <w:rPr/>
              <w:t xml:space="preserve">라쿠텐 심포니 코리아 주관 글로벌 창업 배치 프로그램 </w:t>
            </w:r>
            <w:r>
              <w:rPr/>
              <w:t>Odyssey-X</w:t>
            </w:r>
            <w:r>
              <w:rPr/>
              <w:t>의 기획 및 운영을 담당하며 창업 생태계 전반에 대한 이해와 프로그램 운영 경험을 쌓았습니다</w:t>
            </w:r>
            <w:r>
              <w:rPr/>
              <w:t xml:space="preserve">. </w:t>
            </w:r>
            <w:r>
              <w:rPr/>
              <w:t>스타트업 전략</w:t>
            </w:r>
            <w:r>
              <w:rPr/>
              <w:t>·</w:t>
            </w:r>
            <w:r>
              <w:rPr/>
              <w:t>브랜드 마케팅</w:t>
            </w:r>
            <w:r>
              <w:rPr/>
              <w:t xml:space="preserve">, </w:t>
            </w:r>
            <w:r>
              <w:rPr/>
              <w:t>서비스 기획</w:t>
            </w:r>
            <w:r>
              <w:rPr/>
              <w:t>·</w:t>
            </w:r>
            <w:r>
              <w:rPr/>
              <w:t>파일럿 운영 경험을 보유하고 있으며</w:t>
            </w:r>
            <w:r>
              <w:rPr/>
              <w:t>,</w:t>
            </w:r>
            <w:r>
              <w:rPr>
                <w:rFonts w:hint="eastAsia"/>
              </w:rPr>
              <w:t xml:space="preserve"> </w:t>
            </w:r>
            <w:r>
              <w:rPr/>
              <w:t>데이터 분석 역량을 바탕으로 사용자 행동 데이터 분석과 추천 고도화를 담당합니다</w:t>
            </w:r>
            <w:r>
              <w:rPr/>
              <w:t xml:space="preserve">. </w:t>
            </w:r>
            <w:r>
              <w:rPr/>
              <w:t>창업교과목 수강</w:t>
            </w:r>
            <w:r>
              <w:rPr/>
              <w:t xml:space="preserve">, </w:t>
            </w:r>
            <w:r>
              <w:rPr/>
              <w:t>한국외대 창업캠프 수료 및 창업경진대회 참여 경험을 보유하고 있습니다</w:t>
            </w:r>
            <w:r>
              <w:rPr/>
              <w:t>.</w:t>
            </w:r>
          </w:p>
          <w:p>
            <w:pPr>
              <w:pStyle w:val="Style22"/>
              <w:rPr/>
            </w:pPr>
            <w:r>
              <w:rPr/>
              <w:t xml:space="preserve">장한별 </w:t>
            </w:r>
            <w:r>
              <w:rPr/>
              <w:t xml:space="preserve">/ </w:t>
            </w:r>
            <w:r>
              <w:rPr/>
              <w:t>마케팅</w:t>
            </w:r>
            <w:r>
              <w:rPr/>
              <w:t>·</w:t>
            </w:r>
            <w:r>
              <w:rPr/>
              <w:t>사용자 리서치 담당</w:t>
            </w:r>
            <w:r>
              <w:rPr/>
              <w:br/>
            </w:r>
            <w:r>
              <w:rPr/>
              <w:t>대학생 타깃 사용자 인터뷰</w:t>
            </w:r>
            <w:r>
              <w:rPr/>
              <w:t xml:space="preserve">, </w:t>
            </w:r>
            <w:r>
              <w:rPr/>
              <w:t>베타테스트 참여자 모집</w:t>
            </w:r>
            <w:r>
              <w:rPr/>
              <w:t xml:space="preserve">, </w:t>
            </w:r>
            <w:r>
              <w:rPr/>
              <w:t>서비스 메시지와 콘텐츠 설계</w:t>
            </w:r>
            <w:r>
              <w:rPr/>
              <w:t xml:space="preserve">, </w:t>
            </w:r>
            <w:r>
              <w:rPr/>
              <w:t>초기 사용자 확보를 담당합니다</w:t>
            </w:r>
            <w:r>
              <w:rPr/>
              <w:t xml:space="preserve">. </w:t>
            </w:r>
            <w:r>
              <w:rPr/>
              <w:t xml:space="preserve">라쿠텐 심포니 코리아 주관 글로벌 창업 배치 프로그램 </w:t>
            </w:r>
            <w:r>
              <w:rPr/>
              <w:t>Odyssey-X</w:t>
            </w:r>
            <w:r>
              <w:rPr/>
              <w:t>에서 운영 보조를 맡아 참여팀 지원과 프로그램 현장 운영을 경험했습니다</w:t>
            </w:r>
            <w:r>
              <w:rPr/>
              <w:t xml:space="preserve">. </w:t>
            </w:r>
            <w:r>
              <w:rPr/>
              <w:t>이를 바탕으로 사용자 관점의 검증과 커뮤니케이션을 담당합니다</w:t>
            </w:r>
            <w:r>
              <w:rPr/>
              <w:t>.</w:t>
            </w:r>
          </w:p>
          <w:p>
            <w:pPr>
              <w:pStyle w:val="Normal"/>
              <w:widowControl/>
              <w:autoSpaceDE w:val="true"/>
              <w:spacing w:before="280" w:after="280"/>
              <w:rPr>
                <w:rFonts w:hint="eastAsia"/>
              </w:rPr>
            </w:pPr>
            <w:r>
              <w:rPr/>
              <w:t xml:space="preserve">최시현 </w:t>
            </w:r>
            <w:r>
              <w:rPr/>
              <w:t xml:space="preserve">/ </w:t>
            </w:r>
            <w:r>
              <w:rPr/>
              <w:t>개발</w:t>
            </w:r>
            <w:r>
              <w:rPr/>
              <w:t>·</w:t>
            </w:r>
            <w:r>
              <w:rPr/>
              <w:t>자연어 처리 및 사용자 검증 담당</w:t>
            </w:r>
            <w:r>
              <w:rPr/>
              <w:br/>
              <w:t>iOS MVP</w:t>
            </w:r>
            <w:r>
              <w:rPr/>
              <w:t>의 기능 구현과 서비스 품질 개선을 지원하며</w:t>
            </w:r>
            <w:r>
              <w:rPr/>
              <w:t xml:space="preserve">, </w:t>
            </w:r>
            <w:r>
              <w:rPr/>
              <w:t>사용자가 자연어로 입력한 방문 목적</w:t>
            </w:r>
            <w:r>
              <w:rPr/>
              <w:t>·</w:t>
            </w:r>
            <w:r>
              <w:rPr/>
              <w:t>분위기</w:t>
            </w:r>
            <w:r>
              <w:rPr/>
              <w:t>·</w:t>
            </w:r>
            <w:r>
              <w:rPr/>
              <w:t>이동 조건을 추천에 활용할 수 있도록 자연어 처리 기능을 고도화합니다</w:t>
            </w:r>
            <w:r>
              <w:rPr/>
              <w:t xml:space="preserve">. </w:t>
            </w:r>
            <w:r>
              <w:rPr/>
              <w:t>예를 들어 ‘조용한 카페에서 공부하고 싶어’</w:t>
            </w:r>
            <w:r>
              <w:rPr/>
              <w:t>, ‘</w:t>
            </w:r>
            <w:r>
              <w:rPr/>
              <w:t xml:space="preserve">외대에서 </w:t>
            </w:r>
            <w:r>
              <w:rPr/>
              <w:t>30</w:t>
            </w:r>
            <w:r>
              <w:rPr/>
              <w:t>분 안에 갈 수 있는 색다른 식사 장소’처럼 정형화되지 않은 요청을 목적</w:t>
            </w:r>
            <w:r>
              <w:rPr/>
              <w:t>·</w:t>
            </w:r>
            <w:r>
              <w:rPr/>
              <w:t>분위기</w:t>
            </w:r>
            <w:r>
              <w:rPr/>
              <w:t>·</w:t>
            </w:r>
            <w:r>
              <w:rPr/>
              <w:t>시간 조건으로 구조화합니다</w:t>
            </w:r>
            <w:r>
              <w:rPr/>
              <w:t xml:space="preserve">. </w:t>
            </w:r>
            <w:r>
              <w:rPr/>
              <w:t>또한 사용자 피드백을 바탕으로 추천 결과의 표현과 탐색 흐름을 개선합니다</w:t>
            </w:r>
            <w:r>
              <w:rPr/>
              <w:t>.</w:t>
            </w:r>
          </w:p>
          <w:p>
            <w:pPr>
              <w:pStyle w:val="Style15"/>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4"/>
                <w:szCs w:val="24"/>
              </w:rPr>
              <w:t xml:space="preserve"> </w:t>
            </w:r>
            <w:r>
              <w:rPr>
                <w:rFonts w:eastAsia="한국외대체 L;Yu Gothic" w:cs="한국외대체 L;Yu Gothic" w:ascii="한국외대체 L;Yu Gothic" w:hAnsi="한국외대체 L;Yu Gothic"/>
                <w:sz w:val="24"/>
                <w:szCs w:val="24"/>
              </w:rPr>
              <w:t xml:space="preserve">4. </w:t>
            </w:r>
            <w:r>
              <w:rPr>
                <w:rFonts w:ascii="한국외대체 L;Yu Gothic" w:hAnsi="한국외대체 L;Yu Gothic" w:cs="한국외대체 L;Yu Gothic" w:eastAsia="한국외대체 L;Yu Gothic"/>
                <w:sz w:val="24"/>
                <w:szCs w:val="24"/>
              </w:rPr>
              <w:t>창업동아리 신청 동기 및 지원의 필요성</w:t>
            </w:r>
          </w:p>
          <w:p>
            <w:pPr>
              <w:pStyle w:val="Style22"/>
              <w:rPr/>
            </w:pPr>
            <w:r>
              <w:rPr>
                <w:rFonts w:ascii="한국외대체 L;Yu Gothic" w:hAnsi="한국외대체 L;Yu Gothic" w:cs="한국외대체 L;Yu Gothic" w:eastAsia="한국외대체 L;Yu Gothic"/>
                <w:color w:val="939393"/>
                <w:sz w:val="22"/>
                <w:szCs w:val="22"/>
              </w:rPr>
              <w:t xml:space="preserve"> </w:t>
            </w:r>
            <w:r>
              <w:rPr/>
              <w:t xml:space="preserve">막시무스는 현재 ‘어디가지’의 핵심 사용자 흐름과 룰 기반 추천 </w:t>
            </w:r>
            <w:r>
              <w:rPr/>
              <w:t>MVP</w:t>
            </w:r>
            <w:r>
              <w:rPr/>
              <w:t>를 구현했고</w:t>
            </w:r>
            <w:r>
              <w:rPr/>
              <w:t xml:space="preserve">, </w:t>
            </w:r>
            <w:r>
              <w:rPr/>
              <w:t xml:space="preserve">동대문구 </w:t>
            </w:r>
            <w:r>
              <w:rPr/>
              <w:t>334</w:t>
            </w:r>
            <w:r>
              <w:rPr/>
              <w:t xml:space="preserve">개 출발지의 세 시간대 대중교통 접근성 분석을 통해 </w:t>
            </w:r>
            <w:r>
              <w:rPr/>
              <w:t>786</w:t>
            </w:r>
            <w:r>
              <w:rPr/>
              <w:t xml:space="preserve">개 공식 상권의 </w:t>
            </w:r>
            <w:r>
              <w:rPr/>
              <w:t>1</w:t>
            </w:r>
            <w:r>
              <w:rPr/>
              <w:t>차 탐색 후보군을 구축했습니다</w:t>
            </w:r>
            <w:r>
              <w:rPr/>
              <w:t xml:space="preserve">. </w:t>
            </w:r>
            <w:r>
              <w:rPr/>
              <w:t>이제 필요한 것은 실제 사용자가 추천받은 상권과 목적지를 선택하고 방문하는지를 검증하는 일입니다</w:t>
            </w:r>
            <w:r>
              <w:rPr/>
              <w:t xml:space="preserve">. </w:t>
            </w:r>
            <w:r>
              <w:rPr/>
              <w:t>이번 학생창업동아리 지원은 아이디어를 제안하는 단계가 아니라</w:t>
            </w:r>
            <w:r>
              <w:rPr/>
              <w:t xml:space="preserve">, </w:t>
            </w:r>
            <w:r>
              <w:rPr/>
              <w:t xml:space="preserve">구현된 </w:t>
            </w:r>
            <w:r>
              <w:rPr/>
              <w:t>MVP</w:t>
            </w:r>
            <w:r>
              <w:rPr/>
              <w:t>와 데이터 기반 추천 구조를 실제 대학생에게 제공하고 서비스의 시장성을 확인하기 위한 단계입니다</w:t>
            </w:r>
            <w:r>
              <w:rPr/>
              <w:t>.</w:t>
            </w:r>
          </w:p>
          <w:p>
            <w:pPr>
              <w:pStyle w:val="Style22"/>
              <w:rPr/>
            </w:pPr>
            <w:r>
              <w:rPr/>
              <w:t>특히 동대문구 대학 생활권을 중심으로 정류장 기반 콘텐츠 추천을 활용한 바이럴 콘텐츠를 제작하고</w:t>
            </w:r>
            <w:r>
              <w:rPr/>
              <w:t xml:space="preserve">, </w:t>
            </w:r>
            <w:r>
              <w:rPr/>
              <w:t>대학생 베타 사용자를 모집해 실제 사용 경험을 검증하고자 합니다</w:t>
            </w:r>
            <w:r>
              <w:rPr/>
              <w:t xml:space="preserve">. </w:t>
            </w:r>
            <w:r>
              <w:rPr/>
              <w:t xml:space="preserve">사용자가 ‘외대에서 </w:t>
            </w:r>
            <w:r>
              <w:rPr/>
              <w:t>30</w:t>
            </w:r>
            <w:r>
              <w:rPr/>
              <w:t>분 안에 갈 수 있는 조용한 카페’</w:t>
            </w:r>
            <w:r>
              <w:rPr/>
              <w:t>, ‘</w:t>
            </w:r>
            <w:r>
              <w:rPr/>
              <w:t>회기에서 대중교통으로 갈 수 있는 데이트 상권’처럼 출발지와 목적을 입력했을 때</w:t>
            </w:r>
            <w:r>
              <w:rPr/>
              <w:t xml:space="preserve">, </w:t>
            </w:r>
            <w:r>
              <w:rPr/>
              <w:t>추천 결과가 실제 탐색과 방문으로 이어지는지를 확인하겠습니다</w:t>
            </w:r>
            <w:r>
              <w:rPr/>
              <w:t>.</w:t>
            </w:r>
          </w:p>
          <w:p>
            <w:pPr>
              <w:pStyle w:val="Style22"/>
              <w:rPr/>
            </w:pPr>
            <w:r>
              <w:rPr/>
              <w:t>이를 위해 지도</w:t>
            </w:r>
            <w:r>
              <w:rPr/>
              <w:t>·</w:t>
            </w:r>
            <w:r>
              <w:rPr/>
              <w:t>장소</w:t>
            </w:r>
            <w:r>
              <w:rPr/>
              <w:t>·</w:t>
            </w:r>
            <w:r>
              <w:rPr/>
              <w:t xml:space="preserve">대중교통 정보 연동을 위한 카카오맵 </w:t>
            </w:r>
            <w:r>
              <w:rPr/>
              <w:t xml:space="preserve">API, </w:t>
            </w:r>
            <w:r>
              <w:rPr/>
              <w:t>자연어 입력을 방문 목적</w:t>
            </w:r>
            <w:r>
              <w:rPr/>
              <w:t>·</w:t>
            </w:r>
            <w:r>
              <w:rPr/>
              <w:t>분위기</w:t>
            </w:r>
            <w:r>
              <w:rPr/>
              <w:t>·</w:t>
            </w:r>
            <w:r>
              <w:rPr/>
              <w:t xml:space="preserve">이동 조건으로 구조화하기 위한 </w:t>
            </w:r>
            <w:r>
              <w:rPr/>
              <w:t xml:space="preserve">LLM API, </w:t>
            </w:r>
            <w:r>
              <w:rPr/>
              <w:t>추천 서버</w:t>
            </w:r>
            <w:r>
              <w:rPr/>
              <w:t xml:space="preserve">·DB </w:t>
            </w:r>
            <w:r>
              <w:rPr/>
              <w:t>운영 비용이 필요합니다</w:t>
            </w:r>
            <w:r>
              <w:rPr/>
              <w:t xml:space="preserve">. </w:t>
            </w:r>
            <w:r>
              <w:rPr/>
              <w:t>또한 정류장별</w:t>
            </w:r>
            <w:r>
              <w:rPr/>
              <w:t>·</w:t>
            </w:r>
            <w:r>
              <w:rPr/>
              <w:t xml:space="preserve">목적별 추천 결과를 짧은 콘텐츠로 제작해 </w:t>
            </w:r>
            <w:r>
              <w:rPr/>
              <w:t>SNS</w:t>
            </w:r>
            <w:r>
              <w:rPr/>
              <w:t>와 교내 커뮤니티에서 확산시키고</w:t>
            </w:r>
            <w:r>
              <w:rPr/>
              <w:t xml:space="preserve">, </w:t>
            </w:r>
            <w:r>
              <w:rPr/>
              <w:t>콘텐츠 유입이 실제 앱 사용과 재방문으로 이어지는지를 측정하고자 합니다</w:t>
            </w:r>
            <w:r>
              <w:rPr/>
              <w:t>.</w:t>
            </w:r>
          </w:p>
          <w:p>
            <w:pPr>
              <w:pStyle w:val="Style22"/>
              <w:spacing w:before="280" w:after="0"/>
              <w:rPr>
                <w:rFonts w:hint="eastAsia"/>
              </w:rPr>
            </w:pPr>
            <w:r>
              <w:rPr/>
              <w:t xml:space="preserve">지원 기간인 </w:t>
            </w:r>
            <w:r>
              <w:rPr/>
              <w:t>2027</w:t>
            </w:r>
            <w:r>
              <w:rPr/>
              <w:t xml:space="preserve">년 </w:t>
            </w:r>
            <w:r>
              <w:rPr/>
              <w:t>2</w:t>
            </w:r>
            <w:r>
              <w:rPr/>
              <w:t xml:space="preserve">월까지는 </w:t>
            </w:r>
            <w:r>
              <w:rPr>
                <w:rStyle w:val="HTML"/>
              </w:rPr>
              <w:t>조건 입력 → 추천 확인 → 상권</w:t>
            </w:r>
            <w:r>
              <w:rPr>
                <w:rStyle w:val="HTML"/>
              </w:rPr>
              <w:t>·</w:t>
            </w:r>
            <w:r>
              <w:rPr>
                <w:rStyle w:val="HTML"/>
              </w:rPr>
              <w:t>행정동 선택 → 점포 조회 → 지도 열기 → 재사용</w:t>
            </w:r>
            <w:r>
              <w:rPr/>
              <w:t>의 핵심 퍼널을 검증하겠습니다</w:t>
            </w:r>
            <w:r>
              <w:rPr/>
              <w:t xml:space="preserve">. </w:t>
            </w:r>
            <w:r>
              <w:rPr/>
              <w:t>학생창업동아리의 활동비</w:t>
            </w:r>
            <w:r>
              <w:rPr/>
              <w:t xml:space="preserve">, </w:t>
            </w:r>
            <w:r>
              <w:rPr/>
              <w:t>멘토링</w:t>
            </w:r>
            <w:r>
              <w:rPr/>
              <w:t xml:space="preserve">, </w:t>
            </w:r>
            <w:r>
              <w:rPr/>
              <w:t>교내 창업 네트워크 지원을 통해 데이터 기반 추천 로직을 실제 서비스로 안정화하고</w:t>
            </w:r>
            <w:r>
              <w:rPr/>
              <w:t xml:space="preserve">, </w:t>
            </w:r>
            <w:r>
              <w:rPr/>
              <w:t>초기 사용자를 확보해 사업화 가능성을 검증하고자 합니다</w:t>
            </w:r>
            <w:r>
              <w:rPr/>
              <w:t>.</w:t>
            </w:r>
          </w:p>
        </w:tc>
      </w:tr>
    </w:tbl>
    <w:p>
      <w:pPr>
        <w:pStyle w:val="Normal"/>
        <w:rPr>
          <w:sz w:val="2"/>
        </w:rPr>
      </w:pPr>
      <w:r>
        <w:rPr>
          <w:sz w:val="2"/>
        </w:rPr>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ascii="휴먼명조;맑은 고딕" w:hAnsi="휴먼명조;맑은 고딕" w:cs="휴먼명조;맑은 고딕" w:eastAsia="휴먼명조;맑은 고딕"/>
          <w:i/>
          <w:iCs/>
          <w:color w:val="0000FF"/>
          <w:w w:val="100"/>
          <w:sz w:val="18"/>
          <w:szCs w:val="18"/>
        </w:rPr>
        <w:t xml:space="preserve"> </w:t>
      </w:r>
      <w:r>
        <w:rPr>
          <w:rFonts w:eastAsia="한국외대체 L;Yu Gothic" w:cs="한국외대체 L;Yu Gothic" w:ascii="한국외대체 L;Yu Gothic" w:hAnsi="한국외대체 L;Yu Gothic"/>
          <w:i/>
          <w:iCs/>
          <w:color w:val="0000FF"/>
          <w:w w:val="100"/>
          <w:sz w:val="18"/>
          <w:szCs w:val="18"/>
        </w:rPr>
        <w:t>&lt;</w:t>
      </w:r>
      <w:r>
        <w:rPr>
          <w:rFonts w:ascii="한국외대체 L;Yu Gothic" w:hAnsi="한국외대체 L;Yu Gothic" w:cs="한국외대체 L;Yu Gothic" w:eastAsia="한국외대체 L;Yu Gothic"/>
          <w:i/>
          <w:iCs/>
          <w:color w:val="0000FF"/>
          <w:w w:val="100"/>
          <w:sz w:val="18"/>
          <w:szCs w:val="18"/>
        </w:rPr>
        <w:t>작성요령</w:t>
      </w:r>
      <w:r>
        <w:rPr>
          <w:rFonts w:eastAsia="한국외대체 L;Yu Gothic" w:cs="한국외대체 L;Yu Gothic" w:ascii="한국외대체 L;Yu Gothic" w:hAnsi="한국외대체 L;Yu Gothic"/>
          <w:i/>
          <w:iCs/>
          <w:color w:val="0000FF"/>
          <w:w w:val="100"/>
          <w:sz w:val="18"/>
          <w:szCs w:val="18"/>
        </w:rPr>
        <w:t>&gt;</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ascii="한국외대체 L;Yu Gothic" w:hAnsi="한국외대체 L;Yu Gothic" w:cs="한국외대체 L;Yu Gothic" w:eastAsia="한국외대체 L;Yu Gothic"/>
          <w:i/>
          <w:iCs/>
          <w:color w:val="0000FF"/>
          <w:w w:val="100"/>
          <w:sz w:val="18"/>
          <w:szCs w:val="18"/>
        </w:rPr>
        <w:t xml:space="preserve"> ▪ </w:t>
      </w:r>
      <w:r>
        <w:rPr>
          <w:rFonts w:ascii="한국외대체 L;Yu Gothic" w:hAnsi="한국외대체 L;Yu Gothic" w:cs="한국외대체 L;Yu Gothic" w:eastAsia="한국외대체 L;Yu Gothic"/>
          <w:i/>
          <w:iCs/>
          <w:color w:val="0000FF"/>
          <w:w w:val="100"/>
          <w:sz w:val="18"/>
          <w:szCs w:val="18"/>
        </w:rPr>
        <w:t xml:space="preserve">창업동아리의 </w:t>
      </w:r>
      <w:r>
        <w:rPr>
          <w:rFonts w:eastAsia="한국외대체 L;Yu Gothic" w:cs="한국외대체 L;Yu Gothic" w:ascii="한국외대체 L;Yu Gothic" w:hAnsi="한국외대체 L;Yu Gothic"/>
          <w:i/>
          <w:iCs/>
          <w:color w:val="0000FF"/>
          <w:w w:val="100"/>
          <w:sz w:val="18"/>
          <w:szCs w:val="18"/>
        </w:rPr>
        <w:t xml:space="preserve">Vision, </w:t>
      </w:r>
      <w:r>
        <w:rPr>
          <w:rFonts w:ascii="한국외대체 L;Yu Gothic" w:hAnsi="한국외대체 L;Yu Gothic" w:cs="한국외대체 L;Yu Gothic" w:eastAsia="한국외대체 L;Yu Gothic"/>
          <w:i/>
          <w:iCs/>
          <w:color w:val="0000FF"/>
          <w:w w:val="100"/>
          <w:sz w:val="18"/>
          <w:szCs w:val="18"/>
        </w:rPr>
        <w:t>포부</w:t>
      </w:r>
      <w:r>
        <w:rPr>
          <w:rFonts w:eastAsia="한국외대체 L;Yu Gothic" w:cs="한국외대체 L;Yu Gothic" w:ascii="한국외대체 L;Yu Gothic" w:hAnsi="한국외대체 L;Yu Gothic"/>
          <w:i/>
          <w:iCs/>
          <w:color w:val="0000FF"/>
          <w:w w:val="100"/>
          <w:sz w:val="18"/>
          <w:szCs w:val="18"/>
        </w:rPr>
        <w:t xml:space="preserve">, </w:t>
      </w:r>
      <w:r>
        <w:rPr>
          <w:rFonts w:ascii="한국외대체 L;Yu Gothic" w:hAnsi="한국외대체 L;Yu Gothic" w:cs="한국외대체 L;Yu Gothic" w:eastAsia="한국외대체 L;Yu Gothic"/>
          <w:i/>
          <w:iCs/>
          <w:color w:val="0000FF"/>
          <w:w w:val="100"/>
          <w:sz w:val="18"/>
          <w:szCs w:val="18"/>
        </w:rPr>
        <w:t>특화활동 및 활동방향을 간략히 기술</w:t>
      </w:r>
      <w:r>
        <w:rPr>
          <w:rFonts w:eastAsia="한국외대체 L;Yu Gothic" w:cs="한국외대체 L;Yu Gothic" w:ascii="한국외대체 L;Yu Gothic" w:hAnsi="한국외대체 L;Yu Gothic"/>
          <w:i/>
          <w:iCs/>
          <w:color w:val="0000FF"/>
          <w:w w:val="100"/>
          <w:sz w:val="18"/>
          <w:szCs w:val="18"/>
        </w:rPr>
        <w:t xml:space="preserve">(2page </w:t>
      </w:r>
      <w:r>
        <w:rPr>
          <w:rFonts w:ascii="한국외대체 L;Yu Gothic" w:hAnsi="한국외대체 L;Yu Gothic" w:cs="한국외대체 L;Yu Gothic" w:eastAsia="한국외대체 L;Yu Gothic"/>
          <w:i/>
          <w:iCs/>
          <w:color w:val="0000FF"/>
          <w:w w:val="100"/>
          <w:sz w:val="18"/>
          <w:szCs w:val="18"/>
        </w:rPr>
        <w:t>이내로 작성</w:t>
      </w:r>
      <w:r>
        <w:rPr>
          <w:rFonts w:eastAsia="한국외대체 L;Yu Gothic" w:cs="한국외대체 L;Yu Gothic" w:ascii="한국외대체 L;Yu Gothic" w:hAnsi="한국외대체 L;Yu Gothic"/>
          <w:i/>
          <w:iCs/>
          <w:color w:val="0000FF"/>
          <w:w w:val="100"/>
          <w:sz w:val="18"/>
          <w:szCs w:val="18"/>
        </w:rPr>
        <w:t>)</w:t>
      </w:r>
    </w:p>
    <w:p>
      <w:pPr>
        <w:pStyle w:val="11"/>
        <w:ind w:hanging="300" w:start="300" w:end="0"/>
        <w:jc w:val="start"/>
        <w:rPr>
          <w:rFonts w:ascii="한국외대체 L;Yu Gothic" w:hAnsi="한국외대체 L;Yu Gothic" w:eastAsia="한국외대체 L;Yu Gothic" w:cs="한국외대체 L;Yu Gothic"/>
          <w:i/>
          <w:iCs/>
          <w:color w:val="0000FF"/>
          <w:w w:val="100"/>
          <w:sz w:val="18"/>
          <w:szCs w:val="18"/>
        </w:rPr>
      </w:pPr>
      <w:r>
        <w:rPr>
          <w:rFonts w:ascii="한국외대체 L;Yu Gothic" w:hAnsi="한국외대체 L;Yu Gothic" w:cs="한국외대체 L;Yu Gothic" w:eastAsia="한국외대체 L;Yu Gothic"/>
          <w:i/>
          <w:iCs/>
          <w:color w:val="0000FF"/>
          <w:w w:val="100"/>
          <w:sz w:val="18"/>
          <w:szCs w:val="18"/>
        </w:rPr>
        <w:t xml:space="preserve"> ▪ </w:t>
      </w:r>
      <w:r>
        <w:rPr>
          <w:rFonts w:eastAsia="한국외대체 L;Yu Gothic" w:cs="한국외대체 L;Yu Gothic" w:ascii="한국외대체 L;Yu Gothic" w:hAnsi="한국외대체 L;Yu Gothic"/>
          <w:i/>
          <w:iCs/>
          <w:color w:val="0000FF"/>
          <w:w w:val="100"/>
          <w:sz w:val="18"/>
          <w:szCs w:val="18"/>
        </w:rPr>
        <w:t>(</w:t>
      </w:r>
      <w:r>
        <w:rPr>
          <w:rFonts w:ascii="한국외대체 L;Yu Gothic" w:hAnsi="한국외대체 L;Yu Gothic" w:cs="한국외대체 L;Yu Gothic" w:eastAsia="한국외대체 L;Yu Gothic"/>
          <w:i/>
          <w:iCs/>
          <w:color w:val="0000FF"/>
          <w:w w:val="100"/>
          <w:sz w:val="18"/>
          <w:szCs w:val="18"/>
        </w:rPr>
        <w:t>가능한</w:t>
      </w:r>
      <w:r>
        <w:rPr>
          <w:rFonts w:eastAsia="한국외대체 L;Yu Gothic" w:cs="한국외대체 L;Yu Gothic" w:ascii="한국외대체 L;Yu Gothic" w:hAnsi="한국외대체 L;Yu Gothic"/>
          <w:i/>
          <w:iCs/>
          <w:color w:val="0000FF"/>
          <w:w w:val="100"/>
          <w:sz w:val="18"/>
          <w:szCs w:val="18"/>
        </w:rPr>
        <w:t xml:space="preserve">) </w:t>
      </w:r>
      <w:r>
        <w:rPr>
          <w:rFonts w:ascii="한국외대체 L;Yu Gothic" w:hAnsi="한국외대체 L;Yu Gothic" w:cs="한국외대체 L;Yu Gothic" w:eastAsia="한국외대체 L;Yu Gothic"/>
          <w:i/>
          <w:iCs/>
          <w:color w:val="0000FF"/>
          <w:w w:val="100"/>
          <w:sz w:val="18"/>
          <w:szCs w:val="18"/>
        </w:rPr>
        <w:t>창업과 관련한 동아리 및 회원의 창업실적</w:t>
      </w:r>
      <w:r>
        <w:rPr>
          <w:rFonts w:eastAsia="한국외대체 L;Yu Gothic" w:cs="한국외대체 L;Yu Gothic" w:ascii="한국외대체 L;Yu Gothic" w:hAnsi="한국외대체 L;Yu Gothic"/>
          <w:i/>
          <w:iCs/>
          <w:color w:val="0000FF"/>
          <w:w w:val="100"/>
          <w:sz w:val="18"/>
          <w:szCs w:val="18"/>
        </w:rPr>
        <w:t xml:space="preserve">, </w:t>
      </w:r>
      <w:r>
        <w:rPr>
          <w:rFonts w:ascii="한국외대체 L;Yu Gothic" w:hAnsi="한국외대체 L;Yu Gothic" w:cs="한국외대체 L;Yu Gothic" w:eastAsia="한국외대체 L;Yu Gothic"/>
          <w:i/>
          <w:iCs/>
          <w:color w:val="0000FF"/>
          <w:w w:val="100"/>
          <w:sz w:val="18"/>
          <w:szCs w:val="18"/>
        </w:rPr>
        <w:t>창업교육 이수</w:t>
      </w:r>
      <w:r>
        <w:rPr>
          <w:rFonts w:eastAsia="한국외대체 L;Yu Gothic" w:cs="한국외대체 L;Yu Gothic" w:ascii="한국외대체 L;Yu Gothic" w:hAnsi="한국외대체 L;Yu Gothic"/>
          <w:i/>
          <w:iCs/>
          <w:color w:val="0000FF"/>
          <w:w w:val="100"/>
          <w:sz w:val="18"/>
          <w:szCs w:val="18"/>
        </w:rPr>
        <w:t xml:space="preserve">, </w:t>
      </w:r>
      <w:r>
        <w:rPr>
          <w:rFonts w:ascii="한국외대체 L;Yu Gothic" w:hAnsi="한국외대체 L;Yu Gothic" w:cs="한국외대체 L;Yu Gothic" w:eastAsia="한국외대체 L;Yu Gothic"/>
          <w:i/>
          <w:iCs/>
          <w:color w:val="0000FF"/>
          <w:w w:val="100"/>
          <w:sz w:val="18"/>
          <w:szCs w:val="18"/>
        </w:rPr>
        <w:t>창업관련 세미나 및 학회 발표회</w:t>
      </w:r>
      <w:r>
        <w:rPr>
          <w:rFonts w:eastAsia="한국외대체 L;Yu Gothic" w:cs="한국외대체 L;Yu Gothic" w:ascii="한국외대체 L;Yu Gothic" w:hAnsi="한국외대체 L;Yu Gothic"/>
          <w:i/>
          <w:iCs/>
          <w:color w:val="0000FF"/>
          <w:w w:val="100"/>
          <w:sz w:val="18"/>
          <w:szCs w:val="18"/>
        </w:rPr>
        <w:t xml:space="preserve">, </w:t>
      </w:r>
      <w:r>
        <w:rPr>
          <w:rFonts w:ascii="한국외대체 L;Yu Gothic" w:hAnsi="한국외대체 L;Yu Gothic" w:cs="한국외대체 L;Yu Gothic" w:eastAsia="한국외대체 L;Yu Gothic"/>
          <w:i/>
          <w:iCs/>
          <w:color w:val="0000FF"/>
          <w:w w:val="100"/>
          <w:sz w:val="18"/>
          <w:szCs w:val="18"/>
        </w:rPr>
        <w:t>창업대전 및 박람회 등의 창업 관련 행사 참가실적을 포함하여 작성하고 증빙서류 제출</w:t>
      </w:r>
    </w:p>
    <w:p>
      <w:pPr>
        <w:pStyle w:val="11"/>
        <w:ind w:hanging="300" w:start="300" w:end="0"/>
        <w:jc w:val="start"/>
        <w:rPr>
          <w:rFonts w:ascii="한국외대체 L;Yu Gothic" w:hAnsi="한국외대체 L;Yu Gothic" w:eastAsia="한국외대체 L;Yu Gothic" w:cs="한국외대체 L;Yu Gothic" w:hint="eastAsia"/>
          <w:i/>
          <w:iCs/>
          <w:color w:val="0000FF"/>
          <w:w w:val="100"/>
          <w:sz w:val="18"/>
          <w:szCs w:val="18"/>
        </w:rPr>
      </w:pPr>
      <w:r>
        <w:rPr>
          <w:rFonts w:ascii="한국외대체 L;Yu Gothic" w:hAnsi="한국외대체 L;Yu Gothic" w:cs="한국외대체 L;Yu Gothic" w:eastAsia="한국외대체 L;Yu Gothic"/>
          <w:i/>
          <w:iCs/>
          <w:color w:val="0000FF"/>
          <w:w w:val="100"/>
          <w:sz w:val="18"/>
          <w:szCs w:val="18"/>
        </w:rPr>
        <w:t xml:space="preserve">   </w:t>
      </w:r>
      <w:r>
        <w:rPr>
          <w:rFonts w:eastAsia="한국외대체 L;Yu Gothic" w:cs="한국외대체 L;Yu Gothic" w:ascii="한국외대체 L;Yu Gothic" w:hAnsi="한국외대체 L;Yu Gothic"/>
          <w:i/>
          <w:iCs/>
          <w:color w:val="0000FF"/>
          <w:w w:val="100"/>
          <w:sz w:val="18"/>
          <w:szCs w:val="18"/>
        </w:rPr>
        <w:t xml:space="preserve">(※ </w:t>
      </w:r>
      <w:r>
        <w:rPr>
          <w:rFonts w:ascii="맑은 고딕" w:hAnsi="맑은 고딕" w:cs="맑은 고딕" w:hint="eastAsia" w:eastAsia="맑은 고딕"/>
          <w:i/>
          <w:iCs/>
          <w:color w:val="0000FF"/>
          <w:w w:val="100"/>
          <w:sz w:val="18"/>
          <w:szCs w:val="18"/>
        </w:rPr>
        <w:t>관련</w:t>
      </w:r>
      <w:r>
        <w:rPr>
          <w:rFonts w:ascii="한국외대체 L;Yu Gothic" w:hAnsi="한국외대체 L;Yu Gothic" w:cs="한국외대체 L;Yu Gothic" w:eastAsia="한국외대체 L;Yu Gothic"/>
          <w:i/>
          <w:iCs/>
          <w:color w:val="0000FF"/>
          <w:w w:val="100"/>
          <w:sz w:val="18"/>
          <w:szCs w:val="18"/>
        </w:rPr>
        <w:t xml:space="preserve"> </w:t>
      </w:r>
      <w:r>
        <w:rPr>
          <w:rFonts w:ascii="맑은 고딕" w:hAnsi="맑은 고딕" w:cs="맑은 고딕" w:hint="eastAsia" w:eastAsia="맑은 고딕"/>
          <w:i/>
          <w:iCs/>
          <w:color w:val="0000FF"/>
          <w:w w:val="100"/>
          <w:sz w:val="18"/>
          <w:szCs w:val="18"/>
        </w:rPr>
        <w:t>증빙서류는</w:t>
      </w:r>
      <w:r>
        <w:rPr>
          <w:rFonts w:ascii="한국외대체 L;Yu Gothic" w:hAnsi="한국외대체 L;Yu Gothic" w:cs="한국외대체 L;Yu Gothic" w:eastAsia="한국외대체 L;Yu Gothic"/>
          <w:i/>
          <w:iCs/>
          <w:color w:val="0000FF"/>
          <w:w w:val="100"/>
          <w:sz w:val="18"/>
          <w:szCs w:val="18"/>
        </w:rPr>
        <w:t xml:space="preserve"> </w:t>
      </w:r>
      <w:r>
        <w:rPr>
          <w:rFonts w:ascii="맑은 고딕" w:hAnsi="맑은 고딕" w:cs="맑은 고딕" w:hint="eastAsia" w:eastAsia="맑은 고딕"/>
          <w:i/>
          <w:iCs/>
          <w:color w:val="0000FF"/>
          <w:w w:val="100"/>
          <w:sz w:val="18"/>
          <w:szCs w:val="18"/>
        </w:rPr>
        <w:t>스캔</w:t>
      </w:r>
      <w:r>
        <w:rPr>
          <w:rFonts w:ascii="한국외대체 L;Yu Gothic" w:hAnsi="한국외대체 L;Yu Gothic" w:cs="한국외대체 L;Yu Gothic" w:eastAsia="한국외대체 L;Yu Gothic"/>
          <w:i/>
          <w:iCs/>
          <w:color w:val="0000FF"/>
          <w:w w:val="100"/>
          <w:sz w:val="18"/>
          <w:szCs w:val="18"/>
        </w:rPr>
        <w:t xml:space="preserve"> </w:t>
      </w:r>
      <w:r>
        <w:rPr>
          <w:rFonts w:ascii="맑은 고딕" w:hAnsi="맑은 고딕" w:cs="맑은 고딕" w:hint="eastAsia" w:eastAsia="맑은 고딕"/>
          <w:i/>
          <w:iCs/>
          <w:color w:val="0000FF"/>
          <w:w w:val="100"/>
          <w:sz w:val="18"/>
          <w:szCs w:val="18"/>
        </w:rPr>
        <w:t>후</w:t>
      </w:r>
      <w:r>
        <w:rPr>
          <w:rFonts w:ascii="한국외대체 L;Yu Gothic" w:hAnsi="한국외대체 L;Yu Gothic" w:cs="한국외대체 L;Yu Gothic" w:eastAsia="한국외대체 L;Yu Gothic"/>
          <w:i/>
          <w:iCs/>
          <w:color w:val="0000FF"/>
          <w:w w:val="100"/>
          <w:sz w:val="18"/>
          <w:szCs w:val="18"/>
        </w:rPr>
        <w:t xml:space="preserve"> </w:t>
      </w:r>
      <w:r>
        <w:rPr>
          <w:rFonts w:ascii="맑은 고딕" w:hAnsi="맑은 고딕" w:cs="맑은 고딕" w:hint="eastAsia" w:eastAsia="맑은 고딕"/>
          <w:i/>
          <w:iCs/>
          <w:color w:val="0000FF"/>
          <w:w w:val="100"/>
          <w:sz w:val="18"/>
          <w:szCs w:val="18"/>
        </w:rPr>
        <w:t>첨부</w:t>
      </w:r>
      <w:r>
        <w:rPr>
          <w:rFonts w:eastAsia="한국외대체 L;Yu Gothic" w:cs="한국외대체 L;Yu Gothic" w:ascii="한국외대체 L;Yu Gothic" w:hAnsi="한국외대체 L;Yu Gothic"/>
          <w:i/>
          <w:iCs/>
          <w:color w:val="0000FF"/>
          <w:w w:val="100"/>
          <w:sz w:val="18"/>
          <w:szCs w:val="18"/>
        </w:rPr>
        <w:t>)</w:t>
      </w:r>
    </w:p>
    <w:p>
      <w:pPr>
        <w:sectPr>
          <w:headerReference w:type="default" r:id="rId3"/>
          <w:footerReference w:type="default" r:id="rId4"/>
          <w:type w:val="nextPage"/>
          <w:pgSz w:w="11906" w:h="16838"/>
          <w:pgMar w:left="1133" w:right="1133" w:gutter="0" w:header="566" w:top="1417" w:footer="566" w:bottom="1133"/>
          <w:pgNumType w:fmt="decimal"/>
          <w:formProt w:val="false"/>
          <w:textDirection w:val="lrTb"/>
          <w:docGrid w:type="default" w:linePitch="360" w:charSpace="0"/>
        </w:sectPr>
      </w:pPr>
    </w:p>
    <w:p>
      <w:pPr>
        <w:pStyle w:val="Normal"/>
        <w:rPr>
          <w:rFonts w:ascii="한국외대체 L;Yu Gothic" w:hAnsi="한국외대체 L;Yu Gothic" w:eastAsia="한국외대체 L;Yu Gothic" w:cs="한국외대체 L;Yu Gothic" w:hint="eastAsia"/>
          <w:i/>
          <w:iCs/>
          <w:color w:val="0000FF"/>
          <w:w w:val="100"/>
          <w:sz w:val="18"/>
          <w:szCs w:val="18"/>
        </w:rPr>
      </w:pPr>
      <w:r>
        <w:rPr>
          <w:rFonts w:eastAsia="한국외대체 L;Yu Gothic" w:cs="한국외대체 L;Yu Gothic" w:hint="eastAsia" w:ascii="한국외대체 L;Yu Gothic" w:hAnsi="한국외대체 L;Yu Gothic"/>
          <w:i/>
          <w:iCs/>
          <w:color w:val="0000FF"/>
          <w:w w:val="100"/>
          <w:sz w:val="18"/>
          <w:szCs w:val="18"/>
        </w:rPr>
      </w:r>
    </w:p>
    <w:tbl>
      <w:tblPr>
        <w:tblW w:w="14242" w:type="dxa"/>
        <w:jc w:val="center"/>
        <w:tblInd w:w="0" w:type="dxa"/>
        <w:tblLayout w:type="fixed"/>
        <w:tblCellMar>
          <w:top w:w="28" w:type="dxa"/>
          <w:start w:w="28" w:type="dxa"/>
          <w:bottom w:w="28" w:type="dxa"/>
          <w:end w:w="28" w:type="dxa"/>
        </w:tblCellMar>
      </w:tblPr>
      <w:tblGrid>
        <w:gridCol w:w="1195"/>
        <w:gridCol w:w="171"/>
        <w:gridCol w:w="12876"/>
      </w:tblGrid>
      <w:tr>
        <w:trPr>
          <w:trHeight w:val="526" w:hRule="atLeast"/>
        </w:trPr>
        <w:tc>
          <w:tcPr>
            <w:tcW w:w="1195" w:type="dxa"/>
            <w:tcBorders/>
            <w:shd w:fill="3A3C84" w:val="clear"/>
            <w:vAlign w:val="center"/>
          </w:tcPr>
          <w:p>
            <w:pPr>
              <w:pStyle w:val="Style15"/>
              <w:jc w:val="center"/>
              <w:rPr>
                <w:rFonts w:ascii="한국외대체 M;Yu Gothic" w:hAnsi="한국외대체 M;Yu Gothic" w:eastAsia="한국외대체 M;Yu Gothic" w:cs="한국외대체 M;Yu Gothic"/>
                <w:color w:val="FFFFFF"/>
                <w:sz w:val="30"/>
                <w:szCs w:val="30"/>
              </w:rPr>
            </w:pPr>
            <w:r>
              <w:rPr>
                <w:rFonts w:ascii="한국외대체 M;Yu Gothic" w:hAnsi="한국외대체 M;Yu Gothic" w:cs="한국외대체 M;Yu Gothic" w:eastAsia="한국외대체 M;Yu Gothic"/>
                <w:color w:val="FFFFFF"/>
                <w:sz w:val="30"/>
                <w:szCs w:val="30"/>
              </w:rPr>
              <w:t xml:space="preserve">양식 </w:t>
            </w:r>
            <w:r>
              <w:rPr>
                <w:rFonts w:eastAsia="한국외대체 M;Yu Gothic" w:cs="한국외대체 M;Yu Gothic" w:ascii="한국외대체 M;Yu Gothic" w:hAnsi="한국외대체 M;Yu Gothic"/>
                <w:color w:val="FFFFFF"/>
                <w:sz w:val="30"/>
                <w:szCs w:val="30"/>
              </w:rPr>
              <w:t>2</w:t>
            </w:r>
          </w:p>
        </w:tc>
        <w:tc>
          <w:tcPr>
            <w:tcW w:w="171" w:type="dxa"/>
            <w:tcBorders/>
            <w:vAlign w:val="center"/>
          </w:tcPr>
          <w:p>
            <w:pPr>
              <w:pStyle w:val="Style15"/>
              <w:snapToGrid w:val="false"/>
              <w:rPr>
                <w:rFonts w:ascii="한국외대체 M;Yu Gothic" w:hAnsi="한국외대체 M;Yu Gothic" w:eastAsia="한국외대체 M;Yu Gothic" w:cs="한국외대체 M;Yu Gothic"/>
                <w:color w:val="FFFFFF"/>
                <w:sz w:val="30"/>
                <w:szCs w:val="30"/>
              </w:rPr>
            </w:pPr>
            <w:r>
              <w:rPr>
                <w:rFonts w:eastAsia="한국외대체 M;Yu Gothic" w:cs="한국외대체 M;Yu Gothic" w:ascii="한국외대체 M;Yu Gothic" w:hAnsi="한국외대체 M;Yu Gothic"/>
                <w:color w:val="FFFFFF"/>
                <w:sz w:val="30"/>
                <w:szCs w:val="30"/>
              </w:rPr>
            </w:r>
          </w:p>
        </w:tc>
        <w:tc>
          <w:tcPr>
            <w:tcW w:w="12876" w:type="dxa"/>
            <w:tcBorders/>
            <w:shd w:fill="E5E5FF" w:val="clear"/>
            <w:vAlign w:val="center"/>
          </w:tcPr>
          <w:p>
            <w:pPr>
              <w:pStyle w:val="Style15"/>
              <w:ind w:hanging="20" w:start="20" w:end="0"/>
              <w:rPr>
                <w:rFonts w:ascii="한국외대체 M;Yu Gothic" w:hAnsi="한국외대체 M;Yu Gothic" w:eastAsia="한국외대체 M;Yu Gothic" w:cs="한국외대체 M;Yu Gothic"/>
                <w:sz w:val="28"/>
                <w:szCs w:val="28"/>
              </w:rPr>
            </w:pPr>
            <w:r>
              <w:rPr>
                <w:rFonts w:ascii="한국외대체 M;Yu Gothic" w:hAnsi="한국외대체 M;Yu Gothic" w:cs="한국외대체 M;Yu Gothic" w:eastAsia="한국외대체 M;Yu Gothic"/>
                <w:sz w:val="28"/>
                <w:szCs w:val="28"/>
              </w:rPr>
              <w:t xml:space="preserve"> </w:t>
            </w:r>
            <w:r>
              <w:rPr>
                <w:rFonts w:ascii="한국외대체 M;Yu Gothic" w:hAnsi="한국외대체 M;Yu Gothic" w:cs="한국외대체 M;Yu Gothic" w:eastAsia="한국외대체 M;Yu Gothic"/>
                <w:sz w:val="28"/>
                <w:szCs w:val="28"/>
              </w:rPr>
              <w:t>학생창업동아리 회원 명단</w:t>
            </w:r>
          </w:p>
        </w:tc>
      </w:tr>
    </w:tbl>
    <w:p>
      <w:pPr>
        <w:pStyle w:val="Normal"/>
        <w:rPr>
          <w:sz w:val="2"/>
        </w:rPr>
      </w:pPr>
      <w:r>
        <w:rPr>
          <w:sz w:val="2"/>
        </w:rPr>
      </w:r>
    </w:p>
    <w:p>
      <w:pPr>
        <w:pStyle w:val="Style15"/>
        <w:spacing w:lineRule="auto" w:line="240"/>
        <w:jc w:val="center"/>
        <w:rPr>
          <w:rFonts w:ascii="HY신명조;Batang" w:hAnsi="HY신명조;Batang" w:eastAsia="HY신명조;Batang" w:cs="HY신명조;Batang"/>
          <w:b/>
          <w:bCs/>
          <w:color w:val="282828"/>
          <w:sz w:val="28"/>
          <w:szCs w:val="28"/>
        </w:rPr>
      </w:pPr>
      <w:r>
        <w:rPr>
          <w:rFonts w:eastAsia="HY신명조;Batang" w:cs="HY신명조;Batang" w:ascii="HY신명조;Batang" w:hAnsi="HY신명조;Batang"/>
          <w:b/>
          <w:bCs/>
          <w:color w:val="282828"/>
          <w:sz w:val="28"/>
          <w:szCs w:val="28"/>
        </w:rPr>
      </w:r>
    </w:p>
    <w:tbl>
      <w:tblPr>
        <w:tblW w:w="14239" w:type="dxa"/>
        <w:jc w:val="center"/>
        <w:tblInd w:w="0" w:type="dxa"/>
        <w:tblLayout w:type="fixed"/>
        <w:tblCellMar>
          <w:top w:w="0" w:type="dxa"/>
          <w:start w:w="0" w:type="dxa"/>
          <w:bottom w:w="0" w:type="dxa"/>
          <w:end w:w="0" w:type="dxa"/>
        </w:tblCellMar>
      </w:tblPr>
      <w:tblGrid>
        <w:gridCol w:w="494"/>
        <w:gridCol w:w="777"/>
        <w:gridCol w:w="1002"/>
        <w:gridCol w:w="492"/>
        <w:gridCol w:w="1355"/>
        <w:gridCol w:w="581"/>
        <w:gridCol w:w="1078"/>
        <w:gridCol w:w="1539"/>
        <w:gridCol w:w="2144"/>
        <w:gridCol w:w="2459"/>
        <w:gridCol w:w="818"/>
        <w:gridCol w:w="1500"/>
      </w:tblGrid>
      <w:tr>
        <w:trPr>
          <w:trHeight w:val="509" w:hRule="atLeast"/>
        </w:trPr>
        <w:tc>
          <w:tcPr>
            <w:tcW w:w="494" w:type="dxa"/>
            <w:tcBorders>
              <w:top w:val="single" w:sz="8" w:space="0" w:color="808080"/>
              <w:start w:val="single" w:sz="8"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연번</w:t>
            </w:r>
          </w:p>
        </w:tc>
        <w:tc>
          <w:tcPr>
            <w:tcW w:w="777" w:type="dxa"/>
            <w:tcBorders>
              <w:top w:val="single" w:sz="8" w:space="0" w:color="808080"/>
              <w:start w:val="single" w:sz="2"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성  명</w:t>
            </w:r>
          </w:p>
        </w:tc>
        <w:tc>
          <w:tcPr>
            <w:tcW w:w="1002" w:type="dxa"/>
            <w:tcBorders>
              <w:top w:val="single" w:sz="8" w:space="0" w:color="808080"/>
              <w:start w:val="single" w:sz="2"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생년월일</w:t>
            </w:r>
          </w:p>
        </w:tc>
        <w:tc>
          <w:tcPr>
            <w:tcW w:w="492" w:type="dxa"/>
            <w:tcBorders>
              <w:top w:val="single" w:sz="8" w:space="0" w:color="808080"/>
              <w:start w:val="single" w:sz="2"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성별</w:t>
            </w:r>
          </w:p>
        </w:tc>
        <w:tc>
          <w:tcPr>
            <w:tcW w:w="1355" w:type="dxa"/>
            <w:tcBorders>
              <w:top w:val="single" w:sz="8" w:space="0" w:color="808080"/>
              <w:start w:val="single" w:sz="2"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학과</w:t>
            </w:r>
          </w:p>
        </w:tc>
        <w:tc>
          <w:tcPr>
            <w:tcW w:w="581" w:type="dxa"/>
            <w:tcBorders>
              <w:top w:val="single" w:sz="8" w:space="0" w:color="808080"/>
              <w:start w:val="single" w:sz="2"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학년</w:t>
            </w:r>
          </w:p>
        </w:tc>
        <w:tc>
          <w:tcPr>
            <w:tcW w:w="1078" w:type="dxa"/>
            <w:tcBorders>
              <w:top w:val="single" w:sz="8" w:space="0" w:color="808080"/>
              <w:start w:val="single" w:sz="2"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학번</w:t>
            </w:r>
          </w:p>
        </w:tc>
        <w:tc>
          <w:tcPr>
            <w:tcW w:w="1539" w:type="dxa"/>
            <w:tcBorders>
              <w:top w:val="single" w:sz="8" w:space="0" w:color="808080"/>
              <w:start w:val="single" w:sz="2"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연락처</w:t>
            </w:r>
          </w:p>
          <w:p>
            <w:pPr>
              <w:pStyle w:val="Style15"/>
              <w:spacing w:lineRule="auto" w:line="240"/>
              <w:jc w:val="center"/>
              <w:rPr>
                <w:rFonts w:ascii="한국외대체 L;Yu Gothic" w:hAnsi="한국외대체 L;Yu Gothic" w:eastAsia="한국외대체 L;Yu Gothic" w:cs="한국외대체 L;Yu Gothic"/>
                <w:b/>
                <w:bCs/>
              </w:rPr>
            </w:pPr>
            <w:r>
              <w:rPr>
                <w:rFonts w:eastAsia="한국외대체 L;Yu Gothic" w:cs="한국외대체 L;Yu Gothic" w:ascii="한국외대체 L;Yu Gothic" w:hAnsi="한국외대체 L;Yu Gothic"/>
                <w:b/>
                <w:bCs/>
              </w:rPr>
              <w:t>(</w:t>
            </w:r>
            <w:r>
              <w:rPr>
                <w:rFonts w:ascii="한국외대체 L;Yu Gothic" w:hAnsi="한국외대체 L;Yu Gothic" w:cs="한국외대체 L;Yu Gothic" w:eastAsia="한국외대체 L;Yu Gothic"/>
                <w:b/>
                <w:bCs/>
              </w:rPr>
              <w:t>휴대폰</w:t>
            </w:r>
            <w:r>
              <w:rPr>
                <w:rFonts w:eastAsia="한국외대체 L;Yu Gothic" w:cs="한국외대체 L;Yu Gothic" w:ascii="한국외대체 L;Yu Gothic" w:hAnsi="한국외대체 L;Yu Gothic"/>
                <w:b/>
                <w:bCs/>
              </w:rPr>
              <w:t>)</w:t>
            </w:r>
          </w:p>
        </w:tc>
        <w:tc>
          <w:tcPr>
            <w:tcW w:w="2144" w:type="dxa"/>
            <w:tcBorders>
              <w:top w:val="single" w:sz="8" w:space="0" w:color="808080"/>
              <w:start w:val="single" w:sz="2"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eastAsia="한국외대체 L;Yu Gothic" w:cs="한국외대체 L;Yu Gothic" w:ascii="한국외대체 L;Yu Gothic" w:hAnsi="한국외대체 L;Yu Gothic"/>
                <w:b/>
                <w:bCs/>
              </w:rPr>
              <w:t>E-mail</w:t>
            </w:r>
          </w:p>
        </w:tc>
        <w:tc>
          <w:tcPr>
            <w:tcW w:w="2459" w:type="dxa"/>
            <w:tcBorders>
              <w:top w:val="single" w:sz="8" w:space="0" w:color="808080"/>
              <w:start w:val="single" w:sz="2"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창업교육 참여내역</w:t>
            </w:r>
          </w:p>
        </w:tc>
        <w:tc>
          <w:tcPr>
            <w:tcW w:w="818" w:type="dxa"/>
            <w:tcBorders>
              <w:top w:val="single" w:sz="8" w:space="0" w:color="808080"/>
              <w:start w:val="single" w:sz="2"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사업자</w:t>
            </w:r>
          </w:p>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등록여부</w:t>
            </w:r>
          </w:p>
        </w:tc>
        <w:tc>
          <w:tcPr>
            <w:tcW w:w="1500" w:type="dxa"/>
            <w:tcBorders>
              <w:top w:val="single" w:sz="8" w:space="0" w:color="808080"/>
              <w:start w:val="single" w:sz="2" w:space="0" w:color="808080"/>
              <w:bottom w:val="single" w:sz="10" w:space="0" w:color="808080"/>
              <w:end w:val="single" w:sz="8"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사업자등록번호</w:t>
            </w:r>
          </w:p>
        </w:tc>
      </w:tr>
      <w:tr>
        <w:trPr>
          <w:trHeight w:val="798" w:hRule="atLeast"/>
        </w:trPr>
        <w:tc>
          <w:tcPr>
            <w:tcW w:w="494" w:type="dxa"/>
            <w:tcBorders>
              <w:top w:val="single" w:sz="10" w:space="0" w:color="808080"/>
              <w:start w:val="single" w:sz="8"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Apple SD Gothic Neo" w:cs="Apple SD Gothic Neo" w:ascii="Apple SD Gothic Neo" w:hAnsi="Apple SD Gothic Neo"/>
                <w:sz w:val="16"/>
              </w:rPr>
              <w:t>1</w:t>
            </w:r>
          </w:p>
        </w:tc>
        <w:tc>
          <w:tcPr>
            <w:tcW w:w="777" w:type="dxa"/>
            <w:tcBorders>
              <w:top w:val="single" w:sz="10"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ascii="Apple SD Gothic Neo" w:hAnsi="Apple SD Gothic Neo" w:cs="Apple SD Gothic Neo" w:eastAsia="Apple SD Gothic Neo"/>
                <w:sz w:val="17"/>
              </w:rPr>
              <w:t>장한별</w:t>
            </w:r>
          </w:p>
        </w:tc>
        <w:tc>
          <w:tcPr>
            <w:tcW w:w="1002" w:type="dxa"/>
            <w:tcBorders>
              <w:top w:val="single" w:sz="10"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맑은 고딕" w:cs="맑은 고딕" w:ascii="맑은 고딕" w:hAnsi="맑은 고딕"/>
                <w:i/>
                <w:iCs/>
                <w:color w:val="7F7F7F"/>
                <w:sz w:val="22"/>
                <w:szCs w:val="22"/>
              </w:rPr>
              <w:t>2006.05.01</w:t>
            </w:r>
          </w:p>
        </w:tc>
        <w:tc>
          <w:tcPr>
            <w:tcW w:w="492" w:type="dxa"/>
            <w:tcBorders>
              <w:top w:val="single" w:sz="10"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ascii="맑은 고딕" w:hAnsi="맑은 고딕" w:cs="맑은 고딕" w:eastAsia="맑은 고딕"/>
                <w:i/>
                <w:iCs/>
                <w:color w:val="7F7F7F"/>
                <w:sz w:val="22"/>
                <w:szCs w:val="22"/>
              </w:rPr>
              <w:t>여</w:t>
            </w:r>
          </w:p>
        </w:tc>
        <w:tc>
          <w:tcPr>
            <w:tcW w:w="1355" w:type="dxa"/>
            <w:tcBorders>
              <w:top w:val="single" w:sz="10"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맑은 고딕" w:cs="맑은 고딕" w:ascii="맑은 고딕" w:hAnsi="맑은 고딕"/>
                <w:i/>
                <w:iCs/>
                <w:color w:val="7F7F7F"/>
                <w:sz w:val="22"/>
                <w:szCs w:val="22"/>
              </w:rPr>
              <w:t>GBT</w:t>
            </w:r>
            <w:r>
              <w:rPr>
                <w:rFonts w:ascii="맑은 고딕" w:hAnsi="맑은 고딕" w:cs="맑은 고딕" w:eastAsia="맑은 고딕"/>
                <w:i/>
                <w:iCs/>
                <w:color w:val="7F7F7F"/>
                <w:sz w:val="22"/>
                <w:szCs w:val="22"/>
              </w:rPr>
              <w:t>학부</w:t>
            </w:r>
          </w:p>
        </w:tc>
        <w:tc>
          <w:tcPr>
            <w:tcW w:w="581" w:type="dxa"/>
            <w:tcBorders>
              <w:top w:val="single" w:sz="10"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맑은 고딕" w:cs="맑은 고딕" w:ascii="맑은 고딕" w:hAnsi="맑은 고딕"/>
                <w:i/>
                <w:iCs/>
                <w:color w:val="7F7F7F"/>
                <w:sz w:val="22"/>
                <w:szCs w:val="22"/>
              </w:rPr>
              <w:t>2</w:t>
            </w:r>
          </w:p>
        </w:tc>
        <w:tc>
          <w:tcPr>
            <w:tcW w:w="1078" w:type="dxa"/>
            <w:tcBorders>
              <w:top w:val="single" w:sz="10"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Roboto" w:cs="Roboto" w:ascii="Roboto" w:hAnsi="Roboto"/>
                <w:color w:val="434343"/>
              </w:rPr>
              <w:t>202501920</w:t>
            </w:r>
          </w:p>
        </w:tc>
        <w:tc>
          <w:tcPr>
            <w:tcW w:w="1539" w:type="dxa"/>
            <w:tcBorders>
              <w:top w:val="single" w:sz="10"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Roboto" w:cs="Roboto" w:ascii="Roboto" w:hAnsi="Roboto"/>
                <w:color w:val="434343"/>
              </w:rPr>
              <w:t>010-7564-6947</w:t>
            </w:r>
          </w:p>
        </w:tc>
        <w:tc>
          <w:tcPr>
            <w:tcW w:w="2144" w:type="dxa"/>
            <w:tcBorders>
              <w:top w:val="single" w:sz="10"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맑은 고딕" w:cs="맑은 고딕" w:ascii="맑은 고딕" w:hAnsi="맑은 고딕"/>
                <w:i/>
                <w:iCs/>
                <w:color w:val="7F7F7F"/>
                <w:sz w:val="22"/>
                <w:szCs w:val="22"/>
              </w:rPr>
              <w:t>hanbyeol@hufs.ac.kr</w:t>
            </w:r>
          </w:p>
        </w:tc>
        <w:tc>
          <w:tcPr>
            <w:tcW w:w="2459" w:type="dxa"/>
            <w:tcBorders>
              <w:top w:val="single" w:sz="10"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i/>
                <w:iCs/>
                <w:color w:val="7F7F7F"/>
              </w:rPr>
            </w:pPr>
            <w:r>
              <w:rPr>
                <w:rFonts w:eastAsia="한국외대체 L;Yu Gothic" w:cs="한국외대체 L;Yu Gothic" w:ascii="한국외대체 L;Yu Gothic" w:hAnsi="한국외대체 L;Yu Gothic"/>
                <w:i/>
                <w:iCs/>
                <w:color w:val="7F7F7F"/>
              </w:rPr>
            </w:r>
          </w:p>
        </w:tc>
        <w:tc>
          <w:tcPr>
            <w:tcW w:w="818" w:type="dxa"/>
            <w:tcBorders>
              <w:top w:val="single" w:sz="10"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Apple SD Gothic Neo" w:cs="Apple SD Gothic Neo" w:ascii="Apple SD Gothic Neo" w:hAnsi="Apple SD Gothic Neo"/>
                <w:sz w:val="16"/>
              </w:rPr>
              <w:t>X</w:t>
            </w:r>
          </w:p>
        </w:tc>
        <w:tc>
          <w:tcPr>
            <w:tcW w:w="1500" w:type="dxa"/>
            <w:tcBorders>
              <w:top w:val="single" w:sz="10" w:space="0" w:color="808080"/>
              <w:start w:val="single" w:sz="2" w:space="0" w:color="808080"/>
              <w:bottom w:val="single" w:sz="2" w:space="0" w:color="808080"/>
              <w:end w:val="single" w:sz="8"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Apple SD Gothic Neo" w:cs="Apple SD Gothic Neo" w:ascii="Apple SD Gothic Neo" w:hAnsi="Apple SD Gothic Neo"/>
                <w:sz w:val="16"/>
              </w:rPr>
              <w:t>-</w:t>
            </w:r>
          </w:p>
        </w:tc>
      </w:tr>
      <w:tr>
        <w:trPr>
          <w:trHeight w:val="634" w:hRule="atLeast"/>
        </w:trPr>
        <w:tc>
          <w:tcPr>
            <w:tcW w:w="494" w:type="dxa"/>
            <w:tcBorders>
              <w:top w:val="single" w:sz="2" w:space="0" w:color="808080"/>
              <w:start w:val="single" w:sz="8"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Apple SD Gothic Neo" w:cs="Apple SD Gothic Neo" w:ascii="Apple SD Gothic Neo" w:hAnsi="Apple SD Gothic Neo"/>
                <w:sz w:val="16"/>
              </w:rPr>
              <w:t>2</w:t>
            </w:r>
          </w:p>
        </w:tc>
        <w:tc>
          <w:tcPr>
            <w:tcW w:w="777"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ascii="Apple SD Gothic Neo" w:hAnsi="Apple SD Gothic Neo" w:cs="Apple SD Gothic Neo" w:eastAsia="Apple SD Gothic Neo"/>
                <w:sz w:val="17"/>
              </w:rPr>
              <w:t>지우진</w:t>
            </w:r>
          </w:p>
        </w:tc>
        <w:tc>
          <w:tcPr>
            <w:tcW w:w="1002"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맑은 고딕" w:cs="맑은 고딕" w:ascii="맑은 고딕" w:hAnsi="맑은 고딕"/>
                <w:i/>
                <w:iCs/>
                <w:color w:val="7F7F7F"/>
                <w:sz w:val="22"/>
                <w:szCs w:val="22"/>
              </w:rPr>
              <w:t>2003.11.30</w:t>
            </w:r>
          </w:p>
        </w:tc>
        <w:tc>
          <w:tcPr>
            <w:tcW w:w="492"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ascii="맑은 고딕" w:hAnsi="맑은 고딕" w:cs="맑은 고딕" w:eastAsia="맑은 고딕"/>
                <w:i/>
                <w:iCs/>
                <w:color w:val="7F7F7F"/>
                <w:sz w:val="22"/>
                <w:szCs w:val="22"/>
              </w:rPr>
              <w:t>남</w:t>
            </w:r>
          </w:p>
        </w:tc>
        <w:tc>
          <w:tcPr>
            <w:tcW w:w="1355"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ascii="맑은 고딕" w:hAnsi="맑은 고딕" w:cs="맑은 고딕" w:eastAsia="맑은 고딕"/>
                <w:i/>
                <w:iCs/>
                <w:color w:val="7F7F7F"/>
                <w:sz w:val="22"/>
                <w:szCs w:val="22"/>
              </w:rPr>
              <w:t>융합인재학부</w:t>
            </w:r>
          </w:p>
        </w:tc>
        <w:tc>
          <w:tcPr>
            <w:tcW w:w="581"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맑은 고딕" w:cs="맑은 고딕" w:ascii="맑은 고딕" w:hAnsi="맑은 고딕"/>
                <w:i/>
                <w:iCs/>
                <w:color w:val="7F7F7F"/>
                <w:sz w:val="22"/>
                <w:szCs w:val="22"/>
              </w:rPr>
              <w:t>3</w:t>
            </w:r>
          </w:p>
        </w:tc>
        <w:tc>
          <w:tcPr>
            <w:tcW w:w="1078"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맑은 고딕" w:cs="맑은 고딕" w:ascii="맑은 고딕" w:hAnsi="맑은 고딕"/>
                <w:i/>
                <w:iCs/>
                <w:color w:val="7F7F7F"/>
                <w:sz w:val="22"/>
                <w:szCs w:val="22"/>
              </w:rPr>
              <w:t>202203431</w:t>
            </w:r>
          </w:p>
        </w:tc>
        <w:tc>
          <w:tcPr>
            <w:tcW w:w="1539"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맑은 고딕" w:cs="맑은 고딕" w:ascii="맑은 고딕" w:hAnsi="맑은 고딕"/>
                <w:i/>
                <w:iCs/>
                <w:color w:val="7F7F7F"/>
                <w:sz w:val="22"/>
                <w:szCs w:val="22"/>
              </w:rPr>
              <w:t>01048939645</w:t>
            </w:r>
          </w:p>
        </w:tc>
        <w:tc>
          <w:tcPr>
            <w:tcW w:w="2144"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맑은 고딕" w:cs="맑은 고딕" w:ascii="맑은 고딕" w:hAnsi="맑은 고딕"/>
                <w:i/>
                <w:iCs/>
                <w:sz w:val="22"/>
                <w:szCs w:val="22"/>
              </w:rPr>
              <w:t>editpanda@hufs.ac.kr</w:t>
            </w:r>
          </w:p>
        </w:tc>
        <w:tc>
          <w:tcPr>
            <w:tcW w:w="2459" w:type="dxa"/>
            <w:tcBorders>
              <w:top w:val="single" w:sz="2" w:space="0" w:color="808080"/>
              <w:start w:val="single" w:sz="2" w:space="0" w:color="808080"/>
              <w:bottom w:val="single" w:sz="2" w:space="0" w:color="808080"/>
              <w:end w:val="single" w:sz="2" w:space="0" w:color="808080"/>
            </w:tcBorders>
            <w:vAlign w:val="center"/>
          </w:tcPr>
          <w:p>
            <w:pPr>
              <w:pStyle w:val="Style15"/>
              <w:spacing w:lineRule="auto" w:line="240"/>
              <w:jc w:val="center"/>
              <w:rPr/>
            </w:pPr>
            <w:r>
              <w:rPr>
                <w:rFonts w:eastAsia="Apple SD Gothic Neo" w:cs="Apple SD Gothic Neo" w:ascii="Apple SD Gothic Neo" w:hAnsi="Apple SD Gothic Neo"/>
                <w:sz w:val="15"/>
                <w:szCs w:val="15"/>
              </w:rPr>
              <w:t xml:space="preserve">[2022-2] </w:t>
            </w:r>
            <w:r>
              <w:rPr>
                <w:rFonts w:ascii="Dotum;돋움" w:hAnsi="Dotum;돋움" w:cs="Dotum;돋움" w:eastAsia="Dotum;돋움"/>
                <w:color w:val="484745"/>
                <w:sz w:val="18"/>
                <w:szCs w:val="18"/>
              </w:rPr>
              <w:t>인터넷비즈니스모델의이해</w:t>
            </w:r>
          </w:p>
          <w:p>
            <w:pPr>
              <w:pStyle w:val="Style15"/>
              <w:spacing w:lineRule="auto" w:line="240"/>
              <w:jc w:val="center"/>
              <w:rPr>
                <w:rFonts w:ascii="Dotum;돋움" w:hAnsi="Dotum;돋움" w:eastAsia="Dotum;돋움" w:cs="Dotum;돋움"/>
                <w:color w:val="484745"/>
                <w:sz w:val="18"/>
                <w:szCs w:val="18"/>
              </w:rPr>
            </w:pPr>
            <w:r>
              <w:rPr>
                <w:rFonts w:eastAsia="Dotum;돋움" w:cs="Dotum;돋움" w:ascii="Dotum;돋움" w:hAnsi="Dotum;돋움"/>
                <w:color w:val="484745"/>
                <w:sz w:val="18"/>
                <w:szCs w:val="18"/>
              </w:rPr>
              <w:t xml:space="preserve">[2023] </w:t>
            </w:r>
            <w:r>
              <w:rPr>
                <w:rFonts w:ascii="Dotum;돋움" w:hAnsi="Dotum;돋움" w:cs="Dotum;돋움" w:eastAsia="Dotum;돋움"/>
                <w:color w:val="484745"/>
                <w:sz w:val="18"/>
                <w:szCs w:val="18"/>
              </w:rPr>
              <w:t>한국외대 창업 캠프 수료</w:t>
            </w:r>
          </w:p>
          <w:p>
            <w:pPr>
              <w:pStyle w:val="Style15"/>
              <w:jc w:val="center"/>
              <w:rPr>
                <w:rFonts w:ascii="한국외대체 L;Yu Gothic" w:hAnsi="한국외대체 L;Yu Gothic" w:eastAsia="한국외대체 L;Yu Gothic" w:cs="한국외대체 L;Yu Gothic"/>
                <w:i/>
                <w:iCs/>
                <w:color w:val="7F7F7F"/>
              </w:rPr>
            </w:pPr>
            <w:r>
              <w:rPr>
                <w:rFonts w:eastAsia="Dotum;돋움" w:cs="Dotum;돋움" w:ascii="Dotum;돋움" w:hAnsi="Dotum;돋움"/>
                <w:color w:val="484745"/>
                <w:sz w:val="18"/>
                <w:szCs w:val="18"/>
              </w:rPr>
              <w:t xml:space="preserve">[2023] HUFS </w:t>
            </w:r>
            <w:r>
              <w:rPr>
                <w:rFonts w:ascii="Dotum;돋움" w:hAnsi="Dotum;돋움" w:cs="Dotum;돋움" w:eastAsia="Dotum;돋움"/>
                <w:color w:val="484745"/>
                <w:sz w:val="18"/>
                <w:szCs w:val="18"/>
              </w:rPr>
              <w:t>창업 경진대회 참여</w:t>
            </w:r>
          </w:p>
        </w:tc>
        <w:tc>
          <w:tcPr>
            <w:tcW w:w="818"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Apple SD Gothic Neo" w:cs="Apple SD Gothic Neo" w:ascii="Apple SD Gothic Neo" w:hAnsi="Apple SD Gothic Neo"/>
                <w:sz w:val="16"/>
              </w:rPr>
              <w:t>X</w:t>
            </w:r>
          </w:p>
        </w:tc>
        <w:tc>
          <w:tcPr>
            <w:tcW w:w="1500" w:type="dxa"/>
            <w:tcBorders>
              <w:top w:val="single" w:sz="2" w:space="0" w:color="808080"/>
              <w:start w:val="single" w:sz="2" w:space="0" w:color="808080"/>
              <w:bottom w:val="single" w:sz="2" w:space="0" w:color="808080"/>
              <w:end w:val="single" w:sz="8"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Apple SD Gothic Neo" w:cs="Apple SD Gothic Neo" w:ascii="Apple SD Gothic Neo" w:hAnsi="Apple SD Gothic Neo"/>
                <w:sz w:val="16"/>
              </w:rPr>
              <w:t>-</w:t>
            </w:r>
          </w:p>
        </w:tc>
      </w:tr>
      <w:tr>
        <w:trPr>
          <w:trHeight w:val="634" w:hRule="atLeast"/>
        </w:trPr>
        <w:tc>
          <w:tcPr>
            <w:tcW w:w="494" w:type="dxa"/>
            <w:tcBorders>
              <w:top w:val="single" w:sz="2" w:space="0" w:color="808080"/>
              <w:start w:val="single" w:sz="8"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Apple SD Gothic Neo" w:cs="Apple SD Gothic Neo" w:ascii="Apple SD Gothic Neo" w:hAnsi="Apple SD Gothic Neo"/>
                <w:sz w:val="16"/>
              </w:rPr>
              <w:t>3</w:t>
            </w:r>
          </w:p>
        </w:tc>
        <w:tc>
          <w:tcPr>
            <w:tcW w:w="777"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ascii="Apple SD Gothic Neo" w:hAnsi="Apple SD Gothic Neo" w:cs="Apple SD Gothic Neo" w:eastAsia="Apple SD Gothic Neo"/>
                <w:sz w:val="17"/>
              </w:rPr>
              <w:t>최시현</w:t>
            </w:r>
          </w:p>
        </w:tc>
        <w:tc>
          <w:tcPr>
            <w:tcW w:w="1002"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맑은 고딕" w:cs="맑은 고딕" w:ascii="맑은 고딕" w:hAnsi="맑은 고딕"/>
                <w:sz w:val="22"/>
                <w:szCs w:val="22"/>
              </w:rPr>
              <w:t>2004.01.01</w:t>
            </w:r>
          </w:p>
        </w:tc>
        <w:tc>
          <w:tcPr>
            <w:tcW w:w="492"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ascii="맑은 고딕" w:hAnsi="맑은 고딕" w:cs="맑은 고딕" w:eastAsia="맑은 고딕"/>
                <w:sz w:val="22"/>
                <w:szCs w:val="22"/>
              </w:rPr>
              <w:t>여</w:t>
            </w:r>
          </w:p>
        </w:tc>
        <w:tc>
          <w:tcPr>
            <w:tcW w:w="1355"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맑은 고딕" w:cs="맑은 고딕" w:ascii="맑은 고딕" w:hAnsi="맑은 고딕"/>
                <w:sz w:val="22"/>
                <w:szCs w:val="22"/>
              </w:rPr>
              <w:t xml:space="preserve">ELLT </w:t>
            </w:r>
            <w:r>
              <w:rPr>
                <w:rFonts w:ascii="맑은 고딕" w:hAnsi="맑은 고딕" w:cs="맑은 고딕" w:eastAsia="맑은 고딕"/>
                <w:sz w:val="22"/>
                <w:szCs w:val="22"/>
              </w:rPr>
              <w:t>학과</w:t>
            </w:r>
          </w:p>
        </w:tc>
        <w:tc>
          <w:tcPr>
            <w:tcW w:w="581"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맑은 고딕" w:cs="맑은 고딕" w:ascii="맑은 고딕" w:hAnsi="맑은 고딕"/>
                <w:sz w:val="22"/>
                <w:szCs w:val="22"/>
              </w:rPr>
              <w:t>4</w:t>
            </w:r>
          </w:p>
        </w:tc>
        <w:tc>
          <w:tcPr>
            <w:tcW w:w="1078"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Roboto" w:cs="Roboto" w:ascii="Roboto" w:hAnsi="Roboto"/>
                <w:color w:val="434343"/>
              </w:rPr>
              <w:t>202203550</w:t>
            </w:r>
          </w:p>
        </w:tc>
        <w:tc>
          <w:tcPr>
            <w:tcW w:w="1539"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Roboto" w:cs="Roboto" w:ascii="Roboto" w:hAnsi="Roboto"/>
                <w:color w:val="434343"/>
              </w:rPr>
              <w:t>010-9114-1686</w:t>
            </w:r>
          </w:p>
        </w:tc>
        <w:tc>
          <w:tcPr>
            <w:tcW w:w="2144"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Roboto" w:cs="Roboto" w:ascii="Roboto" w:hAnsi="Roboto"/>
                <w:color w:val="434343"/>
              </w:rPr>
              <w:t>nicole040101@gmail.com</w:t>
            </w:r>
          </w:p>
        </w:tc>
        <w:tc>
          <w:tcPr>
            <w:tcW w:w="245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818"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Apple SD Gothic Neo" w:cs="Apple SD Gothic Neo" w:ascii="Apple SD Gothic Neo" w:hAnsi="Apple SD Gothic Neo"/>
                <w:sz w:val="16"/>
              </w:rPr>
              <w:t>X</w:t>
            </w:r>
          </w:p>
        </w:tc>
        <w:tc>
          <w:tcPr>
            <w:tcW w:w="1500" w:type="dxa"/>
            <w:tcBorders>
              <w:top w:val="single" w:sz="2" w:space="0" w:color="808080"/>
              <w:start w:val="single" w:sz="2" w:space="0" w:color="808080"/>
              <w:bottom w:val="single" w:sz="2" w:space="0" w:color="808080"/>
              <w:end w:val="single" w:sz="8"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Apple SD Gothic Neo" w:cs="Apple SD Gothic Neo" w:ascii="Apple SD Gothic Neo" w:hAnsi="Apple SD Gothic Neo"/>
                <w:sz w:val="16"/>
              </w:rPr>
              <w:t>-</w:t>
            </w:r>
          </w:p>
        </w:tc>
      </w:tr>
      <w:tr>
        <w:trPr>
          <w:trHeight w:val="634" w:hRule="atLeast"/>
        </w:trPr>
        <w:tc>
          <w:tcPr>
            <w:tcW w:w="494" w:type="dxa"/>
            <w:tcBorders>
              <w:top w:val="single" w:sz="2" w:space="0" w:color="808080"/>
              <w:start w:val="single" w:sz="8"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t>4</w:t>
            </w:r>
          </w:p>
        </w:tc>
        <w:tc>
          <w:tcPr>
            <w:tcW w:w="777"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0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49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355"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581"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7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3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144"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45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81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00" w:type="dxa"/>
            <w:tcBorders>
              <w:top w:val="single" w:sz="2" w:space="0" w:color="808080"/>
              <w:start w:val="single" w:sz="2" w:space="0" w:color="808080"/>
              <w:bottom w:val="single" w:sz="2" w:space="0" w:color="808080"/>
              <w:end w:val="single" w:sz="8"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r>
      <w:tr>
        <w:trPr>
          <w:trHeight w:val="634" w:hRule="atLeast"/>
        </w:trPr>
        <w:tc>
          <w:tcPr>
            <w:tcW w:w="494" w:type="dxa"/>
            <w:tcBorders>
              <w:top w:val="single" w:sz="2" w:space="0" w:color="808080"/>
              <w:start w:val="single" w:sz="8"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t>5</w:t>
            </w:r>
          </w:p>
        </w:tc>
        <w:tc>
          <w:tcPr>
            <w:tcW w:w="777"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0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49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355"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581"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7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3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144"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45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81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00" w:type="dxa"/>
            <w:tcBorders>
              <w:top w:val="single" w:sz="2" w:space="0" w:color="808080"/>
              <w:start w:val="single" w:sz="2" w:space="0" w:color="808080"/>
              <w:bottom w:val="single" w:sz="2" w:space="0" w:color="808080"/>
              <w:end w:val="single" w:sz="8"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r>
      <w:tr>
        <w:trPr>
          <w:trHeight w:val="634" w:hRule="atLeast"/>
        </w:trPr>
        <w:tc>
          <w:tcPr>
            <w:tcW w:w="494" w:type="dxa"/>
            <w:tcBorders>
              <w:top w:val="single" w:sz="2" w:space="0" w:color="808080"/>
              <w:start w:val="single" w:sz="8"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t>6</w:t>
            </w:r>
          </w:p>
        </w:tc>
        <w:tc>
          <w:tcPr>
            <w:tcW w:w="777"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0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49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355"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581"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7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3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144"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45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81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00" w:type="dxa"/>
            <w:tcBorders>
              <w:top w:val="single" w:sz="2" w:space="0" w:color="808080"/>
              <w:start w:val="single" w:sz="2" w:space="0" w:color="808080"/>
              <w:bottom w:val="single" w:sz="2" w:space="0" w:color="808080"/>
              <w:end w:val="single" w:sz="8"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r>
      <w:tr>
        <w:trPr>
          <w:trHeight w:val="634" w:hRule="atLeast"/>
        </w:trPr>
        <w:tc>
          <w:tcPr>
            <w:tcW w:w="494" w:type="dxa"/>
            <w:tcBorders>
              <w:top w:val="single" w:sz="2" w:space="0" w:color="808080"/>
              <w:start w:val="single" w:sz="8"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t>7</w:t>
            </w:r>
          </w:p>
        </w:tc>
        <w:tc>
          <w:tcPr>
            <w:tcW w:w="777"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0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49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355"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581"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7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3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144"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45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81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00" w:type="dxa"/>
            <w:tcBorders>
              <w:top w:val="single" w:sz="2" w:space="0" w:color="808080"/>
              <w:start w:val="single" w:sz="2" w:space="0" w:color="808080"/>
              <w:bottom w:val="single" w:sz="2" w:space="0" w:color="808080"/>
              <w:end w:val="single" w:sz="8"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r>
      <w:tr>
        <w:trPr>
          <w:trHeight w:val="634" w:hRule="atLeast"/>
        </w:trPr>
        <w:tc>
          <w:tcPr>
            <w:tcW w:w="494" w:type="dxa"/>
            <w:tcBorders>
              <w:top w:val="single" w:sz="2" w:space="0" w:color="808080"/>
              <w:start w:val="single" w:sz="8"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t>8</w:t>
            </w:r>
          </w:p>
        </w:tc>
        <w:tc>
          <w:tcPr>
            <w:tcW w:w="777"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0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49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355"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581"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7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3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144"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45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81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00" w:type="dxa"/>
            <w:tcBorders>
              <w:top w:val="single" w:sz="2" w:space="0" w:color="808080"/>
              <w:start w:val="single" w:sz="2" w:space="0" w:color="808080"/>
              <w:bottom w:val="single" w:sz="2" w:space="0" w:color="808080"/>
              <w:end w:val="single" w:sz="8"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r>
      <w:tr>
        <w:trPr>
          <w:trHeight w:val="634" w:hRule="atLeast"/>
        </w:trPr>
        <w:tc>
          <w:tcPr>
            <w:tcW w:w="494" w:type="dxa"/>
            <w:tcBorders>
              <w:top w:val="single" w:sz="2" w:space="0" w:color="808080"/>
              <w:start w:val="single" w:sz="8"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t>9</w:t>
            </w:r>
          </w:p>
        </w:tc>
        <w:tc>
          <w:tcPr>
            <w:tcW w:w="777"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0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49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355"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581"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7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3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144"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45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81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00" w:type="dxa"/>
            <w:tcBorders>
              <w:top w:val="single" w:sz="2" w:space="0" w:color="808080"/>
              <w:start w:val="single" w:sz="2" w:space="0" w:color="808080"/>
              <w:bottom w:val="single" w:sz="2" w:space="0" w:color="808080"/>
              <w:end w:val="single" w:sz="8"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r>
      <w:tr>
        <w:trPr>
          <w:trHeight w:val="634" w:hRule="atLeast"/>
        </w:trPr>
        <w:tc>
          <w:tcPr>
            <w:tcW w:w="494" w:type="dxa"/>
            <w:tcBorders>
              <w:top w:val="single" w:sz="2" w:space="0" w:color="808080"/>
              <w:start w:val="single" w:sz="8"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t>10</w:t>
            </w:r>
          </w:p>
        </w:tc>
        <w:tc>
          <w:tcPr>
            <w:tcW w:w="777"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0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49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355"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581"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7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3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144"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45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81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00" w:type="dxa"/>
            <w:tcBorders>
              <w:top w:val="single" w:sz="2" w:space="0" w:color="808080"/>
              <w:start w:val="single" w:sz="2" w:space="0" w:color="808080"/>
              <w:bottom w:val="single" w:sz="2" w:space="0" w:color="808080"/>
              <w:end w:val="single" w:sz="8"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r>
      <w:tr>
        <w:trPr>
          <w:trHeight w:val="506" w:hRule="atLeast"/>
        </w:trPr>
        <w:tc>
          <w:tcPr>
            <w:tcW w:w="1271" w:type="dxa"/>
            <w:gridSpan w:val="2"/>
            <w:tcBorders>
              <w:top w:val="single" w:sz="2" w:space="0" w:color="7F7F7F"/>
              <w:start w:val="single" w:sz="8" w:space="0" w:color="7F7F7F"/>
              <w:bottom w:val="single" w:sz="8" w:space="0" w:color="7F7F7F"/>
              <w:end w:val="single" w:sz="2" w:space="0" w:color="7F7F7F"/>
            </w:tcBorders>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총원</w:t>
            </w:r>
          </w:p>
        </w:tc>
        <w:tc>
          <w:tcPr>
            <w:tcW w:w="1494" w:type="dxa"/>
            <w:gridSpan w:val="2"/>
            <w:tcBorders>
              <w:top w:val="single" w:sz="2" w:space="0" w:color="7F7F7F"/>
              <w:start w:val="single" w:sz="2" w:space="0" w:color="7F7F7F"/>
              <w:bottom w:val="single" w:sz="8" w:space="0" w:color="7F7F7F"/>
              <w:end w:val="single" w:sz="2" w:space="0" w:color="7F7F7F"/>
            </w:tcBorders>
            <w:vAlign w:val="center"/>
          </w:tcPr>
          <w:p>
            <w:pPr>
              <w:pStyle w:val="Style15"/>
              <w:jc w:val="center"/>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 xml:space="preserve">(     </w:t>
            </w:r>
            <w:r>
              <w:rPr>
                <w:rFonts w:eastAsia="한국외대체 L;Yu Gothic" w:cs="한국외대체 L;Yu Gothic" w:hint="eastAsia" w:ascii="한국외대체 L;Yu Gothic" w:hAnsi="한국외대체 L;Yu Gothic"/>
                <w:b/>
                <w:bCs/>
                <w:sz w:val="22"/>
                <w:szCs w:val="22"/>
              </w:rPr>
              <w:t>3</w:t>
            </w:r>
            <w:r>
              <w:rPr>
                <w:rFonts w:eastAsia="한국외대체 L;Yu Gothic" w:cs="한국외대체 L;Yu Gothic" w:ascii="한국외대체 L;Yu Gothic" w:hAnsi="한국외대체 L;Yu Gothic"/>
                <w:b/>
                <w:bCs/>
                <w:sz w:val="22"/>
                <w:szCs w:val="22"/>
              </w:rPr>
              <w:t xml:space="preserve">  )</w:t>
            </w:r>
            <w:r>
              <w:rPr>
                <w:rFonts w:ascii="한국외대체 L;Yu Gothic" w:hAnsi="한국외대체 L;Yu Gothic" w:cs="한국외대체 L;Yu Gothic" w:eastAsia="한국외대체 L;Yu Gothic"/>
                <w:b/>
                <w:bCs/>
                <w:sz w:val="22"/>
                <w:szCs w:val="22"/>
              </w:rPr>
              <w:t>명</w:t>
            </w:r>
          </w:p>
        </w:tc>
        <w:tc>
          <w:tcPr>
            <w:tcW w:w="11474" w:type="dxa"/>
            <w:gridSpan w:val="8"/>
            <w:tcBorders>
              <w:top w:val="single" w:sz="2" w:space="0" w:color="7F7F7F"/>
              <w:start w:val="single" w:sz="2" w:space="0" w:color="7F7F7F"/>
              <w:bottom w:val="single" w:sz="8" w:space="0" w:color="7F7F7F"/>
              <w:end w:val="single" w:sz="8" w:space="0" w:color="7F7F7F"/>
            </w:tcBorders>
            <w:vAlign w:val="center"/>
          </w:tcPr>
          <w:p>
            <w:pPr>
              <w:pStyle w:val="Style15"/>
              <w:jc w:val="center"/>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4</w:t>
            </w:r>
            <w:r>
              <w:rPr>
                <w:rFonts w:ascii="한국외대체 L;Yu Gothic" w:hAnsi="한국외대체 L;Yu Gothic" w:cs="한국외대체 L;Yu Gothic" w:eastAsia="한국외대체 L;Yu Gothic"/>
                <w:b/>
                <w:bCs/>
                <w:sz w:val="22"/>
                <w:szCs w:val="22"/>
              </w:rPr>
              <w:t>학년</w:t>
            </w:r>
            <w:r>
              <w:rPr>
                <w:rFonts w:eastAsia="한국외대체 L;Yu Gothic" w:cs="한국외대체 L;Yu Gothic" w:ascii="한국외대체 L;Yu Gothic" w:hAnsi="한국외대체 L;Yu Gothic"/>
                <w:b/>
                <w:bCs/>
                <w:sz w:val="22"/>
                <w:szCs w:val="22"/>
              </w:rPr>
              <w:t xml:space="preserve">(  </w:t>
            </w:r>
            <w:r>
              <w:rPr>
                <w:rFonts w:eastAsia="한국외대체 L;Yu Gothic" w:cs="한국외대체 L;Yu Gothic" w:hint="eastAsia" w:ascii="한국외대체 L;Yu Gothic" w:hAnsi="한국외대체 L;Yu Gothic"/>
                <w:b/>
                <w:bCs/>
                <w:sz w:val="22"/>
                <w:szCs w:val="22"/>
              </w:rPr>
              <w:t>1</w:t>
            </w:r>
            <w:r>
              <w:rPr>
                <w:rFonts w:eastAsia="한국외대체 L;Yu Gothic" w:cs="한국외대체 L;Yu Gothic" w:ascii="한국외대체 L;Yu Gothic" w:hAnsi="한국외대체 L;Yu Gothic"/>
                <w:b/>
                <w:bCs/>
                <w:sz w:val="22"/>
                <w:szCs w:val="22"/>
              </w:rPr>
              <w:t xml:space="preserve">  )</w:t>
            </w:r>
            <w:r>
              <w:rPr>
                <w:rFonts w:ascii="한국외대체 L;Yu Gothic" w:hAnsi="한국외대체 L;Yu Gothic" w:cs="한국외대체 L;Yu Gothic" w:eastAsia="한국외대체 L;Yu Gothic"/>
                <w:b/>
                <w:bCs/>
                <w:sz w:val="22"/>
                <w:szCs w:val="22"/>
              </w:rPr>
              <w:t>명</w:t>
            </w:r>
            <w:r>
              <w:rPr>
                <w:rFonts w:eastAsia="한국외대체 L;Yu Gothic" w:cs="한국외대체 L;Yu Gothic" w:ascii="한국외대체 L;Yu Gothic" w:hAnsi="한국외대체 L;Yu Gothic"/>
                <w:b/>
                <w:bCs/>
                <w:sz w:val="22"/>
                <w:szCs w:val="22"/>
              </w:rPr>
              <w:t>, 3</w:t>
            </w:r>
            <w:r>
              <w:rPr>
                <w:rFonts w:ascii="한국외대체 L;Yu Gothic" w:hAnsi="한국외대체 L;Yu Gothic" w:cs="한국외대체 L;Yu Gothic" w:eastAsia="한국외대체 L;Yu Gothic"/>
                <w:b/>
                <w:bCs/>
                <w:sz w:val="22"/>
                <w:szCs w:val="22"/>
              </w:rPr>
              <w:t>학년</w:t>
            </w:r>
            <w:r>
              <w:rPr>
                <w:rFonts w:eastAsia="한국외대체 L;Yu Gothic" w:cs="한국외대체 L;Yu Gothic" w:ascii="한국외대체 L;Yu Gothic" w:hAnsi="한국외대체 L;Yu Gothic"/>
                <w:b/>
                <w:bCs/>
                <w:sz w:val="22"/>
                <w:szCs w:val="22"/>
              </w:rPr>
              <w:t xml:space="preserve">(   </w:t>
            </w:r>
            <w:r>
              <w:rPr>
                <w:rFonts w:eastAsia="한국외대체 L;Yu Gothic" w:cs="한국외대체 L;Yu Gothic" w:hint="eastAsia" w:ascii="한국외대체 L;Yu Gothic" w:hAnsi="한국외대체 L;Yu Gothic"/>
                <w:b/>
                <w:bCs/>
                <w:sz w:val="22"/>
                <w:szCs w:val="22"/>
              </w:rPr>
              <w:t>1</w:t>
            </w:r>
            <w:r>
              <w:rPr>
                <w:rFonts w:eastAsia="한국외대체 L;Yu Gothic" w:cs="한국외대체 L;Yu Gothic" w:ascii="한국외대체 L;Yu Gothic" w:hAnsi="한국외대체 L;Yu Gothic"/>
                <w:b/>
                <w:bCs/>
                <w:sz w:val="22"/>
                <w:szCs w:val="22"/>
              </w:rPr>
              <w:t xml:space="preserve"> )</w:t>
            </w:r>
            <w:r>
              <w:rPr>
                <w:rFonts w:ascii="한국외대체 L;Yu Gothic" w:hAnsi="한국외대체 L;Yu Gothic" w:cs="한국외대체 L;Yu Gothic" w:eastAsia="한국외대체 L;Yu Gothic"/>
                <w:b/>
                <w:bCs/>
                <w:sz w:val="22"/>
                <w:szCs w:val="22"/>
              </w:rPr>
              <w:t>명</w:t>
            </w:r>
            <w:r>
              <w:rPr>
                <w:rFonts w:eastAsia="한국외대체 L;Yu Gothic" w:cs="한국외대체 L;Yu Gothic" w:ascii="한국외대체 L;Yu Gothic" w:hAnsi="한국외대체 L;Yu Gothic"/>
                <w:b/>
                <w:bCs/>
                <w:sz w:val="22"/>
                <w:szCs w:val="22"/>
              </w:rPr>
              <w:t>, 2</w:t>
            </w:r>
            <w:r>
              <w:rPr>
                <w:rFonts w:ascii="한국외대체 L;Yu Gothic" w:hAnsi="한국외대체 L;Yu Gothic" w:cs="한국외대체 L;Yu Gothic" w:eastAsia="한국외대체 L;Yu Gothic"/>
                <w:b/>
                <w:bCs/>
                <w:sz w:val="22"/>
                <w:szCs w:val="22"/>
              </w:rPr>
              <w:t>학년</w:t>
            </w:r>
            <w:r>
              <w:rPr>
                <w:rFonts w:eastAsia="한국외대체 L;Yu Gothic" w:cs="한국외대체 L;Yu Gothic" w:ascii="한국외대체 L;Yu Gothic" w:hAnsi="한국외대체 L;Yu Gothic"/>
                <w:b/>
                <w:bCs/>
                <w:sz w:val="22"/>
                <w:szCs w:val="22"/>
              </w:rPr>
              <w:t xml:space="preserve">(   </w:t>
            </w:r>
            <w:r>
              <w:rPr>
                <w:rFonts w:eastAsia="한국외대체 L;Yu Gothic" w:cs="한국외대체 L;Yu Gothic" w:hint="eastAsia" w:ascii="한국외대체 L;Yu Gothic" w:hAnsi="한국외대체 L;Yu Gothic"/>
                <w:b/>
                <w:bCs/>
                <w:sz w:val="22"/>
                <w:szCs w:val="22"/>
              </w:rPr>
              <w:t>1</w:t>
            </w:r>
            <w:r>
              <w:rPr>
                <w:rFonts w:eastAsia="한국외대체 L;Yu Gothic" w:cs="한국외대체 L;Yu Gothic" w:ascii="한국외대체 L;Yu Gothic" w:hAnsi="한국외대체 L;Yu Gothic"/>
                <w:b/>
                <w:bCs/>
                <w:sz w:val="22"/>
                <w:szCs w:val="22"/>
              </w:rPr>
              <w:t xml:space="preserve"> )</w:t>
            </w:r>
            <w:r>
              <w:rPr>
                <w:rFonts w:ascii="한국외대체 L;Yu Gothic" w:hAnsi="한국외대체 L;Yu Gothic" w:cs="한국외대체 L;Yu Gothic" w:eastAsia="한국외대체 L;Yu Gothic"/>
                <w:b/>
                <w:bCs/>
                <w:sz w:val="22"/>
                <w:szCs w:val="22"/>
              </w:rPr>
              <w:t>명</w:t>
            </w:r>
            <w:r>
              <w:rPr>
                <w:rFonts w:eastAsia="한국외대체 L;Yu Gothic" w:cs="한국외대체 L;Yu Gothic" w:ascii="한국외대체 L;Yu Gothic" w:hAnsi="한국외대체 L;Yu Gothic"/>
                <w:b/>
                <w:bCs/>
                <w:sz w:val="22"/>
                <w:szCs w:val="22"/>
              </w:rPr>
              <w:t>, 1</w:t>
            </w:r>
            <w:r>
              <w:rPr>
                <w:rFonts w:ascii="한국외대체 L;Yu Gothic" w:hAnsi="한국외대체 L;Yu Gothic" w:cs="한국외대체 L;Yu Gothic" w:eastAsia="한국외대체 L;Yu Gothic"/>
                <w:b/>
                <w:bCs/>
                <w:sz w:val="22"/>
                <w:szCs w:val="22"/>
              </w:rPr>
              <w:t>학년</w:t>
            </w:r>
            <w:r>
              <w:rPr>
                <w:rFonts w:eastAsia="한국외대체 L;Yu Gothic" w:cs="한국외대체 L;Yu Gothic" w:ascii="한국외대체 L;Yu Gothic" w:hAnsi="한국외대체 L;Yu Gothic"/>
                <w:b/>
                <w:bCs/>
                <w:sz w:val="22"/>
                <w:szCs w:val="22"/>
              </w:rPr>
              <w:t>(    )</w:t>
            </w:r>
            <w:r>
              <w:rPr>
                <w:rFonts w:ascii="한국외대체 L;Yu Gothic" w:hAnsi="한국외대체 L;Yu Gothic" w:cs="한국외대체 L;Yu Gothic" w:eastAsia="한국외대체 L;Yu Gothic"/>
                <w:b/>
                <w:bCs/>
                <w:sz w:val="22"/>
                <w:szCs w:val="22"/>
              </w:rPr>
              <w:t>명</w:t>
            </w:r>
          </w:p>
        </w:tc>
      </w:tr>
    </w:tbl>
    <w:p>
      <w:pPr>
        <w:pStyle w:val="Normal"/>
        <w:rPr>
          <w:sz w:val="2"/>
        </w:rPr>
      </w:pPr>
      <w:r>
        <w:rPr>
          <w:sz w:val="2"/>
        </w:rPr>
      </w:r>
    </w:p>
    <w:p>
      <w:pPr>
        <w:pStyle w:val="Style15"/>
        <w:spacing w:lineRule="auto" w:line="240"/>
        <w:jc w:val="center"/>
        <w:rPr>
          <w:rFonts w:ascii="HY신명조;Batang" w:hAnsi="HY신명조;Batang" w:eastAsia="HY신명조;Batang" w:cs="HY신명조;Batang"/>
          <w:b/>
          <w:bCs/>
          <w:color w:val="282828"/>
          <w:sz w:val="28"/>
          <w:szCs w:val="28"/>
        </w:rPr>
      </w:pPr>
      <w:r>
        <w:rPr>
          <w:rFonts w:eastAsia="HY신명조;Batang" w:cs="HY신명조;Batang" w:ascii="HY신명조;Batang" w:hAnsi="HY신명조;Batang"/>
          <w:b/>
          <w:bCs/>
          <w:color w:val="282828"/>
          <w:sz w:val="28"/>
          <w:szCs w:val="28"/>
        </w:rPr>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eastAsia="한국외대체 L;Yu Gothic" w:cs="한국외대체 L;Yu Gothic" w:ascii="한국외대체 L;Yu Gothic" w:hAnsi="한국외대체 L;Yu Gothic"/>
          <w:i/>
          <w:iCs/>
          <w:color w:val="0000FF"/>
          <w:w w:val="100"/>
          <w:sz w:val="18"/>
          <w:szCs w:val="18"/>
        </w:rPr>
        <w:t>&lt;</w:t>
      </w:r>
      <w:r>
        <w:rPr>
          <w:rFonts w:ascii="한국외대체 L;Yu Gothic" w:hAnsi="한국외대체 L;Yu Gothic" w:cs="한국외대체 L;Yu Gothic" w:eastAsia="한국외대체 L;Yu Gothic"/>
          <w:i/>
          <w:iCs/>
          <w:color w:val="0000FF"/>
          <w:w w:val="100"/>
          <w:sz w:val="18"/>
          <w:szCs w:val="18"/>
        </w:rPr>
        <w:t>작성요령</w:t>
      </w:r>
      <w:r>
        <w:rPr>
          <w:rFonts w:eastAsia="한국외대체 L;Yu Gothic" w:cs="한국외대체 L;Yu Gothic" w:ascii="한국외대체 L;Yu Gothic" w:hAnsi="한국외대체 L;Yu Gothic"/>
          <w:i/>
          <w:iCs/>
          <w:color w:val="0000FF"/>
          <w:w w:val="100"/>
          <w:sz w:val="18"/>
          <w:szCs w:val="18"/>
        </w:rPr>
        <w:t>&gt;</w:t>
      </w:r>
    </w:p>
    <w:p>
      <w:pPr>
        <w:pStyle w:val="11"/>
        <w:ind w:hanging="1371" w:start="1371" w:end="0"/>
        <w:jc w:val="start"/>
        <w:rPr>
          <w:rFonts w:ascii="한국외대체 L;Yu Gothic" w:hAnsi="한국외대체 L;Yu Gothic" w:eastAsia="한국외대체 L;Yu Gothic" w:cs="한국외대체 L;Yu Gothic"/>
          <w:b/>
          <w:bCs/>
          <w:i/>
          <w:iCs/>
          <w:color w:val="0000FF"/>
          <w:w w:val="100"/>
          <w:sz w:val="18"/>
          <w:szCs w:val="18"/>
          <w:u w:val="single" w:color="000000"/>
        </w:rPr>
        <w:sectPr>
          <w:headerReference w:type="default" r:id="rId5"/>
          <w:headerReference w:type="first" r:id="rId6"/>
          <w:footerReference w:type="default" r:id="rId7"/>
          <w:footerReference w:type="first" r:id="rId8"/>
          <w:type w:val="nextPage"/>
          <w:pgSz w:orient="landscape" w:w="16838" w:h="11906"/>
          <w:pgMar w:left="1133" w:right="1133" w:gutter="0" w:header="566" w:top="1417" w:footer="566" w:bottom="1133"/>
          <w:pgNumType w:fmt="decimal"/>
          <w:formProt w:val="false"/>
          <w:textDirection w:val="lrTb"/>
          <w:docGrid w:type="default" w:linePitch="360" w:charSpace="0"/>
        </w:sectPr>
      </w:pPr>
      <w:r>
        <w:rPr>
          <w:rFonts w:ascii="한국외대체 L;Yu Gothic" w:hAnsi="한국외대체 L;Yu Gothic" w:cs="한국외대체 L;Yu Gothic" w:eastAsia="한국외대체 L;Yu Gothic"/>
          <w:b/>
          <w:bCs/>
          <w:i/>
          <w:iCs/>
          <w:color w:val="0000FF"/>
          <w:w w:val="100"/>
          <w:sz w:val="18"/>
          <w:szCs w:val="18"/>
          <w:u w:val="single" w:color="000000"/>
        </w:rPr>
        <w:t xml:space="preserve">▪ </w:t>
      </w:r>
      <w:r>
        <w:rPr>
          <w:rFonts w:ascii="한국외대체 L;Yu Gothic" w:hAnsi="한국외대체 L;Yu Gothic" w:cs="한국외대체 L;Yu Gothic" w:eastAsia="한국외대체 L;Yu Gothic"/>
          <w:b/>
          <w:bCs/>
          <w:i/>
          <w:iCs/>
          <w:color w:val="0000FF"/>
          <w:w w:val="100"/>
          <w:sz w:val="18"/>
          <w:szCs w:val="18"/>
          <w:u w:val="single" w:color="000000"/>
        </w:rPr>
        <w:t>창업교육 참여내역</w:t>
      </w:r>
      <w:r>
        <w:rPr>
          <w:rFonts w:eastAsia="한국외대체 L;Yu Gothic" w:cs="한국외대체 L;Yu Gothic" w:ascii="한국외대체 L;Yu Gothic" w:hAnsi="한국외대체 L;Yu Gothic"/>
          <w:b/>
          <w:bCs/>
          <w:i/>
          <w:iCs/>
          <w:color w:val="0000FF"/>
          <w:w w:val="100"/>
          <w:sz w:val="18"/>
          <w:szCs w:val="18"/>
          <w:u w:val="single" w:color="000000"/>
        </w:rPr>
        <w:t xml:space="preserve">: </w:t>
      </w:r>
      <w:r>
        <w:rPr>
          <w:rFonts w:ascii="한국외대체 L;Yu Gothic" w:hAnsi="한국외대체 L;Yu Gothic" w:cs="한국외대체 L;Yu Gothic" w:eastAsia="한국외대체 L;Yu Gothic"/>
          <w:b/>
          <w:bCs/>
          <w:i/>
          <w:iCs/>
          <w:color w:val="0000FF"/>
          <w:w w:val="100"/>
          <w:sz w:val="18"/>
          <w:szCs w:val="18"/>
          <w:u w:val="single" w:color="000000"/>
        </w:rPr>
        <w:t>창업교과목</w:t>
      </w:r>
      <w:r>
        <w:rPr>
          <w:rFonts w:eastAsia="한국외대체 L;Yu Gothic" w:cs="한국외대체 L;Yu Gothic" w:ascii="한국외대체 L;Yu Gothic" w:hAnsi="한국외대체 L;Yu Gothic"/>
          <w:b/>
          <w:bCs/>
          <w:i/>
          <w:iCs/>
          <w:color w:val="0000FF"/>
          <w:w w:val="100"/>
          <w:sz w:val="18"/>
          <w:szCs w:val="18"/>
          <w:u w:val="single" w:color="000000"/>
        </w:rPr>
        <w:t>(</w:t>
      </w:r>
      <w:r>
        <w:rPr>
          <w:rFonts w:ascii="한국외대체 L;Yu Gothic" w:hAnsi="한국외대체 L;Yu Gothic" w:cs="한국외대체 L;Yu Gothic" w:eastAsia="한국외대체 L;Yu Gothic"/>
          <w:b/>
          <w:bCs/>
          <w:i/>
          <w:iCs/>
          <w:color w:val="0000FF"/>
          <w:w w:val="100"/>
          <w:sz w:val="18"/>
          <w:szCs w:val="18"/>
          <w:u w:val="single" w:color="000000"/>
        </w:rPr>
        <w:t>정규강좌</w:t>
      </w:r>
      <w:r>
        <w:rPr>
          <w:rFonts w:eastAsia="한국외대체 L;Yu Gothic" w:cs="한국외대체 L;Yu Gothic" w:ascii="한국외대체 L;Yu Gothic" w:hAnsi="한국외대체 L;Yu Gothic"/>
          <w:b/>
          <w:bCs/>
          <w:i/>
          <w:iCs/>
          <w:color w:val="0000FF"/>
          <w:w w:val="100"/>
          <w:sz w:val="18"/>
          <w:szCs w:val="18"/>
          <w:u w:val="single" w:color="000000"/>
        </w:rPr>
        <w:t xml:space="preserve">), </w:t>
      </w:r>
      <w:r>
        <w:rPr>
          <w:rFonts w:ascii="한국외대체 L;Yu Gothic" w:hAnsi="한국외대체 L;Yu Gothic" w:cs="한국외대체 L;Yu Gothic" w:eastAsia="한국외대체 L;Yu Gothic"/>
          <w:b/>
          <w:bCs/>
          <w:i/>
          <w:iCs/>
          <w:color w:val="0000FF"/>
          <w:w w:val="100"/>
          <w:sz w:val="18"/>
          <w:szCs w:val="18"/>
          <w:u w:val="single" w:color="000000"/>
        </w:rPr>
        <w:t>교내 창업특강</w:t>
      </w:r>
      <w:r>
        <w:rPr>
          <w:rFonts w:eastAsia="한국외대체 L;Yu Gothic" w:cs="한국외대체 L;Yu Gothic" w:ascii="한국외대체 L;Yu Gothic" w:hAnsi="한국외대체 L;Yu Gothic"/>
          <w:b/>
          <w:bCs/>
          <w:i/>
          <w:iCs/>
          <w:color w:val="0000FF"/>
          <w:w w:val="100"/>
          <w:sz w:val="18"/>
          <w:szCs w:val="18"/>
          <w:u w:val="single" w:color="000000"/>
        </w:rPr>
        <w:t xml:space="preserve">, </w:t>
      </w:r>
      <w:r>
        <w:rPr>
          <w:rFonts w:ascii="한국외대체 L;Yu Gothic" w:hAnsi="한국외대체 L;Yu Gothic" w:cs="한국외대체 L;Yu Gothic" w:eastAsia="한국외대체 L;Yu Gothic"/>
          <w:b/>
          <w:bCs/>
          <w:i/>
          <w:iCs/>
          <w:color w:val="0000FF"/>
          <w:w w:val="100"/>
          <w:sz w:val="18"/>
          <w:szCs w:val="18"/>
          <w:u w:val="single" w:color="000000"/>
        </w:rPr>
        <w:t>창업캠프</w:t>
      </w:r>
      <w:r>
        <w:rPr>
          <w:rFonts w:eastAsia="한국외대체 L;Yu Gothic" w:cs="한국외대체 L;Yu Gothic" w:ascii="한국외대체 L;Yu Gothic" w:hAnsi="한국외대체 L;Yu Gothic"/>
          <w:b/>
          <w:bCs/>
          <w:i/>
          <w:iCs/>
          <w:color w:val="0000FF"/>
          <w:w w:val="100"/>
          <w:sz w:val="18"/>
          <w:szCs w:val="18"/>
          <w:u w:val="single" w:color="000000"/>
        </w:rPr>
        <w:t xml:space="preserve">, </w:t>
      </w:r>
      <w:r>
        <w:rPr>
          <w:rFonts w:ascii="한국외대체 L;Yu Gothic" w:hAnsi="한국외대체 L;Yu Gothic" w:cs="한국외대체 L;Yu Gothic" w:eastAsia="한국외대체 L;Yu Gothic"/>
          <w:b/>
          <w:bCs/>
          <w:i/>
          <w:iCs/>
          <w:color w:val="0000FF"/>
          <w:w w:val="100"/>
          <w:sz w:val="18"/>
          <w:szCs w:val="18"/>
          <w:u w:val="single" w:color="000000"/>
        </w:rPr>
        <w:t xml:space="preserve">창업경진대회 등 </w:t>
      </w:r>
      <w:r>
        <w:rPr>
          <w:rFonts w:eastAsia="한국외대체 L;Yu Gothic" w:cs="한국외대체 L;Yu Gothic" w:ascii="한국외대체 L;Yu Gothic" w:hAnsi="한국외대체 L;Yu Gothic"/>
          <w:b/>
          <w:bCs/>
          <w:i/>
          <w:iCs/>
          <w:color w:val="0000FF"/>
          <w:w w:val="100"/>
          <w:sz w:val="18"/>
          <w:szCs w:val="18"/>
          <w:u w:val="single" w:color="000000"/>
          <w:shd w:fill="FFFF00" w:val="clear"/>
        </w:rPr>
        <w:t>(</w:t>
      </w:r>
      <w:r>
        <w:rPr>
          <w:rFonts w:ascii="한국외대체 L;Yu Gothic" w:hAnsi="한국외대체 L;Yu Gothic" w:cs="한국외대체 L;Yu Gothic" w:eastAsia="한국외대체 L;Yu Gothic"/>
          <w:b/>
          <w:bCs/>
          <w:i/>
          <w:iCs/>
          <w:color w:val="0000FF"/>
          <w:w w:val="100"/>
          <w:sz w:val="18"/>
          <w:szCs w:val="18"/>
          <w:u w:val="single" w:color="000000"/>
          <w:shd w:fill="FFFF00" w:val="clear"/>
        </w:rPr>
        <w:t>동아리 선발 평가시 가점부여</w:t>
      </w:r>
      <w:r>
        <w:rPr>
          <w:rFonts w:eastAsia="한국외대체 L;Yu Gothic" w:cs="한국외대체 L;Yu Gothic" w:ascii="한국외대체 L;Yu Gothic" w:hAnsi="한국외대체 L;Yu Gothic"/>
          <w:b/>
          <w:bCs/>
          <w:i/>
          <w:iCs/>
          <w:color w:val="0000FF"/>
          <w:w w:val="100"/>
          <w:sz w:val="18"/>
          <w:szCs w:val="18"/>
          <w:u w:val="single" w:color="000000"/>
          <w:shd w:fill="FFFF00" w:val="clear"/>
        </w:rPr>
        <w:t>)</w:t>
      </w:r>
    </w:p>
    <w:tbl>
      <w:tblPr>
        <w:tblW w:w="9545" w:type="dxa"/>
        <w:jc w:val="start"/>
        <w:tblInd w:w="0" w:type="dxa"/>
        <w:tblLayout w:type="fixed"/>
        <w:tblCellMar>
          <w:top w:w="28" w:type="dxa"/>
          <w:start w:w="28" w:type="dxa"/>
          <w:bottom w:w="28" w:type="dxa"/>
          <w:end w:w="28" w:type="dxa"/>
        </w:tblCellMar>
      </w:tblPr>
      <w:tblGrid>
        <w:gridCol w:w="1245"/>
        <w:gridCol w:w="113"/>
        <w:gridCol w:w="8187"/>
      </w:tblGrid>
      <w:tr>
        <w:trPr>
          <w:trHeight w:val="526" w:hRule="atLeast"/>
        </w:trPr>
        <w:tc>
          <w:tcPr>
            <w:tcW w:w="1245" w:type="dxa"/>
            <w:tcBorders/>
            <w:shd w:fill="3A3C84" w:val="clear"/>
            <w:vAlign w:val="center"/>
          </w:tcPr>
          <w:p>
            <w:pPr>
              <w:pStyle w:val="Style15"/>
              <w:jc w:val="center"/>
              <w:rPr>
                <w:rFonts w:ascii="한국외대체 M;Yu Gothic" w:hAnsi="한국외대체 M;Yu Gothic" w:eastAsia="한국외대체 M;Yu Gothic" w:cs="한국외대체 M;Yu Gothic"/>
                <w:color w:val="FFFFFF"/>
                <w:sz w:val="30"/>
                <w:szCs w:val="30"/>
              </w:rPr>
            </w:pPr>
            <w:r>
              <w:rPr>
                <w:rFonts w:ascii="한국외대체 M;Yu Gothic" w:hAnsi="한국외대체 M;Yu Gothic" w:cs="한국외대체 M;Yu Gothic" w:eastAsia="한국외대체 M;Yu Gothic"/>
                <w:color w:val="FFFFFF"/>
                <w:sz w:val="30"/>
                <w:szCs w:val="30"/>
              </w:rPr>
              <w:t xml:space="preserve">양식 </w:t>
            </w:r>
            <w:r>
              <w:rPr>
                <w:rFonts w:eastAsia="한국외대체 M;Yu Gothic" w:cs="한국외대체 M;Yu Gothic" w:ascii="한국외대체 M;Yu Gothic" w:hAnsi="한국외대체 M;Yu Gothic"/>
                <w:color w:val="FFFFFF"/>
                <w:sz w:val="30"/>
                <w:szCs w:val="30"/>
              </w:rPr>
              <w:t>3</w:t>
            </w:r>
          </w:p>
        </w:tc>
        <w:tc>
          <w:tcPr>
            <w:tcW w:w="113" w:type="dxa"/>
            <w:tcBorders/>
            <w:vAlign w:val="center"/>
          </w:tcPr>
          <w:p>
            <w:pPr>
              <w:pStyle w:val="Style15"/>
              <w:snapToGrid w:val="false"/>
              <w:rPr>
                <w:rFonts w:ascii="한국외대체 M;Yu Gothic" w:hAnsi="한국외대체 M;Yu Gothic" w:eastAsia="한국외대체 M;Yu Gothic" w:cs="한국외대체 M;Yu Gothic"/>
                <w:color w:val="FFFFFF"/>
                <w:sz w:val="30"/>
                <w:szCs w:val="30"/>
              </w:rPr>
            </w:pPr>
            <w:r>
              <w:rPr>
                <w:rFonts w:eastAsia="한국외대체 M;Yu Gothic" w:cs="한국외대체 M;Yu Gothic" w:ascii="한국외대체 M;Yu Gothic" w:hAnsi="한국외대체 M;Yu Gothic"/>
                <w:color w:val="FFFFFF"/>
                <w:sz w:val="30"/>
                <w:szCs w:val="30"/>
              </w:rPr>
            </w:r>
          </w:p>
        </w:tc>
        <w:tc>
          <w:tcPr>
            <w:tcW w:w="8187" w:type="dxa"/>
            <w:tcBorders/>
            <w:shd w:fill="E5E5FF" w:val="clear"/>
            <w:vAlign w:val="center"/>
          </w:tcPr>
          <w:p>
            <w:pPr>
              <w:pStyle w:val="Style15"/>
              <w:ind w:hanging="20" w:start="20" w:end="0"/>
              <w:rPr>
                <w:rFonts w:ascii="한국외대체 M;Yu Gothic" w:hAnsi="한국외대체 M;Yu Gothic" w:eastAsia="한국외대체 M;Yu Gothic" w:cs="한국외대체 M;Yu Gothic"/>
                <w:sz w:val="28"/>
                <w:szCs w:val="28"/>
              </w:rPr>
            </w:pPr>
            <w:r>
              <w:rPr>
                <w:rFonts w:ascii="한국외대체 M;Yu Gothic" w:hAnsi="한국외대체 M;Yu Gothic" w:cs="한국외대체 M;Yu Gothic" w:eastAsia="한국외대체 M;Yu Gothic"/>
                <w:sz w:val="30"/>
                <w:szCs w:val="30"/>
              </w:rPr>
              <w:t xml:space="preserve"> </w:t>
            </w:r>
            <w:r>
              <w:rPr>
                <w:rFonts w:ascii="한국외대체 M;Yu Gothic" w:hAnsi="한국외대체 M;Yu Gothic" w:cs="한국외대체 M;Yu Gothic" w:eastAsia="한국외대체 M;Yu Gothic"/>
                <w:sz w:val="28"/>
                <w:szCs w:val="28"/>
              </w:rPr>
              <w:t xml:space="preserve">창업사업화 계획서 </w:t>
            </w:r>
          </w:p>
        </w:tc>
      </w:tr>
    </w:tbl>
    <w:p>
      <w:pPr>
        <w:pStyle w:val="11"/>
        <w:jc w:val="start"/>
        <w:rPr>
          <w:rFonts w:ascii="한국외대체 L;Yu Gothic" w:hAnsi="한국외대체 L;Yu Gothic" w:eastAsia="한국외대체 L;Yu Gothic" w:cs="한국외대체 L;Yu Gothic" w:hint="eastAsia"/>
          <w:i/>
          <w:iCs/>
          <w:color w:val="0000FF"/>
          <w:w w:val="100"/>
          <w:sz w:val="28"/>
          <w:szCs w:val="28"/>
        </w:rPr>
      </w:pPr>
      <w:r>
        <w:rPr>
          <w:rFonts w:eastAsia="한국외대체 L;Yu Gothic" w:cs="한국외대체 L;Yu Gothic" w:hint="eastAsia" w:ascii="한국외대체 L;Yu Gothic" w:hAnsi="한국외대체 L;Yu Gothic"/>
          <w:i/>
          <w:iCs/>
          <w:color w:val="0000FF"/>
          <w:w w:val="100"/>
          <w:sz w:val="28"/>
          <w:szCs w:val="28"/>
        </w:rPr>
      </w:r>
    </w:p>
    <w:tbl>
      <w:tblPr>
        <w:tblW w:w="9524" w:type="dxa"/>
        <w:jc w:val="start"/>
        <w:tblInd w:w="0" w:type="dxa"/>
        <w:tblLayout w:type="fixed"/>
        <w:tblCellMar>
          <w:top w:w="28" w:type="dxa"/>
          <w:start w:w="102" w:type="dxa"/>
          <w:bottom w:w="28" w:type="dxa"/>
          <w:end w:w="102" w:type="dxa"/>
        </w:tblCellMar>
      </w:tblPr>
      <w:tblGrid>
        <w:gridCol w:w="1366"/>
        <w:gridCol w:w="8158"/>
      </w:tblGrid>
      <w:tr>
        <w:trPr>
          <w:trHeight w:val="2289" w:hRule="atLeast"/>
        </w:trPr>
        <w:tc>
          <w:tcPr>
            <w:tcW w:w="1366" w:type="dxa"/>
            <w:vMerge w:val="restart"/>
            <w:tcBorders>
              <w:top w:val="single" w:sz="8" w:space="0" w:color="7F7F7F"/>
              <w:start w:val="single" w:sz="8"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아이템 개요</w:t>
            </w:r>
          </w:p>
        </w:tc>
        <w:tc>
          <w:tcPr>
            <w:tcW w:w="8158" w:type="dxa"/>
            <w:tcBorders>
              <w:top w:val="single" w:sz="8" w:space="0" w:color="7F7F7F"/>
              <w:start w:val="single" w:sz="2" w:space="0" w:color="7F7F7F"/>
              <w:bottom w:val="single" w:sz="2" w:space="0" w:color="7F7F7F"/>
              <w:end w:val="single" w:sz="8" w:space="0" w:color="7F7F7F"/>
            </w:tcBorders>
            <w:vAlign w:val="center"/>
          </w:tcPr>
          <w:p>
            <w:pPr>
              <w:spacing w:after="80" w:line="276" w:lineRule="auto"/>
            </w:pPr>
            <w:r>
              <w:rPr>
                <w:rFonts w:ascii="맑은 고딕" w:hAnsi="맑은 고딕" w:eastAsia="맑은 고딕"/>
                <w:sz w:val="19"/>
              </w:rPr>
              <w:t>1. 컨셉 및 특징</w:t>
            </w:r>
          </w:p>
          <w:p>
            <w:pPr>
              <w:spacing w:after="80" w:line="276" w:lineRule="auto"/>
            </w:pPr>
            <w:r>
              <w:rPr>
                <w:rFonts w:ascii="맑은 고딕" w:hAnsi="맑은 고딕" w:eastAsia="맑은 고딕"/>
                <w:sz w:val="19"/>
              </w:rPr>
              <w:t>‘어디가지’는 현재 위치, 방문 목적, 이동 가능 시간을 입력하면 갈 만한 행정동과 점포를 제안하는 iOS 기반 목적지 추천 서비스이다. 기존 지도 서비스는 사용자가 ‘성수 카페’처럼 지역을 먼저 정한 뒤 장소와 경로를 찾는 데 강점이 있다. 반면 실제 생활에서는 식사·카페·휴식 등 하고 싶은 일과 이동 가능 시간은 정해졌지만 어느 지역으로 갈지 결정하지 못하는 경우가 많다.</w:t>
            </w:r>
          </w:p>
          <w:p>
            <w:pPr>
              <w:spacing w:after="80" w:line="276" w:lineRule="auto"/>
            </w:pPr>
            <w:r>
              <w:rPr>
                <w:rFonts w:ascii="맑은 고딕" w:hAnsi="맑은 고딕" w:eastAsia="맑은 고딕"/>
                <w:sz w:val="19"/>
              </w:rPr>
              <w:t>사용자는 현재 위치 또는 지도 핀으로 출발지를 설정하고, 방문 목적과 20·30·40·60분의 이동시간을 선택한다. 서비스는 실제 이동 가능한 범위에서 목적에 적합한 행정동을 먼저 추천하고, 선택한 지역의 점포·지도·대중교통 경로를 연결한다. 추천은 거리나 리뷰 수만으로 정렬하지 않고, 목적별 점포 구성·업종 다양성·시간대 특성을 반영한다.</w:t>
            </w:r>
          </w:p>
          <w:p>
            <w:pPr>
              <w:spacing w:after="80" w:line="276" w:lineRule="auto"/>
            </w:pPr>
            <w:r>
              <w:rPr>
                <w:rFonts w:ascii="맑은 고딕" w:hAnsi="맑은 고딕" w:eastAsia="맑은 고딕"/>
                <w:sz w:val="19"/>
              </w:rPr>
              <w:t>동대문구 버스정류장·지하철역 334개를 출발지로 설정해 오전 8시·오후 2시·오후 7시의 30분 대중교통 접근성을 분석했다. 서울시 공식 상권 1,650개 중 세 시간대 모두 출발지의 25% 이상에서 접근 가능한 786개 상권을 1차 후보군으로 정의했으며, 실제 추천에서는 이용자의 개별 출발지와 시간 조건에 따라 다시 좁힌다. 출발지 설정, 목적·이동시간 입력, 행정동 추천, 점포 탐색, 지도·대중교통 경로 확인으로 이어지는 MVP 핵심 흐름을 구현한 상태이다.</w:t>
            </w:r>
          </w:p>
        </w:tc>
      </w:tr>
      <w:tr>
        <w:trPr>
          <w:trHeight w:val="2289" w:hRule="atLeast"/>
          <w:cantSplit/>
        </w:trPr>
        <w:tc>
          <w:tcPr>
            <w:tcW w:w="1366" w:type="dxa"/>
            <w:vMerge w:val="continue"/>
            <w:tcBorders>
              <w:top w:val="single" w:sz="8" w:space="0" w:color="7F7F7F"/>
              <w:start w:val="single" w:sz="8" w:space="0" w:color="7F7F7F"/>
              <w:bottom w:val="single" w:sz="2" w:space="0" w:color="7F7F7F"/>
              <w:end w:val="single" w:sz="2" w:space="0" w:color="7F7F7F"/>
            </w:tcBorders>
            <w:shd w:fill="E5E5FF" w:val="clear"/>
            <w:vAlign w:val="center"/>
          </w:tcPr>
          <w:p>
            <w:pPr>
              <w:pStyle w:val="Normal"/>
              <w:snapToGrid w:val="false"/>
              <w:rPr>
                <w:rFonts w:ascii="한국외대체 L;Yu Gothic" w:hAnsi="한국외대체 L;Yu Gothic" w:eastAsia="한국외대체 L;Yu Gothic" w:cs="한국외대체 L;Yu Gothic"/>
                <w:color w:val="939393"/>
                <w:sz w:val="22"/>
                <w:szCs w:val="22"/>
              </w:rPr>
            </w:pPr>
            <w:r>
              <w:rPr>
                <w:rFonts w:eastAsia="한국외대체 L;Yu Gothic" w:cs="한국외대체 L;Yu Gothic" w:ascii="한국외대체 L;Yu Gothic" w:hAnsi="한국외대체 L;Yu Gothic"/>
                <w:color w:val="939393"/>
                <w:sz w:val="22"/>
                <w:szCs w:val="22"/>
              </w:rPr>
            </w:r>
          </w:p>
        </w:tc>
        <w:tc>
          <w:tcPr>
            <w:tcW w:w="8158" w:type="dxa"/>
            <w:tcBorders>
              <w:top w:val="single" w:sz="2" w:space="0" w:color="7F7F7F"/>
              <w:start w:val="single" w:sz="2" w:space="0" w:color="7F7F7F"/>
              <w:bottom w:val="single" w:sz="2" w:space="0" w:color="7F7F7F"/>
              <w:end w:val="single" w:sz="8" w:space="0" w:color="7F7F7F"/>
            </w:tcBorders>
            <w:vAlign w:val="center"/>
          </w:tcPr>
          <w:p>
            <w:pPr>
              <w:spacing w:after="80" w:line="276" w:lineRule="auto"/>
            </w:pPr>
            <w:r>
              <w:rPr>
                <w:rFonts w:ascii="맑은 고딕" w:hAnsi="맑은 고딕" w:eastAsia="맑은 고딕"/>
                <w:sz w:val="19"/>
              </w:rPr>
              <w:t>2. 아이템의 경쟁력</w:t>
            </w:r>
          </w:p>
          <w:p>
            <w:pPr>
              <w:spacing w:after="80" w:line="276" w:lineRule="auto"/>
            </w:pPr>
            <w:r>
              <w:rPr>
                <w:rFonts w:ascii="맑은 고딕" w:hAnsi="맑은 고딕" w:eastAsia="맑은 고딕"/>
                <w:sz w:val="19"/>
              </w:rPr>
              <w:t>막시무스의 경쟁력은 이미 알려진 점포를 더 잘 검색하는 것이 아니라, 목적지가 없는 이용자가 어디로 갈지를 결정하도록 돕는 데 있다. 인스타그램·블로그는 장소 발견에, 네이버지도·카카오맵은 리뷰 검증과 길찾기에 강점이 있다. ‘어디가지’는 이 서비스를 대체하지 않고, 사용자가 지도 서비스에 들어가기 전 어느 지역을 탐색할지 결정하게 하는 역할을 맡는다.</w:t>
            </w:r>
          </w:p>
          <w:p>
            <w:pPr>
              <w:spacing w:after="80" w:line="276" w:lineRule="auto"/>
            </w:pPr>
            <w:r>
              <w:rPr>
                <w:rFonts w:ascii="맑은 고딕" w:hAnsi="맑은 고딕" w:eastAsia="맑은 고딕"/>
                <w:sz w:val="19"/>
              </w:rPr>
              <w:t>후보 상권을 실제 대중교통 접근성으로 구성하고, 상권별 업종·점포·시간대 특성을 결합한 룰 기반 기준선으로 목적별 순위를 산정한다는 점도 차별점이다. 사용자는 가장 유명한 장소가 아니라 자신의 출발지와 이동시간 안에서 목적 수행에 적합한 지역을 추천받는다. 추천 사유를 함께 제시해 결과를 확인할 수 있도록 설계한다.</w:t>
            </w:r>
          </w:p>
          <w:p>
            <w:pPr>
              <w:spacing w:after="80" w:line="276" w:lineRule="auto"/>
            </w:pPr>
            <w:r>
              <w:rPr>
                <w:rFonts w:ascii="맑은 고딕" w:hAnsi="맑은 고딕" w:eastAsia="맑은 고딕"/>
                <w:sz w:val="19"/>
              </w:rPr>
              <w:t>ChatGPT와 같은 생성형 AI는 질문에 따라 일회성 후보와 설명을 만들 수 있지만, 막시무스는 동일한 기준 아래 출발지별 교통 접근성, 상권 특성, 추천 이후의 상권 선택·점포 조회·경로 확인·재방문 데이터를 축적한다. LLM은 자연어 입력과 리뷰 키워드 정리를 돕는 보조 기술로 활용하고, 핵심 추천은 생활권·이동·선택 데이터와 자체 추천 로직을 기반으로 고도화한다.</w:t>
            </w:r>
          </w:p>
        </w:tc>
      </w:tr>
      <w:tr>
        <w:trPr/>
        <w:tc>
          <w:tcPr>
            <w:tcW w:w="1366" w:type="dxa"/>
            <w:vMerge w:val="restart"/>
            <w:tcBorders>
              <w:top w:val="single" w:sz="2" w:space="0" w:color="7F7F7F"/>
              <w:start w:val="single" w:sz="8"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시장성</w:t>
            </w:r>
          </w:p>
        </w:tc>
        <w:tc>
          <w:tcPr>
            <w:tcW w:w="8158" w:type="dxa"/>
            <w:tcBorders>
              <w:top w:val="single" w:sz="2" w:space="0" w:color="7F7F7F"/>
              <w:start w:val="single" w:sz="2" w:space="0" w:color="7F7F7F"/>
              <w:bottom w:val="single" w:sz="2" w:space="0" w:color="7F7F7F"/>
              <w:end w:val="single" w:sz="8" w:space="0" w:color="7F7F7F"/>
            </w:tcBorders>
            <w:vAlign w:val="center"/>
          </w:tcPr>
          <w:p>
            <w:pPr>
              <w:spacing w:after="80" w:line="276" w:lineRule="auto"/>
            </w:pPr>
            <w:r>
              <w:rPr>
                <w:rFonts w:ascii="맑은 고딕" w:hAnsi="맑은 고딕" w:eastAsia="맑은 고딕"/>
                <w:sz w:val="19"/>
              </w:rPr>
              <w:t>1. 아이템에 대한 시장분석</w:t>
            </w:r>
          </w:p>
          <w:p>
            <w:pPr>
              <w:spacing w:after="80" w:line="276" w:lineRule="auto"/>
            </w:pPr>
            <w:r>
              <w:rPr>
                <w:rFonts w:ascii="맑은 고딕" w:hAnsi="맑은 고딕" w:eastAsia="맑은 고딕"/>
                <w:sz w:val="19"/>
              </w:rPr>
              <w:t>로컬 탐색 시장은 지도 서비스, SNS·블로그 콘텐츠, 생성형 AI가 함께 형성하고 있다. 사용자는 SNS와 블로그에서 장소를 발견하고 네이버지도·카카오맵에서 리뷰와 경로를 확인하지만, 출발지와 이동시간을 고려해 먼저 방문할 지역을 좁히는 과정은 직접 수행해야 한다. 이 과정이 길어지면 학교 앞이나 익숙한 장소로 선택이 돌아가는 문제가 발생한다.</w:t>
            </w:r>
          </w:p>
          <w:p>
            <w:pPr>
              <w:spacing w:after="80" w:line="276" w:lineRule="auto"/>
            </w:pPr>
            <w:r>
              <w:rPr>
                <w:rFonts w:ascii="맑은 고딕" w:hAnsi="맑은 고딕" w:eastAsia="맑은 고딕"/>
                <w:sz w:val="19"/>
              </w:rPr>
              <w:t>‘어디가지’는 목적지를 정하지 못한 이용자에게 출발 위치, 방문 목적, 이동 가능 시간을 바탕으로 행정동을 먼저 추천하고 점포와 경로 확인까지 연결한다. 동대문구 대학 생활권에서 대중교통 접근성·업종 구성·방문 목적을 반영하는 추천을 검증한 뒤 서울 주요 대학가로 확장할 계획이다. 초기에는 설명 가능한 룰 기반 추천을 적용하고, 이후 사용자 선택 데이터를 바탕으로 개인화 추천과 리뷰 감정 분석을 고도화한다.</w:t>
            </w:r>
          </w:p>
        </w:tc>
      </w:tr>
      <w:tr>
        <w:trPr>
          <w:trHeight w:val="276" w:hRule="atLeast"/>
        </w:trPr>
        <w:tc>
          <w:tcPr>
            <w:tcW w:w="1366" w:type="dxa"/>
            <w:vMerge w:val="continue"/>
            <w:tcBorders>
              <w:top w:val="single" w:sz="2" w:space="0" w:color="7F7F7F"/>
              <w:start w:val="single" w:sz="8" w:space="0" w:color="7F7F7F"/>
              <w:bottom w:val="single" w:sz="2" w:space="0" w:color="7F7F7F"/>
              <w:end w:val="single" w:sz="2" w:space="0" w:color="7F7F7F"/>
            </w:tcBorders>
            <w:shd w:fill="E5E5FF" w:val="clear"/>
            <w:vAlign w:val="center"/>
          </w:tcPr>
          <w:p>
            <w:pPr>
              <w:pStyle w:val="Normal"/>
              <w:snapToGrid w:val="false"/>
              <w:rPr>
                <w:rFonts w:hint="eastAsia"/>
              </w:rPr>
            </w:pPr>
            <w:r>
              <w:rPr>
                <w:rFonts w:hint="eastAsia"/>
              </w:rPr>
            </w:r>
          </w:p>
        </w:tc>
        <w:tc>
          <w:tcPr>
            <w:tcW w:w="8158" w:type="dxa"/>
            <w:tcBorders>
              <w:top w:val="single" w:sz="2" w:space="0" w:color="7F7F7F"/>
              <w:start w:val="single" w:sz="2" w:space="0" w:color="7F7F7F"/>
              <w:bottom w:val="single" w:sz="2" w:space="0" w:color="7F7F7F"/>
              <w:end w:val="single" w:sz="8" w:space="0" w:color="7F7F7F"/>
            </w:tcBorders>
            <w:vAlign w:val="center"/>
          </w:tcPr>
          <w:p>
            <w:pPr>
              <w:spacing w:after="80" w:line="276" w:lineRule="auto"/>
            </w:pPr>
            <w:r>
              <w:rPr>
                <w:rFonts w:ascii="맑은 고딕" w:hAnsi="맑은 고딕" w:eastAsia="맑은 고딕"/>
                <w:sz w:val="19"/>
              </w:rPr>
              <w:t>2. 사업성</w:t>
            </w:r>
          </w:p>
          <w:p>
            <w:pPr>
              <w:spacing w:after="80" w:line="276" w:lineRule="auto"/>
            </w:pPr>
            <w:r>
              <w:rPr>
                <w:rFonts w:ascii="맑은 고딕" w:hAnsi="맑은 고딕" w:eastAsia="맑은 고딕"/>
                <w:sz w:val="19"/>
              </w:rPr>
              <w:t>초기 수요자는 식사·카페·스터디·산책·데이트를 위해 새로운 장소를 찾지만 목적지를 정하지 못하는 서울 소재 대학생이다. 이들은 공강, 수업 이후, 주말 등 유연한 시간대에 대중교통을 이용하며 새로운 생활권을 탐색한다. 외대·경희대·고려대·서울시립대 등이 밀집한 동대문구 대학 생활권에서 추천이 실제 행정동 선택, 점포 조회, 경로 확인, 방문으로 이어지는지를 우선 검증한다.</w:t>
            </w:r>
          </w:p>
          <w:p>
            <w:pPr>
              <w:spacing w:after="80" w:line="276" w:lineRule="auto"/>
            </w:pPr>
            <w:r>
              <w:rPr>
                <w:rFonts w:ascii="맑은 고딕" w:hAnsi="맑은 고딕" w:eastAsia="맑은 고딕"/>
                <w:sz w:val="19"/>
              </w:rPr>
              <w:t>장기 잠재시장(TAM)은 국내 20~39세 인구 약 1,339만 명, 서비스 가능 시장(SAM)은 전국 고등교육기관 재적학생 약 300만 7천 명, 초기 확보시장(SOM)은 서울 소재 고등교육기관 재적학생 약 91만 1천 명으로 설정했다. 초기에는 대학생 생활권에서 사용성을 검증하고, 이후 서울 주요 대학가로 확장한다.</w:t>
            </w:r>
          </w:p>
          <w:p>
            <w:pPr>
              <w:spacing w:after="80" w:line="276" w:lineRule="auto"/>
            </w:pPr>
            <w:r>
              <w:rPr>
                <w:rFonts w:ascii="맑은 고딕" w:hAnsi="맑은 고딕" w:eastAsia="맑은 고딕"/>
                <w:sz w:val="19"/>
              </w:rPr>
              <w:t>팀은 데이터 전처리와 룰 기반 추천 설계, iOS MVP 구현, 자연어 처리와 사용자 검증 역량을 갖추고 있다. 서비스는 초기 무료 운영으로 선택 데이터를 축적한 뒤, 점포 상세·지도·예약 채널 이동을 기반으로 제휴 및 전환 수수료 모델을 검증한다. 장기적으로는 동의를 전제로 비식별·집계된 목적·시간대·지역 선택 데이터를 활용한 상권 분석과 B2B·B2G 서비스로 확장한다.</w:t>
            </w:r>
          </w:p>
        </w:tc>
      </w:tr>
      <w:tr>
        <w:trPr>
          <w:trHeight w:val="56" w:hRule="atLeast"/>
        </w:trPr>
        <w:tc>
          <w:tcPr>
            <w:tcW w:w="1366" w:type="dxa"/>
            <w:vMerge w:val="restart"/>
            <w:tcBorders>
              <w:top w:val="single" w:sz="2" w:space="0" w:color="7F7F7F"/>
              <w:start w:val="single" w:sz="8" w:space="0" w:color="7F7F7F"/>
              <w:bottom w:val="single" w:sz="8"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아이템</w:t>
            </w:r>
          </w:p>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개발계획</w:t>
            </w:r>
          </w:p>
        </w:tc>
        <w:tc>
          <w:tcPr>
            <w:tcW w:w="8158" w:type="dxa"/>
            <w:tcBorders>
              <w:top w:val="single" w:sz="2" w:space="0" w:color="7F7F7F"/>
              <w:start w:val="single" w:sz="2" w:space="0" w:color="7F7F7F"/>
              <w:bottom w:val="single" w:sz="2" w:space="0" w:color="7F7F7F"/>
              <w:end w:val="single" w:sz="8" w:space="0" w:color="7F7F7F"/>
            </w:tcBorders>
            <w:vAlign w:val="center"/>
          </w:tcPr>
          <w:p>
            <w:pPr>
              <w:spacing w:after="80" w:line="276" w:lineRule="auto"/>
            </w:pPr>
            <w:r>
              <w:rPr>
                <w:rFonts w:ascii="맑은 고딕" w:hAnsi="맑은 고딕" w:eastAsia="맑은 고딕"/>
                <w:sz w:val="19"/>
              </w:rPr>
              <w:t>1. 아이템 사업화 계획</w:t>
            </w:r>
          </w:p>
          <w:p>
            <w:pPr>
              <w:spacing w:after="80" w:line="276" w:lineRule="auto"/>
            </w:pPr>
            <w:r>
              <w:rPr>
                <w:rFonts w:ascii="맑은 고딕" w:hAnsi="맑은 고딕" w:eastAsia="맑은 고딕"/>
                <w:sz w:val="19"/>
              </w:rPr>
              <w:t>동대문구 대학 생활권을 초기 실증지역으로 설정하고, 현재 구현된 출발지 설정, 목적·이동시간 입력, 행정동 추천, 점포 탐색, 지도·대중교통 경로 확인 흐름을 고도화한다. 상세 위치를 지정했을 때에도 추천이 정상 작동하도록 보완하고, 추천 카드에서 예상 이동시간과 이용 교통수단을 확인할 수 있게 개선한다.</w:t>
            </w:r>
          </w:p>
          <w:p>
            <w:pPr>
              <w:spacing w:after="80" w:line="276" w:lineRule="auto"/>
            </w:pPr>
            <w:r>
              <w:rPr>
                <w:rFonts w:ascii="맑은 고딕" w:hAnsi="맑은 고딕" w:eastAsia="맑은 고딕"/>
                <w:sz w:val="19"/>
              </w:rPr>
              <w:t>추천은 대중교통 접근성, 행정동별 업종 구성, 방문 목적, 이동시간을 반영한 룰 기반 방식으로 운영한다. 사용자 인터뷰와 사용성 테스트를 통해 추천 결과의 적합도를 확인하고, 추천 확인·행정동 선택·점포 조회·지도 열기·경로 확인·재방문 데이터를 수집한다. 데이터가 축적되면 개인화 추천, 리뷰 감정 분석, 자연어 조건 입력 기능을 단계적으로 적용한다.</w:t>
            </w:r>
          </w:p>
          <w:p>
            <w:pPr>
              <w:spacing w:after="80" w:line="276" w:lineRule="auto"/>
            </w:pPr>
            <w:r>
              <w:rPr>
                <w:rFonts w:ascii="맑은 고딕" w:hAnsi="맑은 고딕" w:eastAsia="맑은 고딕"/>
                <w:sz w:val="19"/>
              </w:rPr>
              <w:t>초기 사용자는 동대문구 대학생 커뮤니티와 정류장·출발지 기반 SNS 콘텐츠를 통해 모집한다. ‘회기에서 30분, 오늘 공부하기 좋은 동네’와 같은 콘텐츠로 서비스 경험을 제시하고 베타테스트를 반복한다. 지원금은 지도·대중교통·LLM API, 서버·DB, 사용자 검증, 콘텐츠 제작과 초기 홍보에 우선 사용한다. 이후 점포 제휴와 예약·구매 전환 수수료를 검증하고, 장기적으로 상권 분석 서비스로 확장한다.</w:t>
            </w:r>
          </w:p>
        </w:tc>
      </w:tr>
      <w:tr>
        <w:trPr>
          <w:trHeight w:val="56" w:hRule="atLeast"/>
          <w:cantSplit/>
        </w:trPr>
        <w:tc>
          <w:tcPr>
            <w:tcW w:w="1366" w:type="dxa"/>
            <w:vMerge w:val="continue"/>
            <w:tcBorders>
              <w:top w:val="single" w:sz="2" w:space="0" w:color="7F7F7F"/>
              <w:start w:val="single" w:sz="8" w:space="0" w:color="7F7F7F"/>
              <w:bottom w:val="single" w:sz="8" w:space="0" w:color="7F7F7F"/>
              <w:end w:val="single" w:sz="2" w:space="0" w:color="7F7F7F"/>
            </w:tcBorders>
            <w:shd w:fill="E5E5FF" w:val="clear"/>
            <w:vAlign w:val="center"/>
          </w:tcPr>
          <w:p>
            <w:pPr>
              <w:pStyle w:val="Normal"/>
              <w:snapToGrid w:val="false"/>
              <w:rPr>
                <w:rFonts w:hint="eastAsia"/>
              </w:rPr>
            </w:pPr>
            <w:r>
              <w:rPr>
                <w:rFonts w:hint="eastAsia"/>
              </w:rPr>
            </w:r>
          </w:p>
        </w:tc>
        <w:tc>
          <w:tcPr>
            <w:tcW w:w="8158" w:type="dxa"/>
            <w:tcBorders>
              <w:top w:val="single" w:sz="2" w:space="0" w:color="7F7F7F"/>
              <w:start w:val="single" w:sz="2" w:space="0" w:color="7F7F7F"/>
              <w:bottom w:val="single" w:sz="8" w:space="0" w:color="7F7F7F"/>
              <w:end w:val="single" w:sz="8" w:space="0" w:color="7F7F7F"/>
            </w:tcBorders>
            <w:vAlign w:val="center"/>
          </w:tcPr>
          <w:p>
            <w:pPr>
              <w:spacing w:after="80"/>
            </w:pPr>
            <w:r>
              <w:rPr>
                <w:rFonts w:ascii="맑은 고딕" w:hAnsi="맑은 고딕" w:eastAsia="맑은 고딕"/>
                <w:b/>
                <w:sz w:val="19"/>
              </w:rPr>
              <w:t>2. 일정표</w:t>
            </w:r>
          </w:p>
          <w:tbl>
            <w:tblPr>
              <w:tblW w:type="auto" w:w="0"/>
              <w:tblLook w:firstColumn="1" w:firstRow="1" w:lastColumn="0" w:lastRow="0" w:noHBand="0" w:noVBand="1" w:val="04A0"/>
            </w:tblPr>
            <w:tblGrid>
              <w:gridCol w:w="2719"/>
              <w:gridCol w:w="2719"/>
              <w:gridCol w:w="2719"/>
            </w:tblGrid>
            <w:tr>
              <w:trPr>
                <w:tblHeader w:val="true"/>
              </w:trPr>
              <w:tc>
                <w:tcPr>
                  <w:tcW w:type="dxa" w:w="765"/>
                  <w:vAlign w:val="center"/>
                  <w:shd w:fill="4F5D95"/>
                </w:tcPr>
                <w:p>
                  <w:pPr>
                    <w:spacing w:after="0" w:line="240" w:lineRule="auto"/>
                    <w:jc w:val="center"/>
                  </w:pPr>
                  <w:r>
                    <w:rPr>
                      <w:rFonts w:ascii="맑은 고딕" w:hAnsi="맑은 고딕" w:eastAsia="맑은 고딕"/>
                      <w:b/>
                      <w:color w:val="FFFFFF"/>
                      <w:sz w:val="17"/>
                    </w:rPr>
                    <w:t>기간</w:t>
                  </w:r>
                </w:p>
              </w:tc>
              <w:tc>
                <w:tcPr>
                  <w:tcW w:type="dxa" w:w="1162"/>
                  <w:vAlign w:val="center"/>
                  <w:shd w:fill="4F5D95"/>
                </w:tcPr>
                <w:p>
                  <w:pPr>
                    <w:spacing w:after="0" w:line="240" w:lineRule="auto"/>
                    <w:jc w:val="center"/>
                  </w:pPr>
                  <w:r>
                    <w:rPr>
                      <w:rFonts w:ascii="맑은 고딕" w:hAnsi="맑은 고딕" w:eastAsia="맑은 고딕"/>
                      <w:b/>
                      <w:color w:val="FFFFFF"/>
                      <w:sz w:val="17"/>
                    </w:rPr>
                    <w:t>추진 내용</w:t>
                  </w:r>
                </w:p>
              </w:tc>
              <w:tc>
                <w:tcPr>
                  <w:tcW w:type="dxa" w:w="6350"/>
                  <w:vAlign w:val="center"/>
                  <w:shd w:fill="4F5D95"/>
                </w:tcPr>
                <w:p>
                  <w:pPr>
                    <w:spacing w:after="0" w:line="240" w:lineRule="auto"/>
                    <w:jc w:val="left"/>
                  </w:pPr>
                  <w:r>
                    <w:rPr>
                      <w:rFonts w:ascii="맑은 고딕" w:hAnsi="맑은 고딕" w:eastAsia="맑은 고딕"/>
                      <w:b/>
                      <w:color w:val="FFFFFF"/>
                      <w:sz w:val="17"/>
                    </w:rPr>
                    <w:t>주요 산출물</w:t>
                  </w:r>
                </w:p>
              </w:tc>
            </w:tr>
            <w:tr>
              <w:trPr/>
              <w:tc>
                <w:tcPr>
                  <w:tcW w:type="dxa" w:w="765"/>
                  <w:vAlign w:val="center"/>
                </w:tcPr>
                <w:p>
                  <w:pPr>
                    <w:spacing w:after="0" w:line="240" w:lineRule="auto"/>
                    <w:jc w:val="center"/>
                  </w:pPr>
                  <w:r>
                    <w:rPr>
                      <w:rFonts w:ascii="맑은 고딕" w:hAnsi="맑은 고딕" w:eastAsia="맑은 고딕"/>
                      <w:sz w:val="17"/>
                    </w:rPr>
                    <w:t>2026.09</w:t>
                  </w:r>
                </w:p>
              </w:tc>
              <w:tc>
                <w:tcPr>
                  <w:tcW w:type="dxa" w:w="1162"/>
                  <w:vAlign w:val="center"/>
                </w:tcPr>
                <w:p>
                  <w:pPr>
                    <w:spacing w:after="0" w:line="240" w:lineRule="auto"/>
                    <w:jc w:val="center"/>
                  </w:pPr>
                  <w:r>
                    <w:rPr>
                      <w:rFonts w:ascii="맑은 고딕" w:hAnsi="맑은 고딕" w:eastAsia="맑은 고딕"/>
                      <w:sz w:val="17"/>
                    </w:rPr>
                    <w:t>데이터·MVP 점검</w:t>
                  </w:r>
                </w:p>
              </w:tc>
              <w:tc>
                <w:tcPr>
                  <w:tcW w:type="dxa" w:w="6350"/>
                  <w:vAlign w:val="center"/>
                </w:tcPr>
                <w:p>
                  <w:pPr>
                    <w:spacing w:after="0" w:line="240" w:lineRule="auto"/>
                    <w:jc w:val="left"/>
                  </w:pPr>
                  <w:r>
                    <w:rPr>
                      <w:rFonts w:ascii="맑은 고딕" w:hAnsi="맑은 고딕" w:eastAsia="맑은 고딕"/>
                      <w:sz w:val="17"/>
                    </w:rPr>
                    <w:t>334개 출발지·786개 후보군 정비, 상세 위치와 추천 흐름 보완</w:t>
                  </w:r>
                </w:p>
              </w:tc>
            </w:tr>
            <w:tr>
              <w:trPr/>
              <w:tc>
                <w:tcPr>
                  <w:tcW w:type="dxa" w:w="765"/>
                  <w:vAlign w:val="center"/>
                  <w:shd w:fill="F3F5FA"/>
                </w:tcPr>
                <w:p>
                  <w:pPr>
                    <w:spacing w:after="0" w:line="240" w:lineRule="auto"/>
                    <w:jc w:val="center"/>
                  </w:pPr>
                  <w:r>
                    <w:rPr>
                      <w:rFonts w:ascii="맑은 고딕" w:hAnsi="맑은 고딕" w:eastAsia="맑은 고딕"/>
                      <w:sz w:val="17"/>
                    </w:rPr>
                    <w:t>2026.10</w:t>
                  </w:r>
                </w:p>
              </w:tc>
              <w:tc>
                <w:tcPr>
                  <w:tcW w:type="dxa" w:w="1162"/>
                  <w:vAlign w:val="center"/>
                  <w:shd w:fill="F3F5FA"/>
                </w:tcPr>
                <w:p>
                  <w:pPr>
                    <w:spacing w:after="0" w:line="240" w:lineRule="auto"/>
                    <w:jc w:val="center"/>
                  </w:pPr>
                  <w:r>
                    <w:rPr>
                      <w:rFonts w:ascii="맑은 고딕" w:hAnsi="맑은 고딕" w:eastAsia="맑은 고딕"/>
                      <w:sz w:val="17"/>
                    </w:rPr>
                    <w:t>지도·교통 연동 고도화</w:t>
                  </w:r>
                </w:p>
              </w:tc>
              <w:tc>
                <w:tcPr>
                  <w:tcW w:type="dxa" w:w="6350"/>
                  <w:vAlign w:val="center"/>
                  <w:shd w:fill="F3F5FA"/>
                </w:tcPr>
                <w:p>
                  <w:pPr>
                    <w:spacing w:after="0" w:line="240" w:lineRule="auto"/>
                    <w:jc w:val="left"/>
                  </w:pPr>
                  <w:r>
                    <w:rPr>
                      <w:rFonts w:ascii="맑은 고딕" w:hAnsi="맑은 고딕" w:eastAsia="맑은 고딕"/>
                      <w:sz w:val="17"/>
                    </w:rPr>
                    <w:t>예상 이동시간·교통수단·경로 확인 기능 개선</w:t>
                  </w:r>
                </w:p>
              </w:tc>
            </w:tr>
            <w:tr>
              <w:trPr/>
              <w:tc>
                <w:tcPr>
                  <w:tcW w:type="dxa" w:w="765"/>
                  <w:vAlign w:val="center"/>
                </w:tcPr>
                <w:p>
                  <w:pPr>
                    <w:spacing w:after="0" w:line="240" w:lineRule="auto"/>
                    <w:jc w:val="center"/>
                  </w:pPr>
                  <w:r>
                    <w:rPr>
                      <w:rFonts w:ascii="맑은 고딕" w:hAnsi="맑은 고딕" w:eastAsia="맑은 고딕"/>
                      <w:sz w:val="17"/>
                    </w:rPr>
                    <w:t>2026.10~11</w:t>
                  </w:r>
                </w:p>
              </w:tc>
              <w:tc>
                <w:tcPr>
                  <w:tcW w:type="dxa" w:w="1162"/>
                  <w:vAlign w:val="center"/>
                </w:tcPr>
                <w:p>
                  <w:pPr>
                    <w:spacing w:after="0" w:line="240" w:lineRule="auto"/>
                    <w:jc w:val="center"/>
                  </w:pPr>
                  <w:r>
                    <w:rPr>
                      <w:rFonts w:ascii="맑은 고딕" w:hAnsi="맑은 고딕" w:eastAsia="맑은 고딕"/>
                      <w:sz w:val="17"/>
                    </w:rPr>
                    <w:t>사용자 검증</w:t>
                  </w:r>
                </w:p>
              </w:tc>
              <w:tc>
                <w:tcPr>
                  <w:tcW w:type="dxa" w:w="6350"/>
                  <w:vAlign w:val="center"/>
                </w:tcPr>
                <w:p>
                  <w:pPr>
                    <w:spacing w:after="0" w:line="240" w:lineRule="auto"/>
                    <w:jc w:val="left"/>
                  </w:pPr>
                  <w:r>
                    <w:rPr>
                      <w:rFonts w:ascii="맑은 고딕" w:hAnsi="맑은 고딕" w:eastAsia="맑은 고딕"/>
                      <w:sz w:val="17"/>
                    </w:rPr>
                    <w:t>대학생 인터뷰·사용성 테스트, 추천 실패 사례와 개선 요구 정리</w:t>
                  </w:r>
                </w:p>
              </w:tc>
            </w:tr>
            <w:tr>
              <w:trPr/>
              <w:tc>
                <w:tcPr>
                  <w:tcW w:type="dxa" w:w="765"/>
                  <w:vAlign w:val="center"/>
                  <w:shd w:fill="F3F5FA"/>
                </w:tcPr>
                <w:p>
                  <w:pPr>
                    <w:spacing w:after="0" w:line="240" w:lineRule="auto"/>
                    <w:jc w:val="center"/>
                  </w:pPr>
                  <w:r>
                    <w:rPr>
                      <w:rFonts w:ascii="맑은 고딕" w:hAnsi="맑은 고딕" w:eastAsia="맑은 고딕"/>
                      <w:sz w:val="17"/>
                    </w:rPr>
                    <w:t>2026.11~12</w:t>
                  </w:r>
                </w:p>
              </w:tc>
              <w:tc>
                <w:tcPr>
                  <w:tcW w:type="dxa" w:w="1162"/>
                  <w:vAlign w:val="center"/>
                  <w:shd w:fill="F3F5FA"/>
                </w:tcPr>
                <w:p>
                  <w:pPr>
                    <w:spacing w:after="0" w:line="240" w:lineRule="auto"/>
                    <w:jc w:val="center"/>
                  </w:pPr>
                  <w:r>
                    <w:rPr>
                      <w:rFonts w:ascii="맑은 고딕" w:hAnsi="맑은 고딕" w:eastAsia="맑은 고딕"/>
                      <w:sz w:val="17"/>
                    </w:rPr>
                    <w:t>베타 운영·콘텐츠 유입</w:t>
                  </w:r>
                </w:p>
              </w:tc>
              <w:tc>
                <w:tcPr>
                  <w:tcW w:type="dxa" w:w="6350"/>
                  <w:vAlign w:val="center"/>
                  <w:shd w:fill="F3F5FA"/>
                </w:tcPr>
                <w:p>
                  <w:pPr>
                    <w:spacing w:after="0" w:line="240" w:lineRule="auto"/>
                    <w:jc w:val="left"/>
                  </w:pPr>
                  <w:r>
                    <w:rPr>
                      <w:rFonts w:ascii="맑은 고딕" w:hAnsi="맑은 고딕" w:eastAsia="맑은 고딕"/>
                      <w:sz w:val="17"/>
                    </w:rPr>
                    <w:t>정류장 기반 SNS 콘텐츠, 선택·조회·경로 확인 데이터 수집</w:t>
                  </w:r>
                </w:p>
              </w:tc>
            </w:tr>
            <w:tr>
              <w:trPr/>
              <w:tc>
                <w:tcPr>
                  <w:tcW w:type="dxa" w:w="765"/>
                  <w:vAlign w:val="center"/>
                </w:tcPr>
                <w:p>
                  <w:pPr>
                    <w:spacing w:after="0" w:line="240" w:lineRule="auto"/>
                    <w:jc w:val="center"/>
                  </w:pPr>
                  <w:r>
                    <w:rPr>
                      <w:rFonts w:ascii="맑은 고딕" w:hAnsi="맑은 고딕" w:eastAsia="맑은 고딕"/>
                      <w:sz w:val="17"/>
                    </w:rPr>
                    <w:t>2026.12</w:t>
                  </w:r>
                </w:p>
              </w:tc>
              <w:tc>
                <w:tcPr>
                  <w:tcW w:type="dxa" w:w="1162"/>
                  <w:vAlign w:val="center"/>
                </w:tcPr>
                <w:p>
                  <w:pPr>
                    <w:spacing w:after="0" w:line="240" w:lineRule="auto"/>
                    <w:jc w:val="center"/>
                  </w:pPr>
                  <w:r>
                    <w:rPr>
                      <w:rFonts w:ascii="맑은 고딕" w:hAnsi="맑은 고딕" w:eastAsia="맑은 고딕"/>
                      <w:sz w:val="17"/>
                    </w:rPr>
                    <w:t>추천 로직 보완</w:t>
                  </w:r>
                </w:p>
              </w:tc>
              <w:tc>
                <w:tcPr>
                  <w:tcW w:type="dxa" w:w="6350"/>
                  <w:vAlign w:val="center"/>
                </w:tcPr>
                <w:p>
                  <w:pPr>
                    <w:spacing w:after="0" w:line="240" w:lineRule="auto"/>
                    <w:jc w:val="left"/>
                  </w:pPr>
                  <w:r>
                    <w:rPr>
                      <w:rFonts w:ascii="맑은 고딕" w:hAnsi="맑은 고딕" w:eastAsia="맑은 고딕"/>
                      <w:sz w:val="17"/>
                    </w:rPr>
                    <w:t>목적별 적합도 조정, 추천 이유 표시, MVP 개선 보고서</w:t>
                  </w:r>
                </w:p>
              </w:tc>
            </w:tr>
            <w:tr>
              <w:trPr/>
              <w:tc>
                <w:tcPr>
                  <w:tcW w:type="dxa" w:w="765"/>
                  <w:vAlign w:val="center"/>
                  <w:shd w:fill="F3F5FA"/>
                </w:tcPr>
                <w:p>
                  <w:pPr>
                    <w:spacing w:after="0" w:line="240" w:lineRule="auto"/>
                    <w:jc w:val="center"/>
                  </w:pPr>
                  <w:r>
                    <w:rPr>
                      <w:rFonts w:ascii="맑은 고딕" w:hAnsi="맑은 고딕" w:eastAsia="맑은 고딕"/>
                      <w:sz w:val="17"/>
                    </w:rPr>
                    <w:t>2027.01~02</w:t>
                  </w:r>
                </w:p>
              </w:tc>
              <w:tc>
                <w:tcPr>
                  <w:tcW w:type="dxa" w:w="1162"/>
                  <w:vAlign w:val="center"/>
                  <w:shd w:fill="F3F5FA"/>
                </w:tcPr>
                <w:p>
                  <w:pPr>
                    <w:spacing w:after="0" w:line="240" w:lineRule="auto"/>
                    <w:jc w:val="center"/>
                  </w:pPr>
                  <w:r>
                    <w:rPr>
                      <w:rFonts w:ascii="맑은 고딕" w:hAnsi="맑은 고딕" w:eastAsia="맑은 고딕"/>
                      <w:sz w:val="17"/>
                    </w:rPr>
                    <w:t>성과 정리·확장 설계</w:t>
                  </w:r>
                </w:p>
              </w:tc>
              <w:tc>
                <w:tcPr>
                  <w:tcW w:type="dxa" w:w="6350"/>
                  <w:vAlign w:val="center"/>
                  <w:shd w:fill="F3F5FA"/>
                </w:tcPr>
                <w:p>
                  <w:pPr>
                    <w:spacing w:after="0" w:line="240" w:lineRule="auto"/>
                    <w:jc w:val="left"/>
                  </w:pPr>
                  <w:r>
                    <w:rPr>
                      <w:rFonts w:ascii="맑은 고딕" w:hAnsi="맑은 고딕" w:eastAsia="맑은 고딕"/>
                      <w:sz w:val="17"/>
                    </w:rPr>
                    <w:t>핵심 지표 분석, 개인화·자연어 기능 및 서울 대학가 확장 계획</w:t>
                  </w:r>
                </w:p>
              </w:tc>
            </w:tr>
          </w:tbl>
          <w:p/>
        </w:tc>
      </w:tr>
    </w:tbl>
    <w:p>
      <w:pPr>
        <w:pStyle w:val="Normal"/>
        <w:rPr>
          <w:sz w:val="2"/>
        </w:rPr>
      </w:pPr>
      <w:r>
        <w:rPr>
          <w:sz w:val="2"/>
        </w:rPr>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eastAsia="한국외대체 L;Yu Gothic" w:cs="한국외대체 L;Yu Gothic" w:ascii="한국외대체 L;Yu Gothic" w:hAnsi="한국외대체 L;Yu Gothic"/>
          <w:i/>
          <w:iCs/>
          <w:color w:val="0000FF"/>
          <w:w w:val="100"/>
          <w:sz w:val="18"/>
          <w:szCs w:val="18"/>
        </w:rPr>
        <w:t>&lt;</w:t>
      </w:r>
      <w:r>
        <w:rPr>
          <w:rFonts w:ascii="한국외대체 L;Yu Gothic" w:hAnsi="한국외대체 L;Yu Gothic" w:cs="한국외대체 L;Yu Gothic" w:eastAsia="한국외대체 L;Yu Gothic"/>
          <w:i/>
          <w:iCs/>
          <w:color w:val="0000FF"/>
          <w:w w:val="100"/>
          <w:sz w:val="18"/>
          <w:szCs w:val="18"/>
        </w:rPr>
        <w:t>작성요령</w:t>
      </w:r>
      <w:r>
        <w:rPr>
          <w:rFonts w:eastAsia="한국외대체 L;Yu Gothic" w:cs="한국외대체 L;Yu Gothic" w:ascii="한국외대체 L;Yu Gothic" w:hAnsi="한국외대체 L;Yu Gothic"/>
          <w:i/>
          <w:iCs/>
          <w:color w:val="0000FF"/>
          <w:w w:val="100"/>
          <w:sz w:val="18"/>
          <w:szCs w:val="18"/>
        </w:rPr>
        <w:t>&gt;</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ascii="한국외대체 L;Yu Gothic" w:hAnsi="한국외대체 L;Yu Gothic" w:cs="한국외대체 L;Yu Gothic" w:eastAsia="한국외대체 L;Yu Gothic"/>
          <w:i/>
          <w:iCs/>
          <w:color w:val="0000FF"/>
          <w:w w:val="100"/>
          <w:sz w:val="18"/>
          <w:szCs w:val="18"/>
        </w:rPr>
        <w:t xml:space="preserve"> ▪ </w:t>
      </w:r>
      <w:r>
        <w:rPr>
          <w:rFonts w:ascii="한국외대체 L;Yu Gothic" w:hAnsi="한국외대체 L;Yu Gothic" w:cs="한국외대체 L;Yu Gothic" w:eastAsia="한국외대체 L;Yu Gothic"/>
          <w:i/>
          <w:iCs/>
          <w:color w:val="0000FF"/>
          <w:w w:val="100"/>
          <w:sz w:val="18"/>
          <w:szCs w:val="18"/>
        </w:rPr>
        <w:t>사업계획서는 상기 목차를 준수하여 자유롭게 작성 가능</w:t>
      </w:r>
      <w:r>
        <w:rPr>
          <w:rFonts w:eastAsia="한국외대체 L;Yu Gothic" w:cs="한국외대체 L;Yu Gothic" w:ascii="한국외대체 L;Yu Gothic" w:hAnsi="한국외대체 L;Yu Gothic"/>
          <w:i/>
          <w:iCs/>
          <w:color w:val="0000FF"/>
          <w:w w:val="100"/>
          <w:sz w:val="18"/>
          <w:szCs w:val="18"/>
        </w:rPr>
        <w:t xml:space="preserve">(5page </w:t>
      </w:r>
      <w:r>
        <w:rPr>
          <w:rFonts w:ascii="한국외대체 L;Yu Gothic" w:hAnsi="한국외대체 L;Yu Gothic" w:cs="한국외대체 L;Yu Gothic" w:eastAsia="한국외대체 L;Yu Gothic"/>
          <w:i/>
          <w:iCs/>
          <w:color w:val="0000FF"/>
          <w:w w:val="100"/>
          <w:sz w:val="18"/>
          <w:szCs w:val="18"/>
        </w:rPr>
        <w:t>내</w:t>
      </w:r>
      <w:r>
        <w:rPr>
          <w:rFonts w:eastAsia="한국외대체 L;Yu Gothic" w:cs="한국외대체 L;Yu Gothic" w:ascii="한국외대체 L;Yu Gothic" w:hAnsi="한국외대체 L;Yu Gothic"/>
          <w:i/>
          <w:iCs/>
          <w:color w:val="0000FF"/>
          <w:w w:val="100"/>
          <w:sz w:val="18"/>
          <w:szCs w:val="18"/>
        </w:rPr>
        <w:t>)</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ascii="한국외대체 L;Yu Gothic" w:hAnsi="한국외대체 L;Yu Gothic" w:cs="한국외대체 L;Yu Gothic" w:eastAsia="한국외대체 L;Yu Gothic"/>
          <w:i/>
          <w:iCs/>
          <w:color w:val="0000FF"/>
          <w:w w:val="100"/>
          <w:sz w:val="18"/>
          <w:szCs w:val="18"/>
        </w:rPr>
        <w:t xml:space="preserve"> ▪ </w:t>
      </w:r>
      <w:r>
        <w:rPr>
          <w:rFonts w:ascii="한국외대체 L;Yu Gothic" w:hAnsi="한국외대체 L;Yu Gothic" w:cs="한국외대체 L;Yu Gothic" w:eastAsia="한국외대체 L;Yu Gothic"/>
          <w:i/>
          <w:iCs/>
          <w:color w:val="0000FF"/>
          <w:w w:val="100"/>
          <w:sz w:val="18"/>
          <w:szCs w:val="18"/>
        </w:rPr>
        <w:t xml:space="preserve">업종 분야 및 아이템 특성을 잘 설명할 수 있는 항목 추가 가능하며 아이템 및 아이디어를 최대한 부각 </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ascii="한국외대체 L;Yu Gothic" w:hAnsi="한국외대체 L;Yu Gothic" w:cs="한국외대체 L;Yu Gothic" w:eastAsia="한국외대체 L;Yu Gothic"/>
          <w:i/>
          <w:iCs/>
          <w:color w:val="0000FF"/>
          <w:w w:val="100"/>
          <w:sz w:val="18"/>
          <w:szCs w:val="18"/>
        </w:rPr>
        <w:t xml:space="preserve"> ▪ </w:t>
      </w:r>
      <w:r>
        <w:rPr>
          <w:rFonts w:ascii="한국외대체 L;Yu Gothic" w:hAnsi="한국외대체 L;Yu Gothic" w:cs="한국외대체 L;Yu Gothic" w:eastAsia="한국외대체 L;Yu Gothic"/>
          <w:i/>
          <w:iCs/>
          <w:color w:val="0000FF"/>
          <w:w w:val="100"/>
          <w:sz w:val="18"/>
          <w:szCs w:val="18"/>
        </w:rPr>
        <w:t>시장분석</w:t>
      </w:r>
      <w:r>
        <w:rPr>
          <w:rFonts w:eastAsia="한국외대체 L;Yu Gothic" w:cs="한국외대체 L;Yu Gothic" w:ascii="한국외대체 L;Yu Gothic" w:hAnsi="한국외대체 L;Yu Gothic"/>
          <w:i/>
          <w:iCs/>
          <w:color w:val="0000FF"/>
          <w:w w:val="100"/>
          <w:sz w:val="18"/>
          <w:szCs w:val="18"/>
        </w:rPr>
        <w:t xml:space="preserve">, </w:t>
      </w:r>
      <w:r>
        <w:rPr>
          <w:rFonts w:ascii="한국외대체 L;Yu Gothic" w:hAnsi="한국외대체 L;Yu Gothic" w:cs="한국외대체 L;Yu Gothic" w:eastAsia="한국외대체 L;Yu Gothic"/>
          <w:i/>
          <w:iCs/>
          <w:color w:val="0000FF"/>
          <w:w w:val="100"/>
          <w:sz w:val="18"/>
          <w:szCs w:val="18"/>
        </w:rPr>
        <w:t>기술분석</w:t>
      </w:r>
      <w:r>
        <w:rPr>
          <w:rFonts w:eastAsia="한국외대체 L;Yu Gothic" w:cs="한국외대체 L;Yu Gothic" w:ascii="한국외대체 L;Yu Gothic" w:hAnsi="한국외대체 L;Yu Gothic"/>
          <w:i/>
          <w:iCs/>
          <w:color w:val="0000FF"/>
          <w:w w:val="100"/>
          <w:sz w:val="18"/>
          <w:szCs w:val="18"/>
        </w:rPr>
        <w:t xml:space="preserve">, </w:t>
      </w:r>
      <w:r>
        <w:rPr>
          <w:rFonts w:ascii="한국외대체 L;Yu Gothic" w:hAnsi="한국외대체 L;Yu Gothic" w:cs="한국외대체 L;Yu Gothic" w:eastAsia="한국외대체 L;Yu Gothic"/>
          <w:i/>
          <w:iCs/>
          <w:color w:val="0000FF"/>
          <w:w w:val="100"/>
          <w:sz w:val="18"/>
          <w:szCs w:val="18"/>
        </w:rPr>
        <w:t>경쟁분석 등 분석내용의 객관적인 자료를 제시하고</w:t>
      </w:r>
      <w:r>
        <w:rPr>
          <w:rFonts w:eastAsia="한국외대체 L;Yu Gothic" w:cs="한국외대체 L;Yu Gothic" w:ascii="한국외대체 L;Yu Gothic" w:hAnsi="한국외대체 L;Yu Gothic"/>
          <w:i/>
          <w:iCs/>
          <w:color w:val="0000FF"/>
          <w:w w:val="100"/>
          <w:sz w:val="18"/>
          <w:szCs w:val="18"/>
        </w:rPr>
        <w:t xml:space="preserve">, </w:t>
      </w:r>
      <w:r>
        <w:rPr>
          <w:rFonts w:ascii="한국외대체 L;Yu Gothic" w:hAnsi="한국외대체 L;Yu Gothic" w:cs="한국외대체 L;Yu Gothic" w:eastAsia="한국외대체 L;Yu Gothic"/>
          <w:i/>
          <w:iCs/>
          <w:color w:val="0000FF"/>
          <w:w w:val="100"/>
          <w:sz w:val="18"/>
          <w:szCs w:val="18"/>
        </w:rPr>
        <w:t>출처를 명시</w:t>
      </w:r>
    </w:p>
    <w:p>
      <w:pPr>
        <w:pStyle w:val="Normal"/>
        <w:rPr>
          <w:rFonts w:ascii="한국외대체 L;Yu Gothic" w:hAnsi="한국외대체 L;Yu Gothic" w:eastAsia="한국외대체 L;Yu Gothic" w:cs="한국외대체 L;Yu Gothic"/>
          <w:i/>
          <w:iCs/>
          <w:color w:val="0000FF"/>
          <w:w w:val="100"/>
          <w:sz w:val="18"/>
          <w:szCs w:val="18"/>
        </w:rPr>
      </w:pPr>
      <w:r>
        <w:rPr>
          <w:rFonts w:eastAsia="한국외대체 L;Yu Gothic" w:cs="한국외대체 L;Yu Gothic" w:ascii="한국외대체 L;Yu Gothic" w:hAnsi="한국외대체 L;Yu Gothic"/>
          <w:i/>
          <w:iCs/>
          <w:color w:val="0000FF"/>
          <w:w w:val="100"/>
          <w:sz w:val="18"/>
          <w:szCs w:val="18"/>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hint="eastAsia"/>
        </w:rPr>
      </w:pPr>
      <w:r>
        <w:rPr>
          <w:rFonts w:hint="eastAsia"/>
        </w:rPr>
      </w:r>
    </w:p>
    <w:tbl>
      <w:tblPr>
        <w:tblW w:w="9545" w:type="dxa"/>
        <w:jc w:val="start"/>
        <w:tblInd w:w="0" w:type="dxa"/>
        <w:tblLayout w:type="fixed"/>
        <w:tblCellMar>
          <w:top w:w="28" w:type="dxa"/>
          <w:start w:w="28" w:type="dxa"/>
          <w:bottom w:w="28" w:type="dxa"/>
          <w:end w:w="28" w:type="dxa"/>
        </w:tblCellMar>
      </w:tblPr>
      <w:tblGrid>
        <w:gridCol w:w="1245"/>
        <w:gridCol w:w="113"/>
        <w:gridCol w:w="8187"/>
      </w:tblGrid>
      <w:tr>
        <w:trPr>
          <w:trHeight w:val="526" w:hRule="atLeast"/>
        </w:trPr>
        <w:tc>
          <w:tcPr>
            <w:tcW w:w="1245" w:type="dxa"/>
            <w:tcBorders/>
            <w:shd w:fill="3A3C84" w:val="clear"/>
            <w:vAlign w:val="center"/>
          </w:tcPr>
          <w:p>
            <w:pPr>
              <w:pStyle w:val="Style15"/>
              <w:jc w:val="center"/>
              <w:rPr>
                <w:rFonts w:ascii="한국외대체 M;Yu Gothic" w:hAnsi="한국외대체 M;Yu Gothic" w:eastAsia="한국외대체 M;Yu Gothic" w:cs="한국외대체 M;Yu Gothic"/>
                <w:color w:val="FFFFFF"/>
                <w:sz w:val="30"/>
                <w:szCs w:val="30"/>
              </w:rPr>
            </w:pPr>
            <w:r>
              <w:rPr>
                <w:rFonts w:ascii="한국외대체 M;Yu Gothic" w:hAnsi="한국외대체 M;Yu Gothic" w:cs="한국외대체 M;Yu Gothic" w:eastAsia="한국외대체 M;Yu Gothic"/>
                <w:color w:val="FFFFFF"/>
                <w:sz w:val="30"/>
                <w:szCs w:val="30"/>
              </w:rPr>
              <w:t xml:space="preserve">양식 </w:t>
            </w:r>
            <w:r>
              <w:rPr>
                <w:rFonts w:eastAsia="한국외대체 M;Yu Gothic" w:cs="한국외대체 M;Yu Gothic" w:ascii="한국외대체 M;Yu Gothic" w:hAnsi="한국외대체 M;Yu Gothic"/>
                <w:color w:val="FFFFFF"/>
                <w:sz w:val="30"/>
                <w:szCs w:val="30"/>
              </w:rPr>
              <w:t>4</w:t>
            </w:r>
          </w:p>
        </w:tc>
        <w:tc>
          <w:tcPr>
            <w:tcW w:w="113" w:type="dxa"/>
            <w:tcBorders/>
            <w:vAlign w:val="center"/>
          </w:tcPr>
          <w:p>
            <w:pPr>
              <w:pStyle w:val="Style15"/>
              <w:snapToGrid w:val="false"/>
              <w:rPr>
                <w:rFonts w:ascii="한국외대체 M;Yu Gothic" w:hAnsi="한국외대체 M;Yu Gothic" w:eastAsia="한국외대체 M;Yu Gothic" w:cs="한국외대체 M;Yu Gothic"/>
                <w:color w:val="FFFFFF"/>
                <w:sz w:val="30"/>
                <w:szCs w:val="30"/>
              </w:rPr>
            </w:pPr>
            <w:r>
              <w:rPr>
                <w:rFonts w:eastAsia="한국외대체 M;Yu Gothic" w:cs="한국외대체 M;Yu Gothic" w:ascii="한국외대체 M;Yu Gothic" w:hAnsi="한국외대체 M;Yu Gothic"/>
                <w:color w:val="FFFFFF"/>
                <w:sz w:val="30"/>
                <w:szCs w:val="30"/>
              </w:rPr>
            </w:r>
          </w:p>
        </w:tc>
        <w:tc>
          <w:tcPr>
            <w:tcW w:w="8187" w:type="dxa"/>
            <w:tcBorders/>
            <w:shd w:fill="E5E5FF" w:val="clear"/>
            <w:vAlign w:val="center"/>
          </w:tcPr>
          <w:p>
            <w:pPr>
              <w:pStyle w:val="Style15"/>
              <w:ind w:hanging="20" w:start="20" w:end="0"/>
              <w:rPr>
                <w:rFonts w:ascii="한국외대체 M;Yu Gothic" w:hAnsi="한국외대체 M;Yu Gothic" w:eastAsia="한국외대체 M;Yu Gothic" w:cs="한국외대체 M;Yu Gothic"/>
                <w:color w:val="A6A6A6"/>
                <w:sz w:val="24"/>
                <w:szCs w:val="24"/>
              </w:rPr>
            </w:pPr>
            <w:r>
              <w:rPr>
                <w:rFonts w:ascii="한국외대체 M;Yu Gothic" w:hAnsi="한국외대체 M;Yu Gothic" w:cs="한국외대체 M;Yu Gothic" w:eastAsia="한국외대체 M;Yu Gothic"/>
                <w:sz w:val="28"/>
                <w:szCs w:val="28"/>
              </w:rPr>
              <w:t xml:space="preserve"> </w:t>
            </w:r>
            <w:r>
              <w:rPr>
                <w:rFonts w:ascii="한국외대체 M;Yu Gothic" w:hAnsi="한국외대체 M;Yu Gothic" w:cs="한국외대체 M;Yu Gothic" w:eastAsia="한국외대체 M;Yu Gothic"/>
                <w:sz w:val="28"/>
                <w:szCs w:val="28"/>
              </w:rPr>
              <w:t>개인정보 수집 및 이용 동의서</w:t>
            </w:r>
            <w:r>
              <w:rPr>
                <w:rFonts w:ascii="한국외대체 M;Yu Gothic" w:hAnsi="한국외대체 M;Yu Gothic" w:cs="한국외대체 M;Yu Gothic" w:eastAsia="한국외대체 M;Yu Gothic"/>
                <w:color w:val="A6A6A6"/>
                <w:sz w:val="24"/>
                <w:szCs w:val="24"/>
              </w:rPr>
              <w:t xml:space="preserve"> </w:t>
            </w:r>
            <w:r>
              <w:rPr>
                <w:rFonts w:eastAsia="한국외대체 M;Yu Gothic" w:cs="한국외대체 M;Yu Gothic" w:ascii="한국외대체 M;Yu Gothic" w:hAnsi="한국외대체 M;Yu Gothic"/>
                <w:color w:val="A6A6A6"/>
                <w:sz w:val="24"/>
                <w:szCs w:val="24"/>
              </w:rPr>
              <w:t>(</w:t>
            </w:r>
            <w:r>
              <w:rPr>
                <w:rFonts w:ascii="한국외대체 M;Yu Gothic" w:hAnsi="한국외대체 M;Yu Gothic" w:cs="한국외대체 M;Yu Gothic" w:eastAsia="한국외대체 M;Yu Gothic"/>
                <w:color w:val="A6A6A6"/>
                <w:sz w:val="24"/>
                <w:szCs w:val="24"/>
              </w:rPr>
              <w:t>팀원 전체 개별 작성 및 제출</w:t>
            </w:r>
            <w:r>
              <w:rPr>
                <w:rFonts w:eastAsia="한국외대체 M;Yu Gothic" w:cs="한국외대체 M;Yu Gothic" w:ascii="한국외대체 M;Yu Gothic" w:hAnsi="한국외대체 M;Yu Gothic"/>
                <w:color w:val="A6A6A6"/>
                <w:sz w:val="24"/>
                <w:szCs w:val="24"/>
              </w:rPr>
              <w:t>)</w:t>
            </w:r>
          </w:p>
        </w:tc>
      </w:tr>
    </w:tbl>
    <w:p>
      <w:pPr>
        <w:pStyle w:val="Normal"/>
        <w:rPr>
          <w:sz w:val="2"/>
        </w:rPr>
      </w:pPr>
      <w:r>
        <w:rPr>
          <w:sz w:val="2"/>
        </w:rPr>
      </w:r>
    </w:p>
    <w:p>
      <w:pPr>
        <w:pStyle w:val="Style15"/>
        <w:spacing w:lineRule="auto" w:line="240"/>
        <w:ind w:hanging="1371" w:start="1371" w:end="0"/>
        <w:jc w:val="start"/>
        <w:rPr>
          <w:rFonts w:ascii="한국외대체 L;Yu Gothic" w:hAnsi="한국외대체 L;Yu Gothic" w:eastAsia="한국외대체 L;Yu Gothic" w:cs="한국외대체 L;Yu Gothic"/>
          <w:b/>
          <w:bCs/>
          <w:color w:val="282828"/>
          <w:sz w:val="28"/>
          <w:szCs w:val="28"/>
        </w:rPr>
      </w:pPr>
      <w:r>
        <w:rPr>
          <w:rFonts w:eastAsia="한국외대체 L;Yu Gothic" w:cs="한국외대체 L;Yu Gothic" w:ascii="한국외대체 L;Yu Gothic" w:hAnsi="한국외대체 L;Yu Gothic"/>
          <w:b/>
          <w:bCs/>
          <w:color w:val="282828"/>
          <w:sz w:val="28"/>
          <w:szCs w:val="28"/>
        </w:rPr>
      </w:r>
    </w:p>
    <w:p>
      <w:pPr>
        <w:pStyle w:val="13"/>
        <w:spacing w:lineRule="auto" w:line="247"/>
        <w:rPr>
          <w:rFonts w:ascii="한국외대체 L;Yu Gothic" w:hAnsi="한국외대체 L;Yu Gothic" w:eastAsia="한국외대체 L;Yu Gothic" w:cs="한국외대체 L;Yu Gothic"/>
          <w:b/>
          <w:bCs/>
          <w:color w:val="282828"/>
          <w:sz w:val="22"/>
          <w:szCs w:val="22"/>
        </w:rPr>
      </w:pPr>
      <w:r>
        <w:rPr>
          <w:rFonts w:eastAsia="한국외대체 L;Yu Gothic" w:cs="한국외대체 L;Yu Gothic" w:ascii="한국외대체 L;Yu Gothic" w:hAnsi="한국외대체 L;Yu Gothic"/>
          <w:b/>
          <w:bCs/>
          <w:color w:val="282828"/>
          <w:sz w:val="22"/>
          <w:szCs w:val="22"/>
        </w:rPr>
      </w:r>
    </w:p>
    <w:p>
      <w:pPr>
        <w:pStyle w:val="13"/>
        <w:numPr>
          <w:ilvl w:val="0"/>
          <w:numId w:val="3"/>
        </w:numPr>
        <w:spacing w:lineRule="auto" w:line="240"/>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개인정보 수집 및 이용 목적</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한국외국어대학교 글로벌창업지원단에서는 창업동아리</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대표 및 회원</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관련 전반적인 업무에 필요한 개인정보를 수집하고 이용하고자 합니다</w:t>
      </w:r>
      <w:r>
        <w:rPr>
          <w:rFonts w:eastAsia="한국외대체 L;Yu Gothic" w:cs="한국외대체 L;Yu Gothic" w:ascii="한국외대체 L;Yu Gothic" w:hAnsi="한국외대체 L;Yu Gothic"/>
          <w:sz w:val="22"/>
          <w:szCs w:val="22"/>
        </w:rPr>
        <w:t>.</w:t>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 xml:space="preserve">2. </w:t>
      </w:r>
      <w:r>
        <w:rPr>
          <w:rFonts w:ascii="한국외대체 L;Yu Gothic" w:hAnsi="한국외대체 L;Yu Gothic" w:cs="한국외대체 L;Yu Gothic" w:eastAsia="한국외대체 L;Yu Gothic"/>
          <w:b/>
          <w:bCs/>
          <w:sz w:val="22"/>
          <w:szCs w:val="22"/>
        </w:rPr>
        <w:t>개인정보 수집 및 이용 항목</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가</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 xml:space="preserve">일반정보 </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성명</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성별</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소속</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학년</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학번</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연락처</w:t>
      </w:r>
      <w:r>
        <w:rPr>
          <w:rFonts w:eastAsia="한국외대체 L;Yu Gothic" w:cs="한국외대체 L;Yu Gothic" w:ascii="한국외대체 L;Yu Gothic" w:hAnsi="한국외대체 L;Yu Gothic"/>
          <w:sz w:val="22"/>
          <w:szCs w:val="22"/>
        </w:rPr>
        <w:t>, e-mail</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나</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 xml:space="preserve">민감정보 및 고유식별정보 </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생년월일</w:t>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 xml:space="preserve">3. </w:t>
      </w:r>
      <w:r>
        <w:rPr>
          <w:rFonts w:ascii="한국외대체 L;Yu Gothic" w:hAnsi="한국외대체 L;Yu Gothic" w:cs="한국외대체 L;Yu Gothic" w:eastAsia="한국외대체 L;Yu Gothic"/>
          <w:b/>
          <w:bCs/>
          <w:sz w:val="22"/>
          <w:szCs w:val="22"/>
        </w:rPr>
        <w:t>수집된 개인정보의 보유 및 이용기간</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 xml:space="preserve">수집된 개인정보는 개인정보를 제공한 날로부터 </w:t>
      </w:r>
      <w:r>
        <w:rPr>
          <w:rFonts w:eastAsia="한국외대체 L;Yu Gothic" w:cs="한국외대체 L;Yu Gothic" w:ascii="한국외대체 L;Yu Gothic" w:hAnsi="한국외대체 L;Yu Gothic"/>
          <w:sz w:val="22"/>
          <w:szCs w:val="22"/>
        </w:rPr>
        <w:t>5</w:t>
      </w:r>
      <w:r>
        <w:rPr>
          <w:rFonts w:ascii="한국외대체 L;Yu Gothic" w:hAnsi="한국외대체 L;Yu Gothic" w:cs="한국외대체 L;Yu Gothic" w:eastAsia="한국외대체 L;Yu Gothic"/>
          <w:sz w:val="22"/>
          <w:szCs w:val="22"/>
        </w:rPr>
        <w:t>년간 보관되며</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이후에는 즉시 파기됩니다</w:t>
      </w:r>
      <w:r>
        <w:rPr>
          <w:rFonts w:eastAsia="한국외대체 L;Yu Gothic" w:cs="한국외대체 L;Yu Gothic" w:ascii="한국외대체 L;Yu Gothic" w:hAnsi="한국외대체 L;Yu Gothic"/>
          <w:sz w:val="22"/>
          <w:szCs w:val="22"/>
        </w:rPr>
        <w:t>.</w:t>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 xml:space="preserve">4. </w:t>
      </w:r>
      <w:r>
        <w:rPr>
          <w:rFonts w:ascii="한국외대체 L;Yu Gothic" w:hAnsi="한국외대체 L;Yu Gothic" w:cs="한국외대체 L;Yu Gothic" w:eastAsia="한국외대체 L;Yu Gothic"/>
          <w:b/>
          <w:bCs/>
          <w:sz w:val="22"/>
          <w:szCs w:val="22"/>
        </w:rPr>
        <w:t>비동의 시 불이익 내용</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지원자</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대표 및 회원</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는 개인정보 수집 및 이용 동의를 거절하실 수 있으며</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이 경우에는 창업동아리 지원 신청이 불가합니다</w:t>
      </w:r>
      <w:r>
        <w:rPr>
          <w:rFonts w:eastAsia="한국외대체 L;Yu Gothic" w:cs="한국외대체 L;Yu Gothic" w:ascii="한국외대체 L;Yu Gothic" w:hAnsi="한국외대체 L;Yu Gothic"/>
          <w:sz w:val="22"/>
          <w:szCs w:val="22"/>
        </w:rPr>
        <w:t>.</w:t>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sz w:val="24"/>
          <w:szCs w:val="24"/>
        </w:rPr>
      </w:pPr>
      <w:r>
        <w:rPr>
          <w:rFonts w:ascii="한국외대체 L;Yu Gothic" w:hAnsi="한국외대체 L;Yu Gothic" w:cs="한국외대체 L;Yu Gothic" w:eastAsia="한국외대체 L;Yu Gothic"/>
          <w:sz w:val="24"/>
          <w:szCs w:val="24"/>
        </w:rPr>
        <w:t xml:space="preserve">  </w:t>
      </w:r>
      <w:r>
        <w:rPr>
          <w:rFonts w:ascii="한국외대체 L;Yu Gothic" w:hAnsi="한국외대체 L;Yu Gothic" w:cs="한국외대체 L;Yu Gothic" w:eastAsia="한국외대체 L;Yu Gothic"/>
          <w:sz w:val="24"/>
          <w:szCs w:val="24"/>
        </w:rPr>
        <w:t>본인은 창업동아리</w:t>
      </w:r>
      <w:r>
        <w:rPr>
          <w:rFonts w:eastAsia="한국외대체 L;Yu Gothic" w:cs="한국외대체 L;Yu Gothic" w:ascii="한국외대체 L;Yu Gothic" w:hAnsi="한국외대체 L;Yu Gothic"/>
          <w:sz w:val="24"/>
          <w:szCs w:val="24"/>
        </w:rPr>
        <w:t>(</w:t>
      </w:r>
      <w:r>
        <w:rPr>
          <w:rFonts w:ascii="한국외대체 L;Yu Gothic" w:hAnsi="한국외대체 L;Yu Gothic" w:cs="한국외대체 L;Yu Gothic" w:eastAsia="한국외대체 L;Yu Gothic"/>
          <w:sz w:val="24"/>
          <w:szCs w:val="24"/>
        </w:rPr>
        <w:t>대표 및 회원</w:t>
      </w:r>
      <w:r>
        <w:rPr>
          <w:rFonts w:eastAsia="한국외대체 L;Yu Gothic" w:cs="한국외대체 L;Yu Gothic" w:ascii="한국외대체 L;Yu Gothic" w:hAnsi="한국외대체 L;Yu Gothic"/>
          <w:sz w:val="24"/>
          <w:szCs w:val="24"/>
        </w:rPr>
        <w:t xml:space="preserve">) </w:t>
      </w:r>
      <w:r>
        <w:rPr>
          <w:rFonts w:ascii="한국외대체 L;Yu Gothic" w:hAnsi="한국외대체 L;Yu Gothic" w:cs="한국외대체 L;Yu Gothic" w:eastAsia="한국외대체 L;Yu Gothic"/>
          <w:sz w:val="24"/>
          <w:szCs w:val="24"/>
        </w:rPr>
        <w:t>관련 전반적인 업무에 필요한 개인정보를 아래 같이 수집 및 이용토록 하는데 동의합니다</w:t>
      </w:r>
      <w:r>
        <w:rPr>
          <w:rFonts w:eastAsia="한국외대체 L;Yu Gothic" w:cs="한국외대체 L;Yu Gothic" w:ascii="한국외대체 L;Yu Gothic" w:hAnsi="한국외대체 L;Yu Gothic"/>
          <w:sz w:val="24"/>
          <w:szCs w:val="24"/>
        </w:rPr>
        <w:t>.</w:t>
      </w:r>
    </w:p>
    <w:p>
      <w:pPr>
        <w:pStyle w:val="13"/>
        <w:spacing w:lineRule="auto" w:line="240"/>
        <w:rPr>
          <w:rFonts w:ascii="한국외대체 L;Yu Gothic" w:hAnsi="한국외대체 L;Yu Gothic" w:eastAsia="한국외대체 L;Yu Gothic" w:cs="한국외대체 L;Yu Gothic"/>
          <w:sz w:val="24"/>
          <w:szCs w:val="24"/>
        </w:rPr>
      </w:pPr>
      <w:r>
        <w:rPr>
          <w:rFonts w:eastAsia="한국외대체 L;Yu Gothic" w:cs="한국외대체 L;Yu Gothic" w:ascii="한국외대체 L;Yu Gothic" w:hAnsi="한국외대체 L;Yu Gothic"/>
          <w:sz w:val="24"/>
          <w:szCs w:val="24"/>
        </w:rPr>
      </w:r>
    </w:p>
    <w:tbl>
      <w:tblPr>
        <w:tblW w:w="9581" w:type="dxa"/>
        <w:jc w:val="start"/>
        <w:tblInd w:w="0" w:type="dxa"/>
        <w:tblLayout w:type="fixed"/>
        <w:tblCellMar>
          <w:top w:w="28" w:type="dxa"/>
          <w:start w:w="102" w:type="dxa"/>
          <w:bottom w:w="28" w:type="dxa"/>
          <w:end w:w="102" w:type="dxa"/>
        </w:tblCellMar>
      </w:tblPr>
      <w:tblGrid>
        <w:gridCol w:w="5696"/>
        <w:gridCol w:w="3885"/>
      </w:tblGrid>
      <w:tr>
        <w:trPr>
          <w:trHeight w:val="778" w:hRule="atLeast"/>
        </w:trPr>
        <w:tc>
          <w:tcPr>
            <w:tcW w:w="5696"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rPr>
                <w:rFonts w:ascii="한국외대체 L;Yu Gothic" w:hAnsi="한국외대체 L;Yu Gothic" w:eastAsia="한국외대체 L;Yu Gothic" w:cs="한국외대체 L;Yu Gothic"/>
                <w:b/>
                <w:bCs/>
                <w:spacing w:val="-5"/>
                <w:w w:val="90"/>
                <w:sz w:val="22"/>
                <w:szCs w:val="22"/>
              </w:rPr>
            </w:pPr>
            <w:r>
              <w:rPr>
                <w:rFonts w:ascii="한국외대체 L;Yu Gothic" w:hAnsi="한국외대체 L;Yu Gothic" w:cs="한국외대체 L;Yu Gothic" w:eastAsia="한국외대체 L;Yu Gothic"/>
                <w:b/>
                <w:bCs/>
                <w:spacing w:val="-5"/>
                <w:w w:val="90"/>
                <w:sz w:val="22"/>
                <w:szCs w:val="22"/>
              </w:rPr>
              <w:t>일반정보의 수집 및 이용</w:t>
            </w:r>
          </w:p>
          <w:p>
            <w:pPr>
              <w:pStyle w:val="Style15"/>
              <w:spacing w:lineRule="auto" w:line="240"/>
              <w:rPr>
                <w:rFonts w:ascii="한국외대체 L;Yu Gothic" w:hAnsi="한국외대체 L;Yu Gothic" w:eastAsia="한국외대체 L;Yu Gothic" w:cs="한국외대체 L;Yu Gothic"/>
                <w:spacing w:val="-5"/>
                <w:w w:val="90"/>
                <w:sz w:val="22"/>
                <w:szCs w:val="22"/>
              </w:rPr>
            </w:pPr>
            <w:r>
              <w:rPr>
                <w:rFonts w:ascii="한국외대체 L;Yu Gothic" w:hAnsi="한국외대체 L;Yu Gothic" w:cs="한국외대체 L;Yu Gothic" w:eastAsia="한국외대체 L;Yu Gothic"/>
                <w:spacing w:val="-5"/>
                <w:w w:val="90"/>
                <w:sz w:val="22"/>
                <w:szCs w:val="22"/>
              </w:rPr>
              <w:t xml:space="preserve">  </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성명</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성별</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소속</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학년</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학번</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연락처</w:t>
            </w:r>
            <w:r>
              <w:rPr>
                <w:rFonts w:eastAsia="한국외대체 L;Yu Gothic" w:cs="한국외대체 L;Yu Gothic" w:ascii="한국외대체 L;Yu Gothic" w:hAnsi="한국외대체 L;Yu Gothic"/>
                <w:spacing w:val="-5"/>
                <w:w w:val="90"/>
                <w:sz w:val="22"/>
                <w:szCs w:val="22"/>
              </w:rPr>
              <w:t>, e-mail</w:t>
            </w:r>
          </w:p>
        </w:tc>
        <w:tc>
          <w:tcPr>
            <w:tcW w:w="3885"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jc w:val="center"/>
              <w:rPr>
                <w:rFonts w:ascii="한국외대체 L;Yu Gothic" w:hAnsi="한국외대체 L;Yu Gothic" w:eastAsia="한국외대체 L;Yu Gothic" w:cs="한국외대체 L;Yu Gothic"/>
                <w:b/>
                <w:bCs/>
                <w:spacing w:val="-5"/>
                <w:w w:val="90"/>
                <w:sz w:val="22"/>
                <w:szCs w:val="22"/>
              </w:rPr>
            </w:pPr>
            <w:r>
              <w:rPr>
                <w:rFonts w:ascii="Apple SD Gothic Neo" w:hAnsi="Apple SD Gothic Neo" w:cs="Apple SD Gothic Neo" w:eastAsia="Apple SD Gothic Neo"/>
                <w:sz w:val="16"/>
                <w:szCs w:val="16"/>
              </w:rPr>
              <w:t>■</w:t>
            </w:r>
            <w:r>
              <w:rPr>
                <w:rFonts w:ascii="한국외대체 L;Yu Gothic" w:hAnsi="한국외대체 L;Yu Gothic" w:cs="한국외대체 L;Yu Gothic" w:eastAsia="한국외대체 L;Yu Gothic"/>
                <w:b/>
                <w:bCs/>
                <w:spacing w:val="-5"/>
                <w:w w:val="90"/>
                <w:sz w:val="22"/>
                <w:szCs w:val="22"/>
              </w:rPr>
              <w:t xml:space="preserve"> </w:t>
            </w:r>
            <w:r>
              <w:rPr>
                <w:rFonts w:ascii="한국외대체 L;Yu Gothic" w:hAnsi="한국외대체 L;Yu Gothic" w:cs="한국외대체 L;Yu Gothic" w:eastAsia="한국외대체 L;Yu Gothic"/>
                <w:b/>
                <w:bCs/>
                <w:spacing w:val="-5"/>
                <w:w w:val="90"/>
                <w:sz w:val="22"/>
                <w:szCs w:val="22"/>
              </w:rPr>
              <w:t>동의함</w:t>
            </w:r>
            <w:r>
              <w:rPr>
                <w:rFonts w:eastAsia="한국외대체 L;Yu Gothic" w:cs="한국외대체 L;Yu Gothic" w:ascii="한국외대체 L;Yu Gothic" w:hAnsi="한국외대체 L;Yu Gothic"/>
                <w:b/>
                <w:bCs/>
                <w:spacing w:val="-5"/>
                <w:w w:val="90"/>
                <w:sz w:val="22"/>
                <w:szCs w:val="22"/>
              </w:rPr>
              <w:t xml:space="preserve">, □ </w:t>
            </w:r>
            <w:r>
              <w:rPr>
                <w:rFonts w:ascii="한국외대체 L;Yu Gothic" w:hAnsi="한국외대체 L;Yu Gothic" w:cs="한국외대체 L;Yu Gothic" w:eastAsia="한국외대체 L;Yu Gothic"/>
                <w:b/>
                <w:bCs/>
                <w:spacing w:val="-5"/>
                <w:w w:val="90"/>
                <w:sz w:val="22"/>
                <w:szCs w:val="22"/>
              </w:rPr>
              <w:t>동의하지 않음</w:t>
            </w:r>
          </w:p>
        </w:tc>
      </w:tr>
      <w:tr>
        <w:trPr>
          <w:trHeight w:val="778" w:hRule="atLeast"/>
        </w:trPr>
        <w:tc>
          <w:tcPr>
            <w:tcW w:w="5696"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rPr>
                <w:rFonts w:ascii="한국외대체 L;Yu Gothic" w:hAnsi="한국외대체 L;Yu Gothic" w:eastAsia="한국외대체 L;Yu Gothic" w:cs="한국외대체 L;Yu Gothic"/>
                <w:b/>
                <w:bCs/>
                <w:spacing w:val="-5"/>
                <w:w w:val="90"/>
                <w:sz w:val="22"/>
                <w:szCs w:val="22"/>
              </w:rPr>
            </w:pPr>
            <w:r>
              <w:rPr>
                <w:rFonts w:ascii="한국외대체 L;Yu Gothic" w:hAnsi="한국외대체 L;Yu Gothic" w:cs="한국외대체 L;Yu Gothic" w:eastAsia="한국외대체 L;Yu Gothic"/>
                <w:b/>
                <w:bCs/>
                <w:spacing w:val="-5"/>
                <w:w w:val="90"/>
                <w:sz w:val="22"/>
                <w:szCs w:val="22"/>
              </w:rPr>
              <w:t>민감정보 및 고유식별정보의 수집 및 이용</w:t>
            </w:r>
          </w:p>
          <w:p>
            <w:pPr>
              <w:pStyle w:val="Style15"/>
              <w:spacing w:lineRule="auto" w:line="240"/>
              <w:rPr>
                <w:rFonts w:ascii="한국외대체 L;Yu Gothic" w:hAnsi="한국외대체 L;Yu Gothic" w:eastAsia="한국외대체 L;Yu Gothic" w:cs="한국외대체 L;Yu Gothic"/>
                <w:spacing w:val="-5"/>
                <w:w w:val="90"/>
                <w:sz w:val="22"/>
                <w:szCs w:val="22"/>
              </w:rPr>
            </w:pPr>
            <w:r>
              <w:rPr>
                <w:rFonts w:ascii="한국외대체 L;Yu Gothic" w:hAnsi="한국외대체 L;Yu Gothic" w:cs="한국외대체 L;Yu Gothic" w:eastAsia="한국외대체 L;Yu Gothic"/>
                <w:spacing w:val="-5"/>
                <w:w w:val="90"/>
                <w:sz w:val="22"/>
                <w:szCs w:val="22"/>
              </w:rPr>
              <w:t xml:space="preserve">  </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생년월일</w:t>
            </w:r>
          </w:p>
        </w:tc>
        <w:tc>
          <w:tcPr>
            <w:tcW w:w="3885"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jc w:val="center"/>
              <w:rPr>
                <w:rFonts w:ascii="한국외대체 L;Yu Gothic" w:hAnsi="한국외대체 L;Yu Gothic" w:eastAsia="한국외대체 L;Yu Gothic" w:cs="한국외대체 L;Yu Gothic"/>
                <w:b/>
                <w:bCs/>
                <w:spacing w:val="-5"/>
                <w:w w:val="90"/>
                <w:sz w:val="22"/>
                <w:szCs w:val="22"/>
              </w:rPr>
            </w:pPr>
            <w:r>
              <w:rPr>
                <w:rFonts w:ascii="Apple SD Gothic Neo" w:hAnsi="Apple SD Gothic Neo" w:cs="Apple SD Gothic Neo" w:eastAsia="Apple SD Gothic Neo"/>
                <w:sz w:val="16"/>
                <w:szCs w:val="16"/>
              </w:rPr>
              <w:t>■</w:t>
            </w:r>
            <w:r>
              <w:rPr>
                <w:rFonts w:ascii="한국외대체 L;Yu Gothic" w:hAnsi="한국외대체 L;Yu Gothic" w:cs="한국외대체 L;Yu Gothic" w:eastAsia="한국외대체 L;Yu Gothic"/>
                <w:b/>
                <w:bCs/>
                <w:spacing w:val="-5"/>
                <w:w w:val="90"/>
                <w:sz w:val="22"/>
                <w:szCs w:val="22"/>
              </w:rPr>
              <w:t xml:space="preserve"> </w:t>
            </w:r>
            <w:r>
              <w:rPr>
                <w:rFonts w:ascii="한국외대체 L;Yu Gothic" w:hAnsi="한국외대체 L;Yu Gothic" w:cs="한국외대체 L;Yu Gothic" w:eastAsia="한국외대체 L;Yu Gothic"/>
                <w:b/>
                <w:bCs/>
                <w:spacing w:val="-5"/>
                <w:w w:val="90"/>
                <w:sz w:val="22"/>
                <w:szCs w:val="22"/>
              </w:rPr>
              <w:t>동의함</w:t>
            </w:r>
            <w:r>
              <w:rPr>
                <w:rFonts w:eastAsia="한국외대체 L;Yu Gothic" w:cs="한국외대체 L;Yu Gothic" w:ascii="한국외대체 L;Yu Gothic" w:hAnsi="한국외대체 L;Yu Gothic"/>
                <w:b/>
                <w:bCs/>
                <w:spacing w:val="-5"/>
                <w:w w:val="90"/>
                <w:sz w:val="22"/>
                <w:szCs w:val="22"/>
              </w:rPr>
              <w:t xml:space="preserve">, □ </w:t>
            </w:r>
            <w:r>
              <w:rPr>
                <w:rFonts w:ascii="한국외대체 L;Yu Gothic" w:hAnsi="한국외대체 L;Yu Gothic" w:cs="한국외대체 L;Yu Gothic" w:eastAsia="한국외대체 L;Yu Gothic"/>
                <w:b/>
                <w:bCs/>
                <w:spacing w:val="-5"/>
                <w:w w:val="90"/>
                <w:sz w:val="22"/>
                <w:szCs w:val="22"/>
              </w:rPr>
              <w:t>동의하지 않음</w:t>
            </w:r>
          </w:p>
        </w:tc>
      </w:tr>
    </w:tbl>
    <w:p>
      <w:pPr>
        <w:pStyle w:val="Normal"/>
        <w:rPr>
          <w:sz w:val="2"/>
        </w:rPr>
      </w:pPr>
      <w:r>
        <w:rPr>
          <w:sz w:val="2"/>
        </w:rPr>
      </w:r>
    </w:p>
    <w:p>
      <w:pPr>
        <w:pStyle w:val="13"/>
        <w:spacing w:lineRule="auto" w:line="240"/>
        <w:rPr>
          <w:rFonts w:ascii="한국외대체 L;Yu Gothic" w:hAnsi="한국외대체 L;Yu Gothic" w:eastAsia="한국외대체 L;Yu Gothic" w:cs="한국외대체 L;Yu Gothic"/>
          <w:sz w:val="24"/>
          <w:szCs w:val="24"/>
        </w:rPr>
      </w:pPr>
      <w:r>
        <w:rPr>
          <w:rFonts w:eastAsia="한국외대체 L;Yu Gothic" w:cs="한국외대체 L;Yu Gothic" w:ascii="한국외대체 L;Yu Gothic" w:hAnsi="한국외대체 L;Yu Gothic"/>
          <w:sz w:val="24"/>
          <w:szCs w:val="24"/>
        </w:rPr>
      </w:r>
    </w:p>
    <w:p>
      <w:pPr>
        <w:pStyle w:val="13"/>
        <w:spacing w:lineRule="auto" w:line="240"/>
        <w:jc w:val="center"/>
        <w:rPr>
          <w:rFonts w:ascii="한국외대체 L;Yu Gothic" w:hAnsi="한국외대체 L;Yu Gothic" w:eastAsia="한국외대체 L;Yu Gothic" w:cs="한국외대체 L;Yu Gothic"/>
          <w:b/>
          <w:bCs/>
          <w:sz w:val="24"/>
          <w:szCs w:val="24"/>
        </w:rPr>
      </w:pPr>
      <w:r>
        <w:rPr>
          <w:rFonts w:eastAsia="한국외대체 L;Yu Gothic" w:cs="한국외대체 L;Yu Gothic" w:ascii="한국외대체 L;Yu Gothic" w:hAnsi="한국외대체 L;Yu Gothic"/>
          <w:b/>
          <w:bCs/>
          <w:sz w:val="24"/>
          <w:szCs w:val="24"/>
        </w:rPr>
      </w:r>
    </w:p>
    <w:p>
      <w:pPr>
        <w:pStyle w:val="13"/>
        <w:spacing w:lineRule="auto" w:line="240"/>
        <w:jc w:val="center"/>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p>
      <w:pPr>
        <w:pStyle w:val="13"/>
        <w:spacing w:lineRule="auto" w:line="240"/>
        <w:jc w:val="center"/>
        <w:rPr>
          <w:rFonts w:ascii="한국외대체 L;Yu Gothic" w:hAnsi="한국외대체 L;Yu Gothic" w:eastAsia="한국외대체 L;Yu Gothic" w:cs="한국외대체 L;Yu Gothic"/>
          <w:b/>
          <w:bCs/>
        </w:rPr>
      </w:pPr>
      <w:r>
        <w:rPr>
          <w:rFonts w:eastAsia="한국외대체 L;Yu Gothic" w:cs="한국외대체 L;Yu Gothic" w:ascii="한국외대체 L;Yu Gothic" w:hAnsi="한국외대체 L;Yu Gothic"/>
          <w:b/>
          <w:bCs/>
        </w:rPr>
        <w:t>2026</w:t>
      </w:r>
      <w:r>
        <w:rPr>
          <w:rFonts w:ascii="한국외대체 L;Yu Gothic" w:hAnsi="한국외대체 L;Yu Gothic" w:cs="한국외대체 L;Yu Gothic" w:eastAsia="한국외대체 L;Yu Gothic"/>
          <w:b/>
          <w:bCs/>
        </w:rPr>
        <w:t xml:space="preserve">년     </w:t>
      </w:r>
      <w:r>
        <w:rPr>
          <w:rFonts w:eastAsia="한국외대체 L;Yu Gothic" w:cs="한국외대체 L;Yu Gothic" w:hint="eastAsia" w:ascii="한국외대체 L;Yu Gothic" w:hAnsi="한국외대체 L;Yu Gothic"/>
          <w:b/>
          <w:bCs/>
        </w:rPr>
        <w:t>9</w:t>
      </w:r>
      <w:r>
        <w:rPr>
          <w:rFonts w:eastAsia="한국외대체 L;Yu Gothic" w:cs="한국외대체 L;Yu Gothic" w:ascii="한국외대체 L;Yu Gothic" w:hAnsi="한국외대체 L;Yu Gothic"/>
          <w:b/>
          <w:bCs/>
        </w:rPr>
        <w:t xml:space="preserve"> </w:t>
      </w:r>
      <w:r>
        <w:rPr>
          <w:rFonts w:ascii="한국외대체 L;Yu Gothic" w:hAnsi="한국외대체 L;Yu Gothic" w:cs="한국외대체 L;Yu Gothic" w:eastAsia="한국외대체 L;Yu Gothic"/>
          <w:b/>
          <w:bCs/>
        </w:rPr>
        <w:t xml:space="preserve">월    </w:t>
      </w:r>
      <w:r>
        <w:rPr>
          <w:rFonts w:eastAsia="한국외대체 L;Yu Gothic" w:cs="한국외대체 L;Yu Gothic" w:hint="eastAsia" w:ascii="한국외대체 L;Yu Gothic" w:hAnsi="한국외대체 L;Yu Gothic"/>
          <w:b/>
          <w:bCs/>
        </w:rPr>
        <w:t>15</w:t>
      </w:r>
      <w:r>
        <w:rPr>
          <w:rFonts w:eastAsia="한국외대체 L;Yu Gothic" w:cs="한국외대체 L;Yu Gothic" w:ascii="한국외대체 L;Yu Gothic" w:hAnsi="한국외대체 L;Yu Gothic"/>
          <w:b/>
          <w:bCs/>
        </w:rPr>
        <w:t xml:space="preserve"> </w:t>
      </w:r>
      <w:r>
        <w:rPr>
          <w:rFonts w:ascii="한국외대체 L;Yu Gothic" w:hAnsi="한국외대체 L;Yu Gothic" w:cs="한국외대체 L;Yu Gothic" w:eastAsia="한국외대체 L;Yu Gothic"/>
          <w:b/>
          <w:bCs/>
        </w:rPr>
        <w:t>일</w:t>
      </w:r>
    </w:p>
    <w:p>
      <w:pPr>
        <w:pStyle w:val="13"/>
        <w:spacing w:lineRule="auto" w:line="240"/>
        <w:jc w:val="center"/>
        <w:rPr>
          <w:rFonts w:ascii="한국외대체 L;Yu Gothic" w:hAnsi="한국외대체 L;Yu Gothic" w:eastAsia="한국외대체 L;Yu Gothic" w:cs="한국외대체 L;Yu Gothic"/>
          <w:b/>
          <w:bCs/>
        </w:rPr>
      </w:pPr>
      <w:r>
        <w:rPr>
          <w:rFonts w:eastAsia="한국외대체 L;Yu Gothic" w:cs="한국외대체 L;Yu Gothic" w:ascii="한국외대체 L;Yu Gothic" w:hAnsi="한국외대체 L;Yu Gothic"/>
          <w:b/>
          <w:bCs/>
        </w:rPr>
      </w:r>
    </w:p>
    <w:p>
      <w:pPr>
        <w:pStyle w:val="13"/>
        <w:spacing w:lineRule="auto" w:line="247"/>
        <w:jc w:val="start"/>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 xml:space="preserve">               </w:t>
      </w:r>
    </w:p>
    <w:p>
      <w:pPr>
        <w:pStyle w:val="13"/>
        <w:spacing w:lineRule="auto" w:line="247"/>
        <w:jc w:val="start"/>
        <w:rPr>
          <w:rFonts w:ascii="한국외대체 L;Yu Gothic" w:hAnsi="한국외대체 L;Yu Gothic" w:eastAsia="한국외대체 L;Yu Gothic" w:cs="한국외대체 L;Yu Gothic" w:hint="eastAsia"/>
          <w:b/>
          <w:bCs/>
        </w:rPr>
      </w:pP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b/>
          <w:bCs/>
        </w:rPr>
        <w:t xml:space="preserve">학    과 </w:t>
      </w:r>
      <w:r>
        <w:rPr>
          <w:rFonts w:eastAsia="한국외대체 L;Yu Gothic" w:cs="한국외대체 L;Yu Gothic" w:ascii="한국외대체 L;Yu Gothic" w:hAnsi="한국외대체 L;Yu Gothic"/>
          <w:b/>
          <w:bCs/>
        </w:rPr>
        <w:t xml:space="preserve">: </w:t>
      </w:r>
      <w:r>
        <w:rPr>
          <w:rFonts w:ascii="한국외대체 L;Yu Gothic" w:hAnsi="한국외대체 L;Yu Gothic" w:cs="한국외대체 L;Yu Gothic" w:hint="eastAsia" w:eastAsia="한국외대체 L;Yu Gothic"/>
          <w:b/>
          <w:bCs/>
        </w:rPr>
        <w:t>융합인재학부</w:t>
      </w:r>
    </w:p>
    <w:p>
      <w:pPr>
        <w:pStyle w:val="13"/>
        <w:spacing w:lineRule="auto" w:line="247"/>
        <w:jc w:val="start"/>
        <w:rPr>
          <w:rFonts w:ascii="한국외대체 L;Yu Gothic" w:hAnsi="한국외대체 L;Yu Gothic" w:eastAsia="한국외대체 L;Yu Gothic" w:cs="한국외대체 L;Yu Gothic" w:hint="eastAsia"/>
          <w:b/>
          <w:bCs/>
        </w:rPr>
      </w:pPr>
      <w:r>
        <w:drawing>
          <wp:anchor distT="0" distB="0" distL="114935" distR="114935" simplePos="0" relativeHeight="5" behindDoc="0" locked="0" layoutInCell="1" allowOverlap="1">
            <wp:simplePos x="0" y="0"/>
            <wp:positionH relativeFrom="column">
              <wp:posOffset>4776470</wp:posOffset>
            </wp:positionH>
            <wp:positionV relativeFrom="paragraph">
              <wp:posOffset>160020</wp:posOffset>
            </wp:positionV>
            <wp:extent cx="1440815" cy="723900"/>
            <wp:effectExtent l="0" t="0" r="0" b="0"/>
            <wp:wrapNone/>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pic:cNvPicPr>
                      <a:picLocks noChangeAspect="1" noChangeArrowheads="1"/>
                    </pic:cNvPicPr>
                  </pic:nvPicPr>
                  <pic:blipFill>
                    <a:blip r:embed="rId11"/>
                    <a:srcRect l="-3" t="-6" r="-3" b="-6"/>
                    <a:stretch>
                      <a:fillRect/>
                    </a:stretch>
                  </pic:blipFill>
                  <pic:spPr bwMode="auto">
                    <a:xfrm>
                      <a:off x="0" y="0"/>
                      <a:ext cx="1440815" cy="723900"/>
                    </a:xfrm>
                    <a:prstGeom prst="rect">
                      <a:avLst/>
                    </a:prstGeom>
                    <a:noFill/>
                  </pic:spPr>
                </pic:pic>
              </a:graphicData>
            </a:graphic>
          </wp:anchor>
        </w:drawing>
      </w: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b/>
          <w:bCs/>
        </w:rPr>
        <w:t xml:space="preserve">학    번 </w:t>
      </w:r>
      <w:r>
        <w:rPr>
          <w:rFonts w:eastAsia="한국외대체 L;Yu Gothic" w:cs="한국외대체 L;Yu Gothic" w:ascii="한국외대체 L;Yu Gothic" w:hAnsi="한국외대체 L;Yu Gothic"/>
          <w:b/>
          <w:bCs/>
        </w:rPr>
        <w:t>:</w:t>
      </w:r>
      <w:r>
        <w:rPr>
          <w:rFonts w:eastAsia="한국외대체 L;Yu Gothic" w:cs="한국외대체 L;Yu Gothic" w:hint="eastAsia" w:ascii="한국외대체 L;Yu Gothic" w:hAnsi="한국외대체 L;Yu Gothic"/>
          <w:b/>
          <w:bCs/>
        </w:rPr>
        <w:t xml:space="preserve"> 202203431</w:t>
      </w:r>
    </w:p>
    <w:p>
      <w:pPr>
        <w:pStyle w:val="13"/>
        <w:spacing w:lineRule="auto" w:line="247"/>
        <w:ind w:end="302"/>
        <w:jc w:val="start"/>
        <w:rPr>
          <w:rFonts w:ascii="한국외대체 L;Yu Gothic" w:hAnsi="한국외대체 L;Yu Gothic" w:eastAsia="한국외대체 L;Yu Gothic" w:cs="한국외대체 L;Yu Gothic"/>
          <w:color w:val="7F7F7F"/>
        </w:rPr>
      </w:pP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b/>
          <w:bCs/>
        </w:rPr>
        <w:t xml:space="preserve">성    명 </w:t>
      </w:r>
      <w:r>
        <w:rPr>
          <w:rFonts w:eastAsia="한국외대체 L;Yu Gothic" w:cs="한국외대체 L;Yu Gothic" w:ascii="한국외대체 L;Yu Gothic" w:hAnsi="한국외대체 L;Yu Gothic"/>
          <w:b/>
          <w:bCs/>
        </w:rPr>
        <w:t xml:space="preserve">: </w:t>
      </w:r>
      <w:r>
        <w:rPr>
          <w:rFonts w:ascii="한국외대체 L;Yu Gothic" w:hAnsi="한국외대체 L;Yu Gothic" w:cs="한국외대체 L;Yu Gothic" w:hint="eastAsia" w:eastAsia="한국외대체 L;Yu Gothic"/>
          <w:b/>
          <w:bCs/>
        </w:rPr>
        <w:t>지우진</w:t>
      </w: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color w:val="7F7F7F"/>
        </w:rPr>
        <w:t xml:space="preserve">   </w:t>
      </w:r>
      <w:r>
        <w:rPr>
          <w:rFonts w:eastAsia="한국외대체 L;Yu Gothic" w:cs="한국외대체 L;Yu Gothic" w:ascii="한국외대체 L;Yu Gothic" w:hAnsi="한국외대체 L;Yu Gothic"/>
          <w:color w:val="7F7F7F"/>
        </w:rPr>
        <w:t>(</w:t>
      </w:r>
      <w:r>
        <w:rPr>
          <w:rFonts w:ascii="한국외대체 L;Yu Gothic" w:hAnsi="한국외대체 L;Yu Gothic" w:cs="한국외대체 L;Yu Gothic" w:eastAsia="한국외대체 L;Yu Gothic"/>
          <w:color w:val="7F7F7F"/>
        </w:rPr>
        <w:t>서명</w:t>
      </w:r>
      <w:r>
        <w:rPr>
          <w:rFonts w:eastAsia="한국외대체 L;Yu Gothic" w:cs="한국외대체 L;Yu Gothic" w:ascii="한국외대체 L;Yu Gothic" w:hAnsi="한국외대체 L;Yu Gothic"/>
          <w:color w:val="7F7F7F"/>
        </w:rPr>
        <w:t>)</w:t>
      </w:r>
    </w:p>
    <w:p>
      <w:pPr>
        <w:pStyle w:val="13"/>
        <w:spacing w:lineRule="auto" w:line="240"/>
        <w:ind w:end="302"/>
        <w:rPr>
          <w:rFonts w:ascii="한국외대체 L;Yu Gothic" w:hAnsi="한국외대체 L;Yu Gothic" w:eastAsia="한국외대체 L;Yu Gothic" w:cs="한국외대체 L;Yu Gothic"/>
          <w:color w:val="7F7F7F"/>
        </w:rPr>
      </w:pPr>
      <w:r>
        <w:rPr>
          <w:rFonts w:eastAsia="한국외대체 L;Yu Gothic" w:cs="한국외대체 L;Yu Gothic" w:ascii="한국외대체 L;Yu Gothic" w:hAnsi="한국외대체 L;Yu Gothic"/>
          <w:color w:val="7F7F7F"/>
        </w:rPr>
      </w:r>
    </w:p>
    <w:p>
      <w:pPr>
        <w:pStyle w:val="13"/>
        <w:spacing w:lineRule="auto" w:line="240"/>
        <w:ind w:end="302"/>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p>
      <w:pPr>
        <w:pStyle w:val="13"/>
        <w:spacing w:lineRule="auto" w:line="240"/>
        <w:ind w:end="302"/>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Style15"/>
        <w:spacing w:lineRule="auto" w:line="240"/>
        <w:jc w:val="center"/>
        <w:rPr>
          <w:rFonts w:ascii="한국외대체 M;Yu Gothic" w:hAnsi="한국외대체 M;Yu Gothic" w:eastAsia="한국외대체 M;Yu Gothic" w:cs="한국외대체 M;Yu Gothic"/>
          <w:b/>
          <w:bCs/>
          <w:sz w:val="32"/>
          <w:szCs w:val="32"/>
        </w:rPr>
      </w:pPr>
      <w:r>
        <w:rPr>
          <w:rFonts w:ascii="한국외대체 M;Yu Gothic" w:hAnsi="한국외대체 M;Yu Gothic" w:cs="한국외대체 M;Yu Gothic" w:eastAsia="한국외대체 M;Yu Gothic"/>
          <w:b/>
          <w:bCs/>
          <w:sz w:val="32"/>
          <w:szCs w:val="32"/>
        </w:rPr>
        <w:t>한국외국어학교 글로벌창업지원단장 귀하</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eastAsia="한국외대체 L;Yu Gothic" w:cs="한국외대체 L;Yu Gothic" w:ascii="한국외대체 L;Yu Gothic" w:hAnsi="한국외대체 L;Yu Gothic"/>
          <w:i/>
          <w:iCs/>
          <w:color w:val="0000FF"/>
          <w:w w:val="100"/>
          <w:sz w:val="18"/>
          <w:szCs w:val="18"/>
        </w:rPr>
        <w:t>&lt;</w:t>
      </w:r>
      <w:r>
        <w:rPr>
          <w:rFonts w:ascii="한국외대체 L;Yu Gothic" w:hAnsi="한국외대체 L;Yu Gothic" w:cs="한국외대체 L;Yu Gothic" w:eastAsia="한국외대체 L;Yu Gothic"/>
          <w:i/>
          <w:iCs/>
          <w:color w:val="0000FF"/>
          <w:w w:val="100"/>
          <w:sz w:val="18"/>
          <w:szCs w:val="18"/>
        </w:rPr>
        <w:t>작성요령</w:t>
      </w:r>
      <w:r>
        <w:rPr>
          <w:rFonts w:eastAsia="한국외대체 L;Yu Gothic" w:cs="한국외대체 L;Yu Gothic" w:ascii="한국외대체 L;Yu Gothic" w:hAnsi="한국외대체 L;Yu Gothic"/>
          <w:i/>
          <w:iCs/>
          <w:color w:val="0000FF"/>
          <w:w w:val="100"/>
          <w:sz w:val="18"/>
          <w:szCs w:val="18"/>
        </w:rPr>
        <w:t xml:space="preserve">&gt; </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ascii="한국외대체 L;Yu Gothic" w:hAnsi="한국외대체 L;Yu Gothic" w:cs="한국외대체 L;Yu Gothic" w:eastAsia="한국외대체 L;Yu Gothic"/>
          <w:i/>
          <w:iCs/>
          <w:color w:val="0000FF"/>
          <w:w w:val="100"/>
          <w:sz w:val="18"/>
          <w:szCs w:val="18"/>
        </w:rPr>
        <w:t xml:space="preserve"> ▪ </w:t>
      </w:r>
      <w:r>
        <w:rPr>
          <w:rFonts w:ascii="한국외대체 L;Yu Gothic" w:hAnsi="한국외대체 L;Yu Gothic" w:cs="한국외대체 L;Yu Gothic" w:eastAsia="한국외대체 L;Yu Gothic"/>
          <w:i/>
          <w:iCs/>
          <w:color w:val="0000FF"/>
          <w:w w:val="100"/>
          <w:sz w:val="18"/>
          <w:szCs w:val="18"/>
        </w:rPr>
        <w:t>팀원 전체가 개별로 자필서명 후 스캔본 제출</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eastAsia="한국외대체 L;Yu Gothic" w:cs="한국외대체 L;Yu Gothic" w:ascii="한국외대체 L;Yu Gothic" w:hAnsi="한국외대체 L;Yu Gothic"/>
          <w:i/>
          <w:iCs/>
          <w:color w:val="0000FF"/>
          <w:w w:val="100"/>
          <w:sz w:val="18"/>
          <w:szCs w:val="18"/>
        </w:rPr>
      </w:r>
    </w:p>
    <w:tbl>
      <w:tblPr>
        <w:tblW w:w="9545" w:type="dxa"/>
        <w:jc w:val="start"/>
        <w:tblInd w:w="0" w:type="dxa"/>
        <w:tblLayout w:type="fixed"/>
        <w:tblCellMar>
          <w:top w:w="28" w:type="dxa"/>
          <w:start w:w="28" w:type="dxa"/>
          <w:bottom w:w="28" w:type="dxa"/>
          <w:end w:w="28" w:type="dxa"/>
        </w:tblCellMar>
      </w:tblPr>
      <w:tblGrid>
        <w:gridCol w:w="1245"/>
        <w:gridCol w:w="113"/>
        <w:gridCol w:w="8187"/>
      </w:tblGrid>
      <w:tr>
        <w:trPr>
          <w:trHeight w:val="526" w:hRule="atLeast"/>
        </w:trPr>
        <w:tc>
          <w:tcPr>
            <w:tcW w:w="1245" w:type="dxa"/>
            <w:tcBorders/>
            <w:shd w:fill="3A3C84" w:val="clear"/>
            <w:vAlign w:val="center"/>
          </w:tcPr>
          <w:p>
            <w:pPr>
              <w:pStyle w:val="Style15"/>
              <w:jc w:val="center"/>
              <w:rPr>
                <w:rFonts w:ascii="한국외대체 M;Yu Gothic" w:hAnsi="한국외대체 M;Yu Gothic" w:eastAsia="한국외대체 M;Yu Gothic" w:cs="한국외대체 M;Yu Gothic"/>
                <w:color w:val="FFFFFF"/>
                <w:sz w:val="30"/>
                <w:szCs w:val="30"/>
              </w:rPr>
            </w:pPr>
            <w:r>
              <w:rPr>
                <w:rFonts w:ascii="한국외대체 M;Yu Gothic" w:hAnsi="한국외대체 M;Yu Gothic" w:cs="한국외대체 M;Yu Gothic" w:eastAsia="한국외대체 M;Yu Gothic"/>
                <w:color w:val="FFFFFF"/>
                <w:sz w:val="30"/>
                <w:szCs w:val="30"/>
              </w:rPr>
              <w:t xml:space="preserve">양식 </w:t>
            </w:r>
            <w:r>
              <w:rPr>
                <w:rFonts w:eastAsia="한국외대체 M;Yu Gothic" w:cs="한국외대체 M;Yu Gothic" w:ascii="한국외대체 M;Yu Gothic" w:hAnsi="한국외대체 M;Yu Gothic"/>
                <w:color w:val="FFFFFF"/>
                <w:sz w:val="30"/>
                <w:szCs w:val="30"/>
              </w:rPr>
              <w:t>4</w:t>
            </w:r>
          </w:p>
        </w:tc>
        <w:tc>
          <w:tcPr>
            <w:tcW w:w="113" w:type="dxa"/>
            <w:tcBorders/>
            <w:vAlign w:val="center"/>
          </w:tcPr>
          <w:p>
            <w:pPr>
              <w:pStyle w:val="Style15"/>
              <w:snapToGrid w:val="false"/>
              <w:rPr>
                <w:rFonts w:ascii="한국외대체 M;Yu Gothic" w:hAnsi="한국외대체 M;Yu Gothic" w:eastAsia="한국외대체 M;Yu Gothic" w:cs="한국외대체 M;Yu Gothic"/>
                <w:color w:val="FFFFFF"/>
                <w:sz w:val="30"/>
                <w:szCs w:val="30"/>
              </w:rPr>
            </w:pPr>
            <w:r>
              <w:rPr>
                <w:rFonts w:eastAsia="한국외대체 M;Yu Gothic" w:cs="한국외대체 M;Yu Gothic" w:ascii="한국외대체 M;Yu Gothic" w:hAnsi="한국외대체 M;Yu Gothic"/>
                <w:color w:val="FFFFFF"/>
                <w:sz w:val="30"/>
                <w:szCs w:val="30"/>
              </w:rPr>
            </w:r>
          </w:p>
        </w:tc>
        <w:tc>
          <w:tcPr>
            <w:tcW w:w="8187" w:type="dxa"/>
            <w:tcBorders/>
            <w:shd w:fill="E5E5FF" w:val="clear"/>
            <w:vAlign w:val="center"/>
          </w:tcPr>
          <w:p>
            <w:pPr>
              <w:pStyle w:val="Style15"/>
              <w:ind w:hanging="20" w:start="20" w:end="0"/>
              <w:rPr>
                <w:rFonts w:ascii="한국외대체 M;Yu Gothic" w:hAnsi="한국외대체 M;Yu Gothic" w:eastAsia="한국외대체 M;Yu Gothic" w:cs="한국외대체 M;Yu Gothic"/>
                <w:color w:val="A6A6A6"/>
                <w:sz w:val="24"/>
                <w:szCs w:val="24"/>
              </w:rPr>
            </w:pPr>
            <w:r>
              <w:rPr>
                <w:rFonts w:ascii="한국외대체 M;Yu Gothic" w:hAnsi="한국외대체 M;Yu Gothic" w:cs="한국외대체 M;Yu Gothic" w:eastAsia="한국외대체 M;Yu Gothic"/>
                <w:sz w:val="28"/>
                <w:szCs w:val="28"/>
              </w:rPr>
              <w:t xml:space="preserve"> </w:t>
            </w:r>
            <w:r>
              <w:rPr>
                <w:rFonts w:ascii="한국외대체 M;Yu Gothic" w:hAnsi="한국외대체 M;Yu Gothic" w:cs="한국외대체 M;Yu Gothic" w:eastAsia="한국외대체 M;Yu Gothic"/>
                <w:sz w:val="28"/>
                <w:szCs w:val="28"/>
              </w:rPr>
              <w:t>개인정보 수집 및 이용 동의서</w:t>
            </w:r>
            <w:r>
              <w:rPr>
                <w:rFonts w:ascii="한국외대체 M;Yu Gothic" w:hAnsi="한국외대체 M;Yu Gothic" w:cs="한국외대체 M;Yu Gothic" w:eastAsia="한국외대체 M;Yu Gothic"/>
                <w:color w:val="A6A6A6"/>
                <w:sz w:val="24"/>
                <w:szCs w:val="24"/>
              </w:rPr>
              <w:t xml:space="preserve"> </w:t>
            </w:r>
            <w:r>
              <w:rPr>
                <w:rFonts w:eastAsia="한국외대체 M;Yu Gothic" w:cs="한국외대체 M;Yu Gothic" w:ascii="한국외대체 M;Yu Gothic" w:hAnsi="한국외대체 M;Yu Gothic"/>
                <w:color w:val="A6A6A6"/>
                <w:sz w:val="24"/>
                <w:szCs w:val="24"/>
              </w:rPr>
              <w:t>(</w:t>
            </w:r>
            <w:r>
              <w:rPr>
                <w:rFonts w:ascii="한국외대체 M;Yu Gothic" w:hAnsi="한국외대체 M;Yu Gothic" w:cs="한국외대체 M;Yu Gothic" w:eastAsia="한국외대체 M;Yu Gothic"/>
                <w:color w:val="A6A6A6"/>
                <w:sz w:val="24"/>
                <w:szCs w:val="24"/>
              </w:rPr>
              <w:t>팀원 전체 개별 작성 및 제출</w:t>
            </w:r>
            <w:r>
              <w:rPr>
                <w:rFonts w:eastAsia="한국외대체 M;Yu Gothic" w:cs="한국외대체 M;Yu Gothic" w:ascii="한국외대체 M;Yu Gothic" w:hAnsi="한국외대체 M;Yu Gothic"/>
                <w:color w:val="A6A6A6"/>
                <w:sz w:val="24"/>
                <w:szCs w:val="24"/>
              </w:rPr>
              <w:t>)</w:t>
            </w:r>
          </w:p>
        </w:tc>
      </w:tr>
    </w:tbl>
    <w:p>
      <w:pPr>
        <w:pStyle w:val="Normal"/>
        <w:rPr>
          <w:sz w:val="2"/>
        </w:rPr>
      </w:pPr>
      <w:r>
        <w:rPr>
          <w:sz w:val="2"/>
        </w:rPr>
      </w:r>
    </w:p>
    <w:p>
      <w:pPr>
        <w:pStyle w:val="Style15"/>
        <w:spacing w:lineRule="auto" w:line="240"/>
        <w:ind w:hanging="1371" w:start="1371" w:end="0"/>
        <w:jc w:val="start"/>
        <w:rPr>
          <w:rFonts w:ascii="한국외대체 L;Yu Gothic" w:hAnsi="한국외대체 L;Yu Gothic" w:eastAsia="한국외대체 L;Yu Gothic" w:cs="한국외대체 L;Yu Gothic"/>
          <w:b/>
          <w:bCs/>
          <w:color w:val="282828"/>
          <w:sz w:val="28"/>
          <w:szCs w:val="28"/>
        </w:rPr>
      </w:pPr>
      <w:r>
        <w:rPr>
          <w:rFonts w:eastAsia="한국외대체 L;Yu Gothic" w:cs="한국외대체 L;Yu Gothic" w:ascii="한국외대체 L;Yu Gothic" w:hAnsi="한국외대체 L;Yu Gothic"/>
          <w:b/>
          <w:bCs/>
          <w:color w:val="282828"/>
          <w:sz w:val="28"/>
          <w:szCs w:val="28"/>
        </w:rPr>
      </w:r>
    </w:p>
    <w:p>
      <w:pPr>
        <w:pStyle w:val="13"/>
        <w:spacing w:lineRule="auto" w:line="247"/>
        <w:rPr>
          <w:rFonts w:ascii="한국외대체 L;Yu Gothic" w:hAnsi="한국외대체 L;Yu Gothic" w:eastAsia="한국외대체 L;Yu Gothic" w:cs="한국외대체 L;Yu Gothic"/>
          <w:b/>
          <w:bCs/>
          <w:color w:val="282828"/>
          <w:sz w:val="22"/>
          <w:szCs w:val="22"/>
        </w:rPr>
      </w:pPr>
      <w:r>
        <w:rPr>
          <w:rFonts w:eastAsia="한국외대체 L;Yu Gothic" w:cs="한국외대체 L;Yu Gothic" w:ascii="한국외대체 L;Yu Gothic" w:hAnsi="한국외대체 L;Yu Gothic"/>
          <w:b/>
          <w:bCs/>
          <w:color w:val="282828"/>
          <w:sz w:val="22"/>
          <w:szCs w:val="22"/>
        </w:rPr>
      </w:r>
    </w:p>
    <w:p>
      <w:pPr>
        <w:pStyle w:val="13"/>
        <w:numPr>
          <w:ilvl w:val="0"/>
          <w:numId w:val="3"/>
        </w:numPr>
        <w:spacing w:lineRule="auto" w:line="240"/>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개인정보 수집 및 이용 목적</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한국외국어대학교 글로벌창업지원단에서는 창업동아리</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대표 및 회원</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관련 전반적인 업무에 필요한 개인정보를 수집하고 이용하고자 합니다</w:t>
      </w:r>
      <w:r>
        <w:rPr>
          <w:rFonts w:eastAsia="한국외대체 L;Yu Gothic" w:cs="한국외대체 L;Yu Gothic" w:ascii="한국외대체 L;Yu Gothic" w:hAnsi="한국외대체 L;Yu Gothic"/>
          <w:sz w:val="22"/>
          <w:szCs w:val="22"/>
        </w:rPr>
        <w:t>.</w:t>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 xml:space="preserve">2. </w:t>
      </w:r>
      <w:r>
        <w:rPr>
          <w:rFonts w:ascii="한국외대체 L;Yu Gothic" w:hAnsi="한국외대체 L;Yu Gothic" w:cs="한국외대체 L;Yu Gothic" w:eastAsia="한국외대체 L;Yu Gothic"/>
          <w:b/>
          <w:bCs/>
          <w:sz w:val="22"/>
          <w:szCs w:val="22"/>
        </w:rPr>
        <w:t>개인정보 수집 및 이용 항목</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가</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 xml:space="preserve">일반정보 </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성명</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성별</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소속</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학년</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학번</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연락처</w:t>
      </w:r>
      <w:r>
        <w:rPr>
          <w:rFonts w:eastAsia="한국외대체 L;Yu Gothic" w:cs="한국외대체 L;Yu Gothic" w:ascii="한국외대체 L;Yu Gothic" w:hAnsi="한국외대체 L;Yu Gothic"/>
          <w:sz w:val="22"/>
          <w:szCs w:val="22"/>
        </w:rPr>
        <w:t>, e-mail</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나</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 xml:space="preserve">민감정보 및 고유식별정보 </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생년월일</w:t>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 xml:space="preserve">3. </w:t>
      </w:r>
      <w:r>
        <w:rPr>
          <w:rFonts w:ascii="한국외대체 L;Yu Gothic" w:hAnsi="한국외대체 L;Yu Gothic" w:cs="한국외대체 L;Yu Gothic" w:eastAsia="한국외대체 L;Yu Gothic"/>
          <w:b/>
          <w:bCs/>
          <w:sz w:val="22"/>
          <w:szCs w:val="22"/>
        </w:rPr>
        <w:t>수집된 개인정보의 보유 및 이용기간</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 xml:space="preserve">수집된 개인정보는 개인정보를 제공한 날로부터 </w:t>
      </w:r>
      <w:r>
        <w:rPr>
          <w:rFonts w:eastAsia="한국외대체 L;Yu Gothic" w:cs="한국외대체 L;Yu Gothic" w:ascii="한국외대체 L;Yu Gothic" w:hAnsi="한국외대체 L;Yu Gothic"/>
          <w:sz w:val="22"/>
          <w:szCs w:val="22"/>
        </w:rPr>
        <w:t>5</w:t>
      </w:r>
      <w:r>
        <w:rPr>
          <w:rFonts w:ascii="한국외대체 L;Yu Gothic" w:hAnsi="한국외대체 L;Yu Gothic" w:cs="한국외대체 L;Yu Gothic" w:eastAsia="한국외대체 L;Yu Gothic"/>
          <w:sz w:val="22"/>
          <w:szCs w:val="22"/>
        </w:rPr>
        <w:t>년간 보관되며</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이후에는 즉시 파기됩니다</w:t>
      </w:r>
      <w:r>
        <w:rPr>
          <w:rFonts w:eastAsia="한국외대체 L;Yu Gothic" w:cs="한국외대체 L;Yu Gothic" w:ascii="한국외대체 L;Yu Gothic" w:hAnsi="한국외대체 L;Yu Gothic"/>
          <w:sz w:val="22"/>
          <w:szCs w:val="22"/>
        </w:rPr>
        <w:t>.</w:t>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 xml:space="preserve">4. </w:t>
      </w:r>
      <w:r>
        <w:rPr>
          <w:rFonts w:ascii="한국외대체 L;Yu Gothic" w:hAnsi="한국외대체 L;Yu Gothic" w:cs="한국외대체 L;Yu Gothic" w:eastAsia="한국외대체 L;Yu Gothic"/>
          <w:b/>
          <w:bCs/>
          <w:sz w:val="22"/>
          <w:szCs w:val="22"/>
        </w:rPr>
        <w:t>비동의 시 불이익 내용</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지원자</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대표 및 회원</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는 개인정보 수집 및 이용 동의를 거절하실 수 있으며</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이 경우에는 창업동아리 지원 신청이 불가합니다</w:t>
      </w:r>
      <w:r>
        <w:rPr>
          <w:rFonts w:eastAsia="한국외대체 L;Yu Gothic" w:cs="한국외대체 L;Yu Gothic" w:ascii="한국외대체 L;Yu Gothic" w:hAnsi="한국외대체 L;Yu Gothic"/>
          <w:sz w:val="22"/>
          <w:szCs w:val="22"/>
        </w:rPr>
        <w:t>.</w:t>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sz w:val="24"/>
          <w:szCs w:val="24"/>
        </w:rPr>
      </w:pPr>
      <w:r>
        <w:rPr>
          <w:rFonts w:ascii="한국외대체 L;Yu Gothic" w:hAnsi="한국외대체 L;Yu Gothic" w:cs="한국외대체 L;Yu Gothic" w:eastAsia="한국외대체 L;Yu Gothic"/>
          <w:sz w:val="24"/>
          <w:szCs w:val="24"/>
        </w:rPr>
        <w:t xml:space="preserve">  </w:t>
      </w:r>
      <w:r>
        <w:rPr>
          <w:rFonts w:ascii="한국외대체 L;Yu Gothic" w:hAnsi="한국외대체 L;Yu Gothic" w:cs="한국외대체 L;Yu Gothic" w:eastAsia="한국외대체 L;Yu Gothic"/>
          <w:sz w:val="24"/>
          <w:szCs w:val="24"/>
        </w:rPr>
        <w:t>본인은 창업동아리</w:t>
      </w:r>
      <w:r>
        <w:rPr>
          <w:rFonts w:eastAsia="한국외대체 L;Yu Gothic" w:cs="한국외대체 L;Yu Gothic" w:ascii="한국외대체 L;Yu Gothic" w:hAnsi="한국외대체 L;Yu Gothic"/>
          <w:sz w:val="24"/>
          <w:szCs w:val="24"/>
        </w:rPr>
        <w:t>(</w:t>
      </w:r>
      <w:r>
        <w:rPr>
          <w:rFonts w:ascii="한국외대체 L;Yu Gothic" w:hAnsi="한국외대체 L;Yu Gothic" w:cs="한국외대체 L;Yu Gothic" w:eastAsia="한국외대체 L;Yu Gothic"/>
          <w:sz w:val="24"/>
          <w:szCs w:val="24"/>
        </w:rPr>
        <w:t>대표 및 회원</w:t>
      </w:r>
      <w:r>
        <w:rPr>
          <w:rFonts w:eastAsia="한국외대체 L;Yu Gothic" w:cs="한국외대체 L;Yu Gothic" w:ascii="한국외대체 L;Yu Gothic" w:hAnsi="한국외대체 L;Yu Gothic"/>
          <w:sz w:val="24"/>
          <w:szCs w:val="24"/>
        </w:rPr>
        <w:t xml:space="preserve">) </w:t>
      </w:r>
      <w:r>
        <w:rPr>
          <w:rFonts w:ascii="한국외대체 L;Yu Gothic" w:hAnsi="한국외대체 L;Yu Gothic" w:cs="한국외대체 L;Yu Gothic" w:eastAsia="한국외대체 L;Yu Gothic"/>
          <w:sz w:val="24"/>
          <w:szCs w:val="24"/>
        </w:rPr>
        <w:t>관련 전반적인 업무에 필요한 개인정보를 아래 같이 수집 및 이용토록 하는데 동의합니다</w:t>
      </w:r>
      <w:r>
        <w:rPr>
          <w:rFonts w:eastAsia="한국외대체 L;Yu Gothic" w:cs="한국외대체 L;Yu Gothic" w:ascii="한국외대체 L;Yu Gothic" w:hAnsi="한국외대체 L;Yu Gothic"/>
          <w:sz w:val="24"/>
          <w:szCs w:val="24"/>
        </w:rPr>
        <w:t>.</w:t>
      </w:r>
    </w:p>
    <w:p>
      <w:pPr>
        <w:pStyle w:val="13"/>
        <w:spacing w:lineRule="auto" w:line="240"/>
        <w:rPr>
          <w:rFonts w:ascii="한국외대체 L;Yu Gothic" w:hAnsi="한국외대체 L;Yu Gothic" w:eastAsia="한국외대체 L;Yu Gothic" w:cs="한국외대체 L;Yu Gothic"/>
          <w:sz w:val="24"/>
          <w:szCs w:val="24"/>
        </w:rPr>
      </w:pPr>
      <w:r>
        <w:rPr>
          <w:rFonts w:eastAsia="한국외대체 L;Yu Gothic" w:cs="한국외대체 L;Yu Gothic" w:ascii="한국외대체 L;Yu Gothic" w:hAnsi="한국외대체 L;Yu Gothic"/>
          <w:sz w:val="24"/>
          <w:szCs w:val="24"/>
        </w:rPr>
      </w:r>
    </w:p>
    <w:tbl>
      <w:tblPr>
        <w:tblW w:w="9581" w:type="dxa"/>
        <w:jc w:val="start"/>
        <w:tblInd w:w="0" w:type="dxa"/>
        <w:tblLayout w:type="fixed"/>
        <w:tblCellMar>
          <w:top w:w="28" w:type="dxa"/>
          <w:start w:w="102" w:type="dxa"/>
          <w:bottom w:w="28" w:type="dxa"/>
          <w:end w:w="102" w:type="dxa"/>
        </w:tblCellMar>
      </w:tblPr>
      <w:tblGrid>
        <w:gridCol w:w="5696"/>
        <w:gridCol w:w="3885"/>
      </w:tblGrid>
      <w:tr>
        <w:trPr>
          <w:trHeight w:val="778" w:hRule="atLeast"/>
        </w:trPr>
        <w:tc>
          <w:tcPr>
            <w:tcW w:w="5696"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rPr>
                <w:rFonts w:ascii="한국외대체 L;Yu Gothic" w:hAnsi="한국외대체 L;Yu Gothic" w:eastAsia="한국외대체 L;Yu Gothic" w:cs="한국외대체 L;Yu Gothic"/>
                <w:b/>
                <w:bCs/>
                <w:spacing w:val="-5"/>
                <w:w w:val="90"/>
                <w:sz w:val="22"/>
                <w:szCs w:val="22"/>
              </w:rPr>
            </w:pPr>
            <w:r>
              <w:rPr>
                <w:rFonts w:ascii="한국외대체 L;Yu Gothic" w:hAnsi="한국외대체 L;Yu Gothic" w:cs="한국외대체 L;Yu Gothic" w:eastAsia="한국외대체 L;Yu Gothic"/>
                <w:b/>
                <w:bCs/>
                <w:spacing w:val="-5"/>
                <w:w w:val="90"/>
                <w:sz w:val="22"/>
                <w:szCs w:val="22"/>
              </w:rPr>
              <w:t>일반정보의 수집 및 이용</w:t>
            </w:r>
          </w:p>
          <w:p>
            <w:pPr>
              <w:pStyle w:val="Style15"/>
              <w:spacing w:lineRule="auto" w:line="240"/>
              <w:rPr>
                <w:rFonts w:ascii="한국외대체 L;Yu Gothic" w:hAnsi="한국외대체 L;Yu Gothic" w:eastAsia="한국외대체 L;Yu Gothic" w:cs="한국외대체 L;Yu Gothic"/>
                <w:spacing w:val="-5"/>
                <w:w w:val="90"/>
                <w:sz w:val="22"/>
                <w:szCs w:val="22"/>
              </w:rPr>
            </w:pPr>
            <w:r>
              <w:rPr>
                <w:rFonts w:ascii="한국외대체 L;Yu Gothic" w:hAnsi="한국외대체 L;Yu Gothic" w:cs="한국외대체 L;Yu Gothic" w:eastAsia="한국외대체 L;Yu Gothic"/>
                <w:spacing w:val="-5"/>
                <w:w w:val="90"/>
                <w:sz w:val="22"/>
                <w:szCs w:val="22"/>
              </w:rPr>
              <w:t xml:space="preserve">  </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성명</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성별</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소속</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학년</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학번</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연락처</w:t>
            </w:r>
            <w:r>
              <w:rPr>
                <w:rFonts w:eastAsia="한국외대체 L;Yu Gothic" w:cs="한국외대체 L;Yu Gothic" w:ascii="한국외대체 L;Yu Gothic" w:hAnsi="한국외대체 L;Yu Gothic"/>
                <w:spacing w:val="-5"/>
                <w:w w:val="90"/>
                <w:sz w:val="22"/>
                <w:szCs w:val="22"/>
              </w:rPr>
              <w:t>, e-mail</w:t>
            </w:r>
          </w:p>
        </w:tc>
        <w:tc>
          <w:tcPr>
            <w:tcW w:w="3885"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jc w:val="center"/>
              <w:rPr>
                <w:rFonts w:ascii="한국외대체 L;Yu Gothic" w:hAnsi="한국외대체 L;Yu Gothic" w:eastAsia="한국외대체 L;Yu Gothic" w:cs="한국외대체 L;Yu Gothic"/>
                <w:b/>
                <w:bCs/>
                <w:spacing w:val="-5"/>
                <w:w w:val="90"/>
                <w:sz w:val="22"/>
                <w:szCs w:val="22"/>
              </w:rPr>
            </w:pPr>
            <w:r>
              <w:rPr>
                <w:rFonts w:ascii="Apple SD Gothic Neo" w:hAnsi="Apple SD Gothic Neo" w:cs="Apple SD Gothic Neo" w:eastAsia="Apple SD Gothic Neo"/>
                <w:sz w:val="16"/>
                <w:szCs w:val="16"/>
              </w:rPr>
              <w:t>■</w:t>
            </w:r>
            <w:r>
              <w:rPr>
                <w:rFonts w:ascii="한국외대체 L;Yu Gothic" w:hAnsi="한국외대체 L;Yu Gothic" w:cs="한국외대체 L;Yu Gothic" w:eastAsia="한국외대체 L;Yu Gothic"/>
                <w:b/>
                <w:bCs/>
                <w:spacing w:val="-5"/>
                <w:w w:val="90"/>
                <w:sz w:val="22"/>
                <w:szCs w:val="22"/>
              </w:rPr>
              <w:t xml:space="preserve"> </w:t>
            </w:r>
            <w:r>
              <w:rPr>
                <w:rFonts w:ascii="한국외대체 L;Yu Gothic" w:hAnsi="한국외대체 L;Yu Gothic" w:cs="한국외대체 L;Yu Gothic" w:eastAsia="한국외대체 L;Yu Gothic"/>
                <w:b/>
                <w:bCs/>
                <w:spacing w:val="-5"/>
                <w:w w:val="90"/>
                <w:sz w:val="22"/>
                <w:szCs w:val="22"/>
              </w:rPr>
              <w:t>동의함</w:t>
            </w:r>
            <w:r>
              <w:rPr>
                <w:rFonts w:eastAsia="한국외대체 L;Yu Gothic" w:cs="한국외대체 L;Yu Gothic" w:ascii="한국외대체 L;Yu Gothic" w:hAnsi="한국외대체 L;Yu Gothic"/>
                <w:b/>
                <w:bCs/>
                <w:spacing w:val="-5"/>
                <w:w w:val="90"/>
                <w:sz w:val="22"/>
                <w:szCs w:val="22"/>
              </w:rPr>
              <w:t xml:space="preserve">, □ </w:t>
            </w:r>
            <w:r>
              <w:rPr>
                <w:rFonts w:ascii="한국외대체 L;Yu Gothic" w:hAnsi="한국외대체 L;Yu Gothic" w:cs="한국외대체 L;Yu Gothic" w:eastAsia="한국외대체 L;Yu Gothic"/>
                <w:b/>
                <w:bCs/>
                <w:spacing w:val="-5"/>
                <w:w w:val="90"/>
                <w:sz w:val="22"/>
                <w:szCs w:val="22"/>
              </w:rPr>
              <w:t>동의하지 않음</w:t>
            </w:r>
          </w:p>
        </w:tc>
      </w:tr>
      <w:tr>
        <w:trPr>
          <w:trHeight w:val="778" w:hRule="atLeast"/>
        </w:trPr>
        <w:tc>
          <w:tcPr>
            <w:tcW w:w="5696"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rPr>
                <w:rFonts w:ascii="한국외대체 L;Yu Gothic" w:hAnsi="한국외대체 L;Yu Gothic" w:eastAsia="한국외대체 L;Yu Gothic" w:cs="한국외대체 L;Yu Gothic"/>
                <w:b/>
                <w:bCs/>
                <w:spacing w:val="-5"/>
                <w:w w:val="90"/>
                <w:sz w:val="22"/>
                <w:szCs w:val="22"/>
              </w:rPr>
            </w:pPr>
            <w:r>
              <w:rPr>
                <w:rFonts w:ascii="한국외대체 L;Yu Gothic" w:hAnsi="한국외대체 L;Yu Gothic" w:cs="한국외대체 L;Yu Gothic" w:eastAsia="한국외대체 L;Yu Gothic"/>
                <w:b/>
                <w:bCs/>
                <w:spacing w:val="-5"/>
                <w:w w:val="90"/>
                <w:sz w:val="22"/>
                <w:szCs w:val="22"/>
              </w:rPr>
              <w:t>민감정보 및 고유식별정보의 수집 및 이용</w:t>
            </w:r>
          </w:p>
          <w:p>
            <w:pPr>
              <w:pStyle w:val="Style15"/>
              <w:spacing w:lineRule="auto" w:line="240"/>
              <w:rPr>
                <w:rFonts w:ascii="한국외대체 L;Yu Gothic" w:hAnsi="한국외대체 L;Yu Gothic" w:eastAsia="한국외대체 L;Yu Gothic" w:cs="한국외대체 L;Yu Gothic"/>
                <w:spacing w:val="-5"/>
                <w:w w:val="90"/>
                <w:sz w:val="22"/>
                <w:szCs w:val="22"/>
              </w:rPr>
            </w:pPr>
            <w:r>
              <w:rPr>
                <w:rFonts w:ascii="한국외대체 L;Yu Gothic" w:hAnsi="한국외대체 L;Yu Gothic" w:cs="한국외대체 L;Yu Gothic" w:eastAsia="한국외대체 L;Yu Gothic"/>
                <w:spacing w:val="-5"/>
                <w:w w:val="90"/>
                <w:sz w:val="22"/>
                <w:szCs w:val="22"/>
              </w:rPr>
              <w:t xml:space="preserve">  </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생년월일</w:t>
            </w:r>
          </w:p>
        </w:tc>
        <w:tc>
          <w:tcPr>
            <w:tcW w:w="3885"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jc w:val="center"/>
              <w:rPr>
                <w:rFonts w:ascii="한국외대체 L;Yu Gothic" w:hAnsi="한국외대체 L;Yu Gothic" w:eastAsia="한국외대체 L;Yu Gothic" w:cs="한국외대체 L;Yu Gothic"/>
                <w:b/>
                <w:bCs/>
                <w:spacing w:val="-5"/>
                <w:w w:val="90"/>
                <w:sz w:val="22"/>
                <w:szCs w:val="22"/>
              </w:rPr>
            </w:pPr>
            <w:r>
              <w:rPr>
                <w:rFonts w:ascii="Apple SD Gothic Neo" w:hAnsi="Apple SD Gothic Neo" w:cs="Apple SD Gothic Neo" w:eastAsia="Apple SD Gothic Neo"/>
                <w:sz w:val="16"/>
                <w:szCs w:val="16"/>
              </w:rPr>
              <w:t>■</w:t>
            </w:r>
            <w:r>
              <w:rPr>
                <w:rFonts w:ascii="한국외대체 L;Yu Gothic" w:hAnsi="한국외대체 L;Yu Gothic" w:cs="한국외대체 L;Yu Gothic" w:eastAsia="한국외대체 L;Yu Gothic"/>
                <w:b/>
                <w:bCs/>
                <w:spacing w:val="-5"/>
                <w:w w:val="90"/>
                <w:sz w:val="22"/>
                <w:szCs w:val="22"/>
              </w:rPr>
              <w:t xml:space="preserve"> </w:t>
            </w:r>
            <w:r>
              <w:rPr>
                <w:rFonts w:ascii="한국외대체 L;Yu Gothic" w:hAnsi="한국외대체 L;Yu Gothic" w:cs="한국외대체 L;Yu Gothic" w:eastAsia="한국외대체 L;Yu Gothic"/>
                <w:b/>
                <w:bCs/>
                <w:spacing w:val="-5"/>
                <w:w w:val="90"/>
                <w:sz w:val="22"/>
                <w:szCs w:val="22"/>
              </w:rPr>
              <w:t>동의함</w:t>
            </w:r>
            <w:r>
              <w:rPr>
                <w:rFonts w:eastAsia="한국외대체 L;Yu Gothic" w:cs="한국외대체 L;Yu Gothic" w:ascii="한국외대체 L;Yu Gothic" w:hAnsi="한국외대체 L;Yu Gothic"/>
                <w:b/>
                <w:bCs/>
                <w:spacing w:val="-5"/>
                <w:w w:val="90"/>
                <w:sz w:val="22"/>
                <w:szCs w:val="22"/>
              </w:rPr>
              <w:t xml:space="preserve">, □ </w:t>
            </w:r>
            <w:r>
              <w:rPr>
                <w:rFonts w:ascii="한국외대체 L;Yu Gothic" w:hAnsi="한국외대체 L;Yu Gothic" w:cs="한국외대체 L;Yu Gothic" w:eastAsia="한국외대체 L;Yu Gothic"/>
                <w:b/>
                <w:bCs/>
                <w:spacing w:val="-5"/>
                <w:w w:val="90"/>
                <w:sz w:val="22"/>
                <w:szCs w:val="22"/>
              </w:rPr>
              <w:t>동의하지 않음</w:t>
            </w:r>
          </w:p>
        </w:tc>
      </w:tr>
    </w:tbl>
    <w:p>
      <w:pPr>
        <w:pStyle w:val="Normal"/>
        <w:rPr>
          <w:sz w:val="2"/>
        </w:rPr>
      </w:pPr>
      <w:r>
        <w:rPr>
          <w:sz w:val="2"/>
        </w:rPr>
      </w:r>
    </w:p>
    <w:p>
      <w:pPr>
        <w:pStyle w:val="13"/>
        <w:spacing w:lineRule="auto" w:line="240"/>
        <w:rPr>
          <w:rFonts w:ascii="한국외대체 L;Yu Gothic" w:hAnsi="한국외대체 L;Yu Gothic" w:eastAsia="한국외대체 L;Yu Gothic" w:cs="한국외대체 L;Yu Gothic"/>
          <w:sz w:val="24"/>
          <w:szCs w:val="24"/>
        </w:rPr>
      </w:pPr>
      <w:r>
        <w:rPr>
          <w:rFonts w:eastAsia="한국외대체 L;Yu Gothic" w:cs="한국외대체 L;Yu Gothic" w:ascii="한국외대체 L;Yu Gothic" w:hAnsi="한국외대체 L;Yu Gothic"/>
          <w:sz w:val="24"/>
          <w:szCs w:val="24"/>
        </w:rPr>
      </w:r>
    </w:p>
    <w:p>
      <w:pPr>
        <w:pStyle w:val="13"/>
        <w:spacing w:lineRule="auto" w:line="240"/>
        <w:jc w:val="center"/>
        <w:rPr>
          <w:rFonts w:ascii="한국외대체 L;Yu Gothic" w:hAnsi="한국외대체 L;Yu Gothic" w:eastAsia="한국외대체 L;Yu Gothic" w:cs="한국외대체 L;Yu Gothic"/>
          <w:b/>
          <w:bCs/>
          <w:sz w:val="24"/>
          <w:szCs w:val="24"/>
        </w:rPr>
      </w:pPr>
      <w:r>
        <w:rPr>
          <w:rFonts w:eastAsia="한국외대체 L;Yu Gothic" w:cs="한국외대체 L;Yu Gothic" w:ascii="한국외대체 L;Yu Gothic" w:hAnsi="한국외대체 L;Yu Gothic"/>
          <w:b/>
          <w:bCs/>
          <w:sz w:val="24"/>
          <w:szCs w:val="24"/>
        </w:rPr>
      </w:r>
    </w:p>
    <w:p>
      <w:pPr>
        <w:pStyle w:val="13"/>
        <w:spacing w:lineRule="auto" w:line="240"/>
        <w:jc w:val="center"/>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p>
      <w:pPr>
        <w:pStyle w:val="13"/>
        <w:spacing w:lineRule="auto" w:line="240"/>
        <w:jc w:val="center"/>
        <w:rPr>
          <w:rFonts w:ascii="한국외대체 L;Yu Gothic" w:hAnsi="한국외대체 L;Yu Gothic" w:eastAsia="한국외대체 L;Yu Gothic" w:cs="한국외대체 L;Yu Gothic"/>
          <w:b/>
          <w:bCs/>
        </w:rPr>
      </w:pPr>
      <w:r>
        <w:rPr>
          <w:rFonts w:eastAsia="한국외대체 L;Yu Gothic" w:cs="한국외대체 L;Yu Gothic" w:ascii="한국외대체 L;Yu Gothic" w:hAnsi="한국외대체 L;Yu Gothic"/>
          <w:b/>
          <w:bCs/>
        </w:rPr>
        <w:t>2026</w:t>
      </w:r>
      <w:r>
        <w:rPr>
          <w:rFonts w:ascii="한국외대체 L;Yu Gothic" w:hAnsi="한국외대체 L;Yu Gothic" w:cs="한국외대체 L;Yu Gothic" w:eastAsia="한국외대체 L;Yu Gothic"/>
          <w:b/>
          <w:bCs/>
        </w:rPr>
        <w:t xml:space="preserve">년     </w:t>
      </w:r>
      <w:r>
        <w:rPr>
          <w:rFonts w:eastAsia="한국외대체 L;Yu Gothic" w:cs="한국외대체 L;Yu Gothic" w:hint="eastAsia" w:ascii="한국외대체 L;Yu Gothic" w:hAnsi="한국외대체 L;Yu Gothic"/>
          <w:b/>
          <w:bCs/>
        </w:rPr>
        <w:t>9</w:t>
      </w:r>
      <w:r>
        <w:rPr>
          <w:rFonts w:eastAsia="한국외대체 L;Yu Gothic" w:cs="한국외대체 L;Yu Gothic" w:ascii="한국외대체 L;Yu Gothic" w:hAnsi="한국외대체 L;Yu Gothic"/>
          <w:b/>
          <w:bCs/>
        </w:rPr>
        <w:t xml:space="preserve"> </w:t>
      </w:r>
      <w:r>
        <w:rPr>
          <w:rFonts w:ascii="한국외대체 L;Yu Gothic" w:hAnsi="한국외대체 L;Yu Gothic" w:cs="한국외대체 L;Yu Gothic" w:eastAsia="한국외대체 L;Yu Gothic"/>
          <w:b/>
          <w:bCs/>
        </w:rPr>
        <w:t xml:space="preserve">월     </w:t>
      </w:r>
      <w:r>
        <w:rPr>
          <w:rFonts w:eastAsia="한국외대체 L;Yu Gothic" w:cs="한국외대체 L;Yu Gothic" w:hint="eastAsia" w:ascii="한국외대체 L;Yu Gothic" w:hAnsi="한국외대체 L;Yu Gothic"/>
          <w:b/>
          <w:bCs/>
        </w:rPr>
        <w:t>15</w:t>
      </w:r>
      <w:r>
        <w:rPr>
          <w:rFonts w:ascii="한국외대체 L;Yu Gothic" w:hAnsi="한국외대체 L;Yu Gothic" w:cs="한국외대체 L;Yu Gothic" w:eastAsia="한국외대체 L;Yu Gothic"/>
          <w:b/>
          <w:bCs/>
        </w:rPr>
        <w:t>일</w:t>
      </w:r>
    </w:p>
    <w:p>
      <w:pPr>
        <w:pStyle w:val="13"/>
        <w:spacing w:lineRule="auto" w:line="240"/>
        <w:jc w:val="center"/>
        <w:rPr>
          <w:rFonts w:ascii="한국외대체 L;Yu Gothic" w:hAnsi="한국외대체 L;Yu Gothic" w:eastAsia="한국외대체 L;Yu Gothic" w:cs="한국외대체 L;Yu Gothic"/>
          <w:b/>
          <w:bCs/>
        </w:rPr>
      </w:pPr>
      <w:r>
        <w:rPr>
          <w:rFonts w:eastAsia="한국외대체 L;Yu Gothic" w:cs="한국외대체 L;Yu Gothic" w:ascii="한국외대체 L;Yu Gothic" w:hAnsi="한국외대체 L;Yu Gothic"/>
          <w:b/>
          <w:bCs/>
        </w:rPr>
      </w:r>
    </w:p>
    <w:p>
      <w:pPr>
        <w:pStyle w:val="13"/>
        <w:spacing w:lineRule="auto" w:line="247"/>
        <w:jc w:val="start"/>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 xml:space="preserve">               </w:t>
      </w:r>
    </w:p>
    <w:p>
      <w:pPr>
        <w:pStyle w:val="13"/>
        <w:spacing w:lineRule="auto" w:line="247"/>
        <w:jc w:val="start"/>
        <w:rPr>
          <w:rFonts w:ascii="한국외대체 L;Yu Gothic" w:hAnsi="한국외대체 L;Yu Gothic" w:eastAsia="한국외대체 L;Yu Gothic" w:cs="한국외대체 L;Yu Gothic" w:hint="eastAsia"/>
          <w:b/>
          <w:bCs/>
        </w:rPr>
      </w:pPr>
      <w:r>
        <w:drawing>
          <wp:anchor distT="0" distB="0" distL="114935" distR="114935" simplePos="0" relativeHeight="6" behindDoc="0" locked="0" layoutInCell="1" allowOverlap="1">
            <wp:simplePos x="0" y="0"/>
            <wp:positionH relativeFrom="column">
              <wp:posOffset>5034280</wp:posOffset>
            </wp:positionH>
            <wp:positionV relativeFrom="paragraph">
              <wp:posOffset>50165</wp:posOffset>
            </wp:positionV>
            <wp:extent cx="1002665" cy="1251585"/>
            <wp:effectExtent l="0" t="0" r="0" b="0"/>
            <wp:wrapNone/>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pic:cNvPicPr>
                      <a:picLocks noChangeAspect="1" noChangeArrowheads="1"/>
                    </pic:cNvPicPr>
                  </pic:nvPicPr>
                  <pic:blipFill>
                    <a:blip r:embed="rId12"/>
                    <a:srcRect l="-3" t="-3" r="-3" b="-3"/>
                    <a:stretch>
                      <a:fillRect/>
                    </a:stretch>
                  </pic:blipFill>
                  <pic:spPr bwMode="auto">
                    <a:xfrm>
                      <a:off x="0" y="0"/>
                      <a:ext cx="1002665" cy="1251585"/>
                    </a:xfrm>
                    <a:prstGeom prst="rect">
                      <a:avLst/>
                    </a:prstGeom>
                    <a:noFill/>
                  </pic:spPr>
                </pic:pic>
              </a:graphicData>
            </a:graphic>
          </wp:anchor>
        </w:drawing>
      </w: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b/>
          <w:bCs/>
        </w:rPr>
        <w:t xml:space="preserve">학    과 </w:t>
      </w:r>
      <w:r>
        <w:rPr>
          <w:rFonts w:eastAsia="한국외대체 L;Yu Gothic" w:cs="한국외대체 L;Yu Gothic" w:ascii="한국외대체 L;Yu Gothic" w:hAnsi="한국외대체 L;Yu Gothic"/>
          <w:b/>
          <w:bCs/>
        </w:rPr>
        <w:t>: GBT</w:t>
      </w:r>
      <w:r>
        <w:rPr>
          <w:rFonts w:ascii="한국외대체 L;Yu Gothic" w:hAnsi="한국외대체 L;Yu Gothic" w:cs="한국외대체 L;Yu Gothic" w:hint="eastAsia" w:eastAsia="한국외대체 L;Yu Gothic"/>
          <w:b/>
          <w:bCs/>
        </w:rPr>
        <w:t>학부</w:t>
      </w:r>
    </w:p>
    <w:p>
      <w:pPr>
        <w:pStyle w:val="13"/>
        <w:spacing w:lineRule="auto" w:line="247"/>
        <w:jc w:val="start"/>
        <w:rPr>
          <w:rFonts w:ascii="한국외대체 L;Yu Gothic" w:hAnsi="한국외대체 L;Yu Gothic" w:eastAsia="한국외대체 L;Yu Gothic" w:cs="한국외대체 L;Yu Gothic" w:hint="eastAsia"/>
          <w:b/>
          <w:bCs/>
        </w:rPr>
      </w:pP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b/>
          <w:bCs/>
        </w:rPr>
        <w:t xml:space="preserve">학    번 </w:t>
      </w:r>
      <w:r>
        <w:rPr>
          <w:rFonts w:eastAsia="한국외대체 L;Yu Gothic" w:cs="한국외대체 L;Yu Gothic" w:ascii="한국외대체 L;Yu Gothic" w:hAnsi="한국외대체 L;Yu Gothic"/>
          <w:b/>
          <w:bCs/>
        </w:rPr>
        <w:t>:</w:t>
      </w:r>
      <w:r>
        <w:rPr>
          <w:rFonts w:eastAsia="한국외대체 L;Yu Gothic" w:cs="한국외대체 L;Yu Gothic" w:hint="eastAsia" w:ascii="한국외대체 L;Yu Gothic" w:hAnsi="한국외대체 L;Yu Gothic"/>
          <w:b/>
          <w:bCs/>
        </w:rPr>
        <w:t xml:space="preserve"> 202501920</w:t>
      </w:r>
    </w:p>
    <w:p>
      <w:pPr>
        <w:pStyle w:val="13"/>
        <w:spacing w:lineRule="auto" w:line="247"/>
        <w:ind w:end="302"/>
        <w:jc w:val="start"/>
        <w:rPr>
          <w:rFonts w:ascii="한국외대체 L;Yu Gothic" w:hAnsi="한국외대체 L;Yu Gothic" w:eastAsia="한국외대체 L;Yu Gothic" w:cs="한국외대체 L;Yu Gothic"/>
          <w:color w:val="7F7F7F"/>
        </w:rPr>
      </w:pP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b/>
          <w:bCs/>
        </w:rPr>
        <w:t xml:space="preserve">성    명 </w:t>
      </w:r>
      <w:r>
        <w:rPr>
          <w:rFonts w:eastAsia="한국외대체 L;Yu Gothic" w:cs="한국외대체 L;Yu Gothic" w:ascii="한국외대체 L;Yu Gothic" w:hAnsi="한국외대체 L;Yu Gothic"/>
          <w:b/>
          <w:bCs/>
        </w:rPr>
        <w:t xml:space="preserve">: </w:t>
      </w:r>
      <w:r>
        <w:rPr>
          <w:rFonts w:ascii="한국외대체 L;Yu Gothic" w:hAnsi="한국외대체 L;Yu Gothic" w:cs="한국외대체 L;Yu Gothic" w:hint="eastAsia" w:eastAsia="한국외대체 L;Yu Gothic"/>
          <w:b/>
          <w:bCs/>
        </w:rPr>
        <w:t>장한별</w:t>
      </w: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color w:val="7F7F7F"/>
        </w:rPr>
        <w:t xml:space="preserve">   </w:t>
      </w:r>
      <w:r>
        <w:rPr>
          <w:rFonts w:eastAsia="한국외대체 L;Yu Gothic" w:cs="한국외대체 L;Yu Gothic" w:ascii="한국외대체 L;Yu Gothic" w:hAnsi="한국외대체 L;Yu Gothic"/>
          <w:color w:val="7F7F7F"/>
        </w:rPr>
        <w:t>(</w:t>
      </w:r>
      <w:r>
        <w:rPr>
          <w:rFonts w:ascii="한국외대체 L;Yu Gothic" w:hAnsi="한국외대체 L;Yu Gothic" w:cs="한국외대체 L;Yu Gothic" w:eastAsia="한국외대체 L;Yu Gothic"/>
          <w:color w:val="7F7F7F"/>
        </w:rPr>
        <w:t>서명</w:t>
      </w:r>
      <w:r>
        <w:rPr>
          <w:rFonts w:eastAsia="한국외대체 L;Yu Gothic" w:cs="한국외대체 L;Yu Gothic" w:ascii="한국외대체 L;Yu Gothic" w:hAnsi="한국외대체 L;Yu Gothic"/>
          <w:color w:val="7F7F7F"/>
        </w:rPr>
        <w:t>)</w:t>
      </w:r>
    </w:p>
    <w:p>
      <w:pPr>
        <w:pStyle w:val="13"/>
        <w:spacing w:lineRule="auto" w:line="240"/>
        <w:ind w:end="302"/>
        <w:rPr>
          <w:rFonts w:ascii="한국외대체 L;Yu Gothic" w:hAnsi="한국외대체 L;Yu Gothic" w:eastAsia="한국외대체 L;Yu Gothic" w:cs="한국외대체 L;Yu Gothic"/>
          <w:color w:val="7F7F7F"/>
        </w:rPr>
      </w:pPr>
      <w:r>
        <w:rPr>
          <w:rFonts w:eastAsia="한국외대체 L;Yu Gothic" w:cs="한국외대체 L;Yu Gothic" w:ascii="한국외대체 L;Yu Gothic" w:hAnsi="한국외대체 L;Yu Gothic"/>
          <w:color w:val="7F7F7F"/>
        </w:rPr>
      </w:r>
    </w:p>
    <w:p>
      <w:pPr>
        <w:pStyle w:val="13"/>
        <w:spacing w:lineRule="auto" w:line="240"/>
        <w:ind w:end="302"/>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p>
      <w:pPr>
        <w:pStyle w:val="13"/>
        <w:spacing w:lineRule="auto" w:line="240"/>
        <w:ind w:end="302"/>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Style15"/>
        <w:spacing w:lineRule="auto" w:line="240"/>
        <w:jc w:val="center"/>
        <w:rPr>
          <w:rFonts w:ascii="한국외대체 M;Yu Gothic" w:hAnsi="한국외대체 M;Yu Gothic" w:eastAsia="한국외대체 M;Yu Gothic" w:cs="한국외대체 M;Yu Gothic"/>
          <w:b/>
          <w:bCs/>
          <w:sz w:val="32"/>
          <w:szCs w:val="32"/>
        </w:rPr>
      </w:pPr>
      <w:r>
        <w:rPr>
          <w:rFonts w:ascii="한국외대체 M;Yu Gothic" w:hAnsi="한국외대체 M;Yu Gothic" w:cs="한국외대체 M;Yu Gothic" w:eastAsia="한국외대체 M;Yu Gothic"/>
          <w:b/>
          <w:bCs/>
          <w:sz w:val="32"/>
          <w:szCs w:val="32"/>
        </w:rPr>
        <w:t>한국외국어학교 글로벌창업지원단장 귀하</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eastAsia="한국외대체 L;Yu Gothic" w:cs="한국외대체 L;Yu Gothic" w:ascii="한국외대체 L;Yu Gothic" w:hAnsi="한국외대체 L;Yu Gothic"/>
          <w:i/>
          <w:iCs/>
          <w:color w:val="0000FF"/>
          <w:w w:val="100"/>
          <w:sz w:val="18"/>
          <w:szCs w:val="18"/>
        </w:rPr>
        <w:t>&lt;</w:t>
      </w:r>
      <w:r>
        <w:rPr>
          <w:rFonts w:ascii="한국외대체 L;Yu Gothic" w:hAnsi="한국외대체 L;Yu Gothic" w:cs="한국외대체 L;Yu Gothic" w:eastAsia="한국외대체 L;Yu Gothic"/>
          <w:i/>
          <w:iCs/>
          <w:color w:val="0000FF"/>
          <w:w w:val="100"/>
          <w:sz w:val="18"/>
          <w:szCs w:val="18"/>
        </w:rPr>
        <w:t>작성요령</w:t>
      </w:r>
      <w:r>
        <w:rPr>
          <w:rFonts w:eastAsia="한국외대체 L;Yu Gothic" w:cs="한국외대체 L;Yu Gothic" w:ascii="한국외대체 L;Yu Gothic" w:hAnsi="한국외대체 L;Yu Gothic"/>
          <w:i/>
          <w:iCs/>
          <w:color w:val="0000FF"/>
          <w:w w:val="100"/>
          <w:sz w:val="18"/>
          <w:szCs w:val="18"/>
        </w:rPr>
        <w:t xml:space="preserve">&gt; </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ascii="한국외대체 L;Yu Gothic" w:hAnsi="한국외대체 L;Yu Gothic" w:cs="한국외대체 L;Yu Gothic" w:eastAsia="한국외대체 L;Yu Gothic"/>
          <w:i/>
          <w:iCs/>
          <w:color w:val="0000FF"/>
          <w:w w:val="100"/>
          <w:sz w:val="18"/>
          <w:szCs w:val="18"/>
        </w:rPr>
        <w:t xml:space="preserve"> ▪ </w:t>
      </w:r>
      <w:r>
        <w:rPr>
          <w:rFonts w:ascii="한국외대체 L;Yu Gothic" w:hAnsi="한국외대체 L;Yu Gothic" w:cs="한국외대체 L;Yu Gothic" w:eastAsia="한국외대체 L;Yu Gothic"/>
          <w:i/>
          <w:iCs/>
          <w:color w:val="0000FF"/>
          <w:w w:val="100"/>
          <w:sz w:val="18"/>
          <w:szCs w:val="18"/>
        </w:rPr>
        <w:t>팀원 전체가 개별로 자필서명 후 스캔본 제출</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eastAsia="한국외대체 L;Yu Gothic" w:cs="한국외대체 L;Yu Gothic" w:ascii="한국외대체 L;Yu Gothic" w:hAnsi="한국외대체 L;Yu Gothic"/>
          <w:i/>
          <w:iCs/>
          <w:color w:val="0000FF"/>
          <w:w w:val="100"/>
          <w:sz w:val="18"/>
          <w:szCs w:val="18"/>
        </w:rPr>
      </w:r>
    </w:p>
    <w:tbl>
      <w:tblPr>
        <w:tblW w:w="9545" w:type="dxa"/>
        <w:jc w:val="start"/>
        <w:tblInd w:w="0" w:type="dxa"/>
        <w:tblLayout w:type="fixed"/>
        <w:tblCellMar>
          <w:top w:w="28" w:type="dxa"/>
          <w:start w:w="28" w:type="dxa"/>
          <w:bottom w:w="28" w:type="dxa"/>
          <w:end w:w="28" w:type="dxa"/>
        </w:tblCellMar>
      </w:tblPr>
      <w:tblGrid>
        <w:gridCol w:w="1245"/>
        <w:gridCol w:w="113"/>
        <w:gridCol w:w="8187"/>
      </w:tblGrid>
      <w:tr>
        <w:trPr>
          <w:trHeight w:val="526" w:hRule="atLeast"/>
        </w:trPr>
        <w:tc>
          <w:tcPr>
            <w:tcW w:w="1245" w:type="dxa"/>
            <w:tcBorders/>
            <w:shd w:fill="3A3C84" w:val="clear"/>
            <w:vAlign w:val="center"/>
          </w:tcPr>
          <w:p>
            <w:pPr>
              <w:pStyle w:val="Style15"/>
              <w:jc w:val="center"/>
              <w:rPr>
                <w:rFonts w:ascii="한국외대체 M;Yu Gothic" w:hAnsi="한국외대체 M;Yu Gothic" w:eastAsia="한국외대체 M;Yu Gothic" w:cs="한국외대체 M;Yu Gothic"/>
                <w:color w:val="FFFFFF"/>
                <w:sz w:val="30"/>
                <w:szCs w:val="30"/>
              </w:rPr>
            </w:pPr>
            <w:r>
              <w:rPr>
                <w:rFonts w:ascii="한국외대체 M;Yu Gothic" w:hAnsi="한국외대체 M;Yu Gothic" w:cs="한국외대체 M;Yu Gothic" w:eastAsia="한국외대체 M;Yu Gothic"/>
                <w:color w:val="FFFFFF"/>
                <w:sz w:val="30"/>
                <w:szCs w:val="30"/>
              </w:rPr>
              <w:t xml:space="preserve">양식 </w:t>
            </w:r>
            <w:r>
              <w:rPr>
                <w:rFonts w:eastAsia="한국외대체 M;Yu Gothic" w:cs="한국외대체 M;Yu Gothic" w:ascii="한국외대체 M;Yu Gothic" w:hAnsi="한국외대체 M;Yu Gothic"/>
                <w:color w:val="FFFFFF"/>
                <w:sz w:val="30"/>
                <w:szCs w:val="30"/>
              </w:rPr>
              <w:t>4</w:t>
            </w:r>
          </w:p>
        </w:tc>
        <w:tc>
          <w:tcPr>
            <w:tcW w:w="113" w:type="dxa"/>
            <w:tcBorders/>
            <w:vAlign w:val="center"/>
          </w:tcPr>
          <w:p>
            <w:pPr>
              <w:pStyle w:val="Style15"/>
              <w:snapToGrid w:val="false"/>
              <w:rPr>
                <w:rFonts w:ascii="한국외대체 M;Yu Gothic" w:hAnsi="한국외대체 M;Yu Gothic" w:eastAsia="한국외대체 M;Yu Gothic" w:cs="한국외대체 M;Yu Gothic"/>
                <w:color w:val="FFFFFF"/>
                <w:sz w:val="30"/>
                <w:szCs w:val="30"/>
              </w:rPr>
            </w:pPr>
            <w:r>
              <w:rPr>
                <w:rFonts w:eastAsia="한국외대체 M;Yu Gothic" w:cs="한국외대체 M;Yu Gothic" w:ascii="한국외대체 M;Yu Gothic" w:hAnsi="한국외대체 M;Yu Gothic"/>
                <w:color w:val="FFFFFF"/>
                <w:sz w:val="30"/>
                <w:szCs w:val="30"/>
              </w:rPr>
            </w:r>
          </w:p>
        </w:tc>
        <w:tc>
          <w:tcPr>
            <w:tcW w:w="8187" w:type="dxa"/>
            <w:tcBorders/>
            <w:shd w:fill="E5E5FF" w:val="clear"/>
            <w:vAlign w:val="center"/>
          </w:tcPr>
          <w:p>
            <w:pPr>
              <w:pStyle w:val="Style15"/>
              <w:ind w:hanging="20" w:start="20" w:end="0"/>
              <w:rPr>
                <w:rFonts w:ascii="한국외대체 M;Yu Gothic" w:hAnsi="한국외대체 M;Yu Gothic" w:eastAsia="한국외대체 M;Yu Gothic" w:cs="한국외대체 M;Yu Gothic"/>
                <w:color w:val="A6A6A6"/>
                <w:sz w:val="24"/>
                <w:szCs w:val="24"/>
              </w:rPr>
            </w:pPr>
            <w:r>
              <w:rPr>
                <w:rFonts w:ascii="한국외대체 M;Yu Gothic" w:hAnsi="한국외대체 M;Yu Gothic" w:cs="한국외대체 M;Yu Gothic" w:eastAsia="한국외대체 M;Yu Gothic"/>
                <w:sz w:val="28"/>
                <w:szCs w:val="28"/>
              </w:rPr>
              <w:t xml:space="preserve"> </w:t>
            </w:r>
            <w:r>
              <w:rPr>
                <w:rFonts w:ascii="한국외대체 M;Yu Gothic" w:hAnsi="한국외대체 M;Yu Gothic" w:cs="한국외대체 M;Yu Gothic" w:eastAsia="한국외대체 M;Yu Gothic"/>
                <w:sz w:val="28"/>
                <w:szCs w:val="28"/>
              </w:rPr>
              <w:t>개인정보 수집 및 이용 동의서</w:t>
            </w:r>
            <w:r>
              <w:rPr>
                <w:rFonts w:ascii="한국외대체 M;Yu Gothic" w:hAnsi="한국외대체 M;Yu Gothic" w:cs="한국외대체 M;Yu Gothic" w:eastAsia="한국외대체 M;Yu Gothic"/>
                <w:color w:val="A6A6A6"/>
                <w:sz w:val="24"/>
                <w:szCs w:val="24"/>
              </w:rPr>
              <w:t xml:space="preserve"> </w:t>
            </w:r>
            <w:r>
              <w:rPr>
                <w:rFonts w:eastAsia="한국외대체 M;Yu Gothic" w:cs="한국외대체 M;Yu Gothic" w:ascii="한국외대체 M;Yu Gothic" w:hAnsi="한국외대체 M;Yu Gothic"/>
                <w:color w:val="A6A6A6"/>
                <w:sz w:val="24"/>
                <w:szCs w:val="24"/>
              </w:rPr>
              <w:t>(</w:t>
            </w:r>
            <w:r>
              <w:rPr>
                <w:rFonts w:ascii="한국외대체 M;Yu Gothic" w:hAnsi="한국외대체 M;Yu Gothic" w:cs="한국외대체 M;Yu Gothic" w:eastAsia="한국외대체 M;Yu Gothic"/>
                <w:color w:val="A6A6A6"/>
                <w:sz w:val="24"/>
                <w:szCs w:val="24"/>
              </w:rPr>
              <w:t>팀원 전체 개별 작성 및 제출</w:t>
            </w:r>
            <w:r>
              <w:rPr>
                <w:rFonts w:eastAsia="한국외대체 M;Yu Gothic" w:cs="한국외대체 M;Yu Gothic" w:ascii="한국외대체 M;Yu Gothic" w:hAnsi="한국외대체 M;Yu Gothic"/>
                <w:color w:val="A6A6A6"/>
                <w:sz w:val="24"/>
                <w:szCs w:val="24"/>
              </w:rPr>
              <w:t>)</w:t>
            </w:r>
          </w:p>
        </w:tc>
      </w:tr>
    </w:tbl>
    <w:p>
      <w:pPr>
        <w:pStyle w:val="Normal"/>
        <w:rPr>
          <w:sz w:val="2"/>
        </w:rPr>
      </w:pPr>
      <w:r>
        <w:rPr>
          <w:sz w:val="2"/>
        </w:rPr>
      </w:r>
    </w:p>
    <w:p>
      <w:pPr>
        <w:pStyle w:val="Style15"/>
        <w:spacing w:lineRule="auto" w:line="240"/>
        <w:ind w:hanging="1371" w:start="1371" w:end="0"/>
        <w:jc w:val="start"/>
        <w:rPr>
          <w:rFonts w:ascii="한국외대체 L;Yu Gothic" w:hAnsi="한국외대체 L;Yu Gothic" w:eastAsia="한국외대체 L;Yu Gothic" w:cs="한국외대체 L;Yu Gothic"/>
          <w:b/>
          <w:bCs/>
          <w:color w:val="282828"/>
          <w:sz w:val="28"/>
          <w:szCs w:val="28"/>
        </w:rPr>
      </w:pPr>
      <w:r>
        <w:rPr>
          <w:rFonts w:eastAsia="한국외대체 L;Yu Gothic" w:cs="한국외대체 L;Yu Gothic" w:ascii="한국외대체 L;Yu Gothic" w:hAnsi="한국외대체 L;Yu Gothic"/>
          <w:b/>
          <w:bCs/>
          <w:color w:val="282828"/>
          <w:sz w:val="28"/>
          <w:szCs w:val="28"/>
        </w:rPr>
      </w:r>
    </w:p>
    <w:p>
      <w:pPr>
        <w:pStyle w:val="13"/>
        <w:spacing w:lineRule="auto" w:line="247"/>
        <w:rPr>
          <w:rFonts w:ascii="한국외대체 L;Yu Gothic" w:hAnsi="한국외대체 L;Yu Gothic" w:eastAsia="한국외대체 L;Yu Gothic" w:cs="한국외대체 L;Yu Gothic"/>
          <w:b/>
          <w:bCs/>
          <w:color w:val="282828"/>
          <w:sz w:val="22"/>
          <w:szCs w:val="22"/>
        </w:rPr>
      </w:pPr>
      <w:r>
        <w:rPr>
          <w:rFonts w:eastAsia="한국외대체 L;Yu Gothic" w:cs="한국외대체 L;Yu Gothic" w:ascii="한국외대체 L;Yu Gothic" w:hAnsi="한국외대체 L;Yu Gothic"/>
          <w:b/>
          <w:bCs/>
          <w:color w:val="282828"/>
          <w:sz w:val="22"/>
          <w:szCs w:val="22"/>
        </w:rPr>
      </w:r>
    </w:p>
    <w:p>
      <w:pPr>
        <w:pStyle w:val="13"/>
        <w:numPr>
          <w:ilvl w:val="0"/>
          <w:numId w:val="3"/>
        </w:numPr>
        <w:spacing w:lineRule="auto" w:line="240"/>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개인정보 수집 및 이용 목적</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한국외국어대학교 글로벌창업지원단에서는 창업동아리</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대표 및 회원</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관련 전반적인 업무에 필요한 개인정보를 수집하고 이용하고자 합니다</w:t>
      </w:r>
      <w:r>
        <w:rPr>
          <w:rFonts w:eastAsia="한국외대체 L;Yu Gothic" w:cs="한국외대체 L;Yu Gothic" w:ascii="한국외대체 L;Yu Gothic" w:hAnsi="한국외대체 L;Yu Gothic"/>
          <w:sz w:val="22"/>
          <w:szCs w:val="22"/>
        </w:rPr>
        <w:t>.</w:t>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 xml:space="preserve">2. </w:t>
      </w:r>
      <w:r>
        <w:rPr>
          <w:rFonts w:ascii="한국외대체 L;Yu Gothic" w:hAnsi="한국외대체 L;Yu Gothic" w:cs="한국외대체 L;Yu Gothic" w:eastAsia="한국외대체 L;Yu Gothic"/>
          <w:b/>
          <w:bCs/>
          <w:sz w:val="22"/>
          <w:szCs w:val="22"/>
        </w:rPr>
        <w:t>개인정보 수집 및 이용 항목</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가</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 xml:space="preserve">일반정보 </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성명</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성별</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소속</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학년</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학번</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연락처</w:t>
      </w:r>
      <w:r>
        <w:rPr>
          <w:rFonts w:eastAsia="한국외대체 L;Yu Gothic" w:cs="한국외대체 L;Yu Gothic" w:ascii="한국외대체 L;Yu Gothic" w:hAnsi="한국외대체 L;Yu Gothic"/>
          <w:sz w:val="22"/>
          <w:szCs w:val="22"/>
        </w:rPr>
        <w:t>, e-mail</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나</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 xml:space="preserve">민감정보 및 고유식별정보 </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생년월일</w:t>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 xml:space="preserve">3. </w:t>
      </w:r>
      <w:r>
        <w:rPr>
          <w:rFonts w:ascii="한국외대체 L;Yu Gothic" w:hAnsi="한국외대체 L;Yu Gothic" w:cs="한국외대체 L;Yu Gothic" w:eastAsia="한국외대체 L;Yu Gothic"/>
          <w:b/>
          <w:bCs/>
          <w:sz w:val="22"/>
          <w:szCs w:val="22"/>
        </w:rPr>
        <w:t>수집된 개인정보의 보유 및 이용기간</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 xml:space="preserve">수집된 개인정보는 개인정보를 제공한 날로부터 </w:t>
      </w:r>
      <w:r>
        <w:rPr>
          <w:rFonts w:eastAsia="한국외대체 L;Yu Gothic" w:cs="한국외대체 L;Yu Gothic" w:ascii="한국외대체 L;Yu Gothic" w:hAnsi="한국외대체 L;Yu Gothic"/>
          <w:sz w:val="22"/>
          <w:szCs w:val="22"/>
        </w:rPr>
        <w:t>5</w:t>
      </w:r>
      <w:r>
        <w:rPr>
          <w:rFonts w:ascii="한국외대체 L;Yu Gothic" w:hAnsi="한국외대체 L;Yu Gothic" w:cs="한국외대체 L;Yu Gothic" w:eastAsia="한국외대체 L;Yu Gothic"/>
          <w:sz w:val="22"/>
          <w:szCs w:val="22"/>
        </w:rPr>
        <w:t>년간 보관되며</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이후에는 즉시 파기됩니다</w:t>
      </w:r>
      <w:r>
        <w:rPr>
          <w:rFonts w:eastAsia="한국외대체 L;Yu Gothic" w:cs="한국외대체 L;Yu Gothic" w:ascii="한국외대체 L;Yu Gothic" w:hAnsi="한국외대체 L;Yu Gothic"/>
          <w:sz w:val="22"/>
          <w:szCs w:val="22"/>
        </w:rPr>
        <w:t>.</w:t>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 xml:space="preserve">4. </w:t>
      </w:r>
      <w:r>
        <w:rPr>
          <w:rFonts w:ascii="한국외대체 L;Yu Gothic" w:hAnsi="한국외대체 L;Yu Gothic" w:cs="한국외대체 L;Yu Gothic" w:eastAsia="한국외대체 L;Yu Gothic"/>
          <w:b/>
          <w:bCs/>
          <w:sz w:val="22"/>
          <w:szCs w:val="22"/>
        </w:rPr>
        <w:t>비동의 시 불이익 내용</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지원자</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대표 및 회원</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는 개인정보 수집 및 이용 동의를 거절하실 수 있으며</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이 경우에는 창업동아리 지원 신청이 불가합니다</w:t>
      </w:r>
      <w:r>
        <w:rPr>
          <w:rFonts w:eastAsia="한국외대체 L;Yu Gothic" w:cs="한국외대체 L;Yu Gothic" w:ascii="한국외대체 L;Yu Gothic" w:hAnsi="한국외대체 L;Yu Gothic"/>
          <w:sz w:val="22"/>
          <w:szCs w:val="22"/>
        </w:rPr>
        <w:t>.</w:t>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sz w:val="24"/>
          <w:szCs w:val="24"/>
        </w:rPr>
      </w:pPr>
      <w:r>
        <w:rPr>
          <w:rFonts w:ascii="한국외대체 L;Yu Gothic" w:hAnsi="한국외대체 L;Yu Gothic" w:cs="한국외대체 L;Yu Gothic" w:eastAsia="한국외대체 L;Yu Gothic"/>
          <w:sz w:val="24"/>
          <w:szCs w:val="24"/>
        </w:rPr>
        <w:t xml:space="preserve">  </w:t>
      </w:r>
      <w:r>
        <w:rPr>
          <w:rFonts w:ascii="한국외대체 L;Yu Gothic" w:hAnsi="한국외대체 L;Yu Gothic" w:cs="한국외대체 L;Yu Gothic" w:eastAsia="한국외대체 L;Yu Gothic"/>
          <w:sz w:val="24"/>
          <w:szCs w:val="24"/>
        </w:rPr>
        <w:t>본인은 창업동아리</w:t>
      </w:r>
      <w:r>
        <w:rPr>
          <w:rFonts w:eastAsia="한국외대체 L;Yu Gothic" w:cs="한국외대체 L;Yu Gothic" w:ascii="한국외대체 L;Yu Gothic" w:hAnsi="한국외대체 L;Yu Gothic"/>
          <w:sz w:val="24"/>
          <w:szCs w:val="24"/>
        </w:rPr>
        <w:t>(</w:t>
      </w:r>
      <w:r>
        <w:rPr>
          <w:rFonts w:ascii="한국외대체 L;Yu Gothic" w:hAnsi="한국외대체 L;Yu Gothic" w:cs="한국외대체 L;Yu Gothic" w:eastAsia="한국외대체 L;Yu Gothic"/>
          <w:sz w:val="24"/>
          <w:szCs w:val="24"/>
        </w:rPr>
        <w:t>대표 및 회원</w:t>
      </w:r>
      <w:r>
        <w:rPr>
          <w:rFonts w:eastAsia="한국외대체 L;Yu Gothic" w:cs="한국외대체 L;Yu Gothic" w:ascii="한국외대체 L;Yu Gothic" w:hAnsi="한국외대체 L;Yu Gothic"/>
          <w:sz w:val="24"/>
          <w:szCs w:val="24"/>
        </w:rPr>
        <w:t xml:space="preserve">) </w:t>
      </w:r>
      <w:r>
        <w:rPr>
          <w:rFonts w:ascii="한국외대체 L;Yu Gothic" w:hAnsi="한국외대체 L;Yu Gothic" w:cs="한국외대체 L;Yu Gothic" w:eastAsia="한국외대체 L;Yu Gothic"/>
          <w:sz w:val="24"/>
          <w:szCs w:val="24"/>
        </w:rPr>
        <w:t>관련 전반적인 업무에 필요한 개인정보를 아래 같이 수집 및 이용토록 하는데 동의합니다</w:t>
      </w:r>
      <w:r>
        <w:rPr>
          <w:rFonts w:eastAsia="한국외대체 L;Yu Gothic" w:cs="한국외대체 L;Yu Gothic" w:ascii="한국외대체 L;Yu Gothic" w:hAnsi="한국외대체 L;Yu Gothic"/>
          <w:sz w:val="24"/>
          <w:szCs w:val="24"/>
        </w:rPr>
        <w:t>.</w:t>
      </w:r>
    </w:p>
    <w:p>
      <w:pPr>
        <w:pStyle w:val="13"/>
        <w:spacing w:lineRule="auto" w:line="240"/>
        <w:rPr>
          <w:rFonts w:ascii="한국외대체 L;Yu Gothic" w:hAnsi="한국외대체 L;Yu Gothic" w:eastAsia="한국외대체 L;Yu Gothic" w:cs="한국외대체 L;Yu Gothic"/>
          <w:sz w:val="24"/>
          <w:szCs w:val="24"/>
        </w:rPr>
      </w:pPr>
      <w:r>
        <w:rPr>
          <w:rFonts w:eastAsia="한국외대체 L;Yu Gothic" w:cs="한국외대체 L;Yu Gothic" w:ascii="한국외대체 L;Yu Gothic" w:hAnsi="한국외대체 L;Yu Gothic"/>
          <w:sz w:val="24"/>
          <w:szCs w:val="24"/>
        </w:rPr>
      </w:r>
    </w:p>
    <w:tbl>
      <w:tblPr>
        <w:tblW w:w="9581" w:type="dxa"/>
        <w:jc w:val="start"/>
        <w:tblInd w:w="0" w:type="dxa"/>
        <w:tblLayout w:type="fixed"/>
        <w:tblCellMar>
          <w:top w:w="28" w:type="dxa"/>
          <w:start w:w="102" w:type="dxa"/>
          <w:bottom w:w="28" w:type="dxa"/>
          <w:end w:w="102" w:type="dxa"/>
        </w:tblCellMar>
      </w:tblPr>
      <w:tblGrid>
        <w:gridCol w:w="5696"/>
        <w:gridCol w:w="3885"/>
      </w:tblGrid>
      <w:tr>
        <w:trPr>
          <w:trHeight w:val="778" w:hRule="atLeast"/>
        </w:trPr>
        <w:tc>
          <w:tcPr>
            <w:tcW w:w="5696"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rPr>
                <w:rFonts w:ascii="한국외대체 L;Yu Gothic" w:hAnsi="한국외대체 L;Yu Gothic" w:eastAsia="한국외대체 L;Yu Gothic" w:cs="한국외대체 L;Yu Gothic"/>
                <w:b/>
                <w:bCs/>
                <w:spacing w:val="-5"/>
                <w:w w:val="90"/>
                <w:sz w:val="22"/>
                <w:szCs w:val="22"/>
              </w:rPr>
            </w:pPr>
            <w:r>
              <w:rPr>
                <w:rFonts w:ascii="한국외대체 L;Yu Gothic" w:hAnsi="한국외대체 L;Yu Gothic" w:cs="한국외대체 L;Yu Gothic" w:eastAsia="한국외대체 L;Yu Gothic"/>
                <w:b/>
                <w:bCs/>
                <w:spacing w:val="-5"/>
                <w:w w:val="90"/>
                <w:sz w:val="22"/>
                <w:szCs w:val="22"/>
              </w:rPr>
              <w:t>일반정보의 수집 및 이용</w:t>
            </w:r>
          </w:p>
          <w:p>
            <w:pPr>
              <w:pStyle w:val="Style15"/>
              <w:spacing w:lineRule="auto" w:line="240"/>
              <w:rPr>
                <w:rFonts w:ascii="한국외대체 L;Yu Gothic" w:hAnsi="한국외대체 L;Yu Gothic" w:eastAsia="한국외대체 L;Yu Gothic" w:cs="한국외대체 L;Yu Gothic"/>
                <w:spacing w:val="-5"/>
                <w:w w:val="90"/>
                <w:sz w:val="22"/>
                <w:szCs w:val="22"/>
              </w:rPr>
            </w:pPr>
            <w:r>
              <w:rPr>
                <w:rFonts w:ascii="한국외대체 L;Yu Gothic" w:hAnsi="한국외대체 L;Yu Gothic" w:cs="한국외대체 L;Yu Gothic" w:eastAsia="한국외대체 L;Yu Gothic"/>
                <w:spacing w:val="-5"/>
                <w:w w:val="90"/>
                <w:sz w:val="22"/>
                <w:szCs w:val="22"/>
              </w:rPr>
              <w:t xml:space="preserve">  </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성명</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성별</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소속</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학년</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학번</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연락처</w:t>
            </w:r>
            <w:r>
              <w:rPr>
                <w:rFonts w:eastAsia="한국외대체 L;Yu Gothic" w:cs="한국외대체 L;Yu Gothic" w:ascii="한국외대체 L;Yu Gothic" w:hAnsi="한국외대체 L;Yu Gothic"/>
                <w:spacing w:val="-5"/>
                <w:w w:val="90"/>
                <w:sz w:val="22"/>
                <w:szCs w:val="22"/>
              </w:rPr>
              <w:t>, e-mail</w:t>
            </w:r>
          </w:p>
        </w:tc>
        <w:tc>
          <w:tcPr>
            <w:tcW w:w="3885"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jc w:val="center"/>
              <w:rPr>
                <w:rFonts w:ascii="한국외대체 L;Yu Gothic" w:hAnsi="한국외대체 L;Yu Gothic" w:eastAsia="한국외대체 L;Yu Gothic" w:cs="한국외대체 L;Yu Gothic"/>
                <w:b/>
                <w:bCs/>
                <w:spacing w:val="-5"/>
                <w:w w:val="90"/>
                <w:sz w:val="22"/>
                <w:szCs w:val="22"/>
              </w:rPr>
            </w:pPr>
            <w:r>
              <w:rPr>
                <w:rFonts w:ascii="Apple SD Gothic Neo" w:hAnsi="Apple SD Gothic Neo" w:cs="Apple SD Gothic Neo" w:eastAsia="Apple SD Gothic Neo"/>
                <w:sz w:val="16"/>
                <w:szCs w:val="16"/>
              </w:rPr>
              <w:t>■</w:t>
            </w:r>
            <w:r>
              <w:rPr>
                <w:rFonts w:ascii="한국외대체 L;Yu Gothic" w:hAnsi="한국외대체 L;Yu Gothic" w:cs="한국외대체 L;Yu Gothic" w:eastAsia="한국외대체 L;Yu Gothic"/>
                <w:b/>
                <w:bCs/>
                <w:spacing w:val="-5"/>
                <w:w w:val="90"/>
                <w:sz w:val="22"/>
                <w:szCs w:val="22"/>
              </w:rPr>
              <w:t xml:space="preserve"> </w:t>
            </w:r>
            <w:r>
              <w:rPr>
                <w:rFonts w:ascii="한국외대체 L;Yu Gothic" w:hAnsi="한국외대체 L;Yu Gothic" w:cs="한국외대체 L;Yu Gothic" w:eastAsia="한국외대체 L;Yu Gothic"/>
                <w:b/>
                <w:bCs/>
                <w:spacing w:val="-5"/>
                <w:w w:val="90"/>
                <w:sz w:val="22"/>
                <w:szCs w:val="22"/>
              </w:rPr>
              <w:t>동의함</w:t>
            </w:r>
            <w:r>
              <w:rPr>
                <w:rFonts w:eastAsia="한국외대체 L;Yu Gothic" w:cs="한국외대체 L;Yu Gothic" w:ascii="한국외대체 L;Yu Gothic" w:hAnsi="한국외대체 L;Yu Gothic"/>
                <w:b/>
                <w:bCs/>
                <w:spacing w:val="-5"/>
                <w:w w:val="90"/>
                <w:sz w:val="22"/>
                <w:szCs w:val="22"/>
              </w:rPr>
              <w:t xml:space="preserve">, □ </w:t>
            </w:r>
            <w:r>
              <w:rPr>
                <w:rFonts w:ascii="한국외대체 L;Yu Gothic" w:hAnsi="한국외대체 L;Yu Gothic" w:cs="한국외대체 L;Yu Gothic" w:eastAsia="한국외대체 L;Yu Gothic"/>
                <w:b/>
                <w:bCs/>
                <w:spacing w:val="-5"/>
                <w:w w:val="90"/>
                <w:sz w:val="22"/>
                <w:szCs w:val="22"/>
              </w:rPr>
              <w:t>동의하지 않음</w:t>
            </w:r>
          </w:p>
        </w:tc>
      </w:tr>
      <w:tr>
        <w:trPr>
          <w:trHeight w:val="778" w:hRule="atLeast"/>
        </w:trPr>
        <w:tc>
          <w:tcPr>
            <w:tcW w:w="5696"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rPr>
                <w:rFonts w:ascii="한국외대체 L;Yu Gothic" w:hAnsi="한국외대체 L;Yu Gothic" w:eastAsia="한국외대체 L;Yu Gothic" w:cs="한국외대체 L;Yu Gothic"/>
                <w:b/>
                <w:bCs/>
                <w:spacing w:val="-5"/>
                <w:w w:val="90"/>
                <w:sz w:val="22"/>
                <w:szCs w:val="22"/>
              </w:rPr>
            </w:pPr>
            <w:r>
              <w:rPr>
                <w:rFonts w:ascii="한국외대체 L;Yu Gothic" w:hAnsi="한국외대체 L;Yu Gothic" w:cs="한국외대체 L;Yu Gothic" w:eastAsia="한국외대체 L;Yu Gothic"/>
                <w:b/>
                <w:bCs/>
                <w:spacing w:val="-5"/>
                <w:w w:val="90"/>
                <w:sz w:val="22"/>
                <w:szCs w:val="22"/>
              </w:rPr>
              <w:t>민감정보 및 고유식별정보의 수집 및 이용</w:t>
            </w:r>
          </w:p>
          <w:p>
            <w:pPr>
              <w:pStyle w:val="Style15"/>
              <w:spacing w:lineRule="auto" w:line="240"/>
              <w:rPr>
                <w:rFonts w:ascii="한국외대체 L;Yu Gothic" w:hAnsi="한국외대체 L;Yu Gothic" w:eastAsia="한국외대체 L;Yu Gothic" w:cs="한국외대체 L;Yu Gothic"/>
                <w:spacing w:val="-5"/>
                <w:w w:val="90"/>
                <w:sz w:val="22"/>
                <w:szCs w:val="22"/>
              </w:rPr>
            </w:pPr>
            <w:r>
              <w:rPr>
                <w:rFonts w:ascii="한국외대체 L;Yu Gothic" w:hAnsi="한국외대체 L;Yu Gothic" w:cs="한국외대체 L;Yu Gothic" w:eastAsia="한국외대체 L;Yu Gothic"/>
                <w:spacing w:val="-5"/>
                <w:w w:val="90"/>
                <w:sz w:val="22"/>
                <w:szCs w:val="22"/>
              </w:rPr>
              <w:t xml:space="preserve">  </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생년월일</w:t>
            </w:r>
          </w:p>
        </w:tc>
        <w:tc>
          <w:tcPr>
            <w:tcW w:w="3885"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jc w:val="center"/>
              <w:rPr>
                <w:rFonts w:ascii="한국외대체 L;Yu Gothic" w:hAnsi="한국외대체 L;Yu Gothic" w:eastAsia="한국외대체 L;Yu Gothic" w:cs="한국외대체 L;Yu Gothic"/>
                <w:b/>
                <w:bCs/>
                <w:spacing w:val="-5"/>
                <w:w w:val="90"/>
                <w:sz w:val="22"/>
                <w:szCs w:val="22"/>
              </w:rPr>
            </w:pPr>
            <w:r>
              <w:rPr>
                <w:rFonts w:ascii="Apple SD Gothic Neo" w:hAnsi="Apple SD Gothic Neo" w:cs="Apple SD Gothic Neo" w:eastAsia="Apple SD Gothic Neo"/>
                <w:sz w:val="16"/>
                <w:szCs w:val="16"/>
              </w:rPr>
              <w:t>■</w:t>
            </w:r>
            <w:r>
              <w:rPr>
                <w:rFonts w:ascii="한국외대체 L;Yu Gothic" w:hAnsi="한국외대체 L;Yu Gothic" w:cs="한국외대체 L;Yu Gothic" w:eastAsia="한국외대체 L;Yu Gothic"/>
                <w:b/>
                <w:bCs/>
                <w:spacing w:val="-5"/>
                <w:w w:val="90"/>
                <w:sz w:val="22"/>
                <w:szCs w:val="22"/>
              </w:rPr>
              <w:t xml:space="preserve"> </w:t>
            </w:r>
            <w:r>
              <w:rPr>
                <w:rFonts w:ascii="한국외대체 L;Yu Gothic" w:hAnsi="한국외대체 L;Yu Gothic" w:cs="한국외대체 L;Yu Gothic" w:eastAsia="한국외대체 L;Yu Gothic"/>
                <w:b/>
                <w:bCs/>
                <w:spacing w:val="-5"/>
                <w:w w:val="90"/>
                <w:sz w:val="22"/>
                <w:szCs w:val="22"/>
              </w:rPr>
              <w:t>동의함</w:t>
            </w:r>
            <w:r>
              <w:rPr>
                <w:rFonts w:eastAsia="한국외대체 L;Yu Gothic" w:cs="한국외대체 L;Yu Gothic" w:ascii="한국외대체 L;Yu Gothic" w:hAnsi="한국외대체 L;Yu Gothic"/>
                <w:b/>
                <w:bCs/>
                <w:spacing w:val="-5"/>
                <w:w w:val="90"/>
                <w:sz w:val="22"/>
                <w:szCs w:val="22"/>
              </w:rPr>
              <w:t xml:space="preserve">, □ </w:t>
            </w:r>
            <w:r>
              <w:rPr>
                <w:rFonts w:ascii="한국외대체 L;Yu Gothic" w:hAnsi="한국외대체 L;Yu Gothic" w:cs="한국외대체 L;Yu Gothic" w:eastAsia="한국외대체 L;Yu Gothic"/>
                <w:b/>
                <w:bCs/>
                <w:spacing w:val="-5"/>
                <w:w w:val="90"/>
                <w:sz w:val="22"/>
                <w:szCs w:val="22"/>
              </w:rPr>
              <w:t>동의하지 않음</w:t>
            </w:r>
          </w:p>
        </w:tc>
      </w:tr>
    </w:tbl>
    <w:p>
      <w:pPr>
        <w:pStyle w:val="Normal"/>
        <w:rPr>
          <w:sz w:val="2"/>
        </w:rPr>
      </w:pPr>
      <w:r>
        <w:rPr>
          <w:sz w:val="2"/>
        </w:rPr>
      </w:r>
    </w:p>
    <w:p>
      <w:pPr>
        <w:pStyle w:val="13"/>
        <w:spacing w:lineRule="auto" w:line="240"/>
        <w:rPr>
          <w:rFonts w:ascii="한국외대체 L;Yu Gothic" w:hAnsi="한국외대체 L;Yu Gothic" w:eastAsia="한국외대체 L;Yu Gothic" w:cs="한국외대체 L;Yu Gothic"/>
          <w:sz w:val="24"/>
          <w:szCs w:val="24"/>
        </w:rPr>
      </w:pPr>
      <w:r>
        <w:rPr>
          <w:rFonts w:eastAsia="한국외대체 L;Yu Gothic" w:cs="한국외대체 L;Yu Gothic" w:ascii="한국외대체 L;Yu Gothic" w:hAnsi="한국외대체 L;Yu Gothic"/>
          <w:sz w:val="24"/>
          <w:szCs w:val="24"/>
        </w:rPr>
      </w:r>
    </w:p>
    <w:p>
      <w:pPr>
        <w:pStyle w:val="13"/>
        <w:spacing w:lineRule="auto" w:line="240"/>
        <w:jc w:val="center"/>
        <w:rPr>
          <w:rFonts w:ascii="한국외대체 L;Yu Gothic" w:hAnsi="한국외대체 L;Yu Gothic" w:eastAsia="한국외대체 L;Yu Gothic" w:cs="한국외대체 L;Yu Gothic"/>
          <w:b/>
          <w:bCs/>
          <w:sz w:val="24"/>
          <w:szCs w:val="24"/>
        </w:rPr>
      </w:pPr>
      <w:r>
        <w:rPr>
          <w:rFonts w:eastAsia="한국외대체 L;Yu Gothic" w:cs="한국외대체 L;Yu Gothic" w:ascii="한국외대체 L;Yu Gothic" w:hAnsi="한국외대체 L;Yu Gothic"/>
          <w:b/>
          <w:bCs/>
          <w:sz w:val="24"/>
          <w:szCs w:val="24"/>
        </w:rPr>
      </w:r>
    </w:p>
    <w:p>
      <w:pPr>
        <w:pStyle w:val="13"/>
        <w:spacing w:lineRule="auto" w:line="240"/>
        <w:jc w:val="center"/>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p>
      <w:pPr>
        <w:pStyle w:val="13"/>
        <w:spacing w:lineRule="auto" w:line="240"/>
        <w:jc w:val="center"/>
        <w:rPr>
          <w:rFonts w:ascii="한국외대체 L;Yu Gothic" w:hAnsi="한국외대체 L;Yu Gothic" w:eastAsia="한국외대체 L;Yu Gothic" w:cs="한국외대체 L;Yu Gothic"/>
          <w:b/>
          <w:bCs/>
        </w:rPr>
      </w:pPr>
      <w:r>
        <w:rPr>
          <w:rFonts w:eastAsia="한국외대체 L;Yu Gothic" w:cs="한국외대체 L;Yu Gothic" w:ascii="한국외대체 L;Yu Gothic" w:hAnsi="한국외대체 L;Yu Gothic"/>
          <w:b/>
          <w:bCs/>
        </w:rPr>
        <w:t>2026</w:t>
      </w:r>
      <w:r>
        <w:rPr>
          <w:rFonts w:ascii="한국외대체 L;Yu Gothic" w:hAnsi="한국외대체 L;Yu Gothic" w:cs="한국외대체 L;Yu Gothic" w:eastAsia="한국외대체 L;Yu Gothic"/>
          <w:b/>
          <w:bCs/>
        </w:rPr>
        <w:t xml:space="preserve">년    </w:t>
      </w:r>
      <w:r>
        <w:rPr>
          <w:rFonts w:eastAsia="한국외대체 L;Yu Gothic" w:cs="한국외대체 L;Yu Gothic" w:hint="eastAsia" w:ascii="한국외대체 L;Yu Gothic" w:hAnsi="한국외대체 L;Yu Gothic"/>
          <w:b/>
          <w:bCs/>
        </w:rPr>
        <w:t>9</w:t>
      </w:r>
      <w:r>
        <w:rPr>
          <w:rFonts w:eastAsia="한국외대체 L;Yu Gothic" w:cs="한국외대체 L;Yu Gothic" w:ascii="한국외대체 L;Yu Gothic" w:hAnsi="한국외대체 L;Yu Gothic"/>
          <w:b/>
          <w:bCs/>
        </w:rPr>
        <w:t xml:space="preserve">  </w:t>
      </w:r>
      <w:r>
        <w:rPr>
          <w:rFonts w:ascii="한국외대체 L;Yu Gothic" w:hAnsi="한국외대체 L;Yu Gothic" w:cs="한국외대체 L;Yu Gothic" w:eastAsia="한국외대체 L;Yu Gothic"/>
          <w:b/>
          <w:bCs/>
        </w:rPr>
        <w:t xml:space="preserve">월    </w:t>
      </w:r>
      <w:r>
        <w:rPr>
          <w:rFonts w:eastAsia="한국외대체 L;Yu Gothic" w:cs="한국외대체 L;Yu Gothic" w:hint="eastAsia" w:ascii="한국외대체 L;Yu Gothic" w:hAnsi="한국외대체 L;Yu Gothic"/>
          <w:b/>
          <w:bCs/>
        </w:rPr>
        <w:t>15</w:t>
      </w:r>
      <w:r>
        <w:rPr>
          <w:rFonts w:eastAsia="한국외대체 L;Yu Gothic" w:cs="한국외대체 L;Yu Gothic" w:ascii="한국외대체 L;Yu Gothic" w:hAnsi="한국외대체 L;Yu Gothic"/>
          <w:b/>
          <w:bCs/>
        </w:rPr>
        <w:t xml:space="preserve"> </w:t>
      </w:r>
      <w:r>
        <w:rPr>
          <w:rFonts w:ascii="한국외대체 L;Yu Gothic" w:hAnsi="한국외대체 L;Yu Gothic" w:cs="한국외대체 L;Yu Gothic" w:eastAsia="한국외대체 L;Yu Gothic"/>
          <w:b/>
          <w:bCs/>
        </w:rPr>
        <w:t>일</w:t>
      </w:r>
    </w:p>
    <w:p>
      <w:pPr>
        <w:pStyle w:val="13"/>
        <w:spacing w:lineRule="auto" w:line="240"/>
        <w:jc w:val="center"/>
        <w:rPr>
          <w:rFonts w:ascii="한국외대체 L;Yu Gothic" w:hAnsi="한국외대체 L;Yu Gothic" w:eastAsia="한국외대체 L;Yu Gothic" w:cs="한국외대체 L;Yu Gothic"/>
          <w:b/>
          <w:bCs/>
        </w:rPr>
      </w:pPr>
      <w:r>
        <w:rPr>
          <w:rFonts w:eastAsia="한국외대체 L;Yu Gothic" w:cs="한국외대체 L;Yu Gothic" w:ascii="한국외대체 L;Yu Gothic" w:hAnsi="한국외대체 L;Yu Gothic"/>
          <w:b/>
          <w:bCs/>
        </w:rPr>
      </w:r>
    </w:p>
    <w:p>
      <w:pPr>
        <w:pStyle w:val="13"/>
        <w:spacing w:lineRule="auto" w:line="247"/>
        <w:jc w:val="start"/>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 xml:space="preserve">               </w:t>
      </w:r>
    </w:p>
    <w:p>
      <w:pPr>
        <w:pStyle w:val="13"/>
        <w:spacing w:lineRule="auto" w:line="247"/>
        <w:jc w:val="start"/>
        <w:rPr>
          <w:rFonts w:ascii="한국외대체 L;Yu Gothic" w:hAnsi="한국외대체 L;Yu Gothic" w:eastAsia="한국외대체 L;Yu Gothic" w:cs="한국외대체 L;Yu Gothic" w:hint="eastAsia"/>
          <w:b/>
          <w:bCs/>
        </w:rPr>
      </w:pP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b/>
          <w:bCs/>
        </w:rPr>
        <w:t xml:space="preserve">학    과 </w:t>
      </w:r>
      <w:r>
        <w:rPr>
          <w:rFonts w:eastAsia="한국외대체 L;Yu Gothic" w:cs="한국외대체 L;Yu Gothic" w:ascii="한국외대체 L;Yu Gothic" w:hAnsi="한국외대체 L;Yu Gothic"/>
          <w:b/>
          <w:bCs/>
        </w:rPr>
        <w:t>: ELLT</w:t>
      </w:r>
      <w:r>
        <w:rPr>
          <w:rFonts w:ascii="한국외대체 L;Yu Gothic" w:hAnsi="한국외대체 L;Yu Gothic" w:cs="한국외대체 L;Yu Gothic" w:hint="eastAsia" w:eastAsia="한국외대체 L;Yu Gothic"/>
          <w:b/>
          <w:bCs/>
        </w:rPr>
        <w:t>학과</w:t>
      </w:r>
    </w:p>
    <w:p>
      <w:pPr>
        <w:pStyle w:val="13"/>
        <w:spacing w:lineRule="auto" w:line="247"/>
        <w:jc w:val="start"/>
        <w:rPr>
          <w:rFonts w:ascii="한국외대체 L;Yu Gothic" w:hAnsi="한국외대체 L;Yu Gothic" w:eastAsia="한국외대체 L;Yu Gothic" w:cs="한국외대체 L;Yu Gothic" w:hint="eastAsia"/>
          <w:b/>
          <w:bCs/>
        </w:rPr>
      </w:pPr>
      <w:r>
        <w:drawing>
          <wp:anchor distT="0" distB="0" distL="114935" distR="114935" simplePos="0" relativeHeight="7" behindDoc="0" locked="0" layoutInCell="1" allowOverlap="1">
            <wp:simplePos x="0" y="0"/>
            <wp:positionH relativeFrom="column">
              <wp:posOffset>5045075</wp:posOffset>
            </wp:positionH>
            <wp:positionV relativeFrom="paragraph">
              <wp:posOffset>95250</wp:posOffset>
            </wp:positionV>
            <wp:extent cx="911225" cy="546100"/>
            <wp:effectExtent l="0" t="0" r="0" b="0"/>
            <wp:wrapNone/>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pic:cNvPicPr>
                      <a:picLocks noChangeAspect="1" noChangeArrowheads="1"/>
                    </pic:cNvPicPr>
                  </pic:nvPicPr>
                  <pic:blipFill>
                    <a:blip r:embed="rId13"/>
                    <a:srcRect l="-8" t="-14" r="-8" b="-14"/>
                    <a:stretch>
                      <a:fillRect/>
                    </a:stretch>
                  </pic:blipFill>
                  <pic:spPr bwMode="auto">
                    <a:xfrm>
                      <a:off x="0" y="0"/>
                      <a:ext cx="911225" cy="546100"/>
                    </a:xfrm>
                    <a:prstGeom prst="rect">
                      <a:avLst/>
                    </a:prstGeom>
                    <a:noFill/>
                  </pic:spPr>
                </pic:pic>
              </a:graphicData>
            </a:graphic>
          </wp:anchor>
        </w:drawing>
      </w: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b/>
          <w:bCs/>
        </w:rPr>
        <w:t xml:space="preserve">학    번 </w:t>
      </w:r>
      <w:r>
        <w:rPr>
          <w:rFonts w:eastAsia="한국외대체 L;Yu Gothic" w:cs="한국외대체 L;Yu Gothic" w:ascii="한국외대체 L;Yu Gothic" w:hAnsi="한국외대체 L;Yu Gothic"/>
          <w:b/>
          <w:bCs/>
        </w:rPr>
        <w:t>:</w:t>
      </w:r>
      <w:r>
        <w:rPr>
          <w:rFonts w:eastAsia="한국외대체 L;Yu Gothic" w:cs="한국외대체 L;Yu Gothic" w:hint="eastAsia" w:ascii="한국외대체 L;Yu Gothic" w:hAnsi="한국외대체 L;Yu Gothic"/>
          <w:b/>
          <w:bCs/>
        </w:rPr>
        <w:t xml:space="preserve"> 202203550</w:t>
      </w:r>
    </w:p>
    <w:p>
      <w:pPr>
        <w:pStyle w:val="13"/>
        <w:spacing w:lineRule="auto" w:line="247"/>
        <w:ind w:end="302"/>
        <w:jc w:val="start"/>
        <w:rPr>
          <w:rFonts w:ascii="한국외대체 L;Yu Gothic" w:hAnsi="한국외대체 L;Yu Gothic" w:eastAsia="한국외대체 L;Yu Gothic" w:cs="한국외대체 L;Yu Gothic"/>
          <w:color w:val="7F7F7F"/>
        </w:rPr>
      </w:pP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b/>
          <w:bCs/>
        </w:rPr>
        <w:t xml:space="preserve">성    명 </w:t>
      </w:r>
      <w:r>
        <w:rPr>
          <w:rFonts w:eastAsia="한국외대체 L;Yu Gothic" w:cs="한국외대체 L;Yu Gothic" w:ascii="한국외대체 L;Yu Gothic" w:hAnsi="한국외대체 L;Yu Gothic"/>
          <w:b/>
          <w:bCs/>
        </w:rPr>
        <w:t xml:space="preserve">: </w:t>
      </w:r>
      <w:r>
        <w:rPr>
          <w:rFonts w:ascii="한국외대체 L;Yu Gothic" w:hAnsi="한국외대체 L;Yu Gothic" w:cs="한국외대체 L;Yu Gothic" w:hint="eastAsia" w:eastAsia="한국외대체 L;Yu Gothic"/>
          <w:b/>
          <w:bCs/>
        </w:rPr>
        <w:t>최시현</w:t>
      </w: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color w:val="7F7F7F"/>
        </w:rPr>
        <w:t xml:space="preserve">   </w:t>
      </w:r>
      <w:r>
        <w:rPr>
          <w:rFonts w:eastAsia="한국외대체 L;Yu Gothic" w:cs="한국외대체 L;Yu Gothic" w:ascii="한국외대체 L;Yu Gothic" w:hAnsi="한국외대체 L;Yu Gothic"/>
          <w:color w:val="7F7F7F"/>
        </w:rPr>
        <w:t>(</w:t>
      </w:r>
      <w:r>
        <w:rPr>
          <w:rFonts w:ascii="한국외대체 L;Yu Gothic" w:hAnsi="한국외대체 L;Yu Gothic" w:cs="한국외대체 L;Yu Gothic" w:eastAsia="한국외대체 L;Yu Gothic"/>
          <w:color w:val="7F7F7F"/>
        </w:rPr>
        <w:t>서명</w:t>
      </w:r>
      <w:r>
        <w:rPr>
          <w:rFonts w:eastAsia="한국외대체 L;Yu Gothic" w:cs="한국외대체 L;Yu Gothic" w:ascii="한국외대체 L;Yu Gothic" w:hAnsi="한국외대체 L;Yu Gothic"/>
          <w:color w:val="7F7F7F"/>
        </w:rPr>
        <w:t>)</w:t>
      </w:r>
    </w:p>
    <w:p>
      <w:pPr>
        <w:pStyle w:val="13"/>
        <w:spacing w:lineRule="auto" w:line="240"/>
        <w:ind w:end="302"/>
        <w:rPr>
          <w:rFonts w:ascii="한국외대체 L;Yu Gothic" w:hAnsi="한국외대체 L;Yu Gothic" w:eastAsia="한국외대체 L;Yu Gothic" w:cs="한국외대체 L;Yu Gothic"/>
          <w:color w:val="7F7F7F"/>
        </w:rPr>
      </w:pPr>
      <w:r>
        <w:rPr>
          <w:rFonts w:eastAsia="한국외대체 L;Yu Gothic" w:cs="한국외대체 L;Yu Gothic" w:ascii="한국외대체 L;Yu Gothic" w:hAnsi="한국외대체 L;Yu Gothic"/>
          <w:color w:val="7F7F7F"/>
        </w:rPr>
      </w:r>
    </w:p>
    <w:p>
      <w:pPr>
        <w:pStyle w:val="13"/>
        <w:spacing w:lineRule="auto" w:line="240"/>
        <w:ind w:end="302"/>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p>
      <w:pPr>
        <w:pStyle w:val="13"/>
        <w:spacing w:lineRule="auto" w:line="240"/>
        <w:ind w:end="302"/>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Style15"/>
        <w:spacing w:lineRule="auto" w:line="240"/>
        <w:jc w:val="center"/>
        <w:rPr>
          <w:rFonts w:ascii="한국외대체 M;Yu Gothic" w:hAnsi="한국외대체 M;Yu Gothic" w:eastAsia="한국외대체 M;Yu Gothic" w:cs="한국외대체 M;Yu Gothic"/>
          <w:b/>
          <w:bCs/>
          <w:sz w:val="32"/>
          <w:szCs w:val="32"/>
        </w:rPr>
      </w:pPr>
      <w:r>
        <w:rPr>
          <w:rFonts w:ascii="한국외대체 M;Yu Gothic" w:hAnsi="한국외대체 M;Yu Gothic" w:cs="한국외대체 M;Yu Gothic" w:eastAsia="한국외대체 M;Yu Gothic"/>
          <w:b/>
          <w:bCs/>
          <w:sz w:val="32"/>
          <w:szCs w:val="32"/>
        </w:rPr>
        <w:t>한국외국어학교 글로벌창업지원단장 귀하</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eastAsia="한국외대체 L;Yu Gothic" w:cs="한국외대체 L;Yu Gothic" w:ascii="한국외대체 L;Yu Gothic" w:hAnsi="한국외대체 L;Yu Gothic"/>
          <w:i/>
          <w:iCs/>
          <w:color w:val="0000FF"/>
          <w:w w:val="100"/>
          <w:sz w:val="18"/>
          <w:szCs w:val="18"/>
        </w:rPr>
        <w:t>&lt;</w:t>
      </w:r>
      <w:r>
        <w:rPr>
          <w:rFonts w:ascii="한국외대체 L;Yu Gothic" w:hAnsi="한국외대체 L;Yu Gothic" w:cs="한국외대체 L;Yu Gothic" w:eastAsia="한국외대체 L;Yu Gothic"/>
          <w:i/>
          <w:iCs/>
          <w:color w:val="0000FF"/>
          <w:w w:val="100"/>
          <w:sz w:val="18"/>
          <w:szCs w:val="18"/>
        </w:rPr>
        <w:t>작성요령</w:t>
      </w:r>
      <w:r>
        <w:rPr>
          <w:rFonts w:eastAsia="한국외대체 L;Yu Gothic" w:cs="한국외대체 L;Yu Gothic" w:ascii="한국외대체 L;Yu Gothic" w:hAnsi="한국외대체 L;Yu Gothic"/>
          <w:i/>
          <w:iCs/>
          <w:color w:val="0000FF"/>
          <w:w w:val="100"/>
          <w:sz w:val="18"/>
          <w:szCs w:val="18"/>
        </w:rPr>
        <w:t xml:space="preserve">&gt; </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ascii="한국외대체 L;Yu Gothic" w:hAnsi="한국외대체 L;Yu Gothic" w:cs="한국외대체 L;Yu Gothic" w:eastAsia="한국외대체 L;Yu Gothic"/>
          <w:i/>
          <w:iCs/>
          <w:color w:val="0000FF"/>
          <w:w w:val="100"/>
          <w:sz w:val="18"/>
          <w:szCs w:val="18"/>
        </w:rPr>
        <w:t xml:space="preserve"> ▪ </w:t>
      </w:r>
      <w:r>
        <w:rPr>
          <w:rFonts w:ascii="한국외대체 L;Yu Gothic" w:hAnsi="한국외대체 L;Yu Gothic" w:cs="한국외대체 L;Yu Gothic" w:eastAsia="한국외대체 L;Yu Gothic"/>
          <w:i/>
          <w:iCs/>
          <w:color w:val="0000FF"/>
          <w:w w:val="100"/>
          <w:sz w:val="18"/>
          <w:szCs w:val="18"/>
        </w:rPr>
        <w:t>팀원 전체가 개별로 자필서명 후 스캔본 제출</w:t>
      </w:r>
    </w:p>
    <w:p>
      <w:pPr>
        <w:pStyle w:val="11"/>
        <w:ind w:hanging="1371" w:start="1371" w:end="0"/>
        <w:jc w:val="start"/>
        <w:rPr>
          <w:rFonts w:ascii="한국외대체 L;Yu Gothic" w:hAnsi="한국외대체 L;Yu Gothic" w:eastAsia="한국외대체 L;Yu Gothic" w:cs="한국외대체 L;Yu Gothic" w:hint="eastAsia"/>
          <w:i/>
          <w:iCs/>
          <w:color w:val="0000FF"/>
          <w:w w:val="100"/>
          <w:sz w:val="18"/>
          <w:szCs w:val="18"/>
        </w:rPr>
      </w:pPr>
      <w:r>
        <w:rPr>
          <w:rFonts w:eastAsia="한국외대체 L;Yu Gothic" w:cs="한국외대체 L;Yu Gothic" w:hint="eastAsia" w:ascii="한국외대체 L;Yu Gothic" w:hAnsi="한국외대체 L;Yu Gothic"/>
          <w:i/>
          <w:iCs/>
          <w:color w:val="0000FF"/>
          <w:w w:val="100"/>
          <w:sz w:val="18"/>
          <w:szCs w:val="18"/>
        </w:rPr>
      </w:r>
    </w:p>
    <w:sectPr>
      <w:headerReference w:type="default" r:id="rId14"/>
      <w:headerReference w:type="first" r:id="rId15"/>
      <w:footerReference w:type="default" r:id="rId16"/>
      <w:footerReference w:type="first" r:id="rId17"/>
      <w:type w:val="nextPage"/>
      <w:pgSz w:w="11906" w:h="16838"/>
      <w:pgMar w:left="1133" w:right="1133" w:gutter="0" w:header="566" w:top="1417" w:footer="566"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맑은 고딕">
    <w:charset w:val="81"/>
    <w:family w:val="swiss"/>
    <w:pitch w:val="variable"/>
  </w:font>
  <w:font w:name="Arial Unicode MS">
    <w:charset w:val="80"/>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굴림체">
    <w:altName w:val="GulimChe"/>
    <w:charset w:val="81"/>
    <w:family w:val="modern"/>
    <w:pitch w:val="default"/>
  </w:font>
  <w:font w:name="Liberation Sans">
    <w:altName w:val="Arial"/>
    <w:charset w:val="01" w:characterSet="utf-8"/>
    <w:family w:val="swiss"/>
    <w:pitch w:val="variable"/>
  </w:font>
  <w:font w:name="Batang">
    <w:altName w:val="바탕"/>
    <w:charset w:val="81"/>
    <w:family w:val="roman"/>
    <w:pitch w:val="variable"/>
  </w:font>
  <w:font w:name="Gulim">
    <w:altName w:val="굴림"/>
    <w:charset w:val="81"/>
    <w:family w:val="swiss"/>
    <w:pitch w:val="variable"/>
  </w:font>
  <w:font w:name="HCI Poppy">
    <w:altName w:val="Cambria"/>
    <w:charset w:val="00" w:characterSet="windows-1252"/>
    <w:family w:val="roman"/>
    <w:pitch w:val="default"/>
  </w:font>
  <w:font w:name="한컴바탕">
    <w:altName w:val="Yu Gothic"/>
    <w:charset w:val="80"/>
    <w:family w:val="roman"/>
    <w:pitch w:val="default"/>
  </w:font>
  <w:font w:name="-윤고딕120">
    <w:altName w:val="Yu Gothic"/>
    <w:charset w:val="80"/>
    <w:family w:val="roman"/>
    <w:pitch w:val="default"/>
  </w:font>
  <w:font w:name="HY중고딕">
    <w:altName w:val="맑은 고딕"/>
    <w:charset w:val="81"/>
    <w:family w:val="roman"/>
    <w:pitch w:val="default"/>
  </w:font>
  <w:font w:name="HY신명조">
    <w:altName w:val="Batang"/>
    <w:charset w:val="81"/>
    <w:family w:val="roman"/>
    <w:pitch w:val="default"/>
  </w:font>
  <w:font w:name="한국외대체 M">
    <w:altName w:val="Yu Gothic"/>
    <w:charset w:val="81"/>
    <w:family w:val="roman"/>
    <w:pitch w:val="variable"/>
  </w:font>
  <w:font w:name="한국외대체 L">
    <w:altName w:val="Yu Gothic"/>
    <w:charset w:val="81"/>
    <w:family w:val="roman"/>
    <w:pitch w:val="variable"/>
  </w:font>
  <w:font w:name="Apple SD Gothic Neo">
    <w:charset w:val="81"/>
    <w:family w:val="auto"/>
    <w:pitch w:val="variable"/>
  </w:font>
  <w:font w:name="Helvetica">
    <w:altName w:val="Arial"/>
    <w:charset w:val="00" w:characterSet="windows-1252"/>
    <w:family w:val="swiss"/>
    <w:pitch w:val="variable"/>
  </w:font>
  <w:font w:name="함초롬돋움">
    <w:altName w:val="Yu Gothic"/>
    <w:charset w:val="80"/>
    <w:family w:val="roman"/>
    <w:pitch w:val="default"/>
  </w:font>
  <w:font w:name="휴먼명조">
    <w:altName w:val="맑은 고딕"/>
    <w:charset w:val="80"/>
    <w:family w:val="roman"/>
    <w:pitch w:val="default"/>
  </w:font>
  <w:font w:name="Roboto">
    <w:charset w:val="00" w:characterSet="windows-1252"/>
    <w:family w:val="auto"/>
    <w:pitch w:val="variable"/>
  </w:font>
  <w:font w:name="Dotum">
    <w:altName w:val="돋움"/>
    <w:charset w:val="8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jc w:val="center"/>
      <w:rPr/>
    </w:pPr>
    <w:r>
      <w:rPr/>
      <w:t>-</w:t>
    </w:r>
    <w:r>
      <w:rPr/>
      <w:fldChar w:fldCharType="begin"/>
    </w:r>
    <w:r>
      <w:rPr/>
      <w:instrText xml:space="preserve"> PAGE </w:instrText>
    </w:r>
    <w:r>
      <w:rPr/>
      <w:fldChar w:fldCharType="separate"/>
    </w:r>
    <w:r>
      <w:rPr/>
      <w:t>5</w:t>
    </w:r>
    <w:r>
      <w:rPr/>
      <w:fldChar w:fldCharType="end"/>
    </w:r>
    <w:r>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jc w:val="center"/>
      <w:rPr/>
    </w:pPr>
    <w:r>
      <w:rPr/>
      <w:t>-</w:t>
    </w:r>
    <w:r>
      <w:rPr/>
      <w:fldChar w:fldCharType="begin"/>
    </w:r>
    <w:r>
      <w:rPr/>
      <w:instrText xml:space="preserve"> PAGE </w:instrText>
    </w:r>
    <w:r>
      <w:rPr/>
      <w:fldChar w:fldCharType="separate"/>
    </w:r>
    <w:r>
      <w:rPr/>
      <w:t>7</w:t>
    </w:r>
    <w:r>
      <w:rPr/>
      <w:fldChar w:fldCharType="end"/>
    </w:r>
    <w:r>
      <w:rPr/>
      <w: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jc w:val="center"/>
      <w:rPr/>
    </w:pPr>
    <w:r>
      <w:rPr/>
      <w:t>-</w:t>
    </w:r>
    <w:r>
      <w:rPr/>
      <w:fldChar w:fldCharType="begin"/>
    </w:r>
    <w:r>
      <w:rPr/>
      <w:instrText xml:space="preserve"> PAGE </w:instrText>
    </w:r>
    <w:r>
      <w:rPr/>
      <w:fldChar w:fldCharType="separate"/>
    </w:r>
    <w:r>
      <w:rPr/>
      <w:t>18</w:t>
    </w:r>
    <w:r>
      <w:rPr/>
      <w:fldChar w:fldCharType="end"/>
    </w:r>
    <w:r>
      <w:rPr/>
      <w:t>-</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7"/>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7"/>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7"/>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lvl>
    <w:lvl w:ilvl="1">
      <w:start w:val="1"/>
      <w:numFmt w:val="ganada"/>
      <w:suff w:val="space"/>
      <w:lvlText w:val="%2."/>
      <w:lvlJc w:val="start"/>
      <w:pPr>
        <w:tabs>
          <w:tab w:val="num" w:pos="0"/>
        </w:tabs>
        <w:ind w:start="0" w:hanging="0"/>
      </w:pPr>
    </w:lvl>
    <w:lvl w:ilvl="2">
      <w:start w:val="1"/>
      <w:numFmt w:val="decimal"/>
      <w:suff w:val="space"/>
      <w:lvlText w:val="%3)"/>
      <w:lvlJc w:val="start"/>
      <w:pPr>
        <w:tabs>
          <w:tab w:val="num" w:pos="0"/>
        </w:tabs>
        <w:ind w:start="0" w:hanging="0"/>
      </w:pPr>
    </w:lvl>
    <w:lvl w:ilvl="3">
      <w:start w:val="1"/>
      <w:numFmt w:val="ganada"/>
      <w:suff w:val="space"/>
      <w:lvlText w:val="%4)"/>
      <w:lvlJc w:val="start"/>
      <w:pPr>
        <w:tabs>
          <w:tab w:val="num" w:pos="0"/>
        </w:tabs>
        <w:ind w:start="0" w:hanging="0"/>
      </w:pPr>
    </w:lvl>
    <w:lvl w:ilvl="4">
      <w:start w:val="1"/>
      <w:numFmt w:val="decimal"/>
      <w:suff w:val="space"/>
      <w:lvlText w:val="(%5)"/>
      <w:lvlJc w:val="start"/>
      <w:pPr>
        <w:tabs>
          <w:tab w:val="num" w:pos="0"/>
        </w:tabs>
        <w:ind w:start="0" w:hanging="0"/>
      </w:pPr>
    </w:lvl>
    <w:lvl w:ilvl="5">
      <w:start w:val="1"/>
      <w:numFmt w:val="ganada"/>
      <w:suff w:val="space"/>
      <w:lvlText w:val="(%6)"/>
      <w:lvlJc w:val="start"/>
      <w:pPr>
        <w:tabs>
          <w:tab w:val="num" w:pos="0"/>
        </w:tabs>
        <w:ind w:start="0" w:hanging="0"/>
      </w:pPr>
    </w:lvl>
    <w:lvl w:ilvl="6">
      <w:start w:val="1"/>
      <w:numFmt w:val="decimalEnclosedCircle"/>
      <w:suff w:val="space"/>
      <w:lvlText w:val="%7"/>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2">
    <w:lvl w:ilvl="0">
      <w:start w:val="1"/>
      <w:numFmt w:val="decimal"/>
      <w:suff w:val="space"/>
      <w:lvlText w:val="%1."/>
      <w:lvlJc w:val="start"/>
      <w:pPr>
        <w:tabs>
          <w:tab w:val="num" w:pos="0"/>
        </w:tabs>
        <w:ind w:start="0" w:hanging="0"/>
      </w:pPr>
    </w:lvl>
    <w:lvl w:ilvl="1">
      <w:start w:val="1"/>
      <w:numFmt w:val="ganada"/>
      <w:suff w:val="space"/>
      <w:lvlText w:val="%2."/>
      <w:lvlJc w:val="start"/>
      <w:pPr>
        <w:tabs>
          <w:tab w:val="num" w:pos="0"/>
        </w:tabs>
        <w:ind w:start="0" w:hanging="0"/>
      </w:pPr>
    </w:lvl>
    <w:lvl w:ilvl="2">
      <w:start w:val="1"/>
      <w:numFmt w:val="decimal"/>
      <w:suff w:val="space"/>
      <w:lvlText w:val="%3)"/>
      <w:lvlJc w:val="start"/>
      <w:pPr>
        <w:tabs>
          <w:tab w:val="num" w:pos="0"/>
        </w:tabs>
        <w:ind w:start="0" w:hanging="0"/>
      </w:pPr>
    </w:lvl>
    <w:lvl w:ilvl="3">
      <w:start w:val="1"/>
      <w:numFmt w:val="ganada"/>
      <w:suff w:val="space"/>
      <w:lvlText w:val="%4)"/>
      <w:lvlJc w:val="start"/>
      <w:pPr>
        <w:tabs>
          <w:tab w:val="num" w:pos="0"/>
        </w:tabs>
        <w:ind w:start="0" w:hanging="0"/>
      </w:pPr>
    </w:lvl>
    <w:lvl w:ilvl="4">
      <w:start w:val="1"/>
      <w:numFmt w:val="decimal"/>
      <w:suff w:val="space"/>
      <w:lvlText w:val="(%5)"/>
      <w:lvlJc w:val="start"/>
      <w:pPr>
        <w:tabs>
          <w:tab w:val="num" w:pos="0"/>
        </w:tabs>
        <w:ind w:start="0" w:hanging="0"/>
      </w:pPr>
    </w:lvl>
    <w:lvl w:ilvl="5">
      <w:start w:val="1"/>
      <w:numFmt w:val="ganada"/>
      <w:suff w:val="space"/>
      <w:lvlText w:val="(%6)"/>
      <w:lvlJc w:val="start"/>
      <w:pPr>
        <w:tabs>
          <w:tab w:val="num" w:pos="0"/>
        </w:tabs>
        <w:ind w:start="0" w:hanging="0"/>
      </w:pPr>
    </w:lvl>
    <w:lvl w:ilvl="6">
      <w:start w:val="1"/>
      <w:numFmt w:val="decimalEnclosedCircle"/>
      <w:suff w:val="space"/>
      <w:lvlText w:val="%7"/>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3">
    <w:lvl w:ilvl="0">
      <w:start w:val="1"/>
      <w:numFmt w:val="decimal"/>
      <w:suff w:val="space"/>
      <w:lvlText w:val="%1."/>
      <w:lvlJc w:val="start"/>
      <w:pPr>
        <w:tabs>
          <w:tab w:val="num" w:pos="0"/>
        </w:tabs>
        <w:ind w:start="0" w:hanging="0"/>
      </w:pPr>
    </w:lvl>
    <w:lvl w:ilvl="1">
      <w:start w:val="1"/>
      <w:numFmt w:val="ganada"/>
      <w:suff w:val="space"/>
      <w:lvlText w:val="%2."/>
      <w:lvlJc w:val="start"/>
      <w:pPr>
        <w:tabs>
          <w:tab w:val="num" w:pos="0"/>
        </w:tabs>
        <w:ind w:start="0" w:hanging="0"/>
      </w:pPr>
    </w:lvl>
    <w:lvl w:ilvl="2">
      <w:start w:val="1"/>
      <w:numFmt w:val="decimal"/>
      <w:suff w:val="space"/>
      <w:lvlText w:val="%3)"/>
      <w:lvlJc w:val="start"/>
      <w:pPr>
        <w:tabs>
          <w:tab w:val="num" w:pos="0"/>
        </w:tabs>
        <w:ind w:start="0" w:hanging="0"/>
      </w:pPr>
    </w:lvl>
    <w:lvl w:ilvl="3">
      <w:start w:val="1"/>
      <w:numFmt w:val="ganada"/>
      <w:suff w:val="space"/>
      <w:lvlText w:val="%4)"/>
      <w:lvlJc w:val="start"/>
      <w:pPr>
        <w:tabs>
          <w:tab w:val="num" w:pos="0"/>
        </w:tabs>
        <w:ind w:start="0" w:hanging="0"/>
      </w:pPr>
    </w:lvl>
    <w:lvl w:ilvl="4">
      <w:start w:val="1"/>
      <w:numFmt w:val="decimal"/>
      <w:suff w:val="space"/>
      <w:lvlText w:val="(%5)"/>
      <w:lvlJc w:val="start"/>
      <w:pPr>
        <w:tabs>
          <w:tab w:val="num" w:pos="0"/>
        </w:tabs>
        <w:ind w:start="0" w:hanging="0"/>
      </w:pPr>
    </w:lvl>
    <w:lvl w:ilvl="5">
      <w:start w:val="1"/>
      <w:numFmt w:val="ganada"/>
      <w:suff w:val="space"/>
      <w:lvlText w:val="(%6)"/>
      <w:lvlJc w:val="start"/>
      <w:pPr>
        <w:tabs>
          <w:tab w:val="num" w:pos="0"/>
        </w:tabs>
        <w:ind w:start="0" w:hanging="0"/>
      </w:pPr>
    </w:lvl>
    <w:lvl w:ilvl="6">
      <w:start w:val="1"/>
      <w:numFmt w:val="decimalEnclosedCircle"/>
      <w:suff w:val="space"/>
      <w:lvlText w:val="%7"/>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8"/>
  <w:defaultTabStop w:val="80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나눔고딕" w:cs="Arial Unicode MS"/>
        <w:sz w:val="24"/>
        <w:szCs w:val="24"/>
        <w:lang w:val="en-US" w:eastAsia="ko-KR" w:bidi="hi-IN"/>
      </w:rPr>
    </w:rPrDefault>
    <w:pPrDefault>
      <w:pPr>
        <w:suppressAutoHyphens w:val="true"/>
      </w:pPr>
    </w:pPrDefault>
  </w:docDefaults>
  <w:style w:type="paragraph" w:styleId="Normal">
    <w:name w:val="Normal"/>
    <w:qFormat/>
    <w:pPr>
      <w:widowControl w:val="false"/>
      <w:autoSpaceDE w:val="false"/>
      <w:bidi w:val="0"/>
    </w:pPr>
    <w:rPr>
      <w:rFonts w:ascii="맑은 고딕" w:hAnsi="맑은 고딕" w:eastAsia="맑은 고딕" w:cs="Times New Roman"/>
      <w:color w:val="auto"/>
      <w:sz w:val="22"/>
      <w:szCs w:val="22"/>
      <w:lang w:bidi="ar-SA" w:val="en-US" w:eastAsia="ko-KR"/>
    </w:rPr>
  </w:style>
  <w:style w:type="character" w:styleId="WW8Num1z0">
    <w:name w:val="WW8Num1z0"/>
    <w:qFormat/>
    <w:rPr>
      <w:rFonts w:ascii="Arial Unicode MS" w:hAnsi="Arial Unicode MS" w:cs="Arial Unicode MS"/>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Style14">
    <w:name w:val="기본 단락 글꼴"/>
    <w:qFormat/>
    <w:rPr/>
  </w:style>
  <w:style w:type="character" w:styleId="Char">
    <w:name w:val="머리글 Char"/>
    <w:basedOn w:val="Style14"/>
    <w:qFormat/>
    <w:rPr/>
  </w:style>
  <w:style w:type="character" w:styleId="Char1">
    <w:name w:val="바닥글 Char"/>
    <w:basedOn w:val="Style14"/>
    <w:qFormat/>
    <w:rPr/>
  </w:style>
  <w:style w:type="character" w:styleId="Hyperlink">
    <w:name w:val="Hyperlink"/>
    <w:rPr>
      <w:color w:val="0000FF"/>
      <w:u w:val="single"/>
    </w:rPr>
  </w:style>
  <w:style w:type="character" w:styleId="FootnoteCharacters">
    <w:name w:val="Footnote Characters"/>
    <w:qFormat/>
    <w:rPr>
      <w:vertAlign w:val="superscript"/>
    </w:rPr>
  </w:style>
  <w:style w:type="character" w:styleId="EndnoteCharacters">
    <w:name w:val="Endnote Characters"/>
    <w:qFormat/>
    <w:rPr>
      <w:vertAlign w:val="superscript"/>
    </w:rPr>
  </w:style>
  <w:style w:type="character" w:styleId="HTML">
    <w:name w:val="HTML 코드"/>
    <w:qFormat/>
    <w:rPr>
      <w:rFonts w:ascii="굴림체;GulimChe" w:hAnsi="굴림체;GulimChe" w:eastAsia="굴림체;GulimChe" w:cs="굴림체;GulimChe"/>
      <w:sz w:val="24"/>
      <w:szCs w:val="24"/>
    </w:rPr>
  </w:style>
  <w:style w:type="paragraph" w:styleId="Heading">
    <w:name w:val="Heading"/>
    <w:basedOn w:val="Normal"/>
    <w:next w:val="BodyText"/>
    <w:qFormat/>
    <w:pPr>
      <w:keepNext w:val="true"/>
      <w:spacing w:before="240" w:after="120"/>
    </w:pPr>
    <w:rPr>
      <w:rFonts w:ascii="Liberation Sans" w:hAnsi="Liberation Sans" w:eastAsia="나눔고딕"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800"/>
        <w:tab w:val="center" w:pos="4819" w:leader="none"/>
        <w:tab w:val="right" w:pos="9638" w:leader="none"/>
      </w:tabs>
    </w:pPr>
    <w:rPr/>
  </w:style>
  <w:style w:type="paragraph" w:styleId="Header">
    <w:name w:val="header"/>
    <w:basedOn w:val="Normal"/>
    <w:pPr>
      <w:tabs>
        <w:tab w:val="clear" w:pos="800"/>
        <w:tab w:val="center" w:pos="4513" w:leader="none"/>
        <w:tab w:val="right" w:pos="9026" w:leader="none"/>
      </w:tabs>
      <w:snapToGrid w:val="false"/>
    </w:pPr>
    <w:rPr/>
  </w:style>
  <w:style w:type="paragraph" w:styleId="Footer">
    <w:name w:val="footer"/>
    <w:basedOn w:val="Normal"/>
    <w:pPr>
      <w:tabs>
        <w:tab w:val="clear" w:pos="800"/>
        <w:tab w:val="center" w:pos="4513" w:leader="none"/>
        <w:tab w:val="right" w:pos="9026" w:leader="none"/>
      </w:tabs>
      <w:snapToGrid w:val="false"/>
    </w:pPr>
    <w:rPr/>
  </w:style>
  <w:style w:type="paragraph" w:styleId="Style15">
    <w:name w:val="바탕글"/>
    <w:qFormat/>
    <w:pPr>
      <w:widowControl w:val="false"/>
      <w:autoSpaceDE w:val="false"/>
      <w:bidi w:val="0"/>
      <w:spacing w:lineRule="auto" w:line="247"/>
      <w:jc w:val="both"/>
    </w:pPr>
    <w:rPr>
      <w:rFonts w:ascii="Batang;바탕" w:hAnsi="Batang;바탕" w:eastAsia="Batang;바탕" w:cs="Batang;바탕"/>
      <w:color w:val="000000"/>
      <w:sz w:val="20"/>
      <w:szCs w:val="20"/>
      <w:lang w:bidi="ar-SA" w:val="en-US" w:eastAsia="ko-KR"/>
    </w:rPr>
  </w:style>
  <w:style w:type="paragraph" w:styleId="2">
    <w:name w:val="본문2"/>
    <w:qFormat/>
    <w:pPr>
      <w:widowControl w:val="false"/>
      <w:autoSpaceDE w:val="false"/>
      <w:bidi w:val="0"/>
      <w:spacing w:lineRule="auto" w:line="247"/>
      <w:ind w:hanging="0" w:start="300" w:end="0"/>
      <w:jc w:val="both"/>
    </w:pPr>
    <w:rPr>
      <w:rFonts w:ascii="Batang;바탕" w:hAnsi="Batang;바탕" w:eastAsia="Batang;바탕" w:cs="Batang;바탕"/>
      <w:color w:val="000000"/>
      <w:sz w:val="20"/>
      <w:szCs w:val="20"/>
      <w:lang w:bidi="ar-SA" w:val="en-US" w:eastAsia="ko-KR"/>
    </w:rPr>
  </w:style>
  <w:style w:type="paragraph" w:styleId="1">
    <w:name w:val="개요 1"/>
    <w:qFormat/>
    <w:pPr>
      <w:widowControl w:val="false"/>
      <w:numPr>
        <w:ilvl w:val="0"/>
        <w:numId w:val="2"/>
      </w:numPr>
      <w:autoSpaceDE w:val="false"/>
      <w:bidi w:val="0"/>
      <w:spacing w:lineRule="auto" w:line="247"/>
      <w:jc w:val="both"/>
    </w:pPr>
    <w:rPr>
      <w:rFonts w:ascii="Batang;바탕" w:hAnsi="Batang;바탕" w:eastAsia="Batang;바탕" w:cs="Batang;바탕"/>
      <w:color w:val="000000"/>
      <w:sz w:val="20"/>
      <w:szCs w:val="20"/>
      <w:lang w:bidi="ar-SA" w:val="en-US" w:eastAsia="ko-KR"/>
    </w:rPr>
  </w:style>
  <w:style w:type="paragraph" w:styleId="21">
    <w:name w:val="개요 2"/>
    <w:qFormat/>
    <w:pPr>
      <w:widowControl w:val="false"/>
      <w:numPr>
        <w:ilvl w:val="0"/>
        <w:numId w:val="2"/>
      </w:numPr>
      <w:autoSpaceDE w:val="false"/>
      <w:bidi w:val="0"/>
      <w:spacing w:lineRule="auto" w:line="247"/>
      <w:jc w:val="both"/>
    </w:pPr>
    <w:rPr>
      <w:rFonts w:ascii="Batang;바탕" w:hAnsi="Batang;바탕" w:eastAsia="Batang;바탕" w:cs="Batang;바탕"/>
      <w:color w:val="000000"/>
      <w:sz w:val="20"/>
      <w:szCs w:val="20"/>
      <w:lang w:bidi="ar-SA" w:val="en-US" w:eastAsia="ko-KR"/>
    </w:rPr>
  </w:style>
  <w:style w:type="paragraph" w:styleId="3">
    <w:name w:val="개요 3"/>
    <w:qFormat/>
    <w:pPr>
      <w:widowControl w:val="false"/>
      <w:numPr>
        <w:ilvl w:val="0"/>
        <w:numId w:val="2"/>
      </w:numPr>
      <w:autoSpaceDE w:val="false"/>
      <w:bidi w:val="0"/>
      <w:spacing w:lineRule="auto" w:line="247"/>
      <w:jc w:val="both"/>
    </w:pPr>
    <w:rPr>
      <w:rFonts w:ascii="Batang;바탕" w:hAnsi="Batang;바탕" w:eastAsia="Batang;바탕" w:cs="Batang;바탕"/>
      <w:color w:val="000000"/>
      <w:sz w:val="20"/>
      <w:szCs w:val="20"/>
      <w:lang w:bidi="ar-SA" w:val="en-US" w:eastAsia="ko-KR"/>
    </w:rPr>
  </w:style>
  <w:style w:type="paragraph" w:styleId="4">
    <w:name w:val="개요 4"/>
    <w:qFormat/>
    <w:pPr>
      <w:widowControl w:val="false"/>
      <w:numPr>
        <w:ilvl w:val="0"/>
        <w:numId w:val="2"/>
      </w:numPr>
      <w:autoSpaceDE w:val="false"/>
      <w:bidi w:val="0"/>
      <w:spacing w:lineRule="auto" w:line="247"/>
      <w:jc w:val="both"/>
    </w:pPr>
    <w:rPr>
      <w:rFonts w:ascii="Batang;바탕" w:hAnsi="Batang;바탕" w:eastAsia="Batang;바탕" w:cs="Batang;바탕"/>
      <w:color w:val="000000"/>
      <w:sz w:val="20"/>
      <w:szCs w:val="20"/>
      <w:lang w:bidi="ar-SA" w:val="en-US" w:eastAsia="ko-KR"/>
    </w:rPr>
  </w:style>
  <w:style w:type="paragraph" w:styleId="5">
    <w:name w:val="개요 5"/>
    <w:qFormat/>
    <w:pPr>
      <w:widowControl w:val="false"/>
      <w:numPr>
        <w:ilvl w:val="0"/>
        <w:numId w:val="2"/>
      </w:numPr>
      <w:autoSpaceDE w:val="false"/>
      <w:bidi w:val="0"/>
      <w:spacing w:lineRule="auto" w:line="247"/>
      <w:jc w:val="both"/>
    </w:pPr>
    <w:rPr>
      <w:rFonts w:ascii="Batang;바탕" w:hAnsi="Batang;바탕" w:eastAsia="Batang;바탕" w:cs="Batang;바탕"/>
      <w:color w:val="000000"/>
      <w:sz w:val="20"/>
      <w:szCs w:val="20"/>
      <w:lang w:bidi="ar-SA" w:val="en-US" w:eastAsia="ko-KR"/>
    </w:rPr>
  </w:style>
  <w:style w:type="paragraph" w:styleId="6">
    <w:name w:val="개요 6"/>
    <w:qFormat/>
    <w:pPr>
      <w:widowControl w:val="false"/>
      <w:numPr>
        <w:ilvl w:val="0"/>
        <w:numId w:val="2"/>
      </w:numPr>
      <w:autoSpaceDE w:val="false"/>
      <w:bidi w:val="0"/>
      <w:spacing w:lineRule="auto" w:line="247"/>
      <w:jc w:val="both"/>
    </w:pPr>
    <w:rPr>
      <w:rFonts w:ascii="Batang;바탕" w:hAnsi="Batang;바탕" w:eastAsia="Batang;바탕" w:cs="Batang;바탕"/>
      <w:color w:val="000000"/>
      <w:sz w:val="20"/>
      <w:szCs w:val="20"/>
      <w:lang w:bidi="ar-SA" w:val="en-US" w:eastAsia="ko-KR"/>
    </w:rPr>
  </w:style>
  <w:style w:type="paragraph" w:styleId="7">
    <w:name w:val="개요 7"/>
    <w:qFormat/>
    <w:pPr>
      <w:widowControl w:val="false"/>
      <w:numPr>
        <w:ilvl w:val="0"/>
        <w:numId w:val="2"/>
      </w:numPr>
      <w:autoSpaceDE w:val="false"/>
      <w:bidi w:val="0"/>
      <w:spacing w:lineRule="auto" w:line="247"/>
      <w:jc w:val="both"/>
    </w:pPr>
    <w:rPr>
      <w:rFonts w:ascii="Batang;바탕" w:hAnsi="Batang;바탕" w:eastAsia="Batang;바탕" w:cs="Batang;바탕"/>
      <w:color w:val="000000"/>
      <w:sz w:val="20"/>
      <w:szCs w:val="20"/>
      <w:lang w:bidi="ar-SA" w:val="en-US" w:eastAsia="ko-KR"/>
    </w:rPr>
  </w:style>
  <w:style w:type="paragraph" w:styleId="Style16">
    <w:name w:val="쪽 번호"/>
    <w:qFormat/>
    <w:pPr>
      <w:widowControl w:val="false"/>
      <w:autoSpaceDE w:val="false"/>
      <w:bidi w:val="0"/>
      <w:spacing w:lineRule="auto" w:line="247"/>
      <w:jc w:val="both"/>
    </w:pPr>
    <w:rPr>
      <w:rFonts w:ascii="Gulim;굴림" w:hAnsi="Gulim;굴림" w:eastAsia="Gulim;굴림" w:cs="Gulim;굴림"/>
      <w:color w:val="000000"/>
      <w:sz w:val="20"/>
      <w:szCs w:val="20"/>
      <w:lang w:bidi="ar-SA" w:val="en-US" w:eastAsia="ko-KR"/>
    </w:rPr>
  </w:style>
  <w:style w:type="paragraph" w:styleId="Style17">
    <w:name w:val="머리말"/>
    <w:qFormat/>
    <w:pPr>
      <w:widowControl w:val="false"/>
      <w:autoSpaceDE w:val="false"/>
      <w:bidi w:val="0"/>
      <w:jc w:val="both"/>
    </w:pPr>
    <w:rPr>
      <w:rFonts w:ascii="Gulim;굴림" w:hAnsi="Gulim;굴림" w:eastAsia="Gulim;굴림" w:cs="Gulim;굴림"/>
      <w:color w:val="000000"/>
      <w:spacing w:val="-1"/>
      <w:w w:val="98"/>
      <w:sz w:val="18"/>
      <w:szCs w:val="18"/>
      <w:lang w:bidi="ar-SA" w:val="en-US" w:eastAsia="ko-KR"/>
    </w:rPr>
  </w:style>
  <w:style w:type="paragraph" w:styleId="Style18">
    <w:name w:val="각주"/>
    <w:qFormat/>
    <w:pPr>
      <w:widowControl w:val="false"/>
      <w:autoSpaceDE w:val="false"/>
      <w:bidi w:val="0"/>
      <w:ind w:hanging="262" w:start="262" w:end="0"/>
      <w:jc w:val="both"/>
    </w:pPr>
    <w:rPr>
      <w:rFonts w:ascii="Batang;바탕" w:hAnsi="Batang;바탕" w:eastAsia="Batang;바탕" w:cs="Batang;바탕"/>
      <w:color w:val="000000"/>
      <w:spacing w:val="-4"/>
      <w:w w:val="95"/>
      <w:sz w:val="18"/>
      <w:szCs w:val="18"/>
      <w:lang w:bidi="ar-SA" w:val="en-US" w:eastAsia="ko-KR"/>
    </w:rPr>
  </w:style>
  <w:style w:type="paragraph" w:styleId="Style19">
    <w:name w:val="동그라미"/>
    <w:qFormat/>
    <w:pPr>
      <w:widowControl w:val="false"/>
      <w:autoSpaceDE w:val="false"/>
      <w:bidi w:val="0"/>
      <w:snapToGrid w:val="false"/>
      <w:spacing w:lineRule="auto" w:line="240" w:before="170" w:after="0"/>
      <w:ind w:hanging="0" w:start="200" w:end="0"/>
      <w:jc w:val="both"/>
    </w:pPr>
    <w:rPr>
      <w:rFonts w:ascii="HCI Poppy;Cambria" w:hAnsi="HCI Poppy;Cambria" w:eastAsia="휴먼명조;맑은 고딕" w:cs="휴먼명조;맑은 고딕"/>
      <w:color w:val="000000"/>
      <w:sz w:val="30"/>
      <w:szCs w:val="30"/>
      <w:lang w:bidi="ar-SA" w:val="en-US" w:eastAsia="ko-KR"/>
    </w:rPr>
  </w:style>
  <w:style w:type="paragraph" w:styleId="Style20">
    <w:name w:val="선그리기"/>
    <w:qFormat/>
    <w:pPr>
      <w:widowControl w:val="false"/>
      <w:autoSpaceDE w:val="false"/>
      <w:bidi w:val="0"/>
      <w:snapToGrid w:val="false"/>
      <w:spacing w:lineRule="auto" w:line="247"/>
      <w:jc w:val="both"/>
    </w:pPr>
    <w:rPr>
      <w:rFonts w:ascii="한컴바탕;Yu Gothic" w:hAnsi="한컴바탕;Yu Gothic" w:eastAsia="HY신명조;Batang" w:cs="HY신명조;Batang"/>
      <w:color w:val="000000"/>
      <w:sz w:val="20"/>
      <w:szCs w:val="20"/>
      <w:lang w:bidi="ar-SA" w:val="en-US" w:eastAsia="ko-KR"/>
    </w:rPr>
  </w:style>
  <w:style w:type="paragraph" w:styleId="MS">
    <w:name w:val="MS바탕글"/>
    <w:qFormat/>
    <w:pPr>
      <w:widowControl w:val="false"/>
      <w:autoSpaceDE w:val="false"/>
      <w:bidi w:val="0"/>
      <w:spacing w:lineRule="auto" w:line="247"/>
      <w:jc w:val="both"/>
    </w:pPr>
    <w:rPr>
      <w:rFonts w:ascii="맑은 고딕" w:hAnsi="맑은 고딕" w:eastAsia="맑은 고딕" w:cs="맑은 고딕"/>
      <w:color w:val="000000"/>
      <w:sz w:val="20"/>
      <w:szCs w:val="20"/>
      <w:lang w:bidi="ar-SA" w:val="en-US" w:eastAsia="ko-KR"/>
    </w:rPr>
  </w:style>
  <w:style w:type="paragraph" w:styleId="Style21">
    <w:name w:val="요약내용"/>
    <w:qFormat/>
    <w:pPr>
      <w:widowControl w:val="false"/>
      <w:autoSpaceDE w:val="false"/>
      <w:bidi w:val="0"/>
      <w:snapToGrid w:val="false"/>
      <w:ind w:hanging="200" w:start="400" w:end="200"/>
      <w:jc w:val="both"/>
    </w:pPr>
    <w:rPr>
      <w:rFonts w:ascii="-윤고딕120;Yu Gothic" w:hAnsi="-윤고딕120;Yu Gothic" w:eastAsia="-윤고딕120;Yu Gothic" w:cs="-윤고딕120;Yu Gothic"/>
      <w:color w:val="000000"/>
      <w:spacing w:val="-5"/>
      <w:w w:val="85"/>
      <w:sz w:val="23"/>
      <w:szCs w:val="23"/>
      <w:lang w:bidi="ar-SA" w:val="en-US" w:eastAsia="ko-KR"/>
    </w:rPr>
  </w:style>
  <w:style w:type="paragraph" w:styleId="11">
    <w:name w:val="본문1"/>
    <w:qFormat/>
    <w:pPr>
      <w:widowControl w:val="false"/>
      <w:autoSpaceDE w:val="false"/>
      <w:bidi w:val="0"/>
      <w:snapToGrid w:val="false"/>
      <w:jc w:val="both"/>
    </w:pPr>
    <w:rPr>
      <w:rFonts w:ascii="HY중고딕;맑은 고딕" w:hAnsi="HY중고딕;맑은 고딕" w:eastAsia="HY신명조;Batang" w:cs="HY신명조;Batang"/>
      <w:color w:val="000000"/>
      <w:w w:val="95"/>
      <w:sz w:val="30"/>
      <w:szCs w:val="30"/>
      <w:lang w:bidi="ar-SA" w:val="en-US" w:eastAsia="ko-KR"/>
    </w:rPr>
  </w:style>
  <w:style w:type="paragraph" w:styleId="13">
    <w:name w:val="(신명조13)"/>
    <w:qFormat/>
    <w:pPr>
      <w:widowControl w:val="false"/>
      <w:autoSpaceDE w:val="false"/>
      <w:bidi w:val="0"/>
      <w:snapToGrid w:val="false"/>
      <w:spacing w:lineRule="auto" w:line="278"/>
      <w:jc w:val="both"/>
    </w:pPr>
    <w:rPr>
      <w:rFonts w:ascii="HY신명조;Batang" w:hAnsi="HY신명조;Batang" w:eastAsia="HY신명조;Batang" w:cs="HY신명조;Batang"/>
      <w:color w:val="000000"/>
      <w:sz w:val="26"/>
      <w:szCs w:val="26"/>
      <w:lang w:bidi="ar-SA" w:val="en-US" w:eastAsia="ko-KR"/>
    </w:rPr>
  </w:style>
  <w:style w:type="paragraph" w:styleId="12">
    <w:name w:val="제목1"/>
    <w:qFormat/>
    <w:pPr>
      <w:widowControl w:val="false"/>
      <w:autoSpaceDE w:val="false"/>
      <w:bidi w:val="0"/>
      <w:spacing w:lineRule="auto" w:line="247"/>
      <w:ind w:hanging="356" w:start="356" w:end="0"/>
      <w:jc w:val="center"/>
    </w:pPr>
    <w:rPr>
      <w:rFonts w:ascii="한국외대체 M;Yu Gothic" w:hAnsi="한국외대체 M;Yu Gothic" w:eastAsia="한국외대체 M;Yu Gothic" w:cs="한국외대체 M;Yu Gothic"/>
      <w:color w:val="000000"/>
      <w:sz w:val="40"/>
      <w:szCs w:val="40"/>
      <w:lang w:bidi="ar-SA" w:val="en-US" w:eastAsia="ko-KR"/>
    </w:rPr>
  </w:style>
  <w:style w:type="paragraph" w:styleId="Style22">
    <w:name w:val="일반 (웹)"/>
    <w:basedOn w:val="Normal"/>
    <w:qFormat/>
    <w:pPr>
      <w:widowControl/>
      <w:autoSpaceDE w:val="true"/>
      <w:spacing w:before="280" w:after="280"/>
    </w:pPr>
    <w:rPr>
      <w:rFonts w:ascii="Gulim;굴림" w:hAnsi="Gulim;굴림" w:eastAsia="Gulim;굴림" w:cs="Gulim;굴림"/>
      <w:sz w:val="24"/>
      <w:szCs w:val="24"/>
    </w:rPr>
  </w:style>
  <w:style w:type="paragraph" w:styleId="Style23">
    <w:name w:val="목록 단락"/>
    <w:basedOn w:val="Normal"/>
    <w:qFormat/>
    <w:pPr>
      <w:ind w:firstLineChars="0" w:firstLine="0" w:startChars="400" w:endChars="0"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LibreOffice/26.2.3.2$MacOSX_AARCH64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2026-09-15T00:12:00Z</dcterms:created>
  <dc:creator>cloudconvert_6</dc:creator>
  <dc:description/>
  <cp:keywords/>
  <dc:language>ko-KR</dc:language>
  <cp:lastModifiedBy>지우진</cp:lastModifiedBy>
  <dcterms:modified xsi:type="dcterms:W3CDTF">2026-09-15T12:24:00Z</dcterms:modified>
  <cp:revision>5</cp:revision>
  <dc:subject/>
  <dc:title>행사기획 보고서</dc:title>
</cp:coreProperties>
</file>