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4C3AC" w14:textId="77777777" w:rsidR="004C182B" w:rsidRPr="004C182B" w:rsidRDefault="004C182B" w:rsidP="004C182B">
      <w:pPr>
        <w:spacing w:after="120"/>
        <w:rPr>
          <w:rFonts w:ascii="Times New Roman" w:hAnsi="Times New Roman" w:cs="Times New Roman"/>
          <w:lang w:eastAsia="pt-BR"/>
        </w:rPr>
      </w:pPr>
      <w:r w:rsidRPr="004C182B">
        <w:rPr>
          <w:rFonts w:ascii="Arial" w:hAnsi="Arial" w:cs="Arial"/>
          <w:b/>
          <w:bCs/>
          <w:color w:val="000000"/>
          <w:sz w:val="44"/>
          <w:szCs w:val="44"/>
          <w:lang w:eastAsia="pt-BR"/>
        </w:rPr>
        <w:t>Título</w:t>
      </w:r>
    </w:p>
    <w:p w14:paraId="1EC38F01" w14:textId="77777777" w:rsidR="004C182B" w:rsidRDefault="004C182B" w:rsidP="004C182B">
      <w:pPr>
        <w:widowControl w:val="0"/>
        <w:autoSpaceDE w:val="0"/>
        <w:autoSpaceDN w:val="0"/>
        <w:adjustRightInd w:val="0"/>
        <w:spacing w:after="200"/>
        <w:ind w:right="-198"/>
        <w:rPr>
          <w:rFonts w:ascii="Arial" w:hAnsi="Arial" w:cs="Arial"/>
          <w:sz w:val="22"/>
          <w:szCs w:val="22"/>
        </w:rPr>
      </w:pPr>
      <w:r>
        <w:rPr>
          <w:rFonts w:ascii="Arial" w:hAnsi="Arial" w:cs="Arial"/>
          <w:sz w:val="22"/>
          <w:szCs w:val="22"/>
        </w:rPr>
        <w:t>Compreender a missão no trabalho é compreender a missão como bodisatva da terra</w:t>
      </w:r>
    </w:p>
    <w:p w14:paraId="4F51D3F5" w14:textId="77777777" w:rsidR="004C182B" w:rsidRPr="004C182B" w:rsidRDefault="004C182B" w:rsidP="004C182B">
      <w:pPr>
        <w:spacing w:after="120"/>
        <w:rPr>
          <w:rFonts w:ascii="Times New Roman" w:hAnsi="Times New Roman" w:cs="Times New Roman"/>
          <w:lang w:eastAsia="pt-BR"/>
        </w:rPr>
      </w:pPr>
      <w:r w:rsidRPr="004C182B">
        <w:rPr>
          <w:rFonts w:ascii="Arial" w:hAnsi="Arial" w:cs="Arial"/>
          <w:color w:val="000000"/>
          <w:sz w:val="22"/>
          <w:szCs w:val="22"/>
          <w:lang w:eastAsia="pt-BR"/>
        </w:rPr>
        <w:t>|</w:t>
      </w:r>
    </w:p>
    <w:p w14:paraId="113D397F" w14:textId="77777777" w:rsidR="004C182B" w:rsidRPr="004C182B" w:rsidRDefault="004C182B" w:rsidP="004C182B">
      <w:pPr>
        <w:spacing w:after="120"/>
        <w:rPr>
          <w:rFonts w:ascii="Times New Roman" w:hAnsi="Times New Roman" w:cs="Times New Roman"/>
          <w:lang w:eastAsia="pt-BR"/>
        </w:rPr>
      </w:pPr>
      <w:r w:rsidRPr="004C182B">
        <w:rPr>
          <w:rFonts w:ascii="Arial" w:hAnsi="Arial" w:cs="Arial"/>
          <w:b/>
          <w:bCs/>
          <w:color w:val="000000"/>
          <w:sz w:val="44"/>
          <w:szCs w:val="44"/>
          <w:lang w:eastAsia="pt-BR"/>
        </w:rPr>
        <w:t>Subtítulo</w:t>
      </w:r>
    </w:p>
    <w:p w14:paraId="74D3684B" w14:textId="77777777" w:rsidR="004C182B" w:rsidRDefault="004C182B" w:rsidP="004C182B">
      <w:pPr>
        <w:widowControl w:val="0"/>
        <w:autoSpaceDE w:val="0"/>
        <w:autoSpaceDN w:val="0"/>
        <w:adjustRightInd w:val="0"/>
        <w:spacing w:after="200"/>
        <w:ind w:right="-198"/>
        <w:rPr>
          <w:rFonts w:ascii="Arial" w:hAnsi="Arial" w:cs="Arial"/>
          <w:sz w:val="22"/>
          <w:szCs w:val="22"/>
        </w:rPr>
      </w:pPr>
      <w:r>
        <w:rPr>
          <w:rFonts w:ascii="Arial" w:hAnsi="Arial" w:cs="Arial"/>
          <w:sz w:val="22"/>
          <w:szCs w:val="22"/>
        </w:rPr>
        <w:t>O desenvolvimento no campo de trabalho permite a revolução humana e a transformação da sociedade</w:t>
      </w:r>
    </w:p>
    <w:p w14:paraId="6D54F70F" w14:textId="77777777" w:rsidR="004C182B" w:rsidRPr="004C182B" w:rsidRDefault="004C182B" w:rsidP="004C182B">
      <w:pPr>
        <w:spacing w:after="120"/>
        <w:rPr>
          <w:rFonts w:ascii="Times New Roman" w:hAnsi="Times New Roman" w:cs="Times New Roman"/>
          <w:lang w:eastAsia="pt-BR"/>
        </w:rPr>
      </w:pPr>
      <w:r w:rsidRPr="004C182B">
        <w:rPr>
          <w:rFonts w:ascii="Arial" w:hAnsi="Arial" w:cs="Arial"/>
          <w:color w:val="000000"/>
          <w:sz w:val="22"/>
          <w:szCs w:val="22"/>
          <w:lang w:eastAsia="pt-BR"/>
        </w:rPr>
        <w:t>|</w:t>
      </w:r>
    </w:p>
    <w:p w14:paraId="6F96F75A" w14:textId="77777777" w:rsidR="004C182B" w:rsidRPr="004C182B" w:rsidRDefault="004C182B" w:rsidP="004C182B">
      <w:pPr>
        <w:spacing w:after="120"/>
        <w:rPr>
          <w:rFonts w:ascii="Times New Roman" w:hAnsi="Times New Roman" w:cs="Times New Roman"/>
          <w:lang w:eastAsia="pt-BR"/>
        </w:rPr>
      </w:pPr>
      <w:r w:rsidRPr="004C182B">
        <w:rPr>
          <w:rFonts w:ascii="Arial" w:hAnsi="Arial" w:cs="Arial"/>
          <w:b/>
          <w:bCs/>
          <w:color w:val="000000"/>
          <w:sz w:val="44"/>
          <w:szCs w:val="44"/>
          <w:lang w:eastAsia="pt-BR"/>
        </w:rPr>
        <w:t>Por</w:t>
      </w:r>
    </w:p>
    <w:p w14:paraId="0D9C301C" w14:textId="3744C540" w:rsidR="004C182B" w:rsidRPr="004C182B" w:rsidRDefault="00342F4A" w:rsidP="004C182B">
      <w:pPr>
        <w:spacing w:after="120"/>
        <w:rPr>
          <w:rFonts w:ascii="Times New Roman" w:hAnsi="Times New Roman" w:cs="Times New Roman"/>
          <w:lang w:eastAsia="pt-BR"/>
        </w:rPr>
      </w:pPr>
      <w:r>
        <w:rPr>
          <w:rFonts w:ascii="Arial" w:hAnsi="Arial" w:cs="Arial"/>
          <w:color w:val="000000"/>
          <w:sz w:val="22"/>
          <w:szCs w:val="22"/>
          <w:lang w:eastAsia="pt-BR"/>
        </w:rPr>
        <w:t>Redação</w:t>
      </w:r>
    </w:p>
    <w:p w14:paraId="3BEE51C0" w14:textId="77777777" w:rsidR="004C182B" w:rsidRPr="004C182B" w:rsidRDefault="004C182B" w:rsidP="004C182B">
      <w:pPr>
        <w:spacing w:after="120"/>
        <w:rPr>
          <w:rFonts w:ascii="Times New Roman" w:hAnsi="Times New Roman" w:cs="Times New Roman"/>
          <w:lang w:eastAsia="pt-BR"/>
        </w:rPr>
      </w:pPr>
      <w:r w:rsidRPr="004C182B">
        <w:rPr>
          <w:rFonts w:ascii="Arial" w:hAnsi="Arial" w:cs="Arial"/>
          <w:color w:val="000000"/>
          <w:sz w:val="22"/>
          <w:szCs w:val="22"/>
          <w:lang w:eastAsia="pt-BR"/>
        </w:rPr>
        <w:t>|</w:t>
      </w:r>
    </w:p>
    <w:p w14:paraId="40C319B4" w14:textId="77777777" w:rsidR="004C182B" w:rsidRPr="004C182B" w:rsidRDefault="004C182B" w:rsidP="004C182B">
      <w:pPr>
        <w:spacing w:after="120"/>
        <w:rPr>
          <w:rFonts w:ascii="Times New Roman" w:hAnsi="Times New Roman" w:cs="Times New Roman"/>
          <w:lang w:eastAsia="pt-BR"/>
        </w:rPr>
      </w:pPr>
      <w:r w:rsidRPr="004C182B">
        <w:rPr>
          <w:rFonts w:ascii="Arial" w:hAnsi="Arial" w:cs="Arial"/>
          <w:b/>
          <w:bCs/>
          <w:color w:val="000000"/>
          <w:sz w:val="44"/>
          <w:szCs w:val="44"/>
          <w:lang w:eastAsia="pt-BR"/>
        </w:rPr>
        <w:t>Categoria</w:t>
      </w:r>
    </w:p>
    <w:p w14:paraId="17BDD7E6" w14:textId="6DC5EE81" w:rsidR="004C182B" w:rsidRPr="004C182B" w:rsidRDefault="00342F4A" w:rsidP="004C182B">
      <w:pPr>
        <w:spacing w:after="120"/>
        <w:rPr>
          <w:rFonts w:ascii="Times New Roman" w:hAnsi="Times New Roman" w:cs="Times New Roman"/>
          <w:lang w:eastAsia="pt-BR"/>
        </w:rPr>
      </w:pPr>
      <w:r>
        <w:rPr>
          <w:rFonts w:ascii="Arial" w:hAnsi="Arial" w:cs="Arial"/>
          <w:bCs/>
          <w:sz w:val="22"/>
          <w:szCs w:val="22"/>
        </w:rPr>
        <w:t>Trabalho</w:t>
      </w:r>
      <w:r w:rsidR="004C182B">
        <w:rPr>
          <w:rFonts w:ascii="Arial" w:hAnsi="Arial" w:cs="Arial"/>
          <w:color w:val="000000"/>
          <w:sz w:val="22"/>
          <w:szCs w:val="22"/>
          <w:lang w:eastAsia="pt-BR"/>
        </w:rPr>
        <w:br/>
      </w:r>
      <w:r w:rsidR="004C182B" w:rsidRPr="004C182B">
        <w:rPr>
          <w:rFonts w:ascii="Arial" w:hAnsi="Arial" w:cs="Arial"/>
          <w:color w:val="000000"/>
          <w:sz w:val="22"/>
          <w:szCs w:val="22"/>
          <w:lang w:eastAsia="pt-BR"/>
        </w:rPr>
        <w:t>|</w:t>
      </w:r>
    </w:p>
    <w:p w14:paraId="69104D4C" w14:textId="77777777" w:rsidR="004C182B" w:rsidRPr="004C182B" w:rsidRDefault="004C182B" w:rsidP="004C182B">
      <w:pPr>
        <w:spacing w:after="120"/>
        <w:rPr>
          <w:rFonts w:ascii="Times New Roman" w:hAnsi="Times New Roman" w:cs="Times New Roman"/>
          <w:lang w:eastAsia="pt-BR"/>
        </w:rPr>
      </w:pPr>
      <w:r w:rsidRPr="004C182B">
        <w:rPr>
          <w:rFonts w:ascii="Arial" w:hAnsi="Arial" w:cs="Arial"/>
          <w:b/>
          <w:bCs/>
          <w:color w:val="000000"/>
          <w:sz w:val="44"/>
          <w:szCs w:val="44"/>
          <w:lang w:eastAsia="pt-BR"/>
        </w:rPr>
        <w:t>Imagens</w:t>
      </w:r>
    </w:p>
    <w:p w14:paraId="07F5908E" w14:textId="38FDBF31" w:rsidR="004C182B" w:rsidRPr="004C182B" w:rsidRDefault="00A26D5F" w:rsidP="004C182B">
      <w:pPr>
        <w:spacing w:after="120"/>
        <w:rPr>
          <w:rFonts w:ascii="Times New Roman" w:hAnsi="Times New Roman" w:cs="Times New Roman"/>
          <w:lang w:eastAsia="pt-BR"/>
        </w:rPr>
      </w:pPr>
      <w:r>
        <w:rPr>
          <w:rFonts w:ascii="Arial" w:hAnsi="Arial" w:cs="Arial"/>
          <w:color w:val="000000"/>
          <w:sz w:val="22"/>
          <w:szCs w:val="22"/>
          <w:lang w:eastAsia="pt-BR"/>
        </w:rPr>
        <w:t>20112017-trabalho-compreender-a-missao-</w:t>
      </w:r>
      <w:r w:rsidR="006955E7" w:rsidRPr="006955E7">
        <w:rPr>
          <w:rFonts w:ascii="Arial" w:hAnsi="Arial" w:cs="Arial"/>
          <w:color w:val="000000"/>
          <w:sz w:val="22"/>
          <w:szCs w:val="22"/>
          <w:lang w:eastAsia="pt-BR"/>
        </w:rPr>
        <w:t>imagem1</w:t>
      </w:r>
      <w:r w:rsidR="009F60DC">
        <w:rPr>
          <w:rFonts w:ascii="Arial" w:hAnsi="Arial" w:cs="Arial"/>
          <w:color w:val="000000"/>
          <w:sz w:val="22"/>
          <w:szCs w:val="22"/>
          <w:lang w:eastAsia="pt-BR"/>
        </w:rPr>
        <w:t>.jpg</w:t>
      </w:r>
      <w:bookmarkStart w:id="0" w:name="_GoBack"/>
      <w:bookmarkEnd w:id="0"/>
      <w:r w:rsidR="003C2C04">
        <w:rPr>
          <w:rFonts w:ascii="Arial" w:hAnsi="Arial" w:cs="Arial"/>
          <w:color w:val="000000"/>
          <w:sz w:val="22"/>
          <w:szCs w:val="22"/>
          <w:lang w:eastAsia="pt-BR"/>
        </w:rPr>
        <w:br/>
      </w:r>
      <w:r w:rsidR="004C182B" w:rsidRPr="004C182B">
        <w:rPr>
          <w:rFonts w:ascii="Arial" w:hAnsi="Arial" w:cs="Arial"/>
          <w:color w:val="000000"/>
          <w:sz w:val="22"/>
          <w:szCs w:val="22"/>
          <w:lang w:eastAsia="pt-BR"/>
        </w:rPr>
        <w:t>|</w:t>
      </w:r>
    </w:p>
    <w:p w14:paraId="72B73D6C" w14:textId="77777777" w:rsidR="004C182B" w:rsidRPr="004C182B" w:rsidRDefault="004C182B" w:rsidP="004C182B">
      <w:pPr>
        <w:spacing w:after="120"/>
        <w:rPr>
          <w:rFonts w:ascii="Times New Roman" w:hAnsi="Times New Roman" w:cs="Times New Roman"/>
          <w:lang w:eastAsia="pt-BR"/>
        </w:rPr>
      </w:pPr>
      <w:r w:rsidRPr="004C182B">
        <w:rPr>
          <w:rFonts w:ascii="Arial" w:hAnsi="Arial" w:cs="Arial"/>
          <w:b/>
          <w:bCs/>
          <w:color w:val="000000"/>
          <w:sz w:val="44"/>
          <w:szCs w:val="44"/>
          <w:lang w:eastAsia="pt-BR"/>
        </w:rPr>
        <w:t>Legenda</w:t>
      </w:r>
    </w:p>
    <w:p w14:paraId="7ABC4E05" w14:textId="69C24719" w:rsidR="004C182B" w:rsidRPr="004C182B" w:rsidRDefault="006955E7" w:rsidP="004C182B">
      <w:pPr>
        <w:spacing w:after="120"/>
        <w:rPr>
          <w:rFonts w:ascii="Times New Roman" w:hAnsi="Times New Roman" w:cs="Times New Roman"/>
          <w:lang w:eastAsia="pt-BR"/>
        </w:rPr>
      </w:pPr>
      <w:r>
        <w:rPr>
          <w:rFonts w:ascii="Arial" w:hAnsi="Arial" w:cs="Arial"/>
          <w:color w:val="000000"/>
          <w:sz w:val="22"/>
          <w:szCs w:val="22"/>
          <w:lang w:eastAsia="pt-BR"/>
        </w:rPr>
        <w:t>Vitória profissional é reflexo a mudança e superaçã</w:t>
      </w:r>
      <w:r w:rsidR="00D61E28">
        <w:rPr>
          <w:rFonts w:ascii="Arial" w:hAnsi="Arial" w:cs="Arial"/>
          <w:color w:val="000000"/>
          <w:sz w:val="22"/>
          <w:szCs w:val="22"/>
          <w:lang w:eastAsia="pt-BR"/>
        </w:rPr>
        <w:t>o interna</w:t>
      </w:r>
    </w:p>
    <w:p w14:paraId="250A0456" w14:textId="77777777" w:rsidR="004C182B" w:rsidRPr="004C182B" w:rsidRDefault="004C182B" w:rsidP="004C182B">
      <w:pPr>
        <w:spacing w:after="120"/>
        <w:rPr>
          <w:rFonts w:ascii="Times New Roman" w:hAnsi="Times New Roman" w:cs="Times New Roman"/>
          <w:lang w:eastAsia="pt-BR"/>
        </w:rPr>
      </w:pPr>
      <w:r w:rsidRPr="004C182B">
        <w:rPr>
          <w:rFonts w:ascii="Arial" w:hAnsi="Arial" w:cs="Arial"/>
          <w:color w:val="000000"/>
          <w:sz w:val="22"/>
          <w:szCs w:val="22"/>
          <w:lang w:eastAsia="pt-BR"/>
        </w:rPr>
        <w:t>|</w:t>
      </w:r>
    </w:p>
    <w:p w14:paraId="3AD5C979" w14:textId="3DC5F0E5" w:rsidR="004C182B" w:rsidRPr="004C182B" w:rsidRDefault="004C182B" w:rsidP="004C182B">
      <w:pPr>
        <w:spacing w:after="120"/>
        <w:rPr>
          <w:rFonts w:ascii="Times New Roman" w:hAnsi="Times New Roman" w:cs="Times New Roman"/>
          <w:lang w:eastAsia="pt-BR"/>
        </w:rPr>
      </w:pPr>
      <w:r w:rsidRPr="004C182B">
        <w:rPr>
          <w:rFonts w:ascii="Arial" w:hAnsi="Arial" w:cs="Arial"/>
          <w:b/>
          <w:bCs/>
          <w:color w:val="000000"/>
          <w:sz w:val="44"/>
          <w:szCs w:val="44"/>
          <w:lang w:eastAsia="pt-BR"/>
        </w:rPr>
        <w:t>Data</w:t>
      </w:r>
    </w:p>
    <w:p w14:paraId="369F0BBD" w14:textId="77777777" w:rsidR="004C182B" w:rsidRPr="004C182B" w:rsidRDefault="004C182B" w:rsidP="004C182B">
      <w:pPr>
        <w:spacing w:after="120"/>
        <w:rPr>
          <w:rFonts w:ascii="Times New Roman" w:hAnsi="Times New Roman" w:cs="Times New Roman"/>
          <w:lang w:eastAsia="pt-BR"/>
        </w:rPr>
      </w:pPr>
      <w:r w:rsidRPr="004C182B">
        <w:rPr>
          <w:rFonts w:ascii="Arial" w:hAnsi="Arial" w:cs="Arial"/>
          <w:color w:val="000000"/>
          <w:sz w:val="22"/>
          <w:szCs w:val="22"/>
          <w:lang w:eastAsia="pt-BR"/>
        </w:rPr>
        <w:t>|</w:t>
      </w:r>
    </w:p>
    <w:p w14:paraId="0E9210E7" w14:textId="77777777" w:rsidR="004C182B" w:rsidRPr="004C182B" w:rsidRDefault="004C182B" w:rsidP="004C182B">
      <w:pPr>
        <w:spacing w:after="120"/>
        <w:rPr>
          <w:rFonts w:ascii="Times New Roman" w:hAnsi="Times New Roman" w:cs="Times New Roman"/>
          <w:lang w:eastAsia="pt-BR"/>
        </w:rPr>
      </w:pPr>
      <w:r w:rsidRPr="004C182B">
        <w:rPr>
          <w:rFonts w:ascii="Arial" w:hAnsi="Arial" w:cs="Arial"/>
          <w:b/>
          <w:bCs/>
          <w:color w:val="000000"/>
          <w:sz w:val="44"/>
          <w:szCs w:val="44"/>
          <w:lang w:eastAsia="pt-BR"/>
        </w:rPr>
        <w:t>Fonte</w:t>
      </w:r>
    </w:p>
    <w:p w14:paraId="149F2D16" w14:textId="77777777" w:rsidR="004C182B" w:rsidRDefault="004C182B" w:rsidP="004C182B">
      <w:pPr>
        <w:widowControl w:val="0"/>
        <w:autoSpaceDE w:val="0"/>
        <w:autoSpaceDN w:val="0"/>
        <w:adjustRightInd w:val="0"/>
        <w:ind w:right="-198"/>
        <w:rPr>
          <w:rFonts w:ascii="Arial" w:hAnsi="Arial" w:cs="Arial"/>
          <w:sz w:val="22"/>
          <w:szCs w:val="22"/>
        </w:rPr>
      </w:pPr>
      <w:r w:rsidRPr="003C2C04">
        <w:rPr>
          <w:rFonts w:ascii="Arial" w:hAnsi="Arial" w:cs="Arial"/>
          <w:sz w:val="22"/>
          <w:szCs w:val="22"/>
        </w:rPr>
        <w:t>Brasil Seikyo</w:t>
      </w:r>
      <w:r>
        <w:rPr>
          <w:rFonts w:ascii="Arial" w:hAnsi="Arial" w:cs="Arial"/>
          <w:sz w:val="22"/>
          <w:szCs w:val="22"/>
        </w:rPr>
        <w:t xml:space="preserve">, ed. 1.762, 4 set. 2004, p. C2 </w:t>
      </w:r>
    </w:p>
    <w:p w14:paraId="39915D30" w14:textId="77777777" w:rsidR="004C182B" w:rsidRPr="004C182B" w:rsidRDefault="004C182B" w:rsidP="004C182B">
      <w:pPr>
        <w:spacing w:after="120"/>
        <w:rPr>
          <w:rFonts w:ascii="Times New Roman" w:hAnsi="Times New Roman" w:cs="Times New Roman"/>
          <w:lang w:eastAsia="pt-BR"/>
        </w:rPr>
      </w:pPr>
      <w:r w:rsidRPr="004C182B">
        <w:rPr>
          <w:rFonts w:ascii="Arial" w:hAnsi="Arial" w:cs="Arial"/>
          <w:color w:val="000000"/>
          <w:sz w:val="22"/>
          <w:szCs w:val="22"/>
          <w:lang w:eastAsia="pt-BR"/>
        </w:rPr>
        <w:t>|</w:t>
      </w:r>
    </w:p>
    <w:p w14:paraId="18B0DD1F" w14:textId="77777777" w:rsidR="004C182B" w:rsidRPr="004C182B" w:rsidRDefault="004C182B" w:rsidP="004C182B">
      <w:pPr>
        <w:spacing w:after="120"/>
        <w:rPr>
          <w:rFonts w:ascii="Times New Roman" w:hAnsi="Times New Roman" w:cs="Times New Roman"/>
          <w:lang w:eastAsia="pt-BR"/>
        </w:rPr>
      </w:pPr>
      <w:r w:rsidRPr="004C182B">
        <w:rPr>
          <w:rFonts w:ascii="Arial" w:hAnsi="Arial" w:cs="Arial"/>
          <w:b/>
          <w:bCs/>
          <w:color w:val="000000"/>
          <w:sz w:val="44"/>
          <w:szCs w:val="44"/>
          <w:lang w:eastAsia="pt-BR"/>
        </w:rPr>
        <w:t>Tags</w:t>
      </w:r>
    </w:p>
    <w:p w14:paraId="541FAA34" w14:textId="77777777" w:rsidR="004C182B" w:rsidRPr="004C182B" w:rsidRDefault="004C182B" w:rsidP="004C182B">
      <w:pPr>
        <w:widowControl w:val="0"/>
        <w:autoSpaceDE w:val="0"/>
        <w:autoSpaceDN w:val="0"/>
        <w:adjustRightInd w:val="0"/>
        <w:spacing w:after="200"/>
        <w:ind w:right="-198"/>
        <w:rPr>
          <w:rFonts w:ascii="Arial" w:hAnsi="Arial" w:cs="Arial"/>
          <w:bCs/>
          <w:sz w:val="22"/>
          <w:szCs w:val="22"/>
        </w:rPr>
      </w:pPr>
      <w:r>
        <w:rPr>
          <w:rFonts w:ascii="Arial" w:hAnsi="Arial" w:cs="Arial"/>
          <w:bCs/>
          <w:sz w:val="22"/>
          <w:szCs w:val="22"/>
        </w:rPr>
        <w:t>Trabalho; Sociedade; D</w:t>
      </w:r>
      <w:r w:rsidRPr="004C182B">
        <w:rPr>
          <w:rFonts w:ascii="Arial" w:hAnsi="Arial" w:cs="Arial"/>
          <w:bCs/>
          <w:sz w:val="22"/>
          <w:szCs w:val="22"/>
        </w:rPr>
        <w:t>esemprego</w:t>
      </w:r>
    </w:p>
    <w:p w14:paraId="5DD172B7" w14:textId="77777777" w:rsidR="004C182B" w:rsidRPr="004C182B" w:rsidRDefault="004C182B" w:rsidP="004C182B">
      <w:pPr>
        <w:spacing w:after="120"/>
        <w:rPr>
          <w:rFonts w:ascii="Times New Roman" w:hAnsi="Times New Roman" w:cs="Times New Roman"/>
          <w:lang w:eastAsia="pt-BR"/>
        </w:rPr>
      </w:pPr>
      <w:r w:rsidRPr="004C182B">
        <w:rPr>
          <w:rFonts w:ascii="Arial" w:hAnsi="Arial" w:cs="Arial"/>
          <w:color w:val="000000"/>
          <w:sz w:val="22"/>
          <w:szCs w:val="22"/>
          <w:lang w:eastAsia="pt-BR"/>
        </w:rPr>
        <w:t>|</w:t>
      </w:r>
    </w:p>
    <w:p w14:paraId="472AD0EA" w14:textId="77777777" w:rsidR="004C182B" w:rsidRPr="004C182B" w:rsidRDefault="004C182B" w:rsidP="004C182B">
      <w:pPr>
        <w:spacing w:after="120"/>
        <w:rPr>
          <w:rFonts w:ascii="Times New Roman" w:hAnsi="Times New Roman" w:cs="Times New Roman"/>
          <w:lang w:eastAsia="pt-BR"/>
        </w:rPr>
      </w:pPr>
      <w:r w:rsidRPr="004C182B">
        <w:rPr>
          <w:rFonts w:ascii="Arial" w:hAnsi="Arial" w:cs="Arial"/>
          <w:b/>
          <w:bCs/>
          <w:color w:val="000000"/>
          <w:sz w:val="44"/>
          <w:szCs w:val="44"/>
          <w:lang w:eastAsia="pt-BR"/>
        </w:rPr>
        <w:t>Texto</w:t>
      </w:r>
    </w:p>
    <w:p w14:paraId="509D7334" w14:textId="77777777" w:rsidR="004C182B" w:rsidRDefault="004C182B" w:rsidP="004C182B">
      <w:pPr>
        <w:widowControl w:val="0"/>
        <w:autoSpaceDE w:val="0"/>
        <w:autoSpaceDN w:val="0"/>
        <w:adjustRightInd w:val="0"/>
        <w:ind w:right="-198"/>
        <w:jc w:val="both"/>
        <w:rPr>
          <w:rFonts w:ascii="Arial" w:hAnsi="Arial" w:cs="Arial"/>
          <w:sz w:val="22"/>
          <w:szCs w:val="22"/>
        </w:rPr>
      </w:pPr>
      <w:r>
        <w:rPr>
          <w:rFonts w:ascii="Arial" w:hAnsi="Arial" w:cs="Arial"/>
          <w:sz w:val="22"/>
          <w:szCs w:val="22"/>
        </w:rPr>
        <w:t xml:space="preserve">Não há como negar que a sociedade, como a natureza, é um mundo de disputas. Entretanto, </w:t>
      </w:r>
      <w:r>
        <w:rPr>
          <w:rFonts w:ascii="Arial" w:hAnsi="Arial" w:cs="Arial"/>
          <w:sz w:val="22"/>
          <w:szCs w:val="22"/>
        </w:rPr>
        <w:lastRenderedPageBreak/>
        <w:t>uma vez que é assim, é uma questão de grande importância que se possa utilizar essa condição de uma forma positiva, evitando que ela nos domine e, até mesmo, criando meios de apoiar outras pessoas. Ao se defrontar com o desemprego, as dificuldades no local de trabalho ou mesmo quando se almeja um maior desenvolvimento no campo profissional, é fundamental o auto-aprimoramento em todos os sentidos, cultivando atributos como a coragem, a sabedoria, a capacidade, o otimismo e a iniciativa. De onde surgem essas virtudes?</w:t>
      </w:r>
    </w:p>
    <w:p w14:paraId="435975B2" w14:textId="23A99ED0" w:rsidR="004C182B" w:rsidRDefault="004C182B" w:rsidP="004C182B">
      <w:pPr>
        <w:widowControl w:val="0"/>
        <w:autoSpaceDE w:val="0"/>
        <w:autoSpaceDN w:val="0"/>
        <w:adjustRightInd w:val="0"/>
        <w:ind w:right="-198"/>
        <w:rPr>
          <w:rFonts w:ascii="Arial" w:hAnsi="Arial" w:cs="Arial"/>
          <w:sz w:val="22"/>
          <w:szCs w:val="22"/>
        </w:rPr>
      </w:pPr>
      <w:r>
        <w:rPr>
          <w:rFonts w:ascii="Arial" w:hAnsi="Arial" w:cs="Arial"/>
          <w:b/>
          <w:bCs/>
          <w:sz w:val="22"/>
          <w:szCs w:val="22"/>
        </w:rPr>
        <w:t>Encarar tudo como oportunidade</w:t>
      </w:r>
      <w:r>
        <w:rPr>
          <w:rFonts w:ascii="MS Mincho" w:eastAsia="MS Mincho" w:hAnsi="MS Mincho" w:cs="MS Mincho"/>
          <w:sz w:val="22"/>
          <w:szCs w:val="22"/>
        </w:rPr>
        <w:t> </w:t>
      </w:r>
      <w:r>
        <w:rPr>
          <w:rFonts w:ascii="MS Mincho" w:eastAsia="MS Mincho" w:hAnsi="MS Mincho" w:cs="MS Mincho"/>
          <w:sz w:val="22"/>
          <w:szCs w:val="22"/>
        </w:rPr>
        <w:br/>
      </w:r>
      <w:r>
        <w:rPr>
          <w:rFonts w:ascii="Arial" w:hAnsi="Arial" w:cs="Arial"/>
          <w:sz w:val="22"/>
          <w:szCs w:val="22"/>
        </w:rPr>
        <w:t xml:space="preserve">Na escritura “Resposta a um Seguidor” consta: “Considere seu serviço como exercício do Sutra de Lótus. Sobre o mesmo assunto, Tient’ai, o Grande, disse: ‘Nenhuma atividade da sociedade — política, econômica, cultural, industrial etc — são diferentes dos princípios do </w:t>
      </w:r>
      <w:r w:rsidR="003C2C04">
        <w:rPr>
          <w:rFonts w:ascii="Arial" w:hAnsi="Arial" w:cs="Arial"/>
          <w:sz w:val="22"/>
          <w:szCs w:val="22"/>
        </w:rPr>
        <w:t>budismo.’” (As Escrituras de Nich</w:t>
      </w:r>
      <w:r>
        <w:rPr>
          <w:rFonts w:ascii="Arial" w:hAnsi="Arial" w:cs="Arial"/>
          <w:sz w:val="22"/>
          <w:szCs w:val="22"/>
        </w:rPr>
        <w:t>iren Daishonin, vol. I, pág. 342). E em “Sobre as Dificuldades de Crer e Compreender o Sutra de Lótus” existe a seguinte passagem: “O budismo é como o corpo e a sociedade, a sombra. Quando o corpo se curva, assim o faz sua sombra”. (Gosho Zenshu, pág. 922.)</w:t>
      </w:r>
      <w:r>
        <w:rPr>
          <w:rFonts w:ascii="MS Mincho" w:eastAsia="MS Mincho" w:hAnsi="MS Mincho" w:cs="MS Mincho"/>
          <w:sz w:val="22"/>
          <w:szCs w:val="22"/>
        </w:rPr>
        <w:t> </w:t>
      </w:r>
      <w:r w:rsidR="003C2C04">
        <w:rPr>
          <w:rFonts w:ascii="Arial" w:hAnsi="Arial" w:cs="Arial"/>
          <w:sz w:val="22"/>
          <w:szCs w:val="22"/>
        </w:rPr>
        <w:t>Nich</w:t>
      </w:r>
      <w:r>
        <w:rPr>
          <w:rFonts w:ascii="Arial" w:hAnsi="Arial" w:cs="Arial"/>
          <w:sz w:val="22"/>
          <w:szCs w:val="22"/>
        </w:rPr>
        <w:t>iren Daishonin elucida o quanto se deve prezar o trabalho, jamais mantendo uma atitude passiva de pensar em trabalhar apenas para obter o próprio sustento. É importante encarar com toda seriedade o serviço que está executando no momento, orando fervorosamente pelo sucesso e empenhando-se com entusiasmo ta</w:t>
      </w:r>
      <w:r w:rsidR="003C2C04">
        <w:rPr>
          <w:rFonts w:ascii="Arial" w:hAnsi="Arial" w:cs="Arial"/>
          <w:sz w:val="22"/>
          <w:szCs w:val="22"/>
        </w:rPr>
        <w:t xml:space="preserve">mbém nas atividades em prol do </w:t>
      </w:r>
      <w:r w:rsidR="003C2C04" w:rsidRPr="003C2C04">
        <w:rPr>
          <w:rFonts w:ascii="Arial" w:hAnsi="Arial" w:cs="Arial"/>
          <w:i/>
          <w:sz w:val="22"/>
          <w:szCs w:val="22"/>
        </w:rPr>
        <w:t>kos</w:t>
      </w:r>
      <w:r w:rsidRPr="003C2C04">
        <w:rPr>
          <w:rFonts w:ascii="Arial" w:hAnsi="Arial" w:cs="Arial"/>
          <w:i/>
          <w:sz w:val="22"/>
          <w:szCs w:val="22"/>
        </w:rPr>
        <w:t>en-rufu</w:t>
      </w:r>
      <w:r>
        <w:rPr>
          <w:rFonts w:ascii="Arial" w:hAnsi="Arial" w:cs="Arial"/>
          <w:sz w:val="22"/>
          <w:szCs w:val="22"/>
        </w:rPr>
        <w:t>. Pelo ponto de vista do Verdadeiro Budismo, a profissão abraçada é um meio para que se possa cumprir a missão como Bodhisattva da Terra, aprimorando a si próprio ao mesmo tempo em que contribui para a felicidade de outras pessoas e de toda sociedade.</w:t>
      </w:r>
    </w:p>
    <w:p w14:paraId="5A050567" w14:textId="77777777" w:rsidR="004C182B" w:rsidRDefault="004C182B" w:rsidP="004C182B">
      <w:pPr>
        <w:widowControl w:val="0"/>
        <w:autoSpaceDE w:val="0"/>
        <w:autoSpaceDN w:val="0"/>
        <w:adjustRightInd w:val="0"/>
        <w:ind w:right="-198"/>
        <w:rPr>
          <w:rFonts w:ascii="Arial" w:hAnsi="Arial" w:cs="Arial"/>
          <w:sz w:val="22"/>
          <w:szCs w:val="22"/>
        </w:rPr>
      </w:pPr>
    </w:p>
    <w:p w14:paraId="0DAD3529" w14:textId="77777777" w:rsidR="004C182B" w:rsidRDefault="004C182B" w:rsidP="004C182B">
      <w:pPr>
        <w:widowControl w:val="0"/>
        <w:autoSpaceDE w:val="0"/>
        <w:autoSpaceDN w:val="0"/>
        <w:adjustRightInd w:val="0"/>
        <w:ind w:right="-198"/>
        <w:rPr>
          <w:rFonts w:ascii="MS Mincho" w:eastAsia="MS Mincho" w:hAnsi="MS Mincho" w:cs="MS Mincho"/>
          <w:b/>
          <w:bCs/>
          <w:sz w:val="22"/>
          <w:szCs w:val="22"/>
        </w:rPr>
      </w:pPr>
      <w:r>
        <w:rPr>
          <w:rFonts w:ascii="Arial" w:hAnsi="Arial" w:cs="Arial"/>
          <w:b/>
          <w:bCs/>
          <w:sz w:val="22"/>
          <w:szCs w:val="22"/>
        </w:rPr>
        <w:t>Como atuar na sociedade?</w:t>
      </w:r>
      <w:r>
        <w:rPr>
          <w:rFonts w:ascii="MS Mincho" w:eastAsia="MS Mincho" w:hAnsi="MS Mincho" w:cs="MS Mincho"/>
          <w:b/>
          <w:bCs/>
          <w:sz w:val="22"/>
          <w:szCs w:val="22"/>
        </w:rPr>
        <w:t> </w:t>
      </w:r>
    </w:p>
    <w:p w14:paraId="48DD1938" w14:textId="1E29C5E9" w:rsidR="004C182B" w:rsidRDefault="004C182B" w:rsidP="004C182B">
      <w:pPr>
        <w:widowControl w:val="0"/>
        <w:autoSpaceDE w:val="0"/>
        <w:autoSpaceDN w:val="0"/>
        <w:adjustRightInd w:val="0"/>
        <w:ind w:right="-198"/>
        <w:rPr>
          <w:rFonts w:ascii="Arial" w:hAnsi="Arial" w:cs="Arial"/>
          <w:sz w:val="22"/>
          <w:szCs w:val="22"/>
        </w:rPr>
      </w:pPr>
      <w:r>
        <w:rPr>
          <w:rFonts w:ascii="Arial" w:hAnsi="Arial" w:cs="Arial"/>
          <w:sz w:val="22"/>
          <w:szCs w:val="22"/>
        </w:rPr>
        <w:t>Em “A</w:t>
      </w:r>
      <w:r w:rsidR="003C2C04">
        <w:rPr>
          <w:rFonts w:ascii="Arial" w:hAnsi="Arial" w:cs="Arial"/>
          <w:sz w:val="22"/>
          <w:szCs w:val="22"/>
        </w:rPr>
        <w:t>s Três Espécies de Tesouro”, Nich</w:t>
      </w:r>
      <w:r>
        <w:rPr>
          <w:rFonts w:ascii="Arial" w:hAnsi="Arial" w:cs="Arial"/>
          <w:sz w:val="22"/>
          <w:szCs w:val="22"/>
        </w:rPr>
        <w:t>iren Daishonin incentiva:</w:t>
      </w:r>
    </w:p>
    <w:p w14:paraId="651D6371" w14:textId="11C8B37E" w:rsidR="004C182B" w:rsidRDefault="004C182B" w:rsidP="004C182B">
      <w:pPr>
        <w:widowControl w:val="0"/>
        <w:autoSpaceDE w:val="0"/>
        <w:autoSpaceDN w:val="0"/>
        <w:adjustRightInd w:val="0"/>
        <w:ind w:right="-198"/>
        <w:jc w:val="both"/>
        <w:rPr>
          <w:rFonts w:ascii="Arial" w:hAnsi="Arial" w:cs="Arial"/>
          <w:sz w:val="22"/>
          <w:szCs w:val="22"/>
        </w:rPr>
      </w:pPr>
      <w:r>
        <w:rPr>
          <w:rFonts w:ascii="Arial" w:hAnsi="Arial" w:cs="Arial"/>
          <w:sz w:val="22"/>
          <w:szCs w:val="22"/>
        </w:rPr>
        <w:t>“O senhor deve tornar-se um indivíduo tal que as pessoas de Kamakura possam comentar que Nakatsuka Saburozaemon-No-Jo foi brilhante em servir ao soberano, ao budismo e às pessoas da s</w:t>
      </w:r>
      <w:r w:rsidR="003C2C04">
        <w:rPr>
          <w:rFonts w:ascii="Arial" w:hAnsi="Arial" w:cs="Arial"/>
          <w:sz w:val="22"/>
          <w:szCs w:val="22"/>
        </w:rPr>
        <w:t>ociedade.” (As Escrituras de Nich</w:t>
      </w:r>
      <w:r>
        <w:rPr>
          <w:rFonts w:ascii="Arial" w:hAnsi="Arial" w:cs="Arial"/>
          <w:sz w:val="22"/>
          <w:szCs w:val="22"/>
        </w:rPr>
        <w:t>iren Daishonin, vol. I, pág. 289.)</w:t>
      </w:r>
    </w:p>
    <w:p w14:paraId="337CC7AF" w14:textId="2465D34D" w:rsidR="004C182B" w:rsidRDefault="004C182B" w:rsidP="004C182B">
      <w:pPr>
        <w:widowControl w:val="0"/>
        <w:autoSpaceDE w:val="0"/>
        <w:autoSpaceDN w:val="0"/>
        <w:adjustRightInd w:val="0"/>
        <w:ind w:right="-198"/>
        <w:jc w:val="both"/>
        <w:rPr>
          <w:rFonts w:ascii="Arial" w:hAnsi="Arial" w:cs="Arial"/>
          <w:sz w:val="22"/>
          <w:szCs w:val="22"/>
        </w:rPr>
      </w:pPr>
      <w:r>
        <w:rPr>
          <w:rFonts w:ascii="Arial" w:hAnsi="Arial" w:cs="Arial"/>
          <w:sz w:val="22"/>
          <w:szCs w:val="22"/>
        </w:rPr>
        <w:t>Como objetivo da transformação da vida humana, o Buda Original indica três itens: ao soberano, ao budismo e às pessoas da sociedade. “Ao soberano” representa a comprovação no local de trabalho ou no campo profissional. “Ao budismo” significa o quanto s</w:t>
      </w:r>
      <w:r w:rsidR="003C2C04">
        <w:rPr>
          <w:rFonts w:ascii="Arial" w:hAnsi="Arial" w:cs="Arial"/>
          <w:sz w:val="22"/>
          <w:szCs w:val="22"/>
        </w:rPr>
        <w:t xml:space="preserve">e está contribuindo em prol do </w:t>
      </w:r>
      <w:r w:rsidR="003C2C04" w:rsidRPr="003C2C04">
        <w:rPr>
          <w:rFonts w:ascii="Arial" w:hAnsi="Arial" w:cs="Arial"/>
          <w:i/>
          <w:sz w:val="22"/>
          <w:szCs w:val="22"/>
        </w:rPr>
        <w:t>ko</w:t>
      </w:r>
      <w:r w:rsidRPr="003C2C04">
        <w:rPr>
          <w:rFonts w:ascii="Arial" w:hAnsi="Arial" w:cs="Arial"/>
          <w:i/>
          <w:sz w:val="22"/>
          <w:szCs w:val="22"/>
        </w:rPr>
        <w:t>sen-rufu</w:t>
      </w:r>
      <w:r>
        <w:rPr>
          <w:rFonts w:ascii="Arial" w:hAnsi="Arial" w:cs="Arial"/>
          <w:sz w:val="22"/>
          <w:szCs w:val="22"/>
        </w:rPr>
        <w:t xml:space="preserve"> e não quer dizer apenas para o bem do budismo, desligando-se da sociedade; engloba todas as atividades para a prosperidade social. E “às pessoas da sociedade” indica a calorosa dedicação com os amigos, parentes, vizinhos, ampliando sempre o círculo de amizades para a construção de uma sociedade verdadeiramente humanística.</w:t>
      </w:r>
    </w:p>
    <w:p w14:paraId="48298F85" w14:textId="44DC8CD0" w:rsidR="004C182B" w:rsidRDefault="004C182B" w:rsidP="004C182B">
      <w:pPr>
        <w:widowControl w:val="0"/>
        <w:autoSpaceDE w:val="0"/>
        <w:autoSpaceDN w:val="0"/>
        <w:adjustRightInd w:val="0"/>
        <w:ind w:right="-198"/>
        <w:jc w:val="both"/>
        <w:rPr>
          <w:rFonts w:ascii="Arial" w:hAnsi="Arial" w:cs="Arial"/>
          <w:sz w:val="22"/>
          <w:szCs w:val="22"/>
        </w:rPr>
      </w:pPr>
      <w:r>
        <w:rPr>
          <w:rFonts w:ascii="Arial" w:hAnsi="Arial" w:cs="Arial"/>
          <w:sz w:val="22"/>
          <w:szCs w:val="22"/>
        </w:rPr>
        <w:tab/>
        <w:t>A vitória profissional não se encontra isolada da transformação em outros campos da vida. Tudo é reflexo do esforço pela mudança de condição de vida interior e exterior em prol do cumprimento da própria missão em meio à sociedade.</w:t>
      </w:r>
    </w:p>
    <w:p w14:paraId="7D73B023" w14:textId="77777777" w:rsidR="00D573C8" w:rsidRPr="004C182B" w:rsidRDefault="004C182B">
      <w:pPr>
        <w:rPr>
          <w:rFonts w:ascii="Times New Roman" w:hAnsi="Times New Roman" w:cs="Times New Roman"/>
          <w:lang w:eastAsia="pt-BR"/>
        </w:rPr>
      </w:pPr>
      <w:r w:rsidRPr="004C182B">
        <w:rPr>
          <w:rFonts w:ascii="Arial" w:hAnsi="Arial" w:cs="Arial"/>
          <w:color w:val="000000"/>
          <w:sz w:val="22"/>
          <w:szCs w:val="22"/>
          <w:lang w:eastAsia="pt-BR"/>
        </w:rPr>
        <w:t>|</w:t>
      </w:r>
    </w:p>
    <w:sectPr w:rsidR="00D573C8" w:rsidRPr="004C182B" w:rsidSect="00F504D5">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CDE"/>
    <w:rsid w:val="00063CDE"/>
    <w:rsid w:val="000A6ABE"/>
    <w:rsid w:val="00177EC2"/>
    <w:rsid w:val="00295B25"/>
    <w:rsid w:val="00342F4A"/>
    <w:rsid w:val="003C2C04"/>
    <w:rsid w:val="004C182B"/>
    <w:rsid w:val="006955E7"/>
    <w:rsid w:val="00793F50"/>
    <w:rsid w:val="008B240E"/>
    <w:rsid w:val="008E41AC"/>
    <w:rsid w:val="00966B3B"/>
    <w:rsid w:val="009F60DC"/>
    <w:rsid w:val="00A26D5F"/>
    <w:rsid w:val="00C555B9"/>
    <w:rsid w:val="00D14553"/>
    <w:rsid w:val="00D61E28"/>
    <w:rsid w:val="00DB538F"/>
    <w:rsid w:val="00DD1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20F42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C182B"/>
    <w:pPr>
      <w:spacing w:before="100" w:beforeAutospacing="1" w:after="100" w:afterAutospacing="1"/>
    </w:pPr>
    <w:rPr>
      <w:rFonts w:ascii="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3277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542</Words>
  <Characters>2928</Characters>
  <Application>Microsoft Macintosh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11</cp:revision>
  <dcterms:created xsi:type="dcterms:W3CDTF">2017-11-20T12:05:00Z</dcterms:created>
  <dcterms:modified xsi:type="dcterms:W3CDTF">2017-11-20T20:56:00Z</dcterms:modified>
</cp:coreProperties>
</file>