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AC" w:rsidRDefault="00F95CDA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Título</w:t>
      </w:r>
    </w:p>
    <w:p w:rsidR="008F2AAC" w:rsidRDefault="00F95CDA">
      <w:pPr>
        <w:spacing w:after="120" w:line="336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Despontar de uma nova atitude</w:t>
      </w:r>
    </w:p>
    <w:p w:rsidR="008F2AAC" w:rsidRDefault="00F95CDA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|</w:t>
      </w:r>
    </w:p>
    <w:p w:rsidR="008F2AAC" w:rsidRDefault="00F95CDA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Subtítulo</w:t>
      </w:r>
    </w:p>
    <w:p w:rsidR="008F2AAC" w:rsidRDefault="00F95CDA">
      <w:pPr>
        <w:spacing w:after="120" w:line="314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Associados da BSGI promovem eventos em importantes universidades públicas do país para difundir a Proposta de Paz 2017 do presidente da SGI, Dr. Daisaku Ikeda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F2AAC" w:rsidRDefault="00F95CDA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Por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Redação / Colaboração local / Grupo Arco-Íris 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F2AAC" w:rsidRDefault="00F95CDA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Categoria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Notícias 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F2AAC" w:rsidRDefault="00F95CDA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Imagem</w:t>
      </w:r>
    </w:p>
    <w:p w:rsidR="008F2AAC" w:rsidRDefault="00030077" w:rsidP="00F95CDA">
      <w:pPr>
        <w:spacing w:after="120"/>
        <w:rPr>
          <w:rFonts w:ascii="Calibri" w:eastAsia="Calibri" w:hAnsi="Calibri" w:cs="Calibri"/>
        </w:rPr>
      </w:pPr>
      <w:r w:rsidRPr="00030077">
        <w:rPr>
          <w:rFonts w:ascii="Calibri" w:eastAsia="Calibri" w:hAnsi="Calibri" w:cs="Calibri"/>
        </w:rPr>
        <w:t>20112017-Noticias-Despontar-de-uma-nova-atitude.jpg</w:t>
      </w:r>
      <w:bookmarkStart w:id="0" w:name="_GoBack"/>
      <w:bookmarkEnd w:id="0"/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F2AAC" w:rsidRDefault="00F95CDA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Legenda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Integrantes da Divisão dos Jovens (DJ) e do Departamento de Comunicação (Decom) da região promovem evento na UFMS, MS</w:t>
      </w:r>
    </w:p>
    <w:p w:rsidR="008F2AAC" w:rsidRDefault="00F95CDA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Movimento Acadêmico pela Paz (MAP) é realizado na Universidade de Brasília, DF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</w:t>
      </w:r>
      <w:r>
        <w:rPr>
          <w:rFonts w:ascii="Calibri" w:eastAsia="Calibri" w:hAnsi="Calibri" w:cs="Calibri"/>
        </w:rPr>
        <w:t xml:space="preserve"> 23 e 25 de outubro de 2017 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F2AAC" w:rsidRDefault="00F95CDA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Fonte</w:t>
      </w:r>
    </w:p>
    <w:p w:rsidR="008F2AAC" w:rsidRDefault="00F95CDA">
      <w:pPr>
        <w:spacing w:after="120"/>
        <w:rPr>
          <w:rFonts w:ascii="Calibri" w:eastAsia="Calibri" w:hAnsi="Calibri" w:cs="Calibri"/>
          <w:shd w:val="clear" w:color="auto" w:fill="E8E8E8"/>
        </w:rPr>
      </w:pPr>
      <w:r>
        <w:rPr>
          <w:rFonts w:ascii="Calibri" w:eastAsia="Calibri" w:hAnsi="Calibri" w:cs="Calibri"/>
          <w:shd w:val="clear" w:color="auto" w:fill="E8E8E8"/>
        </w:rPr>
        <w:t>Brasil Seikyo, ed. 2.395, 11 nov. 2017, p. A5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F2AAC" w:rsidRDefault="00F95CDA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Tags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Proposta de Paz 2017; Universidades públicas; UFMS; UNB</w:t>
      </w:r>
    </w:p>
    <w:p w:rsidR="008F2AAC" w:rsidRDefault="00F95CD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</w:p>
    <w:p w:rsidR="008F2AAC" w:rsidRDefault="00F95CDA">
      <w:pPr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Texto</w:t>
      </w:r>
    </w:p>
    <w:p w:rsidR="008F2AAC" w:rsidRDefault="00F95CDA">
      <w:pPr>
        <w:spacing w:after="240" w:line="240" w:lineRule="auto"/>
        <w:rPr>
          <w:highlight w:val="white"/>
        </w:rPr>
      </w:pPr>
      <w:r>
        <w:rPr>
          <w:highlight w:val="white"/>
        </w:rPr>
        <w:t>“Tenho fé nos jovens do mundo todo, que personificam, cada um deles, a esperança e a possibilidade de um futuro melhor” — trecho da Proposta de Paz 2017 do presidente da SGI, Dr. Daisaku Ikeda, o qual enfatiza o papel necessário dos jovens no processo de construção de uma sociedade de paz.</w:t>
      </w:r>
    </w:p>
    <w:p w:rsidR="008F2AAC" w:rsidRDefault="00F95CDA">
      <w:pPr>
        <w:spacing w:after="240" w:line="240" w:lineRule="auto"/>
        <w:rPr>
          <w:b/>
          <w:highlight w:val="white"/>
        </w:rPr>
      </w:pPr>
      <w:r>
        <w:rPr>
          <w:b/>
          <w:highlight w:val="white"/>
        </w:rPr>
        <w:lastRenderedPageBreak/>
        <w:t>Universidade Federal de Mato Grosso do Sul</w:t>
      </w:r>
    </w:p>
    <w:p w:rsidR="008F2AAC" w:rsidRDefault="00F95CDA">
      <w:pPr>
        <w:spacing w:after="120"/>
        <w:rPr>
          <w:b/>
          <w:highlight w:val="white"/>
        </w:rPr>
      </w:pPr>
      <w:r>
        <w:rPr>
          <w:rFonts w:ascii="Calibri" w:eastAsia="Calibri" w:hAnsi="Calibri" w:cs="Calibri"/>
        </w:rPr>
        <w:t>20112017-Notícias-</w:t>
      </w:r>
      <w:r>
        <w:rPr>
          <w:rFonts w:ascii="Calibri" w:eastAsia="Calibri" w:hAnsi="Calibri" w:cs="Calibri"/>
          <w:highlight w:val="white"/>
        </w:rPr>
        <w:t>Despontar-de-uma-nova-atitude.jpeg</w:t>
      </w:r>
    </w:p>
    <w:p w:rsidR="008F2AAC" w:rsidRDefault="00F95CDA">
      <w:pPr>
        <w:spacing w:after="240" w:line="240" w:lineRule="auto"/>
        <w:rPr>
          <w:highlight w:val="white"/>
        </w:rPr>
      </w:pPr>
      <w:r>
        <w:rPr>
          <w:highlight w:val="white"/>
        </w:rPr>
        <w:t>Nos dias 23 e 27 de outubro, a Biblioteca Central da Universidade Federal de Mato Grosso do Sul (UFMS) foi o local que abrigou pela terceira vez a exposição da Proposta de Paz, um evento em parceria com o Departamento de Comunicação (Decom) e a Divisão dos Jovens (DJ) da Sub. Mato Grosso do Sul, CRE Oeste.</w:t>
      </w:r>
    </w:p>
    <w:p w:rsidR="008F2AAC" w:rsidRDefault="00F95CDA">
      <w:pPr>
        <w:spacing w:after="240" w:line="240" w:lineRule="auto"/>
        <w:rPr>
          <w:highlight w:val="white"/>
        </w:rPr>
      </w:pPr>
      <w:r>
        <w:rPr>
          <w:highlight w:val="white"/>
        </w:rPr>
        <w:t>Entre painéis e diálogos, os membros da região falaram sobre os diversos assuntos que compõem a proposta de paz para visitantes, alunos e professores da instituição de ensino com o objetivo de que, além do conhecimento sobre a proposta, as pessoas ponham em prática seu rico conteúdo humanístico.</w:t>
      </w:r>
    </w:p>
    <w:p w:rsidR="008F2AAC" w:rsidRDefault="00F95CDA">
      <w:pPr>
        <w:spacing w:after="240" w:line="240" w:lineRule="auto"/>
        <w:rPr>
          <w:highlight w:val="white"/>
        </w:rPr>
      </w:pPr>
      <w:r>
        <w:rPr>
          <w:highlight w:val="white"/>
        </w:rPr>
        <w:t>Com a exposição dos painéis houve também uma palestra na tarde do dia 27 no mesmo local, que destrinchou as principais ideias da proposta.</w:t>
      </w:r>
    </w:p>
    <w:p w:rsidR="008F2AAC" w:rsidRDefault="00F95CDA">
      <w:pPr>
        <w:spacing w:after="240" w:line="240" w:lineRule="auto"/>
        <w:rPr>
          <w:highlight w:val="white"/>
        </w:rPr>
      </w:pPr>
      <w:r>
        <w:rPr>
          <w:highlight w:val="white"/>
        </w:rPr>
        <w:t>Para Marina Arakaki, responsável pela DFJ do Distrito Tiradentes, CRE Oeste, o objetivo maior é divulgar os ideais do presidente Ikeda para alunos, professores e funcionários da universidade. “Além de falar sobre a proposta também queremos colocar em prática mesmo que seja um único item para fazer a diferença na sociedade”.</w:t>
      </w:r>
    </w:p>
    <w:p w:rsidR="008F2AAC" w:rsidRDefault="00F95CDA">
      <w:pPr>
        <w:spacing w:after="240" w:line="240" w:lineRule="auto"/>
        <w:rPr>
          <w:b/>
          <w:highlight w:val="white"/>
        </w:rPr>
      </w:pPr>
      <w:r>
        <w:rPr>
          <w:b/>
          <w:highlight w:val="white"/>
        </w:rPr>
        <w:t>Universidade de Brasília</w:t>
      </w:r>
    </w:p>
    <w:p w:rsidR="008F2AAC" w:rsidRDefault="00F95CDA">
      <w:pPr>
        <w:spacing w:after="120"/>
        <w:rPr>
          <w:b/>
          <w:highlight w:val="white"/>
        </w:rPr>
      </w:pPr>
      <w:r>
        <w:rPr>
          <w:rFonts w:ascii="Calibri" w:eastAsia="Calibri" w:hAnsi="Calibri" w:cs="Calibri"/>
        </w:rPr>
        <w:t>20112017-Notícias-</w:t>
      </w:r>
      <w:r>
        <w:rPr>
          <w:rFonts w:ascii="Calibri" w:eastAsia="Calibri" w:hAnsi="Calibri" w:cs="Calibri"/>
          <w:highlight w:val="white"/>
        </w:rPr>
        <w:t>Despontar-de-uma-nova-atitude.jpeg</w:t>
      </w:r>
    </w:p>
    <w:p w:rsidR="008F2AAC" w:rsidRDefault="00F95CDA">
      <w:pPr>
        <w:spacing w:after="240" w:line="240" w:lineRule="auto"/>
        <w:rPr>
          <w:highlight w:val="white"/>
        </w:rPr>
      </w:pPr>
      <w:r>
        <w:rPr>
          <w:highlight w:val="white"/>
        </w:rPr>
        <w:t>A Divisão dos Universitários (DUni) da Sub. Distrito Federal, CRE Oeste, promoveu o Movimento Acadêmico pela Paz (MAP) no dia 25 de outubro, na semana universitária da Universidade de Brasília (UnB), com o tema “O Engajamento Social na Busca de Soluções Inovadoras para as Crises do Século 21”.</w:t>
      </w:r>
    </w:p>
    <w:p w:rsidR="008F2AAC" w:rsidRDefault="00F95CDA">
      <w:pPr>
        <w:spacing w:after="240" w:line="240" w:lineRule="auto"/>
        <w:rPr>
          <w:highlight w:val="white"/>
        </w:rPr>
      </w:pPr>
      <w:r>
        <w:rPr>
          <w:highlight w:val="white"/>
        </w:rPr>
        <w:t>O evento ocorreu durante todo o dia com exposição de livros e banners com informações sobre a Soka Gakkai. Nas mesas de debates, que foram mediadas por líderes da DUni da localidade, foi apresentada a Proposta de Paz 2017 do presidente Ikeda e um breve perfil do líder da SGI.</w:t>
      </w:r>
    </w:p>
    <w:p w:rsidR="008F2AAC" w:rsidRDefault="00F95CDA">
      <w:pPr>
        <w:spacing w:after="240" w:line="240" w:lineRule="auto"/>
        <w:rPr>
          <w:highlight w:val="white"/>
        </w:rPr>
      </w:pPr>
      <w:r>
        <w:rPr>
          <w:highlight w:val="white"/>
        </w:rPr>
        <w:t>Houve também um debate intitulado “Inovação, Tecnologia e Sustentabilidade para o Século 21”. Todos os diálogos trouxeram questões a respeito das principais crises enfrentadas e foram realizados da perspectiva da Proposta de Paz. Ao final de cada debate, os participantes fizeram perguntas e propuseram soluções para os problemas apresentados.</w:t>
      </w:r>
    </w:p>
    <w:p w:rsidR="008F2AAC" w:rsidRDefault="00F95CDA">
      <w:pPr>
        <w:spacing w:after="1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>|</w:t>
      </w:r>
    </w:p>
    <w:sectPr w:rsidR="008F2AA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F2AAC"/>
    <w:rsid w:val="00030077"/>
    <w:rsid w:val="008F2AAC"/>
    <w:rsid w:val="00F9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10463-683A-4C25-9693-D87002D9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3</cp:revision>
  <dcterms:created xsi:type="dcterms:W3CDTF">2017-11-26T23:21:00Z</dcterms:created>
  <dcterms:modified xsi:type="dcterms:W3CDTF">2017-11-26T23:32:00Z</dcterms:modified>
</cp:coreProperties>
</file>