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8F5A2" w14:textId="21EAD3DC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Título</w:t>
      </w:r>
      <w:proofErr w:type="spellEnd"/>
    </w:p>
    <w:p w14:paraId="01241ABA" w14:textId="77777777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Parábola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excelente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médico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seus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filhos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enfermos</w:t>
      </w:r>
      <w:proofErr w:type="spellEnd"/>
    </w:p>
    <w:p w14:paraId="61220100" w14:textId="77777777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708D3603" w14:textId="31BF9C40" w:rsidR="00134858" w:rsidRDefault="006446EB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Subtítulo</w:t>
      </w:r>
      <w:proofErr w:type="spellEnd"/>
    </w:p>
    <w:p w14:paraId="745E14A9" w14:textId="77777777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Conheça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parábola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um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médico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muito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habilidoso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sabia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como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preparar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remédios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curar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todos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tipos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doenças</w:t>
      </w:r>
      <w:proofErr w:type="spellEnd"/>
    </w:p>
    <w:p w14:paraId="584B9619" w14:textId="77777777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66CA1CEA" w14:textId="2CF4970F" w:rsidR="00134858" w:rsidRDefault="006446EB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Por</w:t>
      </w:r>
      <w:proofErr w:type="spellEnd"/>
    </w:p>
    <w:p w14:paraId="72C4230F" w14:textId="77777777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Redação</w:t>
      </w:r>
      <w:proofErr w:type="spellEnd"/>
    </w:p>
    <w:p w14:paraId="6981DF6C" w14:textId="77777777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36651E82" w14:textId="3E53F078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Categoria</w:t>
      </w:r>
      <w:proofErr w:type="spellEnd"/>
    </w:p>
    <w:p w14:paraId="605026C2" w14:textId="77777777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Saúde</w:t>
      </w:r>
      <w:proofErr w:type="spellEnd"/>
    </w:p>
    <w:p w14:paraId="7DEBCFE4" w14:textId="77777777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5A9361DA" w14:textId="7E48E48C" w:rsidR="00134858" w:rsidRDefault="006446EB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Imagens</w:t>
      </w:r>
      <w:proofErr w:type="spellEnd"/>
    </w:p>
    <w:p w14:paraId="369ECBB8" w14:textId="0D5EFF42" w:rsidR="006446EB" w:rsidRDefault="006446EB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20112017-saude-</w:t>
      </w:r>
      <w:r w:rsidR="00134858">
        <w:rPr>
          <w:rFonts w:ascii="Calibri" w:hAnsi="Calibri" w:cs="Calibri"/>
          <w:sz w:val="22"/>
          <w:szCs w:val="22"/>
          <w:lang w:val="en-US"/>
        </w:rPr>
        <w:t>parabola</w:t>
      </w:r>
      <w:r>
        <w:rPr>
          <w:rFonts w:ascii="Calibri" w:hAnsi="Calibri" w:cs="Calibri"/>
          <w:sz w:val="22"/>
          <w:szCs w:val="22"/>
          <w:lang w:val="en-US"/>
        </w:rPr>
        <w:t>-</w:t>
      </w:r>
      <w:r w:rsidR="00134858">
        <w:rPr>
          <w:rFonts w:ascii="Calibri" w:hAnsi="Calibri" w:cs="Calibri"/>
          <w:sz w:val="22"/>
          <w:szCs w:val="22"/>
          <w:lang w:val="en-US"/>
        </w:rPr>
        <w:t>do</w:t>
      </w:r>
      <w:r>
        <w:rPr>
          <w:rFonts w:ascii="Calibri" w:hAnsi="Calibri" w:cs="Calibri"/>
          <w:sz w:val="22"/>
          <w:szCs w:val="22"/>
          <w:lang w:val="en-US"/>
        </w:rPr>
        <w:t>-</w:t>
      </w:r>
      <w:r w:rsidR="00134858">
        <w:rPr>
          <w:rFonts w:ascii="Calibri" w:hAnsi="Calibri" w:cs="Calibri"/>
          <w:sz w:val="22"/>
          <w:szCs w:val="22"/>
          <w:lang w:val="en-US"/>
        </w:rPr>
        <w:t>excelente</w:t>
      </w:r>
      <w:r>
        <w:rPr>
          <w:rFonts w:ascii="Calibri" w:hAnsi="Calibri" w:cs="Calibri"/>
          <w:sz w:val="22"/>
          <w:szCs w:val="22"/>
          <w:lang w:val="en-US"/>
        </w:rPr>
        <w:t>-</w:t>
      </w:r>
      <w:r w:rsidR="00134858">
        <w:rPr>
          <w:rFonts w:ascii="Calibri" w:hAnsi="Calibri" w:cs="Calibri"/>
          <w:sz w:val="22"/>
          <w:szCs w:val="22"/>
          <w:lang w:val="en-US"/>
        </w:rPr>
        <w:t>medico</w:t>
      </w:r>
      <w:r>
        <w:rPr>
          <w:rFonts w:ascii="Calibri" w:hAnsi="Calibri" w:cs="Calibri"/>
          <w:sz w:val="22"/>
          <w:szCs w:val="22"/>
          <w:lang w:val="en-US"/>
        </w:rPr>
        <w:t>-</w:t>
      </w:r>
      <w:r w:rsidR="00134858">
        <w:rPr>
          <w:rFonts w:ascii="Calibri" w:hAnsi="Calibri" w:cs="Calibri"/>
          <w:sz w:val="22"/>
          <w:szCs w:val="22"/>
          <w:lang w:val="en-US"/>
        </w:rPr>
        <w:t>e</w:t>
      </w:r>
      <w:r>
        <w:rPr>
          <w:rFonts w:ascii="Calibri" w:hAnsi="Calibri" w:cs="Calibri"/>
          <w:sz w:val="22"/>
          <w:szCs w:val="22"/>
          <w:lang w:val="en-US"/>
        </w:rPr>
        <w:t>-</w:t>
      </w:r>
      <w:r w:rsidR="00134858">
        <w:rPr>
          <w:rFonts w:ascii="Calibri" w:hAnsi="Calibri" w:cs="Calibri"/>
          <w:sz w:val="22"/>
          <w:szCs w:val="22"/>
          <w:lang w:val="en-US"/>
        </w:rPr>
        <w:t>seus</w:t>
      </w:r>
      <w:r>
        <w:rPr>
          <w:rFonts w:ascii="Calibri" w:hAnsi="Calibri" w:cs="Calibri"/>
          <w:sz w:val="22"/>
          <w:szCs w:val="22"/>
          <w:lang w:val="en-US"/>
        </w:rPr>
        <w:t>-</w:t>
      </w:r>
      <w:r w:rsidR="00134858">
        <w:rPr>
          <w:rFonts w:ascii="Calibri" w:hAnsi="Calibri" w:cs="Calibri"/>
          <w:sz w:val="22"/>
          <w:szCs w:val="22"/>
          <w:lang w:val="en-US"/>
        </w:rPr>
        <w:t>filhos</w:t>
      </w:r>
      <w:r>
        <w:rPr>
          <w:rFonts w:ascii="Calibri" w:hAnsi="Calibri" w:cs="Calibri"/>
          <w:sz w:val="22"/>
          <w:szCs w:val="22"/>
          <w:lang w:val="en-US"/>
        </w:rPr>
        <w:t>-</w:t>
      </w:r>
      <w:r w:rsidR="00134858">
        <w:rPr>
          <w:rFonts w:ascii="Calibri" w:hAnsi="Calibri" w:cs="Calibri"/>
          <w:sz w:val="22"/>
          <w:szCs w:val="22"/>
          <w:lang w:val="en-US"/>
        </w:rPr>
        <w:t>enfermos</w:t>
      </w:r>
      <w:r>
        <w:rPr>
          <w:rFonts w:ascii="Calibri" w:hAnsi="Calibri" w:cs="Calibri"/>
          <w:sz w:val="22"/>
          <w:szCs w:val="22"/>
          <w:lang w:val="en-US"/>
        </w:rPr>
        <w:t>.jpg</w:t>
      </w:r>
    </w:p>
    <w:p w14:paraId="07FA2153" w14:textId="04FA320E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21DD1FE2" w14:textId="107334FC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Legenda</w:t>
      </w:r>
      <w:proofErr w:type="spellEnd"/>
    </w:p>
    <w:p w14:paraId="3B1CD374" w14:textId="77777777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5BE8E560" w14:textId="77777777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Data</w:t>
      </w:r>
    </w:p>
    <w:p w14:paraId="10B484B8" w14:textId="77777777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78544F72" w14:textId="77777777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Fonte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>:</w:t>
      </w:r>
    </w:p>
    <w:p w14:paraId="5578C8FD" w14:textId="77777777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RDez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 ed. 166, out 2015, p. 20 e 21</w:t>
      </w:r>
    </w:p>
    <w:p w14:paraId="15C3866D" w14:textId="77777777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0908C863" w14:textId="2EC46F41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Tags</w:t>
      </w:r>
    </w:p>
    <w:p w14:paraId="30FC27B3" w14:textId="34CE874D" w:rsidR="00134858" w:rsidRDefault="006446EB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lastRenderedPageBreak/>
        <w:t>Doença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família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;</w:t>
      </w:r>
      <w:r w:rsidR="00134858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134858">
        <w:rPr>
          <w:rFonts w:ascii="Calibri" w:hAnsi="Calibri" w:cs="Calibri"/>
          <w:sz w:val="22"/>
          <w:szCs w:val="22"/>
          <w:lang w:val="en-US"/>
        </w:rPr>
        <w:t>budismo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; sutra do lotus;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saúde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pais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filhos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crianças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remédio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cura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;</w:t>
      </w:r>
      <w:r w:rsidR="00134858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134858">
        <w:rPr>
          <w:rFonts w:ascii="Calibri" w:hAnsi="Calibri" w:cs="Calibri"/>
          <w:sz w:val="22"/>
          <w:szCs w:val="22"/>
          <w:lang w:val="en-US"/>
        </w:rPr>
        <w:t>parábolas</w:t>
      </w:r>
      <w:proofErr w:type="spellEnd"/>
    </w:p>
    <w:p w14:paraId="548BDE89" w14:textId="77777777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14E505D0" w14:textId="72297720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Texto</w:t>
      </w:r>
      <w:bookmarkStart w:id="0" w:name="_GoBack"/>
      <w:bookmarkEnd w:id="0"/>
      <w:proofErr w:type="spellEnd"/>
    </w:p>
    <w:p w14:paraId="311CC073" w14:textId="77777777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Havia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um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médico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muito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habilidoso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sabia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como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preparar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remédios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curar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eficazmente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todos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tipos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doenças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Ele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tinha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muitos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filhos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talvez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dez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vinte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até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mesmo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</w:p>
    <w:p w14:paraId="370FC4FC" w14:textId="77777777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7304BCC7" w14:textId="77777777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Um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viajou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terra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distante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tratar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determinado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assunto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sua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ausência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seus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filhos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beberam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veneno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engano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fez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enlouquecer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se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contorcer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dor.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Quando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retornou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casa,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percebeu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eles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tinham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tomado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veneno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Alguns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haviam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perdido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totalmente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razão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Ao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notarem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retornara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longe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felizes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filhos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abraçam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</w:p>
    <w:p w14:paraId="17CB1834" w14:textId="77777777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656C4ABF" w14:textId="77777777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–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está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aqui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salvo.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Fomos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estúpidos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tomar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veneno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engano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Suplicamos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cure! –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implorou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um dos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filhos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067C62A6" w14:textId="77777777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6CE124F0" w14:textId="77777777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começou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preparar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vários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remédios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Colheu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excelentes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ervas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medicinais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reúnem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todas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qualidades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fragrância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sabor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Ele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então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moeu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peneirou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misturou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Ofereceu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dose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filhos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lhes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disse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:</w:t>
      </w:r>
    </w:p>
    <w:p w14:paraId="1452F297" w14:textId="77777777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4D3157CE" w14:textId="77777777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– Este é um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remédio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altamente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benéfico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reúne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todas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qualidades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fragrância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sabor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Tomem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-no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irão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sentir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rapidamente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aliviados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seus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sofrimentos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livres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todos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males.</w:t>
      </w:r>
      <w:proofErr w:type="gramEnd"/>
    </w:p>
    <w:p w14:paraId="79026894" w14:textId="77777777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6C72E16F" w14:textId="77777777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As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crianças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ainda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estavam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com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sã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compreendendo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tratava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um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remédio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excelente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tomaram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>‑</w:t>
      </w:r>
      <w:r>
        <w:rPr>
          <w:rFonts w:ascii="Calibri" w:hAnsi="Calibri" w:cs="Calibri"/>
          <w:sz w:val="22"/>
          <w:szCs w:val="22"/>
          <w:lang w:val="en-US"/>
        </w:rPr>
        <w:t xml:space="preserve">no.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Pelo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beberem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rapidamente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conseguiram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curar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completo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enfermidade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As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haviam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perdido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razão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recusaram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>‑</w:t>
      </w:r>
      <w:r>
        <w:rPr>
          <w:rFonts w:ascii="Calibri" w:hAnsi="Calibri" w:cs="Calibri"/>
          <w:sz w:val="22"/>
          <w:szCs w:val="22"/>
          <w:lang w:val="en-US"/>
        </w:rPr>
        <w:t xml:space="preserve">se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tomar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remédio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veneno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tinha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penetrado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profundamente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delas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já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raciocinava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Embora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remédio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tivesse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excelente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fragrância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elas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perceberam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podia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lhes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fazer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0E3F6047" w14:textId="77777777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305D4E7F" w14:textId="77777777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pensou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: “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Meus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pobres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filhos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!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veneno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ingerido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afetou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deles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completo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Apesar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estarem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felizes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me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de me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pedirem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cure,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recusam</w:t>
      </w:r>
      <w:proofErr w:type="spellEnd"/>
      <w:r>
        <w:rPr>
          <w:rFonts w:ascii="Helvetica" w:hAnsi="Helvetica" w:cs="Helvetica"/>
          <w:sz w:val="22"/>
          <w:szCs w:val="22"/>
          <w:lang w:val="en-US"/>
        </w:rPr>
        <w:t>‑</w:t>
      </w:r>
      <w:r>
        <w:rPr>
          <w:rFonts w:ascii="Calibri" w:hAnsi="Calibri" w:cs="Calibri"/>
          <w:sz w:val="22"/>
          <w:szCs w:val="22"/>
          <w:lang w:val="en-US"/>
        </w:rPr>
        <w:t xml:space="preserve">se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tomar</w:t>
      </w:r>
      <w:proofErr w:type="spellEnd"/>
    </w:p>
    <w:p w14:paraId="06993BA7" w14:textId="77777777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este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excelente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remédio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Agora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terei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recorrer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algum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meio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eles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tomem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remédio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Devem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tomá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-lo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preocupar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fará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efeito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”.</w:t>
      </w:r>
      <w:proofErr w:type="gramEnd"/>
    </w:p>
    <w:p w14:paraId="3F921D28" w14:textId="77777777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637556CE" w14:textId="77777777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Partiu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então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algum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tempo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depois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enviou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um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mensageiro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à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sua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casa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dizendo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seus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filhos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infelizmente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havia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falecido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</w:p>
    <w:p w14:paraId="278FFD6C" w14:textId="77777777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59F9D0E1" w14:textId="77777777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filhos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tomados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pela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pensaram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: “Se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nosso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ainda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estivesse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vivo,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teria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compaixão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nós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faria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algo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ajudar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Porém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morreu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agora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estamos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órfãos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desprotegidos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ninguém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confiar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!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”.</w:t>
      </w:r>
      <w:proofErr w:type="gramEnd"/>
    </w:p>
    <w:p w14:paraId="5FCF2DDD" w14:textId="77777777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2A1F673B" w14:textId="77777777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Sentido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essa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profunda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angústia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fim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recobraram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razão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compreenderam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</w:p>
    <w:p w14:paraId="11C80426" w14:textId="77777777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o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remédio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excelente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fragrância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sabor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As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crianças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tomaram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remédio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sendo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portanto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curadas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todos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efeitos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veneno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4153E4BF" w14:textId="77777777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4A7B3D0A" w14:textId="77777777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saber da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cura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dos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filhos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regressa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imediatamente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casa.</w:t>
      </w:r>
    </w:p>
    <w:p w14:paraId="74E197AC" w14:textId="77777777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0D84A908" w14:textId="77777777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35556203" w14:textId="77777777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Conclusão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 </w:t>
      </w:r>
    </w:p>
    <w:p w14:paraId="279DD938" w14:textId="77777777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6DA301CC" w14:textId="77777777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parábola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excelente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médico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seus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filhos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enfermos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é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dentre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descritas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no Sutra do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Lótus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mostra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preocupação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médico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(o Buda)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transmitir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valor do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remédio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ensinamento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budista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)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filhos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pessoas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comuns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)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mesmo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após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falecimento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2188E1C0" w14:textId="77777777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1B49594B" w14:textId="77777777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mensageiro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desempenha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papel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fundamental,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pois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fosse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filhos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doentes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teriam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sido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salvos.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Nichiren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Daishonin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disse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: "O 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Mensageiro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',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nossa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época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refere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-se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bodisatvas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terra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aparecerão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no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começo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dos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Últimos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Dias da Lei".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representa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emissários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do Buda,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seja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aqueles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propagam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ensinamentos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budistas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cheios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esperança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época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conturbada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Nós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somos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bodisatvas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 terra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propagam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budismo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principalmente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aquelas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encontram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meio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grandes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sofrimentos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  <w:proofErr w:type="gramEnd"/>
    </w:p>
    <w:p w14:paraId="67F36437" w14:textId="77777777" w:rsidR="00D767B5" w:rsidRDefault="00D767B5" w:rsidP="00D767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Arial" w:hAnsi="Arial" w:cs="Arial"/>
          <w:color w:val="1A1A1A"/>
          <w:sz w:val="30"/>
          <w:szCs w:val="30"/>
          <w:lang w:val="en-US"/>
        </w:rPr>
        <w:t>|</w:t>
      </w:r>
    </w:p>
    <w:p w14:paraId="7F58873D" w14:textId="77777777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024939A2" w14:textId="77777777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4E34A2BD" w14:textId="77777777" w:rsidR="00134858" w:rsidRDefault="00134858" w:rsidP="001348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545410EA" w14:textId="77777777" w:rsidR="00134858" w:rsidRDefault="00134858" w:rsidP="0013485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3819D333" w14:textId="77777777" w:rsidR="006C1500" w:rsidRDefault="006C1500"/>
    <w:sectPr w:rsidR="006C1500" w:rsidSect="0027402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858"/>
    <w:rsid w:val="00134858"/>
    <w:rsid w:val="00414C61"/>
    <w:rsid w:val="006446EB"/>
    <w:rsid w:val="006C1500"/>
    <w:rsid w:val="00D7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545E4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564</Words>
  <Characters>3219</Characters>
  <Application>Microsoft Macintosh Word</Application>
  <DocSecurity>0</DocSecurity>
  <Lines>26</Lines>
  <Paragraphs>7</Paragraphs>
  <ScaleCrop>false</ScaleCrop>
  <Company>Editora Brasil Seikyo</Company>
  <LinksUpToDate>false</LinksUpToDate>
  <CharactersWithSpaces>3776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Tokunaga</dc:creator>
  <cp:keywords/>
  <dc:description/>
  <cp:lastModifiedBy>Edson Tokunaga</cp:lastModifiedBy>
  <cp:revision>3</cp:revision>
  <dcterms:created xsi:type="dcterms:W3CDTF">2017-11-20T17:56:00Z</dcterms:created>
  <dcterms:modified xsi:type="dcterms:W3CDTF">2017-11-20T21:01:00Z</dcterms:modified>
</cp:coreProperties>
</file>