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D168" w14:textId="6D845CE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032845FF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preciso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humanizar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</w:p>
    <w:p w14:paraId="3B11F87E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B76BDBD" w14:textId="7BBF1B39" w:rsidR="005E61CB" w:rsidRDefault="00B913AE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5559BC79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aspecto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especialmente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interessante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ênfase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atribuída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paciente</w:t>
      </w:r>
      <w:proofErr w:type="spellEnd"/>
    </w:p>
    <w:p w14:paraId="3DBBFED3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02BBBA4" w14:textId="4DE2D5C6" w:rsidR="005E61CB" w:rsidRDefault="00B913AE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58CA7E5C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</w:t>
      </w:r>
    </w:p>
    <w:p w14:paraId="6B5E6BF5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0607C5C" w14:textId="122FE98B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  <w:proofErr w:type="spellEnd"/>
    </w:p>
    <w:p w14:paraId="308F8DB2" w14:textId="67A81941" w:rsidR="005E61CB" w:rsidRDefault="00B913AE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</w:p>
    <w:p w14:paraId="0E3BA8F4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1CD5077" w14:textId="769FD116" w:rsidR="005E61CB" w:rsidRDefault="00B913AE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5C94A511" w14:textId="4976982E" w:rsidR="00E92BF8" w:rsidRPr="005E61CB" w:rsidRDefault="003331AF" w:rsidP="00E92B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2</w:t>
      </w:r>
      <w:r w:rsidR="00B913AE">
        <w:rPr>
          <w:rFonts w:ascii="Calibri" w:hAnsi="Calibri" w:cs="Calibri"/>
          <w:bCs/>
          <w:sz w:val="22"/>
          <w:szCs w:val="22"/>
          <w:lang w:val="en-US"/>
        </w:rPr>
        <w:t>0112017-</w:t>
      </w:r>
      <w:r>
        <w:rPr>
          <w:rFonts w:ascii="Calibri" w:hAnsi="Calibri" w:cs="Calibri"/>
          <w:bCs/>
          <w:sz w:val="22"/>
          <w:szCs w:val="22"/>
          <w:lang w:val="en-US"/>
        </w:rPr>
        <w:t>s</w:t>
      </w:r>
      <w:r w:rsidR="00E92BF8">
        <w:rPr>
          <w:rFonts w:ascii="Calibri" w:hAnsi="Calibri" w:cs="Calibri"/>
          <w:bCs/>
          <w:sz w:val="22"/>
          <w:szCs w:val="22"/>
          <w:lang w:val="en-US"/>
        </w:rPr>
        <w:t>au</w:t>
      </w:r>
      <w:r w:rsidR="00B913AE">
        <w:rPr>
          <w:rFonts w:ascii="Calibri" w:hAnsi="Calibri" w:cs="Calibri"/>
          <w:bCs/>
          <w:sz w:val="22"/>
          <w:szCs w:val="22"/>
          <w:lang w:val="en-US"/>
        </w:rPr>
        <w:t>de-</w:t>
      </w:r>
      <w:r w:rsidR="00B913AE">
        <w:rPr>
          <w:rFonts w:ascii="Calibri" w:hAnsi="Calibri" w:cs="Calibri"/>
          <w:sz w:val="22"/>
          <w:szCs w:val="22"/>
          <w:lang w:val="en-US"/>
        </w:rPr>
        <w:t>precishumaniz</w:t>
      </w:r>
      <w:r w:rsidR="00E92BF8">
        <w:rPr>
          <w:rFonts w:ascii="Calibri" w:hAnsi="Calibri" w:cs="Calibri"/>
          <w:sz w:val="22"/>
          <w:szCs w:val="22"/>
          <w:lang w:val="en-US"/>
        </w:rPr>
        <w:t>a</w:t>
      </w:r>
      <w:r w:rsidR="00B913AE">
        <w:rPr>
          <w:rFonts w:ascii="Calibri" w:hAnsi="Calibri" w:cs="Calibri"/>
          <w:sz w:val="22"/>
          <w:szCs w:val="22"/>
          <w:lang w:val="en-US"/>
        </w:rPr>
        <w:t>r-a</w:t>
      </w:r>
      <w:r w:rsidR="00E92BF8">
        <w:rPr>
          <w:rFonts w:ascii="Calibri" w:hAnsi="Calibri" w:cs="Calibri"/>
          <w:sz w:val="22"/>
          <w:szCs w:val="22"/>
          <w:lang w:val="en-US"/>
        </w:rPr>
        <w:t>inda</w:t>
      </w:r>
      <w:r w:rsidR="00B913AE">
        <w:rPr>
          <w:rFonts w:ascii="Calibri" w:hAnsi="Calibri" w:cs="Calibri"/>
          <w:sz w:val="22"/>
          <w:szCs w:val="22"/>
          <w:lang w:val="en-US"/>
        </w:rPr>
        <w:t>-</w:t>
      </w:r>
      <w:r w:rsidR="00E92BF8">
        <w:rPr>
          <w:rFonts w:ascii="Calibri" w:hAnsi="Calibri" w:cs="Calibri"/>
          <w:sz w:val="22"/>
          <w:szCs w:val="22"/>
          <w:lang w:val="en-US"/>
        </w:rPr>
        <w:t>mais</w:t>
      </w:r>
      <w:r w:rsidR="00B913AE">
        <w:rPr>
          <w:rFonts w:ascii="Calibri" w:hAnsi="Calibri" w:cs="Calibri"/>
          <w:sz w:val="22"/>
          <w:szCs w:val="22"/>
          <w:lang w:val="en-US"/>
        </w:rPr>
        <w:t>-</w:t>
      </w:r>
      <w:r w:rsidR="00E92BF8">
        <w:rPr>
          <w:rFonts w:ascii="Calibri" w:hAnsi="Calibri" w:cs="Calibri"/>
          <w:sz w:val="22"/>
          <w:szCs w:val="22"/>
          <w:lang w:val="en-US"/>
        </w:rPr>
        <w:t>a</w:t>
      </w:r>
      <w:r w:rsidR="00B913AE">
        <w:rPr>
          <w:rFonts w:ascii="Calibri" w:hAnsi="Calibri" w:cs="Calibri"/>
          <w:sz w:val="22"/>
          <w:szCs w:val="22"/>
          <w:lang w:val="en-US"/>
        </w:rPr>
        <w:t>-</w:t>
      </w:r>
      <w:r w:rsidR="00E92BF8" w:rsidRPr="005E61CB">
        <w:rPr>
          <w:rFonts w:ascii="Calibri" w:hAnsi="Calibri" w:cs="Calibri"/>
          <w:sz w:val="22"/>
          <w:szCs w:val="22"/>
          <w:lang w:val="en-US"/>
        </w:rPr>
        <w:t>medicina</w:t>
      </w:r>
      <w:r w:rsidR="00B913AE">
        <w:rPr>
          <w:rFonts w:ascii="Calibri" w:hAnsi="Calibri" w:cs="Calibri"/>
          <w:sz w:val="22"/>
          <w:szCs w:val="22"/>
          <w:lang w:val="en-US"/>
        </w:rPr>
        <w:t>.jpg</w:t>
      </w:r>
    </w:p>
    <w:p w14:paraId="4D8D7416" w14:textId="77777777" w:rsidR="005E61CB" w:rsidRP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1A1A1A"/>
          <w:sz w:val="30"/>
          <w:szCs w:val="30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6AB53F2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</w:p>
    <w:p w14:paraId="2DE09D5A" w14:textId="0358D69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D016023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58D1DB68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5DB0392" w14:textId="022D0765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</w:p>
    <w:p w14:paraId="3E24A2E6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Brasil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Seikyo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ed. 2.133, 26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2012, p. A3 </w:t>
      </w:r>
    </w:p>
    <w:p w14:paraId="1E8A2780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51A1A17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4567ADDC" w14:textId="11537423" w:rsidR="005E61CB" w:rsidRPr="005E61CB" w:rsidRDefault="00B913AE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lastRenderedPageBreak/>
        <w:t>Saúde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diálogo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espiritualidade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bCs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bCs/>
          <w:sz w:val="22"/>
          <w:szCs w:val="22"/>
          <w:lang w:val="en-US"/>
        </w:rPr>
        <w:t>;</w:t>
      </w:r>
      <w:r w:rsidR="005E61CB" w:rsidRPr="005E61CB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proofErr w:type="spellStart"/>
      <w:r w:rsidR="005E61CB" w:rsidRPr="005E61CB">
        <w:rPr>
          <w:rFonts w:ascii="Calibri" w:hAnsi="Calibri" w:cs="Calibri"/>
          <w:bCs/>
          <w:sz w:val="22"/>
          <w:szCs w:val="22"/>
          <w:lang w:val="en-US"/>
        </w:rPr>
        <w:t>cura</w:t>
      </w:r>
      <w:proofErr w:type="spellEnd"/>
    </w:p>
    <w:p w14:paraId="3585B208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50B9FF7" w14:textId="499B250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  <w:bookmarkStart w:id="0" w:name="_GoBack"/>
      <w:bookmarkEnd w:id="0"/>
      <w:proofErr w:type="spellEnd"/>
    </w:p>
    <w:p w14:paraId="0A04B661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Trecho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diálogo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do Dr.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Ikeda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o Dr. René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Simard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conversa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foi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publicada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livro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ética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espiritualidade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71D54D13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EFAC7B1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Ikeda: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Conforme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avança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esforçar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assegurar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torne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Afinal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15CB9976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Simard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>
        <w:rPr>
          <w:rFonts w:ascii="Calibri" w:hAnsi="Calibri" w:cs="Calibri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papel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certamente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fácil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precisam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ganhar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tempo,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enorme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pressão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social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obriga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recorrer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às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tecnologias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avançadas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área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nada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justifica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negligência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cultivar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satisfatório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pacientes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Aparelhos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tecnologia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de forma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excluir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Acredito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currículo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acadêmico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deva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continuamente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revisado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treinamentos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teóricos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práticos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–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paciente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3ECAF445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Ikeda: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Hipócrates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via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celeiro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sugestões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valiosas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declarou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deveriam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aprender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atmosfera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animada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reconfortante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formalidade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frieza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distanciam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igualmente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têm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dúvida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desagradável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encontrar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frio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arrogante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formal.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Hipócrates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recomendava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ambas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cadeiras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paciente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fossem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altura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alertava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menosprezar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mas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considerá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iguais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benevolência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compaixão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B09E1F2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Simard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relacionamento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–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paciente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revisto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reestruturado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problema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respeito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profissionais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área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152DC374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Ikeda: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restaurar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laços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Hipócrates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Sakyamuni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descreveu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ideal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brilha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verdadeira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exemplo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passagem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Sutra Reis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Soberanos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Luz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Dourada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orienta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compaixão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gananciosos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lucros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7AFF802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aspecto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especialmente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interessante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ênfase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atribuída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paciente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O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Grande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Cânone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Regras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Monásticas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encoraja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buscar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expandi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desenvolver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personalidade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4CA2769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Simard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nós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seriamente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informar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educar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leigos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países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existe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grande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separar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indivíduo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informado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informado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—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julgar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críticos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notícias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avanços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tecnológicos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contraste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carecem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conhecimentos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básicos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avaliar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acontecimentos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científicos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tecnológicos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Como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consequência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ignorância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aceitam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cegamente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afirmações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eficácia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qualquer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ultrapassado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acabam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recusando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oportunidades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receber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-los.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resultado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grande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número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vítimas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charlatões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inescrupulosos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A56DA4F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Ikeda: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Ninguém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enganado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atitudes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gananciosas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precisam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sabedoria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bom-senso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ludibriadas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2101E982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Simard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>
        <w:rPr>
          <w:rFonts w:ascii="Calibri" w:hAnsi="Calibri" w:cs="Calibri"/>
          <w:sz w:val="22"/>
          <w:szCs w:val="22"/>
          <w:lang w:val="en-US"/>
        </w:rPr>
        <w:t xml:space="preserve">Na era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quisermos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preservar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assegurar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possam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analisar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problemas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sociais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científicos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dialogar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167EDC7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Ikeda: </w:t>
      </w:r>
      <w:r>
        <w:rPr>
          <w:rFonts w:ascii="Calibri" w:hAnsi="Calibri" w:cs="Calibri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evidente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melhores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natureza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perdidos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sucesso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mede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outras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maneiras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Repare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palavras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poeta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Québec, Felix Leclerc (1941-1988):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tantas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mãos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tentando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privá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única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estende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oferecer-lhe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Nesta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época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extremamente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materialista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maioria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voltada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lucro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 outros.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tantas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mãos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arrebatadoras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única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oferece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brilha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nunca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Espero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este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diálogo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despertar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consciência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visto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“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oferece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”.</w:t>
      </w:r>
    </w:p>
    <w:p w14:paraId="6B19C50E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6A99B27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Nota:</w:t>
      </w:r>
    </w:p>
    <w:p w14:paraId="43B204C1" w14:textId="77777777" w:rsidR="005E61CB" w:rsidRDefault="005E61CB" w:rsidP="005E6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-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Essência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ética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, da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e da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espiritualidade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maiores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preocupações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humanidade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câncer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aids,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estresse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clonagem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inseminação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artificial,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dignidade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dilemas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éticos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fertilidade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outros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assuntos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SGI, Dr.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dialoga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eminente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cientista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Dr. René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Simard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com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renomado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bioeticista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Dr. Guy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Bourgeault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À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venda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livraria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Pearl (</w:t>
      </w:r>
      <w:hyperlink r:id="rId7" w:history="1">
        <w:r>
          <w:rPr>
            <w:rFonts w:ascii="Calibri" w:hAnsi="Calibri" w:cs="Calibri"/>
            <w:sz w:val="22"/>
            <w:szCs w:val="22"/>
            <w:lang w:val="en-US"/>
          </w:rPr>
          <w:t>www.livrariapearl.com.br</w:t>
        </w:r>
      </w:hyperlink>
      <w:r>
        <w:rPr>
          <w:rFonts w:ascii="Calibri" w:hAnsi="Calibri" w:cs="Calibri"/>
          <w:sz w:val="22"/>
          <w:szCs w:val="22"/>
          <w:lang w:val="en-US"/>
        </w:rPr>
        <w:t>).</w:t>
      </w:r>
    </w:p>
    <w:p w14:paraId="359ED826" w14:textId="77777777" w:rsidR="003331AF" w:rsidRDefault="003331AF" w:rsidP="003331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F6D34EF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BEC57" w14:textId="77777777" w:rsidR="003331AF" w:rsidRDefault="003331AF" w:rsidP="003331AF">
      <w:r>
        <w:separator/>
      </w:r>
    </w:p>
  </w:endnote>
  <w:endnote w:type="continuationSeparator" w:id="0">
    <w:p w14:paraId="3C2712D2" w14:textId="77777777" w:rsidR="003331AF" w:rsidRDefault="003331AF" w:rsidP="0033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58CF4" w14:textId="77777777" w:rsidR="003331AF" w:rsidRDefault="003331AF" w:rsidP="003331AF">
      <w:r>
        <w:separator/>
      </w:r>
    </w:p>
  </w:footnote>
  <w:footnote w:type="continuationSeparator" w:id="0">
    <w:p w14:paraId="01A09B1A" w14:textId="77777777" w:rsidR="003331AF" w:rsidRDefault="003331AF" w:rsidP="00333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CB"/>
    <w:rsid w:val="003331AF"/>
    <w:rsid w:val="00414C61"/>
    <w:rsid w:val="005E61CB"/>
    <w:rsid w:val="006C1500"/>
    <w:rsid w:val="00B913AE"/>
    <w:rsid w:val="00E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FE7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1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1AF"/>
  </w:style>
  <w:style w:type="paragraph" w:styleId="Footer">
    <w:name w:val="footer"/>
    <w:basedOn w:val="Normal"/>
    <w:link w:val="FooterChar"/>
    <w:uiPriority w:val="99"/>
    <w:unhideWhenUsed/>
    <w:rsid w:val="003331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1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1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1AF"/>
  </w:style>
  <w:style w:type="paragraph" w:styleId="Footer">
    <w:name w:val="footer"/>
    <w:basedOn w:val="Normal"/>
    <w:link w:val="FooterChar"/>
    <w:uiPriority w:val="99"/>
    <w:unhideWhenUsed/>
    <w:rsid w:val="003331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vrariapearl.com.b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725</Words>
  <Characters>4138</Characters>
  <Application>Microsoft Macintosh Word</Application>
  <DocSecurity>0</DocSecurity>
  <Lines>34</Lines>
  <Paragraphs>9</Paragraphs>
  <ScaleCrop>false</ScaleCrop>
  <Company>Editora Brasil Seikyo</Company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4</cp:revision>
  <dcterms:created xsi:type="dcterms:W3CDTF">2017-11-20T15:00:00Z</dcterms:created>
  <dcterms:modified xsi:type="dcterms:W3CDTF">2017-11-20T20:55:00Z</dcterms:modified>
</cp:coreProperties>
</file>