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Create the Database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CREATE DATABASE db_library;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33650" cy="24479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 2: Create the Library Database and Table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CREATE TABLE books (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book_id INT AUTO_INCREMENT PRIMARY KEY,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author VARCHAR(255) NOT NULL,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borrowed_date DATE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561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 3: Data Entry (Add Sample Books)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INSERT INTO books (title, author, borrowed_date)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('The Great Gatsby', 'F. Scott Fitzgerald', '2024-06-01'),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('To Kill a Mockingbird', 'Harper Lee', '2024-06-05'),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('1984', 'George Orwell', '2024-06-10'),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('Pride and Prejudice', 'Jane Austen', '2024-06-12'),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('The Catcher in the Rye', 'J.D. Salinger', '2024-06-15'),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('Harry Potter and the Sorcerer\'s Stone', 'J.K. Rowling', '2024-06-18'),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('The Hobbit', 'J.R.R. Tolkien', '2024-06-20'),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('The Alchemist', 'Paulo Coelho', '2024-06-22'),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('The Diary of a Young Girl', 'Anne Frank', '2024-06-25'),</w:t>
        <w:br w:type="textWrapping"/>
        <w:t xml:space="preserve">('Animal Farm', 'George Orwell', '2024-06-28');</w:t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mczpvy8b7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4: Query Operations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dgryufswv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Find Books by Author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all books by "George Orwell":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books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author = 'George Orwell';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260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uckepl616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Find Books Borrowed on a Specific Date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books borrowed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2024-06-25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books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borrowed_date = '2024-06-25';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98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6dzzipd1u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Find Books Borrowed After a Certain Date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books borrowed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2024-06-15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books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borrowed_date &gt; '2024-06-15';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ox0noy22ktl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Step 5: Data Manipulation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20bet16cgqa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5.1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borrowed_date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 the borrowed date of the book "1984"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2024-07-01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books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borrowed_date = '2024-07-01'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title = '1984';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476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829a86bx9742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5.2 Delete a Book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"The Alchemist" from the database: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books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title = 'The Alchemist';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222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2y144rexen0w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5.3 Re-add the Deleted Book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Re-insert "The Alchemist" into the database: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books (title, author, borrowed_date)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('The Alchemist', 'Paulo Coelho', '2024-06-22');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235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