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Amelie MD v0.9</w:t>
      </w:r>
    </w:p>
    <w:p>
      <w:r>
        <w:br/>
        <w:br/>
      </w:r>
    </w:p>
    <w:p>
      <w:pPr>
        <w:jc w:val="center"/>
      </w:pPr>
      <w:r>
        <w:rPr>
          <w:sz w:val="28"/>
        </w:rPr>
        <w:t>Edwin José Nolasco</w:t>
      </w:r>
    </w:p>
    <w:p>
      <w:r>
        <w:br/>
      </w:r>
    </w:p>
    <w:p>
      <w:pPr>
        <w:jc w:val="center"/>
      </w:pPr>
      <w:r>
        <w:rPr>
          <w:sz w:val="24"/>
        </w:rPr>
        <w:t>2026-04-29</w:t>
      </w:r>
    </w:p>
    <w:p>
      <w:r>
        <w:br w:type="page"/>
      </w:r>
    </w:p>
    <w:p>
      <w:r>
        <w:rPr>
          <w:b/>
          <w:color w:val="003366"/>
          <w:sz w:val="40"/>
        </w:rP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i/>
        </w:rPr>
        <w:t>Right-click and update field to generate table of contents</w:t>
      </w:r>
      <w:r>
        <w:fldChar w:fldCharType="end"/>
      </w:r>
    </w:p>
    <w:p/>
    <w:p>
      <w:r>
        <w:br w:type="page"/>
      </w:r>
    </w:p>
    <w:p>
      <w:pPr>
        <w:pStyle w:val="Heading1"/>
        <w:numPr>
          <w:ilvl w:val="0"/>
          <w:numId w:val="10"/>
        </w:numPr>
      </w:pPr>
      <w:r>
        <w:rPr>
          <w:b w:val="0"/>
          <w:i w:val="0"/>
        </w:rPr>
        <w:t>amelie-md</w:t>
      </w:r>
    </w:p>
    <w:p>
      <w:pPr>
        <w:pStyle w:val="Heading2"/>
        <w:numPr>
          <w:ilvl w:val="1"/>
          <w:numId w:val="10"/>
        </w:numPr>
      </w:pPr>
      <w:r>
        <w:rPr>
          <w:b w:val="0"/>
          <w:i w:val="0"/>
        </w:rPr>
        <w:t>Overview</w:t>
      </w:r>
    </w:p>
    <w:p>
      <w:pPr>
        <w:pStyle w:val="Heading3"/>
        <w:numPr>
          <w:ilvl w:val="2"/>
          <w:numId w:val="10"/>
        </w:numPr>
      </w:pPr>
      <w:r>
        <w:rPr>
          <w:b w:val="0"/>
          <w:i w:val="0"/>
        </w:rPr>
        <w:t>Goals</w:t>
      </w:r>
    </w:p>
    <w:p>
      <w:pPr>
        <w:pStyle w:val="Heading2"/>
        <w:numPr>
          <w:ilvl w:val="1"/>
          <w:numId w:val="10"/>
        </w:numPr>
      </w:pPr>
      <w:r>
        <w:rPr>
          <w:b w:val="0"/>
          <w:i w:val="0"/>
        </w:rPr>
        <w:t>Features</w:t>
      </w:r>
    </w:p>
    <w:p>
      <w:pPr>
        <w:pStyle w:val="Heading3"/>
        <w:numPr>
          <w:ilvl w:val="2"/>
          <w:numId w:val="10"/>
        </w:numPr>
      </w:pPr>
      <w:r>
        <w:rPr>
          <w:b w:val="0"/>
          <w:i w:val="0"/>
        </w:rPr>
        <w:t>DOCX Export</w:t>
      </w:r>
    </w:p>
    <w:p>
      <w:pPr>
        <w:pStyle w:val="Heading3"/>
        <w:numPr>
          <w:ilvl w:val="2"/>
          <w:numId w:val="10"/>
        </w:numPr>
      </w:pPr>
      <w:r>
        <w:rPr>
          <w:b w:val="0"/>
          <w:i w:val="0"/>
        </w:rPr>
        <w:t>HTML Export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"/>
      <w:lvlJc w:val="left"/>
      <w:pPr>
        <w:ind w:left="0" w:hanging="0"/>
      </w:pPr>
    </w:lvl>
    <w:lvl w:ilvl="1">
      <w:start w:val="1"/>
      <w:numFmt w:val="decimal"/>
      <w:lvlText w:val="%1.%2"/>
      <w:lvlJc w:val="left"/>
      <w:pPr>
        <w:ind w:left="360" w:hanging="0"/>
      </w:pPr>
    </w:lvl>
    <w:lvl w:ilvl="2">
      <w:start w:val="1"/>
      <w:numFmt w:val="decimal"/>
      <w:lvlText w:val="%1.%2.%3"/>
      <w:lvlJc w:val="left"/>
      <w:pPr>
        <w:ind w:left="72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melieCodeBlock">
    <w:name w:val="Amelie Code Block"/>
    <w:pPr>
      <w:keepLines/>
      <w:spacing w:before="160" w:after="160"/>
      <w:ind w:left="432" w:right="360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Amelie MD v0.9</dc:title>
  <dc:subject/>
  <dc:creator>Edwin José Nolasco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