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BC1" w:rsidRDefault="00020BC1" w:rsidP="00020BC1">
      <w:pPr>
        <w:jc w:val="center"/>
      </w:pPr>
      <w:r>
        <w:t>Name _______________________________ Date ________________ Period ____</w:t>
      </w:r>
    </w:p>
    <w:p w:rsidR="00020BC1" w:rsidRDefault="00020BC1"/>
    <w:p w:rsidR="00020BC1" w:rsidRPr="00251AF8" w:rsidRDefault="00251AF8" w:rsidP="00020BC1">
      <w:pPr>
        <w:jc w:val="center"/>
        <w:rPr>
          <w:rFonts w:ascii="Perpetua Titling MT" w:hAnsi="Perpetua Titling MT"/>
          <w:sz w:val="28"/>
        </w:rPr>
      </w:pPr>
      <w:r w:rsidRPr="00251AF8">
        <w:rPr>
          <w:rFonts w:ascii="Perpetua Titling MT" w:hAnsi="Perpetua Titling MT"/>
          <w:sz w:val="28"/>
        </w:rPr>
        <w:t xml:space="preserve">SAT: </w:t>
      </w:r>
      <w:r w:rsidR="007E7E91" w:rsidRPr="00251AF8">
        <w:rPr>
          <w:rFonts w:ascii="Perpetua Titling MT" w:hAnsi="Perpetua Titling MT"/>
          <w:sz w:val="28"/>
        </w:rPr>
        <w:t>Indefinite</w:t>
      </w:r>
      <w:r w:rsidR="00020BC1" w:rsidRPr="00251AF8">
        <w:rPr>
          <w:rFonts w:ascii="Perpetua Titling MT" w:hAnsi="Perpetua Titling MT"/>
          <w:sz w:val="28"/>
        </w:rPr>
        <w:t xml:space="preserve"> Pronoun Agreement</w:t>
      </w:r>
    </w:p>
    <w:p w:rsidR="00020BC1" w:rsidRDefault="00020BC1"/>
    <w:p w:rsidR="00020BC1" w:rsidRDefault="00020BC1" w:rsidP="00020BC1">
      <w:r>
        <w:t xml:space="preserve">Occasionally there are some difficult words that we </w:t>
      </w:r>
      <w:proofErr w:type="gramStart"/>
      <w:r>
        <w:t>aren’t</w:t>
      </w:r>
      <w:proofErr w:type="gramEnd"/>
      <w:r>
        <w:t xml:space="preserve"> sure how to deal with:</w:t>
      </w:r>
    </w:p>
    <w:p w:rsidR="00020BC1" w:rsidRDefault="00E070A3" w:rsidP="00020BC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2861310</wp:posOffset>
                </wp:positionH>
                <wp:positionV relativeFrom="paragraph">
                  <wp:posOffset>145415</wp:posOffset>
                </wp:positionV>
                <wp:extent cx="228600" cy="852170"/>
                <wp:effectExtent l="13335" t="12065" r="5715" b="12065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852170"/>
                        </a:xfrm>
                        <a:prstGeom prst="rightBrace">
                          <a:avLst>
                            <a:gd name="adj1" fmla="val 3106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4" o:spid="_x0000_s1026" type="#_x0000_t88" style="position:absolute;margin-left:225.3pt;margin-top:11.45pt;width:18pt;height:6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0YfgwIAAC0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"/>
            </w:pict>
          </mc:Fallback>
        </mc:AlternateContent>
      </w:r>
    </w:p>
    <w:p w:rsidR="00020BC1" w:rsidRDefault="00020BC1" w:rsidP="00020BC1">
      <w:r>
        <w:tab/>
        <w:t>Somebody, Anybody, Everybody</w:t>
      </w:r>
      <w:r w:rsidR="00DA2BFE">
        <w:t>, Nobody</w:t>
      </w:r>
    </w:p>
    <w:p w:rsidR="00020BC1" w:rsidRDefault="00020BC1" w:rsidP="00020BC1">
      <w:pPr>
        <w:ind w:firstLine="720"/>
      </w:pPr>
      <w:r>
        <w:t>Someone, Anyone, Everyone</w:t>
      </w:r>
      <w:r w:rsidR="00DA2BFE">
        <w:t>, No one</w:t>
      </w:r>
    </w:p>
    <w:p w:rsidR="00020BC1" w:rsidRDefault="00020BC1" w:rsidP="00020BC1">
      <w:r>
        <w:tab/>
        <w:t xml:space="preserve">Either, Neither, Or, </w:t>
      </w:r>
      <w:proofErr w:type="gramStart"/>
      <w:r>
        <w:t>Nor</w:t>
      </w:r>
      <w:proofErr w:type="gramEnd"/>
      <w:r>
        <w:tab/>
      </w:r>
      <w:r>
        <w:tab/>
      </w:r>
      <w:r w:rsidR="00DA2BFE">
        <w:tab/>
      </w:r>
      <w:r>
        <w:t>They are SINGULAR</w:t>
      </w:r>
    </w:p>
    <w:p w:rsidR="00020BC1" w:rsidRDefault="00020BC1" w:rsidP="00020BC1">
      <w:r>
        <w:tab/>
        <w:t>Any, Every, Each</w:t>
      </w:r>
    </w:p>
    <w:p w:rsidR="00020BC1" w:rsidRDefault="00020BC1" w:rsidP="00020BC1"/>
    <w:p w:rsidR="00020BC1" w:rsidRPr="00724987" w:rsidRDefault="00020BC1" w:rsidP="00020BC1">
      <w:pPr>
        <w:ind w:left="720"/>
      </w:pPr>
      <w:r>
        <w:t>Ex</w:t>
      </w:r>
      <w:r w:rsidRPr="00724987">
        <w:t xml:space="preserve">. Everyone should eat </w:t>
      </w:r>
      <w:r w:rsidRPr="00724987">
        <w:rPr>
          <w:u w:val="single"/>
        </w:rPr>
        <w:t>his</w:t>
      </w:r>
      <w:r w:rsidRPr="00724987">
        <w:t xml:space="preserve"> / their lima beans because there are starving kids in </w:t>
      </w:r>
      <w:proofErr w:type="spellStart"/>
      <w:r w:rsidRPr="00724987">
        <w:t>Refton</w:t>
      </w:r>
      <w:proofErr w:type="spellEnd"/>
      <w:r w:rsidRPr="00724987">
        <w:t>.</w:t>
      </w:r>
    </w:p>
    <w:p w:rsidR="00020BC1" w:rsidRPr="00724987" w:rsidRDefault="00020BC1" w:rsidP="00020BC1"/>
    <w:p w:rsidR="00020BC1" w:rsidRDefault="00020BC1" w:rsidP="00020BC1">
      <w:r w:rsidRPr="00724987">
        <w:tab/>
        <w:t xml:space="preserve">HIS refers back to </w:t>
      </w:r>
      <w:proofErr w:type="gramStart"/>
      <w:r w:rsidRPr="00724987">
        <w:t>Everyone</w:t>
      </w:r>
      <w:proofErr w:type="gramEnd"/>
      <w:r w:rsidRPr="00724987">
        <w:t xml:space="preserve"> (the antecedent). </w:t>
      </w:r>
    </w:p>
    <w:p w:rsidR="00020BC1" w:rsidRDefault="00020BC1" w:rsidP="00020BC1"/>
    <w:p w:rsidR="000862F3" w:rsidRDefault="00020BC1" w:rsidP="00020BC1">
      <w:proofErr w:type="gramStart"/>
      <w:r>
        <w:t>But</w:t>
      </w:r>
      <w:proofErr w:type="gramEnd"/>
      <w:r>
        <w:t xml:space="preserve"> what about certain indefinite pronouns like </w:t>
      </w:r>
      <w:r w:rsidRPr="000862F3">
        <w:rPr>
          <w:i/>
        </w:rPr>
        <w:t>some</w:t>
      </w:r>
      <w:r>
        <w:t xml:space="preserve">, </w:t>
      </w:r>
      <w:r w:rsidR="000862F3" w:rsidRPr="000862F3">
        <w:rPr>
          <w:i/>
        </w:rPr>
        <w:t>all</w:t>
      </w:r>
      <w:r w:rsidR="000862F3">
        <w:t xml:space="preserve">, and </w:t>
      </w:r>
      <w:r w:rsidR="000862F3" w:rsidRPr="000862F3">
        <w:rPr>
          <w:i/>
        </w:rPr>
        <w:t>enough</w:t>
      </w:r>
      <w:r w:rsidR="000862F3">
        <w:t xml:space="preserve">? </w:t>
      </w:r>
    </w:p>
    <w:p w:rsidR="000862F3" w:rsidRDefault="000862F3" w:rsidP="00020BC1"/>
    <w:p w:rsidR="000862F3" w:rsidRDefault="000862F3" w:rsidP="000862F3">
      <w:pPr>
        <w:ind w:left="720"/>
      </w:pPr>
      <w:r>
        <w:t xml:space="preserve">Some </w:t>
      </w:r>
      <w:r w:rsidR="00040429">
        <w:t>(</w:t>
      </w:r>
      <w:r>
        <w:t>of us</w:t>
      </w:r>
      <w:r w:rsidR="00040429">
        <w:t>)</w:t>
      </w:r>
      <w:r>
        <w:t xml:space="preserve"> is / </w:t>
      </w:r>
      <w:r w:rsidRPr="000862F3">
        <w:rPr>
          <w:u w:val="single"/>
        </w:rPr>
        <w:t>are</w:t>
      </w:r>
      <w:r>
        <w:t xml:space="preserve"> going to order Chinese food and have a last night study session before our exam tomorrow. </w:t>
      </w:r>
    </w:p>
    <w:p w:rsidR="000862F3" w:rsidRDefault="000862F3" w:rsidP="000862F3">
      <w:pPr>
        <w:ind w:left="720"/>
      </w:pPr>
    </w:p>
    <w:p w:rsidR="000862F3" w:rsidRDefault="000862F3" w:rsidP="000862F3">
      <w:pPr>
        <w:ind w:left="720"/>
      </w:pPr>
      <w:r>
        <w:t xml:space="preserve">WE [Some of us] are going . . . </w:t>
      </w:r>
    </w:p>
    <w:p w:rsidR="000862F3" w:rsidRDefault="000862F3" w:rsidP="000862F3">
      <w:pPr>
        <w:ind w:left="720"/>
      </w:pPr>
    </w:p>
    <w:p w:rsidR="000862F3" w:rsidRDefault="000862F3" w:rsidP="000862F3">
      <w:pPr>
        <w:ind w:left="720"/>
      </w:pPr>
      <w:r>
        <w:t xml:space="preserve">Some </w:t>
      </w:r>
      <w:r w:rsidR="00040429">
        <w:t>(</w:t>
      </w:r>
      <w:r>
        <w:t>of the class</w:t>
      </w:r>
      <w:r w:rsidR="00040429">
        <w:t>)</w:t>
      </w:r>
      <w:r>
        <w:t xml:space="preserve"> </w:t>
      </w:r>
      <w:r w:rsidRPr="000862F3">
        <w:rPr>
          <w:u w:val="single"/>
        </w:rPr>
        <w:t>feels</w:t>
      </w:r>
      <w:r>
        <w:t xml:space="preserve"> / feel that </w:t>
      </w:r>
      <w:r w:rsidRPr="000862F3">
        <w:rPr>
          <w:u w:val="single"/>
        </w:rPr>
        <w:t>it deserves</w:t>
      </w:r>
      <w:r>
        <w:t xml:space="preserve"> / they deserve an easy</w:t>
      </w:r>
      <w:r w:rsidR="00040429">
        <w:t xml:space="preserve"> final</w:t>
      </w:r>
      <w:r>
        <w:t xml:space="preserve"> exam. </w:t>
      </w:r>
    </w:p>
    <w:p w:rsidR="00020BC1" w:rsidRDefault="000862F3" w:rsidP="00020BC1">
      <w:r>
        <w:tab/>
      </w:r>
      <w:r w:rsidR="00020BC1">
        <w:t xml:space="preserve"> </w:t>
      </w:r>
    </w:p>
    <w:p w:rsidR="000862F3" w:rsidRDefault="000862F3" w:rsidP="00020BC1">
      <w:r>
        <w:tab/>
        <w:t xml:space="preserve">It [Some of the class] feels . . . </w:t>
      </w:r>
    </w:p>
    <w:p w:rsidR="000862F3" w:rsidRDefault="000862F3" w:rsidP="00020BC1"/>
    <w:p w:rsidR="00020BC1" w:rsidRDefault="000862F3" w:rsidP="00020BC1">
      <w:r w:rsidRPr="000862F3">
        <w:rPr>
          <w:i/>
        </w:rPr>
        <w:t>None</w:t>
      </w:r>
      <w:r>
        <w:t xml:space="preserve"> is a special case of contention. Originally, </w:t>
      </w:r>
      <w:r w:rsidRPr="000862F3">
        <w:rPr>
          <w:i/>
        </w:rPr>
        <w:t>none</w:t>
      </w:r>
      <w:r>
        <w:t xml:space="preserve"> meant </w:t>
      </w:r>
      <w:r w:rsidRPr="000862F3">
        <w:rPr>
          <w:i/>
        </w:rPr>
        <w:t>not one</w:t>
      </w:r>
      <w:r>
        <w:t xml:space="preserve"> or </w:t>
      </w:r>
      <w:r w:rsidRPr="000862F3">
        <w:rPr>
          <w:i/>
        </w:rPr>
        <w:t>not a one</w:t>
      </w:r>
      <w:r>
        <w:t xml:space="preserve">, making it singular. </w:t>
      </w:r>
      <w:proofErr w:type="gramStart"/>
      <w:r>
        <w:t>But</w:t>
      </w:r>
      <w:proofErr w:type="gramEnd"/>
      <w:r>
        <w:t xml:space="preserve">, we should treat none as the opposite of all and treat it the same way, with its number determined by the number in the modifier or referent. </w:t>
      </w:r>
    </w:p>
    <w:p w:rsidR="000862F3" w:rsidRDefault="000862F3" w:rsidP="00020BC1"/>
    <w:p w:rsidR="000862F3" w:rsidRDefault="000862F3" w:rsidP="00020BC1">
      <w:r>
        <w:tab/>
        <w:t xml:space="preserve">None of the students </w:t>
      </w:r>
      <w:proofErr w:type="gramStart"/>
      <w:r w:rsidRPr="000862F3">
        <w:rPr>
          <w:i/>
        </w:rPr>
        <w:t>want</w:t>
      </w:r>
      <w:proofErr w:type="gramEnd"/>
      <w:r>
        <w:t xml:space="preserve"> to leave </w:t>
      </w:r>
      <w:r w:rsidR="00C2162D">
        <w:t>American Lit</w:t>
      </w:r>
      <w:r>
        <w:t xml:space="preserve"> in </w:t>
      </w:r>
      <w:r w:rsidR="003A3F6D">
        <w:t>January</w:t>
      </w:r>
      <w:r>
        <w:t>.</w:t>
      </w:r>
    </w:p>
    <w:p w:rsidR="000862F3" w:rsidRDefault="000862F3" w:rsidP="00020BC1"/>
    <w:p w:rsidR="000862F3" w:rsidRPr="00724987" w:rsidRDefault="000862F3" w:rsidP="00020BC1">
      <w:r>
        <w:tab/>
        <w:t xml:space="preserve">None of the cake </w:t>
      </w:r>
      <w:proofErr w:type="gramStart"/>
      <w:r w:rsidRPr="000862F3">
        <w:rPr>
          <w:i/>
        </w:rPr>
        <w:t>was eaten</w:t>
      </w:r>
      <w:proofErr w:type="gramEnd"/>
      <w:r>
        <w:t xml:space="preserve"> at </w:t>
      </w:r>
      <w:r w:rsidR="003A3F6D">
        <w:t>Anthony</w:t>
      </w:r>
      <w:r w:rsidR="00251AF8">
        <w:t>’</w:t>
      </w:r>
      <w:r>
        <w:t>s bar mitzvah.</w:t>
      </w:r>
    </w:p>
    <w:p w:rsidR="00020BC1" w:rsidRPr="00724987" w:rsidRDefault="00020BC1" w:rsidP="00020BC1"/>
    <w:p w:rsidR="00020BC1" w:rsidRDefault="00020BC1"/>
    <w:p w:rsidR="00C2162D" w:rsidRDefault="00C2162D">
      <w:r>
        <w:br w:type="page"/>
      </w:r>
    </w:p>
    <w:p w:rsidR="00DA2BFE" w:rsidRDefault="00DA2BFE">
      <w:r>
        <w:lastRenderedPageBreak/>
        <w:t xml:space="preserve">Read the following sentences and correct the errors in agreement. Look for both pronoun and consequential subject/verb errors. Not all sentences are incorrect. </w:t>
      </w:r>
    </w:p>
    <w:p w:rsidR="00020BC1" w:rsidRDefault="00020BC1"/>
    <w:p w:rsidR="00020BC1" w:rsidRDefault="00020BC1">
      <w:r>
        <w:t xml:space="preserve">1. </w:t>
      </w:r>
      <w:r w:rsidRPr="003A3F6D">
        <w:rPr>
          <w:b/>
        </w:rPr>
        <w:t>Neither</w:t>
      </w:r>
      <w:r>
        <w:t xml:space="preserve"> </w:t>
      </w:r>
      <w:r w:rsidR="003A3F6D">
        <w:t>Cody</w:t>
      </w:r>
      <w:r w:rsidR="002A6E10">
        <w:t xml:space="preserve"> </w:t>
      </w:r>
      <w:r w:rsidRPr="003A3F6D">
        <w:rPr>
          <w:b/>
        </w:rPr>
        <w:t>nor</w:t>
      </w:r>
      <w:r>
        <w:t xml:space="preserve"> </w:t>
      </w:r>
      <w:r w:rsidR="003A3F6D">
        <w:t>Alex</w:t>
      </w:r>
      <w:r>
        <w:t xml:space="preserve"> would admit that they jammed the mechanical pencil into </w:t>
      </w:r>
      <w:r w:rsidR="003A3F6D">
        <w:t>Mitchell</w:t>
      </w:r>
      <w:r w:rsidR="00DA2BFE">
        <w:t>’</w:t>
      </w:r>
      <w:r>
        <w:t>s ear.</w:t>
      </w:r>
    </w:p>
    <w:p w:rsidR="00DA2BFE" w:rsidRDefault="00DA2BFE"/>
    <w:p w:rsidR="00020BC1" w:rsidRDefault="00020BC1">
      <w:r>
        <w:t xml:space="preserve">2. </w:t>
      </w:r>
      <w:r w:rsidRPr="003A3F6D">
        <w:rPr>
          <w:b/>
        </w:rPr>
        <w:t>Both</w:t>
      </w:r>
      <w:r>
        <w:t xml:space="preserve"> </w:t>
      </w:r>
      <w:r w:rsidR="003A3F6D">
        <w:t>Sami</w:t>
      </w:r>
      <w:r>
        <w:t xml:space="preserve"> and </w:t>
      </w:r>
      <w:r w:rsidR="003A3F6D">
        <w:t>Emily</w:t>
      </w:r>
      <w:r>
        <w:t xml:space="preserve"> giggled when they saw </w:t>
      </w:r>
      <w:r w:rsidR="00DA2BFE">
        <w:t>Mr. Marsh</w:t>
      </w:r>
      <w:r>
        <w:t xml:space="preserve"> tie </w:t>
      </w:r>
      <w:r w:rsidR="003A3F6D">
        <w:t>Josh</w:t>
      </w:r>
      <w:r w:rsidR="00186FDB">
        <w:t>’</w:t>
      </w:r>
      <w:r>
        <w:t xml:space="preserve">s </w:t>
      </w:r>
      <w:r w:rsidR="002A6E10">
        <w:t xml:space="preserve">sagging </w:t>
      </w:r>
      <w:r>
        <w:t xml:space="preserve">pants up with an extension cord. </w:t>
      </w:r>
    </w:p>
    <w:p w:rsidR="00DA2BFE" w:rsidRDefault="00DA2BFE"/>
    <w:p w:rsidR="00020BC1" w:rsidRDefault="00020BC1">
      <w:r>
        <w:t xml:space="preserve">3. </w:t>
      </w:r>
      <w:r w:rsidRPr="003A3F6D">
        <w:rPr>
          <w:b/>
        </w:rPr>
        <w:t>Everyone</w:t>
      </w:r>
      <w:r>
        <w:t xml:space="preserve"> in </w:t>
      </w:r>
      <w:r w:rsidR="002A6E10">
        <w:t>Mr. Dougherty’s</w:t>
      </w:r>
      <w:r>
        <w:t xml:space="preserve"> </w:t>
      </w:r>
      <w:r w:rsidR="00040429">
        <w:t xml:space="preserve">Accelerated </w:t>
      </w:r>
      <w:r w:rsidR="00C2162D">
        <w:t>American</w:t>
      </w:r>
      <w:r w:rsidR="00DA2BFE">
        <w:t xml:space="preserve"> Lit</w:t>
      </w:r>
      <w:r>
        <w:t xml:space="preserve"> class wonder why they </w:t>
      </w:r>
      <w:proofErr w:type="gramStart"/>
      <w:r>
        <w:t>d</w:t>
      </w:r>
      <w:r w:rsidR="00FE4E87">
        <w:t>o</w:t>
      </w:r>
      <w:r>
        <w:t>n’t</w:t>
      </w:r>
      <w:proofErr w:type="gramEnd"/>
      <w:r>
        <w:t xml:space="preserve"> get to </w:t>
      </w:r>
      <w:r w:rsidR="00C2162D">
        <w:t xml:space="preserve">read </w:t>
      </w:r>
      <w:r>
        <w:t xml:space="preserve">groovy </w:t>
      </w:r>
      <w:r w:rsidR="00040429">
        <w:t>poetry</w:t>
      </w:r>
      <w:r w:rsidR="00C2162D">
        <w:t xml:space="preserve"> </w:t>
      </w:r>
      <w:r w:rsidR="00040429">
        <w:t>by Emily Dickinson.</w:t>
      </w:r>
    </w:p>
    <w:p w:rsidR="00DA2BFE" w:rsidRDefault="00DA2BFE"/>
    <w:p w:rsidR="00020BC1" w:rsidRDefault="00020BC1">
      <w:proofErr w:type="gramStart"/>
      <w:r>
        <w:t xml:space="preserve">4. After </w:t>
      </w:r>
      <w:r w:rsidR="003A3F6D">
        <w:t>the class was</w:t>
      </w:r>
      <w:r w:rsidR="00FE4E87">
        <w:t xml:space="preserve"> </w:t>
      </w:r>
      <w:r>
        <w:t xml:space="preserve">attacked by a swarm of </w:t>
      </w:r>
      <w:r w:rsidR="00C2162D">
        <w:t>Louisiana</w:t>
      </w:r>
      <w:r>
        <w:t xml:space="preserve"> mosquitoes</w:t>
      </w:r>
      <w:proofErr w:type="gramEnd"/>
      <w:r>
        <w:t xml:space="preserve"> during the hiking trip, Mr. </w:t>
      </w:r>
      <w:r w:rsidR="00C2162D">
        <w:t>Cooper</w:t>
      </w:r>
      <w:r>
        <w:t xml:space="preserve"> gave </w:t>
      </w:r>
      <w:r w:rsidRPr="003A3F6D">
        <w:rPr>
          <w:b/>
        </w:rPr>
        <w:t>every</w:t>
      </w:r>
      <w:r>
        <w:t xml:space="preserve"> student their injection of malaria repellent. </w:t>
      </w:r>
    </w:p>
    <w:p w:rsidR="00C2162D" w:rsidRDefault="00C2162D" w:rsidP="00FE4E87"/>
    <w:p w:rsidR="00FE4E87" w:rsidRDefault="00FE4E87" w:rsidP="00FE4E87">
      <w:r>
        <w:t xml:space="preserve">5. </w:t>
      </w:r>
      <w:r w:rsidRPr="003A3F6D">
        <w:rPr>
          <w:b/>
        </w:rPr>
        <w:t>Some</w:t>
      </w:r>
      <w:r>
        <w:t xml:space="preserve"> of the members of the chess team </w:t>
      </w:r>
      <w:proofErr w:type="gramStart"/>
      <w:r>
        <w:t>were called in</w:t>
      </w:r>
      <w:proofErr w:type="gramEnd"/>
      <w:r>
        <w:t xml:space="preserve"> to the office for bullying the football players. </w:t>
      </w:r>
    </w:p>
    <w:p w:rsidR="00FE4E87" w:rsidRDefault="00FE4E87" w:rsidP="00FE4E87"/>
    <w:p w:rsidR="00FE4E87" w:rsidRDefault="00FE4E87" w:rsidP="00FE4E87">
      <w:r>
        <w:t xml:space="preserve">6. </w:t>
      </w:r>
      <w:r w:rsidRPr="003A3F6D">
        <w:rPr>
          <w:b/>
        </w:rPr>
        <w:t>None</w:t>
      </w:r>
      <w:r>
        <w:t xml:space="preserve"> of the chess team </w:t>
      </w:r>
      <w:proofErr w:type="gramStart"/>
      <w:r>
        <w:t>were</w:t>
      </w:r>
      <w:proofErr w:type="gramEnd"/>
      <w:r>
        <w:t xml:space="preserve"> expelled for their actions, but </w:t>
      </w:r>
      <w:r w:rsidRPr="003A3F6D">
        <w:rPr>
          <w:b/>
        </w:rPr>
        <w:t>all</w:t>
      </w:r>
      <w:r>
        <w:t xml:space="preserve"> of the football team was ridiculed by the student body. </w:t>
      </w:r>
    </w:p>
    <w:p w:rsidR="00FE4E87" w:rsidRDefault="00FE4E87" w:rsidP="00FE4E87"/>
    <w:p w:rsidR="00020BC1" w:rsidRPr="00724987" w:rsidRDefault="00DA2BFE" w:rsidP="00020BC1">
      <w:r>
        <w:t>7</w:t>
      </w:r>
      <w:r w:rsidR="00020BC1" w:rsidRPr="00724987">
        <w:t xml:space="preserve">. If </w:t>
      </w:r>
      <w:r w:rsidR="00020BC1" w:rsidRPr="003A3F6D">
        <w:rPr>
          <w:b/>
        </w:rPr>
        <w:t>any</w:t>
      </w:r>
      <w:r w:rsidR="00020BC1" w:rsidRPr="00724987">
        <w:t xml:space="preserve"> boy on the wrestling team wants a new singlet, I can let </w:t>
      </w:r>
      <w:r>
        <w:t>them</w:t>
      </w:r>
      <w:r w:rsidR="00020BC1" w:rsidRPr="00724987">
        <w:t xml:space="preserve"> have one. </w:t>
      </w:r>
    </w:p>
    <w:p w:rsidR="00DA2BFE" w:rsidRDefault="00DA2BFE" w:rsidP="00020BC1"/>
    <w:p w:rsidR="00020BC1" w:rsidRPr="005F4348" w:rsidRDefault="00C2162D" w:rsidP="00020BC1">
      <w:r>
        <w:t>8</w:t>
      </w:r>
      <w:r w:rsidR="00020BC1" w:rsidRPr="005F4348">
        <w:t xml:space="preserve">. </w:t>
      </w:r>
      <w:r w:rsidR="00020BC1" w:rsidRPr="003A3F6D">
        <w:rPr>
          <w:b/>
        </w:rPr>
        <w:t>Every</w:t>
      </w:r>
      <w:r w:rsidR="00020BC1" w:rsidRPr="005F4348">
        <w:t xml:space="preserve"> girl on the cheerleading squad should choose five of </w:t>
      </w:r>
      <w:r w:rsidR="00DA2BFE" w:rsidRPr="005F4348">
        <w:t>her</w:t>
      </w:r>
      <w:r w:rsidR="00020BC1" w:rsidRPr="005F4348">
        <w:t xml:space="preserve"> best pictures for the yearbook.</w:t>
      </w:r>
    </w:p>
    <w:p w:rsidR="00DA2BFE" w:rsidRPr="005F4348" w:rsidRDefault="00DA2BFE" w:rsidP="00020BC1"/>
    <w:p w:rsidR="00020BC1" w:rsidRPr="005F4348" w:rsidRDefault="00C2162D" w:rsidP="00020BC1">
      <w:r>
        <w:t>9</w:t>
      </w:r>
      <w:r w:rsidR="00020BC1" w:rsidRPr="005F4348">
        <w:t xml:space="preserve">. Will </w:t>
      </w:r>
      <w:r w:rsidR="00020BC1" w:rsidRPr="003A3F6D">
        <w:rPr>
          <w:b/>
        </w:rPr>
        <w:t>someone</w:t>
      </w:r>
      <w:r w:rsidR="00020BC1" w:rsidRPr="005F4348">
        <w:t xml:space="preserve"> lend me </w:t>
      </w:r>
      <w:proofErr w:type="gramStart"/>
      <w:r w:rsidR="00DA2BFE" w:rsidRPr="005F4348">
        <w:t>their</w:t>
      </w:r>
      <w:proofErr w:type="gramEnd"/>
      <w:r w:rsidR="00020BC1" w:rsidRPr="005F4348">
        <w:t xml:space="preserve"> glass eye for the marble contest?</w:t>
      </w:r>
    </w:p>
    <w:p w:rsidR="00DA2BFE" w:rsidRPr="005F4348" w:rsidRDefault="00DA2BFE"/>
    <w:p w:rsidR="00FE4E87" w:rsidRPr="005F4348" w:rsidRDefault="00C2162D" w:rsidP="00FE4E87">
      <w:r>
        <w:t>10</w:t>
      </w:r>
      <w:r w:rsidR="00FE4E87" w:rsidRPr="005F4348">
        <w:t xml:space="preserve">. After </w:t>
      </w:r>
      <w:r w:rsidR="00FE4E87" w:rsidRPr="003A3F6D">
        <w:rPr>
          <w:b/>
        </w:rPr>
        <w:t>each</w:t>
      </w:r>
      <w:r w:rsidR="00FE4E87" w:rsidRPr="005F4348">
        <w:t xml:space="preserve"> of the members of the fencing team received their foils, they ran off to rob disheveled senior citizens at Willow Valley.</w:t>
      </w:r>
    </w:p>
    <w:p w:rsidR="00FE4E87" w:rsidRDefault="00FE4E87" w:rsidP="00FE4E87"/>
    <w:p w:rsidR="00020BC1" w:rsidRPr="00FF1A9F" w:rsidRDefault="00020BC1" w:rsidP="00020BC1">
      <w:pPr>
        <w:ind w:right="4230"/>
        <w:jc w:val="right"/>
        <w:rPr>
          <w:sz w:val="8"/>
        </w:rPr>
      </w:pPr>
    </w:p>
    <w:p w:rsidR="00020BC1" w:rsidRPr="00FF1A9F" w:rsidRDefault="009E116A" w:rsidP="00020BC1">
      <w:pPr>
        <w:ind w:right="4230"/>
        <w:jc w:val="right"/>
        <w:rPr>
          <w:sz w:val="8"/>
        </w:rPr>
      </w:pPr>
      <w:r>
        <w:rPr>
          <w:noProof/>
          <w:sz w:val="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26670</wp:posOffset>
            </wp:positionV>
            <wp:extent cx="2566035" cy="1924685"/>
            <wp:effectExtent l="19050" t="0" r="5715" b="0"/>
            <wp:wrapNone/>
            <wp:docPr id="3" name="Picture 3" descr="ralph_wigg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lph_wiggi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35" cy="192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0BC1" w:rsidRPr="00FF1A9F" w:rsidRDefault="00020BC1" w:rsidP="00020BC1">
      <w:pPr>
        <w:ind w:right="4230"/>
        <w:jc w:val="right"/>
        <w:rPr>
          <w:sz w:val="8"/>
        </w:rPr>
      </w:pPr>
    </w:p>
    <w:p w:rsidR="00020BC1" w:rsidRPr="00FF1A9F" w:rsidRDefault="00020BC1" w:rsidP="00020BC1">
      <w:pPr>
        <w:ind w:right="4230"/>
        <w:jc w:val="right"/>
        <w:rPr>
          <w:sz w:val="40"/>
        </w:rPr>
      </w:pPr>
      <w:r w:rsidRPr="00FF1A9F">
        <w:rPr>
          <w:sz w:val="40"/>
        </w:rPr>
        <w:t xml:space="preserve">“Me fail English? </w:t>
      </w:r>
    </w:p>
    <w:p w:rsidR="00020BC1" w:rsidRPr="00FF1A9F" w:rsidRDefault="00020BC1" w:rsidP="00020BC1">
      <w:pPr>
        <w:ind w:right="4230"/>
        <w:jc w:val="right"/>
      </w:pPr>
      <w:r w:rsidRPr="00FF1A9F">
        <w:rPr>
          <w:sz w:val="40"/>
        </w:rPr>
        <w:t xml:space="preserve">That’s </w:t>
      </w:r>
      <w:proofErr w:type="spellStart"/>
      <w:r w:rsidRPr="00FF1A9F">
        <w:rPr>
          <w:sz w:val="40"/>
        </w:rPr>
        <w:t>unpossible</w:t>
      </w:r>
      <w:proofErr w:type="spellEnd"/>
      <w:r w:rsidRPr="00FF1A9F">
        <w:rPr>
          <w:sz w:val="40"/>
        </w:rPr>
        <w:t>!”</w:t>
      </w:r>
    </w:p>
    <w:p w:rsidR="00020BC1" w:rsidRDefault="00020BC1" w:rsidP="00020BC1">
      <w:pPr>
        <w:ind w:right="4230"/>
      </w:pPr>
    </w:p>
    <w:p w:rsidR="00C2162D" w:rsidRDefault="00C2162D" w:rsidP="00020BC1">
      <w:pPr>
        <w:ind w:right="4230"/>
      </w:pPr>
    </w:p>
    <w:p w:rsidR="00C2162D" w:rsidRDefault="00C2162D" w:rsidP="00020BC1">
      <w:pPr>
        <w:ind w:right="4230"/>
      </w:pPr>
    </w:p>
    <w:p w:rsidR="00C2162D" w:rsidRDefault="00C2162D" w:rsidP="00020BC1">
      <w:pPr>
        <w:ind w:right="4230"/>
      </w:pPr>
    </w:p>
    <w:p w:rsidR="00C2162D" w:rsidRDefault="00C2162D" w:rsidP="00020BC1">
      <w:pPr>
        <w:ind w:right="4230"/>
      </w:pPr>
    </w:p>
    <w:p w:rsidR="00C2162D" w:rsidRDefault="00C2162D" w:rsidP="00020BC1">
      <w:pPr>
        <w:ind w:right="4230"/>
      </w:pPr>
    </w:p>
    <w:p w:rsidR="00C2162D" w:rsidRDefault="00C2162D" w:rsidP="00020BC1">
      <w:pPr>
        <w:ind w:right="4230"/>
      </w:pPr>
    </w:p>
    <w:p w:rsidR="00C2162D" w:rsidRDefault="00C2162D">
      <w:r>
        <w:br w:type="page"/>
      </w:r>
    </w:p>
    <w:p w:rsidR="00273777" w:rsidRDefault="00273777" w:rsidP="00273777">
      <w:pPr>
        <w:jc w:val="center"/>
      </w:pPr>
      <w:r>
        <w:lastRenderedPageBreak/>
        <w:t>Name _______________________________ Date ________________ Period ____</w:t>
      </w:r>
    </w:p>
    <w:p w:rsidR="00273777" w:rsidRDefault="00273777" w:rsidP="00273777"/>
    <w:p w:rsidR="00273777" w:rsidRPr="00251AF8" w:rsidRDefault="00273777" w:rsidP="00273777">
      <w:pPr>
        <w:jc w:val="center"/>
        <w:rPr>
          <w:rFonts w:ascii="Perpetua Titling MT" w:hAnsi="Perpetua Titling MT"/>
          <w:sz w:val="28"/>
        </w:rPr>
      </w:pPr>
      <w:r w:rsidRPr="00251AF8">
        <w:rPr>
          <w:rFonts w:ascii="Perpetua Titling MT" w:hAnsi="Perpetua Titling MT"/>
          <w:sz w:val="28"/>
        </w:rPr>
        <w:t>SAT: Indefinite Pronoun Agreement</w:t>
      </w:r>
      <w:r>
        <w:rPr>
          <w:rFonts w:ascii="Perpetua Titling MT" w:hAnsi="Perpetua Titling MT"/>
          <w:sz w:val="28"/>
        </w:rPr>
        <w:t>: ASNWERS</w:t>
      </w:r>
    </w:p>
    <w:p w:rsidR="00273777" w:rsidRDefault="00273777" w:rsidP="00273777"/>
    <w:p w:rsidR="00273777" w:rsidRDefault="00273777" w:rsidP="00273777">
      <w:r>
        <w:t xml:space="preserve">Occasionally there are some difficult words that we </w:t>
      </w:r>
      <w:proofErr w:type="gramStart"/>
      <w:r>
        <w:t>aren’t</w:t>
      </w:r>
      <w:proofErr w:type="gramEnd"/>
      <w:r>
        <w:t xml:space="preserve"> sure how to deal with:</w:t>
      </w:r>
    </w:p>
    <w:p w:rsidR="00273777" w:rsidRDefault="00273777" w:rsidP="0027377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EAC275" wp14:editId="2E32CB7C">
                <wp:simplePos x="0" y="0"/>
                <wp:positionH relativeFrom="column">
                  <wp:posOffset>2861310</wp:posOffset>
                </wp:positionH>
                <wp:positionV relativeFrom="paragraph">
                  <wp:posOffset>145415</wp:posOffset>
                </wp:positionV>
                <wp:extent cx="228600" cy="852170"/>
                <wp:effectExtent l="13335" t="12065" r="5715" b="12065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852170"/>
                        </a:xfrm>
                        <a:prstGeom prst="rightBrace">
                          <a:avLst>
                            <a:gd name="adj1" fmla="val 3106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4" o:spid="_x0000_s1026" type="#_x0000_t88" style="position:absolute;margin-left:225.3pt;margin-top:11.45pt;width:18pt;height:6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r0BgwIAAC0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"/>
            </w:pict>
          </mc:Fallback>
        </mc:AlternateContent>
      </w:r>
    </w:p>
    <w:p w:rsidR="00273777" w:rsidRDefault="00273777" w:rsidP="00273777">
      <w:r>
        <w:tab/>
        <w:t>Somebody, Anybody, Everybody, Nobody</w:t>
      </w:r>
    </w:p>
    <w:p w:rsidR="00273777" w:rsidRDefault="00273777" w:rsidP="00273777">
      <w:pPr>
        <w:ind w:firstLine="720"/>
      </w:pPr>
      <w:r>
        <w:t>Someone, Anyone, Everyone, No one</w:t>
      </w:r>
    </w:p>
    <w:p w:rsidR="00273777" w:rsidRDefault="00273777" w:rsidP="00273777">
      <w:r>
        <w:tab/>
        <w:t xml:space="preserve">Either, Neither, Or, </w:t>
      </w:r>
      <w:proofErr w:type="gramStart"/>
      <w:r>
        <w:t>Nor</w:t>
      </w:r>
      <w:proofErr w:type="gramEnd"/>
      <w:r>
        <w:tab/>
      </w:r>
      <w:r>
        <w:tab/>
      </w:r>
      <w:r>
        <w:tab/>
        <w:t>They are SINGULAR</w:t>
      </w:r>
    </w:p>
    <w:p w:rsidR="00273777" w:rsidRDefault="00273777" w:rsidP="00273777">
      <w:r>
        <w:tab/>
        <w:t>Any, Every, Each</w:t>
      </w:r>
    </w:p>
    <w:p w:rsidR="00273777" w:rsidRDefault="00273777" w:rsidP="00273777"/>
    <w:p w:rsidR="00273777" w:rsidRPr="00724987" w:rsidRDefault="00273777" w:rsidP="00273777">
      <w:pPr>
        <w:ind w:left="720"/>
      </w:pPr>
      <w:r>
        <w:t>Ex</w:t>
      </w:r>
      <w:r w:rsidRPr="00724987">
        <w:t xml:space="preserve">. Everyone should eat </w:t>
      </w:r>
      <w:r w:rsidRPr="00724987">
        <w:rPr>
          <w:u w:val="single"/>
        </w:rPr>
        <w:t>his</w:t>
      </w:r>
      <w:r w:rsidRPr="00724987">
        <w:t xml:space="preserve"> / their lima beans because there are starving kids in </w:t>
      </w:r>
      <w:proofErr w:type="spellStart"/>
      <w:r w:rsidRPr="00724987">
        <w:t>Refton</w:t>
      </w:r>
      <w:proofErr w:type="spellEnd"/>
      <w:r w:rsidRPr="00724987">
        <w:t>.</w:t>
      </w:r>
    </w:p>
    <w:p w:rsidR="00273777" w:rsidRPr="00724987" w:rsidRDefault="00273777" w:rsidP="00273777"/>
    <w:p w:rsidR="00273777" w:rsidRDefault="00273777" w:rsidP="00273777">
      <w:r w:rsidRPr="00724987">
        <w:tab/>
        <w:t xml:space="preserve">HIS refers back to </w:t>
      </w:r>
      <w:proofErr w:type="gramStart"/>
      <w:r w:rsidRPr="00724987">
        <w:t>Everyone</w:t>
      </w:r>
      <w:proofErr w:type="gramEnd"/>
      <w:r w:rsidRPr="00724987">
        <w:t xml:space="preserve"> (the antecedent). </w:t>
      </w:r>
    </w:p>
    <w:p w:rsidR="00273777" w:rsidRDefault="00273777" w:rsidP="00273777"/>
    <w:p w:rsidR="00273777" w:rsidRDefault="00273777" w:rsidP="00273777">
      <w:proofErr w:type="gramStart"/>
      <w:r>
        <w:t>But</w:t>
      </w:r>
      <w:proofErr w:type="gramEnd"/>
      <w:r>
        <w:t xml:space="preserve"> what about certain indefinite pronouns like </w:t>
      </w:r>
      <w:r w:rsidRPr="000862F3">
        <w:rPr>
          <w:i/>
        </w:rPr>
        <w:t>some</w:t>
      </w:r>
      <w:r>
        <w:t xml:space="preserve">, </w:t>
      </w:r>
      <w:r w:rsidRPr="000862F3">
        <w:rPr>
          <w:i/>
        </w:rPr>
        <w:t>all</w:t>
      </w:r>
      <w:r>
        <w:t xml:space="preserve">, and </w:t>
      </w:r>
      <w:r w:rsidRPr="000862F3">
        <w:rPr>
          <w:i/>
        </w:rPr>
        <w:t>enough</w:t>
      </w:r>
      <w:r>
        <w:t xml:space="preserve">? </w:t>
      </w:r>
    </w:p>
    <w:p w:rsidR="00273777" w:rsidRDefault="00273777" w:rsidP="00273777"/>
    <w:p w:rsidR="00273777" w:rsidRDefault="00273777" w:rsidP="00273777">
      <w:pPr>
        <w:ind w:left="720"/>
      </w:pPr>
      <w:r>
        <w:t xml:space="preserve">Some (of us) is / </w:t>
      </w:r>
      <w:r w:rsidRPr="000862F3">
        <w:rPr>
          <w:u w:val="single"/>
        </w:rPr>
        <w:t>are</w:t>
      </w:r>
      <w:r>
        <w:t xml:space="preserve"> going to order Chinese food and have a last night study session before our exam tomorrow. </w:t>
      </w:r>
    </w:p>
    <w:p w:rsidR="00273777" w:rsidRDefault="00273777" w:rsidP="00273777">
      <w:pPr>
        <w:ind w:left="720"/>
      </w:pPr>
    </w:p>
    <w:p w:rsidR="00273777" w:rsidRDefault="00273777" w:rsidP="00273777">
      <w:pPr>
        <w:ind w:left="720"/>
      </w:pPr>
      <w:r>
        <w:t xml:space="preserve">WE [Some of us] are going . . . </w:t>
      </w:r>
    </w:p>
    <w:p w:rsidR="00273777" w:rsidRDefault="00273777" w:rsidP="00273777">
      <w:pPr>
        <w:ind w:left="720"/>
      </w:pPr>
    </w:p>
    <w:p w:rsidR="00273777" w:rsidRDefault="00273777" w:rsidP="00273777">
      <w:pPr>
        <w:ind w:left="720"/>
      </w:pPr>
      <w:r>
        <w:t xml:space="preserve">Some (of the class) </w:t>
      </w:r>
      <w:r w:rsidRPr="000862F3">
        <w:rPr>
          <w:u w:val="single"/>
        </w:rPr>
        <w:t>feels</w:t>
      </w:r>
      <w:r>
        <w:t xml:space="preserve"> / feel that </w:t>
      </w:r>
      <w:r w:rsidRPr="000862F3">
        <w:rPr>
          <w:u w:val="single"/>
        </w:rPr>
        <w:t>it deserves</w:t>
      </w:r>
      <w:r>
        <w:t xml:space="preserve"> / they deserve an easy final exam. </w:t>
      </w:r>
    </w:p>
    <w:p w:rsidR="00273777" w:rsidRDefault="00273777" w:rsidP="00273777">
      <w:r>
        <w:tab/>
        <w:t xml:space="preserve"> </w:t>
      </w:r>
    </w:p>
    <w:p w:rsidR="00273777" w:rsidRDefault="00273777" w:rsidP="00273777">
      <w:r>
        <w:tab/>
        <w:t xml:space="preserve">It [Some of the class] feels . . . </w:t>
      </w:r>
    </w:p>
    <w:p w:rsidR="00273777" w:rsidRDefault="00273777" w:rsidP="00273777"/>
    <w:p w:rsidR="00273777" w:rsidRDefault="00273777" w:rsidP="00273777">
      <w:r w:rsidRPr="000862F3">
        <w:rPr>
          <w:i/>
        </w:rPr>
        <w:t>None</w:t>
      </w:r>
      <w:r>
        <w:t xml:space="preserve"> is a special case of contention. Originally, </w:t>
      </w:r>
      <w:r w:rsidRPr="000862F3">
        <w:rPr>
          <w:i/>
        </w:rPr>
        <w:t>none</w:t>
      </w:r>
      <w:r>
        <w:t xml:space="preserve"> meant </w:t>
      </w:r>
      <w:r w:rsidRPr="000862F3">
        <w:rPr>
          <w:i/>
        </w:rPr>
        <w:t>not one</w:t>
      </w:r>
      <w:r>
        <w:t xml:space="preserve"> or </w:t>
      </w:r>
      <w:r w:rsidRPr="000862F3">
        <w:rPr>
          <w:i/>
        </w:rPr>
        <w:t>not a one</w:t>
      </w:r>
      <w:r>
        <w:t xml:space="preserve">, making it singular. </w:t>
      </w:r>
      <w:proofErr w:type="gramStart"/>
      <w:r>
        <w:t>But</w:t>
      </w:r>
      <w:proofErr w:type="gramEnd"/>
      <w:r>
        <w:t xml:space="preserve">, we should treat none as the opposite of all and treat it the same way, with its number determined by the number in the modifier or referent. </w:t>
      </w:r>
    </w:p>
    <w:p w:rsidR="00273777" w:rsidRDefault="00273777" w:rsidP="00273777"/>
    <w:p w:rsidR="00273777" w:rsidRDefault="00273777" w:rsidP="00273777">
      <w:r>
        <w:tab/>
        <w:t xml:space="preserve">None of the students </w:t>
      </w:r>
      <w:proofErr w:type="gramStart"/>
      <w:r w:rsidRPr="000862F3">
        <w:rPr>
          <w:i/>
        </w:rPr>
        <w:t>want</w:t>
      </w:r>
      <w:proofErr w:type="gramEnd"/>
      <w:r>
        <w:t xml:space="preserve"> to leave American Lit in January.</w:t>
      </w:r>
    </w:p>
    <w:p w:rsidR="00273777" w:rsidRDefault="00273777" w:rsidP="00273777"/>
    <w:p w:rsidR="00273777" w:rsidRPr="00724987" w:rsidRDefault="00273777" w:rsidP="00273777">
      <w:r>
        <w:tab/>
        <w:t xml:space="preserve">None of the cake </w:t>
      </w:r>
      <w:proofErr w:type="gramStart"/>
      <w:r w:rsidRPr="000862F3">
        <w:rPr>
          <w:i/>
        </w:rPr>
        <w:t>was eaten</w:t>
      </w:r>
      <w:proofErr w:type="gramEnd"/>
      <w:r>
        <w:t xml:space="preserve"> at Anthony’s bar mitzvah.</w:t>
      </w:r>
    </w:p>
    <w:p w:rsidR="00273777" w:rsidRPr="00724987" w:rsidRDefault="00273777" w:rsidP="00273777"/>
    <w:p w:rsidR="00273777" w:rsidRDefault="00273777" w:rsidP="00273777"/>
    <w:p w:rsidR="00273777" w:rsidRDefault="00273777" w:rsidP="00273777">
      <w:r>
        <w:br w:type="page"/>
      </w:r>
    </w:p>
    <w:p w:rsidR="00273777" w:rsidRDefault="00273777" w:rsidP="00273777">
      <w:r>
        <w:lastRenderedPageBreak/>
        <w:t xml:space="preserve">Read the following sentences and correct the errors in agreement. Look for both pronoun and consequential subject/verb errors. Not all sentences are incorrect. </w:t>
      </w:r>
    </w:p>
    <w:p w:rsidR="00273777" w:rsidRDefault="00273777" w:rsidP="00273777"/>
    <w:p w:rsidR="00273777" w:rsidRDefault="00273777" w:rsidP="00273777">
      <w:r>
        <w:t xml:space="preserve">1. </w:t>
      </w:r>
      <w:r w:rsidRPr="003A3F6D">
        <w:rPr>
          <w:b/>
        </w:rPr>
        <w:t>Neither</w:t>
      </w:r>
      <w:r>
        <w:t xml:space="preserve"> Cody </w:t>
      </w:r>
      <w:r w:rsidRPr="003A3F6D">
        <w:rPr>
          <w:b/>
        </w:rPr>
        <w:t>nor</w:t>
      </w:r>
      <w:r>
        <w:t xml:space="preserve"> Alex would admit that </w:t>
      </w:r>
      <w:r w:rsidRPr="00273777">
        <w:rPr>
          <w:strike/>
          <w:highlight w:val="yellow"/>
        </w:rPr>
        <w:t>they</w:t>
      </w:r>
      <w:r w:rsidRPr="00273777">
        <w:rPr>
          <w:highlight w:val="yellow"/>
        </w:rPr>
        <w:t xml:space="preserve"> </w:t>
      </w:r>
      <w:r w:rsidRPr="00273777">
        <w:rPr>
          <w:highlight w:val="yellow"/>
        </w:rPr>
        <w:t>he</w:t>
      </w:r>
      <w:r>
        <w:t xml:space="preserve"> </w:t>
      </w:r>
      <w:r>
        <w:t>jammed the mechanical pencil into Mitchell’s ear.</w:t>
      </w:r>
    </w:p>
    <w:p w:rsidR="00273777" w:rsidRDefault="00273777" w:rsidP="00273777"/>
    <w:p w:rsidR="00273777" w:rsidRDefault="00273777" w:rsidP="00273777">
      <w:r>
        <w:t xml:space="preserve">2. </w:t>
      </w:r>
      <w:r w:rsidRPr="003A3F6D">
        <w:rPr>
          <w:b/>
        </w:rPr>
        <w:t>Both</w:t>
      </w:r>
      <w:r>
        <w:t xml:space="preserve"> Sami and Emily giggled when they saw Mr. Marsh tie Josh’s sagging pants up with an extension cord. </w:t>
      </w:r>
      <w:r w:rsidRPr="00273777">
        <w:rPr>
          <w:highlight w:val="yellow"/>
        </w:rPr>
        <w:t>(CORRECT)</w:t>
      </w:r>
    </w:p>
    <w:p w:rsidR="00273777" w:rsidRDefault="00273777" w:rsidP="00273777"/>
    <w:p w:rsidR="00273777" w:rsidRDefault="00273777" w:rsidP="00273777">
      <w:r>
        <w:t xml:space="preserve">3. </w:t>
      </w:r>
      <w:r w:rsidRPr="003A3F6D">
        <w:rPr>
          <w:b/>
        </w:rPr>
        <w:t>Everyone</w:t>
      </w:r>
      <w:r>
        <w:t xml:space="preserve"> in Mr. Dougherty’s Accelerated American Lit class wonder why </w:t>
      </w:r>
      <w:r w:rsidRPr="00273777">
        <w:rPr>
          <w:strike/>
          <w:highlight w:val="yellow"/>
        </w:rPr>
        <w:t xml:space="preserve">they </w:t>
      </w:r>
      <w:proofErr w:type="gramStart"/>
      <w:r w:rsidRPr="00273777">
        <w:rPr>
          <w:strike/>
          <w:highlight w:val="yellow"/>
        </w:rPr>
        <w:t>don’t</w:t>
      </w:r>
      <w:proofErr w:type="gramEnd"/>
      <w:r>
        <w:t xml:space="preserve"> </w:t>
      </w:r>
      <w:r w:rsidRPr="00273777">
        <w:rPr>
          <w:highlight w:val="yellow"/>
        </w:rPr>
        <w:t>he/she doesn’t</w:t>
      </w:r>
      <w:r>
        <w:t xml:space="preserve"> </w:t>
      </w:r>
      <w:r>
        <w:t>get to read groovy poetry by Emily Dickinson.</w:t>
      </w:r>
    </w:p>
    <w:p w:rsidR="00273777" w:rsidRDefault="00273777" w:rsidP="00273777"/>
    <w:p w:rsidR="00273777" w:rsidRDefault="00273777" w:rsidP="00273777">
      <w:r>
        <w:t xml:space="preserve">4. After the class was attacked by a swarm of Louisiana mosquitoes during the hiking trip, Mr. Cooper gave </w:t>
      </w:r>
      <w:r w:rsidRPr="003A3F6D">
        <w:rPr>
          <w:b/>
        </w:rPr>
        <w:t>every</w:t>
      </w:r>
      <w:r>
        <w:t xml:space="preserve"> student </w:t>
      </w:r>
      <w:proofErr w:type="gramStart"/>
      <w:r w:rsidRPr="00273777">
        <w:rPr>
          <w:strike/>
          <w:highlight w:val="yellow"/>
        </w:rPr>
        <w:t>their</w:t>
      </w:r>
      <w:r w:rsidRPr="00273777">
        <w:rPr>
          <w:highlight w:val="yellow"/>
        </w:rPr>
        <w:t xml:space="preserve"> </w:t>
      </w:r>
      <w:r w:rsidRPr="00273777">
        <w:rPr>
          <w:highlight w:val="yellow"/>
        </w:rPr>
        <w:t>his</w:t>
      </w:r>
      <w:proofErr w:type="gramEnd"/>
      <w:r w:rsidRPr="00273777">
        <w:rPr>
          <w:highlight w:val="yellow"/>
        </w:rPr>
        <w:t xml:space="preserve"> / her / an</w:t>
      </w:r>
      <w:r>
        <w:t xml:space="preserve"> </w:t>
      </w:r>
      <w:r>
        <w:t xml:space="preserve">injection of malaria repellent. </w:t>
      </w:r>
    </w:p>
    <w:p w:rsidR="00273777" w:rsidRDefault="00273777" w:rsidP="00273777"/>
    <w:p w:rsidR="00273777" w:rsidRDefault="00273777" w:rsidP="00273777">
      <w:r>
        <w:t xml:space="preserve">5. </w:t>
      </w:r>
      <w:r w:rsidRPr="003A3F6D">
        <w:rPr>
          <w:b/>
        </w:rPr>
        <w:t>Some</w:t>
      </w:r>
      <w:r>
        <w:t xml:space="preserve"> of the members of the chess team </w:t>
      </w:r>
      <w:proofErr w:type="gramStart"/>
      <w:r>
        <w:t>were called in</w:t>
      </w:r>
      <w:proofErr w:type="gramEnd"/>
      <w:r>
        <w:t xml:space="preserve"> to the office for bullying the football players. </w:t>
      </w:r>
      <w:r w:rsidRPr="00273777">
        <w:rPr>
          <w:highlight w:val="yellow"/>
        </w:rPr>
        <w:t>(CORRECT)</w:t>
      </w:r>
    </w:p>
    <w:p w:rsidR="00273777" w:rsidRDefault="00273777" w:rsidP="00273777"/>
    <w:p w:rsidR="00273777" w:rsidRDefault="00273777" w:rsidP="00273777">
      <w:r>
        <w:t xml:space="preserve">6. </w:t>
      </w:r>
      <w:proofErr w:type="gramStart"/>
      <w:r w:rsidRPr="003A3F6D">
        <w:rPr>
          <w:b/>
        </w:rPr>
        <w:t>None</w:t>
      </w:r>
      <w:proofErr w:type="gramEnd"/>
      <w:r>
        <w:t xml:space="preserve"> of the chess team </w:t>
      </w:r>
      <w:r w:rsidRPr="00273777">
        <w:rPr>
          <w:strike/>
          <w:highlight w:val="yellow"/>
        </w:rPr>
        <w:t>were</w:t>
      </w:r>
      <w:r w:rsidRPr="00273777">
        <w:rPr>
          <w:highlight w:val="yellow"/>
        </w:rPr>
        <w:t xml:space="preserve"> </w:t>
      </w:r>
      <w:r w:rsidRPr="00273777">
        <w:rPr>
          <w:highlight w:val="yellow"/>
        </w:rPr>
        <w:t>was</w:t>
      </w:r>
      <w:r>
        <w:t xml:space="preserve"> </w:t>
      </w:r>
      <w:r>
        <w:t xml:space="preserve">expelled for </w:t>
      </w:r>
      <w:r w:rsidRPr="00273777">
        <w:rPr>
          <w:strike/>
          <w:highlight w:val="yellow"/>
        </w:rPr>
        <w:t>their</w:t>
      </w:r>
      <w:r w:rsidRPr="00273777">
        <w:rPr>
          <w:highlight w:val="yellow"/>
        </w:rPr>
        <w:t xml:space="preserve"> </w:t>
      </w:r>
      <w:r w:rsidRPr="00273777">
        <w:rPr>
          <w:highlight w:val="yellow"/>
        </w:rPr>
        <w:t>its</w:t>
      </w:r>
      <w:r>
        <w:t xml:space="preserve"> </w:t>
      </w:r>
      <w:r>
        <w:t xml:space="preserve">actions, but </w:t>
      </w:r>
      <w:r w:rsidRPr="003A3F6D">
        <w:rPr>
          <w:b/>
        </w:rPr>
        <w:t>all</w:t>
      </w:r>
      <w:r>
        <w:t xml:space="preserve"> of the football team was ridiculed by the student body. </w:t>
      </w:r>
    </w:p>
    <w:p w:rsidR="00273777" w:rsidRDefault="00273777" w:rsidP="00273777"/>
    <w:p w:rsidR="00273777" w:rsidRPr="00724987" w:rsidRDefault="00273777" w:rsidP="00273777">
      <w:r>
        <w:t>7</w:t>
      </w:r>
      <w:r w:rsidRPr="00724987">
        <w:t xml:space="preserve">. If </w:t>
      </w:r>
      <w:r w:rsidRPr="003A3F6D">
        <w:rPr>
          <w:b/>
        </w:rPr>
        <w:t>any</w:t>
      </w:r>
      <w:r w:rsidRPr="00724987">
        <w:t xml:space="preserve"> boy on the wrestling team wants a new singlet, I can let </w:t>
      </w:r>
      <w:r w:rsidRPr="00273777">
        <w:rPr>
          <w:strike/>
          <w:highlight w:val="yellow"/>
        </w:rPr>
        <w:t>them</w:t>
      </w:r>
      <w:r w:rsidRPr="00273777">
        <w:rPr>
          <w:highlight w:val="yellow"/>
        </w:rPr>
        <w:t xml:space="preserve"> </w:t>
      </w:r>
      <w:r w:rsidRPr="00273777">
        <w:rPr>
          <w:highlight w:val="yellow"/>
        </w:rPr>
        <w:t>him</w:t>
      </w:r>
      <w:r>
        <w:t xml:space="preserve"> </w:t>
      </w:r>
      <w:r w:rsidRPr="00724987">
        <w:t xml:space="preserve">have one. </w:t>
      </w:r>
    </w:p>
    <w:p w:rsidR="00273777" w:rsidRDefault="00273777" w:rsidP="00273777"/>
    <w:p w:rsidR="00273777" w:rsidRPr="005F4348" w:rsidRDefault="00273777" w:rsidP="00273777">
      <w:r>
        <w:t>8</w:t>
      </w:r>
      <w:r w:rsidRPr="005F4348">
        <w:t xml:space="preserve">. </w:t>
      </w:r>
      <w:r w:rsidRPr="003A3F6D">
        <w:rPr>
          <w:b/>
        </w:rPr>
        <w:t>Every</w:t>
      </w:r>
      <w:r w:rsidRPr="005F4348">
        <w:t xml:space="preserve"> girl on the cheerleading squad should choose five of her best pictures for the yearbook.</w:t>
      </w:r>
      <w:r>
        <w:t xml:space="preserve"> </w:t>
      </w:r>
      <w:r w:rsidRPr="00273777">
        <w:rPr>
          <w:highlight w:val="yellow"/>
        </w:rPr>
        <w:t>(CORRECT)</w:t>
      </w:r>
    </w:p>
    <w:p w:rsidR="00273777" w:rsidRPr="005F4348" w:rsidRDefault="00273777" w:rsidP="00273777"/>
    <w:p w:rsidR="00273777" w:rsidRPr="005F4348" w:rsidRDefault="00273777" w:rsidP="00273777">
      <w:r>
        <w:t>9</w:t>
      </w:r>
      <w:r w:rsidRPr="005F4348">
        <w:t xml:space="preserve">. Will </w:t>
      </w:r>
      <w:r w:rsidRPr="003A3F6D">
        <w:rPr>
          <w:b/>
        </w:rPr>
        <w:t>someone</w:t>
      </w:r>
      <w:r w:rsidRPr="005F4348">
        <w:t xml:space="preserve"> lend me </w:t>
      </w:r>
      <w:proofErr w:type="gramStart"/>
      <w:r w:rsidRPr="00273777">
        <w:rPr>
          <w:strike/>
          <w:highlight w:val="yellow"/>
        </w:rPr>
        <w:t>their</w:t>
      </w:r>
      <w:r w:rsidRPr="00273777">
        <w:rPr>
          <w:highlight w:val="yellow"/>
        </w:rPr>
        <w:t xml:space="preserve"> </w:t>
      </w:r>
      <w:r w:rsidRPr="00273777">
        <w:rPr>
          <w:highlight w:val="yellow"/>
        </w:rPr>
        <w:t>his</w:t>
      </w:r>
      <w:proofErr w:type="gramEnd"/>
      <w:r w:rsidRPr="00273777">
        <w:rPr>
          <w:highlight w:val="yellow"/>
        </w:rPr>
        <w:t xml:space="preserve"> / her</w:t>
      </w:r>
      <w:r>
        <w:t xml:space="preserve"> </w:t>
      </w:r>
      <w:r w:rsidRPr="005F4348">
        <w:t>glass eye for the marble contest?</w:t>
      </w:r>
    </w:p>
    <w:p w:rsidR="00273777" w:rsidRPr="005F4348" w:rsidRDefault="00273777" w:rsidP="00273777"/>
    <w:p w:rsidR="00273777" w:rsidRPr="005F4348" w:rsidRDefault="00273777" w:rsidP="00273777">
      <w:r>
        <w:t>10</w:t>
      </w:r>
      <w:r w:rsidRPr="005F4348">
        <w:t xml:space="preserve">. After </w:t>
      </w:r>
      <w:r w:rsidRPr="003A3F6D">
        <w:rPr>
          <w:b/>
        </w:rPr>
        <w:t>each</w:t>
      </w:r>
      <w:r w:rsidRPr="005F4348">
        <w:t xml:space="preserve"> of the members of the fencing team received </w:t>
      </w:r>
      <w:proofErr w:type="gramStart"/>
      <w:r w:rsidRPr="00273777">
        <w:rPr>
          <w:strike/>
          <w:highlight w:val="yellow"/>
        </w:rPr>
        <w:t>their</w:t>
      </w:r>
      <w:r w:rsidRPr="00273777">
        <w:rPr>
          <w:highlight w:val="yellow"/>
        </w:rPr>
        <w:t xml:space="preserve"> </w:t>
      </w:r>
      <w:r w:rsidRPr="00273777">
        <w:rPr>
          <w:highlight w:val="yellow"/>
        </w:rPr>
        <w:t>his</w:t>
      </w:r>
      <w:proofErr w:type="gramEnd"/>
      <w:r>
        <w:t xml:space="preserve"> </w:t>
      </w:r>
      <w:r w:rsidRPr="005F4348">
        <w:t xml:space="preserve">foils, </w:t>
      </w:r>
      <w:r w:rsidRPr="00273777">
        <w:rPr>
          <w:strike/>
          <w:highlight w:val="yellow"/>
        </w:rPr>
        <w:t>they</w:t>
      </w:r>
      <w:r w:rsidRPr="00273777">
        <w:rPr>
          <w:highlight w:val="yellow"/>
        </w:rPr>
        <w:t xml:space="preserve"> </w:t>
      </w:r>
      <w:r w:rsidRPr="00273777">
        <w:rPr>
          <w:highlight w:val="yellow"/>
        </w:rPr>
        <w:t>he / the team</w:t>
      </w:r>
      <w:r>
        <w:t xml:space="preserve"> </w:t>
      </w:r>
      <w:r w:rsidRPr="005F4348">
        <w:t>ran off to rob disheveled senior citizens at Willow Valley.</w:t>
      </w:r>
    </w:p>
    <w:p w:rsidR="00273777" w:rsidRDefault="00273777" w:rsidP="00273777"/>
    <w:p w:rsidR="00273777" w:rsidRPr="00FF1A9F" w:rsidRDefault="00273777" w:rsidP="00273777">
      <w:pPr>
        <w:ind w:right="4230"/>
        <w:jc w:val="right"/>
        <w:rPr>
          <w:sz w:val="8"/>
        </w:rPr>
      </w:pPr>
    </w:p>
    <w:p w:rsidR="00273777" w:rsidRPr="00FF1A9F" w:rsidRDefault="00273777" w:rsidP="00273777">
      <w:pPr>
        <w:ind w:right="4230"/>
        <w:jc w:val="right"/>
        <w:rPr>
          <w:sz w:val="8"/>
        </w:rPr>
      </w:pPr>
      <w:r>
        <w:rPr>
          <w:noProof/>
          <w:sz w:val="8"/>
        </w:rPr>
        <w:drawing>
          <wp:anchor distT="0" distB="0" distL="114300" distR="114300" simplePos="0" relativeHeight="251662336" behindDoc="1" locked="0" layoutInCell="1" allowOverlap="1" wp14:anchorId="6DB52ABD" wp14:editId="5A357491">
            <wp:simplePos x="0" y="0"/>
            <wp:positionH relativeFrom="column">
              <wp:posOffset>3314700</wp:posOffset>
            </wp:positionH>
            <wp:positionV relativeFrom="paragraph">
              <wp:posOffset>26670</wp:posOffset>
            </wp:positionV>
            <wp:extent cx="2566035" cy="1924685"/>
            <wp:effectExtent l="19050" t="0" r="5715" b="0"/>
            <wp:wrapNone/>
            <wp:docPr id="6" name="Picture 6" descr="ralph_wigg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lph_wiggi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35" cy="192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3777" w:rsidRPr="00FF1A9F" w:rsidRDefault="00273777" w:rsidP="00273777">
      <w:pPr>
        <w:ind w:right="4230"/>
        <w:jc w:val="right"/>
        <w:rPr>
          <w:sz w:val="8"/>
        </w:rPr>
      </w:pPr>
      <w:bookmarkStart w:id="0" w:name="_GoBack"/>
      <w:bookmarkEnd w:id="0"/>
    </w:p>
    <w:p w:rsidR="00273777" w:rsidRPr="00FF1A9F" w:rsidRDefault="00273777" w:rsidP="00273777">
      <w:pPr>
        <w:ind w:right="4230"/>
        <w:jc w:val="right"/>
        <w:rPr>
          <w:sz w:val="40"/>
        </w:rPr>
      </w:pPr>
      <w:r w:rsidRPr="00FF1A9F">
        <w:rPr>
          <w:sz w:val="40"/>
        </w:rPr>
        <w:t xml:space="preserve">“Me fail English? </w:t>
      </w:r>
    </w:p>
    <w:p w:rsidR="00273777" w:rsidRPr="00FF1A9F" w:rsidRDefault="00273777" w:rsidP="00273777">
      <w:pPr>
        <w:ind w:right="4230"/>
        <w:jc w:val="right"/>
      </w:pPr>
      <w:r w:rsidRPr="00FF1A9F">
        <w:rPr>
          <w:sz w:val="40"/>
        </w:rPr>
        <w:t xml:space="preserve">That’s </w:t>
      </w:r>
      <w:proofErr w:type="spellStart"/>
      <w:r w:rsidRPr="00FF1A9F">
        <w:rPr>
          <w:sz w:val="40"/>
        </w:rPr>
        <w:t>unpossible</w:t>
      </w:r>
      <w:proofErr w:type="spellEnd"/>
      <w:r w:rsidRPr="00FF1A9F">
        <w:rPr>
          <w:sz w:val="40"/>
        </w:rPr>
        <w:t>!”</w:t>
      </w:r>
    </w:p>
    <w:p w:rsidR="00273777" w:rsidRDefault="00273777" w:rsidP="00273777">
      <w:pPr>
        <w:ind w:right="4230"/>
      </w:pPr>
    </w:p>
    <w:p w:rsidR="00273777" w:rsidRDefault="00273777" w:rsidP="00273777">
      <w:pPr>
        <w:ind w:right="4230"/>
      </w:pPr>
    </w:p>
    <w:p w:rsidR="00273777" w:rsidRDefault="00273777" w:rsidP="00273777">
      <w:pPr>
        <w:ind w:right="4230"/>
      </w:pPr>
    </w:p>
    <w:p w:rsidR="00273777" w:rsidRDefault="00273777" w:rsidP="00273777">
      <w:pPr>
        <w:ind w:right="4230"/>
      </w:pPr>
    </w:p>
    <w:p w:rsidR="00273777" w:rsidRDefault="00273777" w:rsidP="00273777">
      <w:pPr>
        <w:ind w:right="4230"/>
      </w:pPr>
    </w:p>
    <w:p w:rsidR="00273777" w:rsidRDefault="00273777" w:rsidP="00273777">
      <w:pPr>
        <w:ind w:right="4230"/>
      </w:pPr>
    </w:p>
    <w:p w:rsidR="00C2162D" w:rsidRPr="00FF1A9F" w:rsidRDefault="00C2162D" w:rsidP="00273777">
      <w:pPr>
        <w:jc w:val="center"/>
      </w:pPr>
    </w:p>
    <w:sectPr w:rsidR="00C2162D" w:rsidRPr="00FF1A9F" w:rsidSect="00020BC1">
      <w:pgSz w:w="12240" w:h="15840"/>
      <w:pgMar w:top="1080" w:right="1440" w:bottom="10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928"/>
    <w:rsid w:val="00020BC1"/>
    <w:rsid w:val="00040429"/>
    <w:rsid w:val="000862F3"/>
    <w:rsid w:val="00186FDB"/>
    <w:rsid w:val="00251AF8"/>
    <w:rsid w:val="00273777"/>
    <w:rsid w:val="002A6E10"/>
    <w:rsid w:val="003A3F6D"/>
    <w:rsid w:val="005F4348"/>
    <w:rsid w:val="006553C1"/>
    <w:rsid w:val="00757928"/>
    <w:rsid w:val="007E7E91"/>
    <w:rsid w:val="007F3D9A"/>
    <w:rsid w:val="009B7651"/>
    <w:rsid w:val="009E116A"/>
    <w:rsid w:val="00C2162D"/>
    <w:rsid w:val="00C472B6"/>
    <w:rsid w:val="00DA2BFE"/>
    <w:rsid w:val="00E070A3"/>
    <w:rsid w:val="00FE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D9A"/>
    <w:rPr>
      <w:rFonts w:ascii="Comic Sans MS" w:hAnsi="Comic Sans MS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D9A"/>
    <w:rPr>
      <w:rFonts w:ascii="Comic Sans MS" w:hAnsi="Comic Sans MS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_______________________________ Date ________________ Period ____</vt:lpstr>
    </vt:vector>
  </TitlesOfParts>
  <Company>L-S</Company>
  <LinksUpToDate>false</LinksUpToDate>
  <CharactersWithSpaces>5134</CharactersWithSpaces>
  <SharedDoc>false</SharedDoc>
  <HLinks>
    <vt:vector size="12" baseType="variant">
      <vt:variant>
        <vt:i4>983085</vt:i4>
      </vt:variant>
      <vt:variant>
        <vt:i4>-1</vt:i4>
      </vt:variant>
      <vt:variant>
        <vt:i4>1026</vt:i4>
      </vt:variant>
      <vt:variant>
        <vt:i4>1</vt:i4>
      </vt:variant>
      <vt:variant>
        <vt:lpwstr>ralph_wiggim</vt:lpwstr>
      </vt:variant>
      <vt:variant>
        <vt:lpwstr/>
      </vt:variant>
      <vt:variant>
        <vt:i4>983085</vt:i4>
      </vt:variant>
      <vt:variant>
        <vt:i4>-1</vt:i4>
      </vt:variant>
      <vt:variant>
        <vt:i4>1027</vt:i4>
      </vt:variant>
      <vt:variant>
        <vt:i4>1</vt:i4>
      </vt:variant>
      <vt:variant>
        <vt:lpwstr>ralph_wiggim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_______________________________ Date ________________ Period ____</dc:title>
  <dc:creator>L-S</dc:creator>
  <cp:lastModifiedBy>Jeffrey Marsh</cp:lastModifiedBy>
  <cp:revision>2</cp:revision>
  <cp:lastPrinted>2013-11-13T13:06:00Z</cp:lastPrinted>
  <dcterms:created xsi:type="dcterms:W3CDTF">2015-10-28T12:02:00Z</dcterms:created>
  <dcterms:modified xsi:type="dcterms:W3CDTF">2015-10-28T12:02:00Z</dcterms:modified>
</cp:coreProperties>
</file>