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пунктов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507059"/>
            <wp:effectExtent b="0" l="0" r="0" t="0"/>
            <wp:docPr descr="Создание учётной записи пользователя guest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 пользователя guest</w:t>
      </w:r>
    </w:p>
    <w:p>
      <w:pPr>
        <w:pStyle w:val="CaptionedFigure"/>
      </w:pPr>
      <w:r>
        <w:drawing>
          <wp:inline>
            <wp:extent cx="3733800" cy="745604"/>
            <wp:effectExtent b="0" l="0" r="0" t="0"/>
            <wp:docPr descr="Пароль пользователя guest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 пользователя guest</w:t>
      </w:r>
    </w:p>
    <w:p>
      <w:pPr>
        <w:pStyle w:val="CaptionedFigure"/>
      </w:pPr>
      <w:r>
        <w:drawing>
          <wp:inline>
            <wp:extent cx="3733800" cy="281543"/>
            <wp:effectExtent b="0" l="0" r="0" t="0"/>
            <wp:docPr descr="Вход от имени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пользователя guest</w:t>
      </w:r>
    </w:p>
    <w:p>
      <w:pPr>
        <w:pStyle w:val="CaptionedFigure"/>
      </w:pPr>
      <w:r>
        <w:drawing>
          <wp:inline>
            <wp:extent cx="3733800" cy="452349"/>
            <wp:effectExtent b="0" l="0" r="0" t="0"/>
            <wp:docPr descr="Определение директории (домашняя)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директории (домашняя)</w:t>
      </w:r>
    </w:p>
    <w:p>
      <w:pPr>
        <w:pStyle w:val="CaptionedFigure"/>
      </w:pPr>
      <w:r>
        <w:drawing>
          <wp:inline>
            <wp:extent cx="3733800" cy="392713"/>
            <wp:effectExtent b="0" l="0" r="0" t="0"/>
            <wp:docPr descr="Имя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</w:t>
      </w:r>
    </w:p>
    <w:p>
      <w:pPr>
        <w:pStyle w:val="CaptionedFigure"/>
      </w:pPr>
      <w:r>
        <w:drawing>
          <wp:inline>
            <wp:extent cx="3733800" cy="629095"/>
            <wp:effectExtent b="0" l="0" r="0" t="0"/>
            <wp:docPr descr="имя пользователя, его группа, а также группы, куда входит пользователь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пользователя, его группа, а также группы, куда входит пользователь</w:t>
      </w:r>
    </w:p>
    <w:p>
      <w:pPr>
        <w:pStyle w:val="BodyText"/>
      </w:pPr>
      <w:r>
        <w:t xml:space="preserve">Команда id вывела больше информации.</w:t>
      </w:r>
    </w:p>
    <w:p>
      <w:pPr>
        <w:pStyle w:val="CaptionedFigure"/>
      </w:pPr>
      <w:r>
        <w:drawing>
          <wp:inline>
            <wp:extent cx="3733800" cy="2685816"/>
            <wp:effectExtent b="0" l="0" r="0" t="0"/>
            <wp:docPr descr="Просмотр файла /etc/passwd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/etc/passwd</w:t>
      </w:r>
    </w:p>
    <w:p>
      <w:pPr>
        <w:pStyle w:val="BodyText"/>
      </w:pPr>
      <w:r>
        <w:t xml:space="preserve">uid пользователя 1001, gid пользователя 1001, совпадает.</w:t>
      </w:r>
    </w:p>
    <w:p>
      <w:pPr>
        <w:pStyle w:val="CaptionedFigure"/>
      </w:pPr>
      <w:r>
        <w:drawing>
          <wp:inline>
            <wp:extent cx="3733800" cy="503628"/>
            <wp:effectExtent b="0" l="0" r="0" t="0"/>
            <wp:docPr descr="Существующие в системе директории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Существующие в системе директории</w:t>
      </w:r>
    </w:p>
    <w:p>
      <w:pPr>
        <w:pStyle w:val="BodyText"/>
      </w:pPr>
      <w:r>
        <w:t xml:space="preserve">Права 700</w:t>
      </w:r>
    </w:p>
    <w:p>
      <w:pPr>
        <w:pStyle w:val="CaptionedFigure"/>
      </w:pPr>
      <w:r>
        <w:drawing>
          <wp:inline>
            <wp:extent cx="3733800" cy="432820"/>
            <wp:effectExtent b="0" l="0" r="0" t="0"/>
            <wp:docPr descr="Расширенные атрибуты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</w:t>
      </w:r>
    </w:p>
    <w:p>
      <w:pPr>
        <w:pStyle w:val="CaptionedFigure"/>
      </w:pPr>
      <w:r>
        <w:drawing>
          <wp:inline>
            <wp:extent cx="3733800" cy="435513"/>
            <wp:effectExtent b="0" l="0" r="0" t="0"/>
            <wp:docPr descr="Создание в домашней директории поддиректории dir1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 домашней директории поддиректории dir1</w:t>
      </w:r>
    </w:p>
    <w:p>
      <w:pPr>
        <w:pStyle w:val="CaptionedFigure"/>
      </w:pPr>
      <w:r>
        <w:drawing>
          <wp:inline>
            <wp:extent cx="3733800" cy="384447"/>
            <wp:effectExtent b="0" l="0" r="0" t="0"/>
            <wp:docPr descr="Снятие с директории dir1 всех атрибутов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директории dir1 всех атрибутов</w:t>
      </w:r>
    </w:p>
    <w:p>
      <w:pPr>
        <w:pStyle w:val="CaptionedFigure"/>
      </w:pPr>
      <w:r>
        <w:drawing>
          <wp:inline>
            <wp:extent cx="3733800" cy="513176"/>
            <wp:effectExtent b="0" l="0" r="0" t="0"/>
            <wp:docPr descr="Попытка создать в директории dir1 файл file1" title="" id="55" name="Picture"/>
            <a:graphic>
              <a:graphicData uri="http://schemas.openxmlformats.org/drawingml/2006/picture">
                <pic:pic>
                  <pic:nvPicPr>
                    <pic:cNvPr descr="image/Screenshot_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в директории dir1 файл file1</w:t>
      </w:r>
    </w:p>
    <w:p>
      <w:pPr>
        <w:pStyle w:val="BodyText"/>
      </w:pPr>
      <w:r>
        <w:t xml:space="preserve">Отказано в доступе</w:t>
      </w:r>
    </w:p>
    <w:p>
      <w:pPr>
        <w:pStyle w:val="Compact"/>
        <w:numPr>
          <w:ilvl w:val="0"/>
          <w:numId w:val="1002"/>
        </w:numPr>
      </w:pPr>
      <w:r>
        <w:t xml:space="preserve">Заполненые таблицы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Крутова Екатерина Дмитриевна</dc:creator>
  <dc:language>ru-RU</dc:language>
  <cp:keywords/>
  <dcterms:created xsi:type="dcterms:W3CDTF">2024-09-14T17:42:44Z</dcterms:created>
  <dcterms:modified xsi:type="dcterms:W3CDTF">2024-09-14T17:42:44Z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