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использование Hydra для получения паролей.</w:t>
      </w:r>
    </w:p>
    <w:bookmarkEnd w:id="20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работы (рис.</w:t>
      </w:r>
      <w:r>
        <w:t xml:space="preserve"> </w:t>
      </w:r>
      <w:r>
        <w:t xml:space="preserve">[-@fig:001]</w:t>
      </w:r>
      <w:r>
        <w:t xml:space="preserve"> </w:t>
      </w:r>
      <w:r>
        <w:t xml:space="preserve">-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1721297"/>
            <wp:effectExtent b="0" l="0" r="0" t="0"/>
            <wp:docPr descr="Установка разрешения Firefox для копирования и просмотра файлов cookie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разрешения Firefox для копирования и просмотра файлов cookie</w:t>
      </w:r>
    </w:p>
    <w:p>
      <w:pPr>
        <w:pStyle w:val="CaptionedFigure"/>
      </w:pPr>
      <w:r>
        <w:drawing>
          <wp:inline>
            <wp:extent cx="3733800" cy="3413926"/>
            <wp:effectExtent b="0" l="0" r="0" t="0"/>
            <wp:docPr descr="Запрос паролей DVWA с помощью Hydra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паролей DVWA с помощью Hydra</w:t>
      </w:r>
    </w:p>
    <w:p>
      <w:pPr>
        <w:pStyle w:val="BodyText"/>
      </w:pPr>
      <w:r>
        <w:t xml:space="preserve">Это GET-запрос с двумя параметрами cookie: безопасность и PHPSESSID, найденными с помощью расширения.</w:t>
      </w:r>
    </w:p>
    <w:p>
      <w:pPr>
        <w:pStyle w:val="CaptionedFigure"/>
      </w:pPr>
      <w:r>
        <w:drawing>
          <wp:inline>
            <wp:extent cx="3480867" cy="2843092"/>
            <wp:effectExtent b="0" l="0" r="0" t="0"/>
            <wp:docPr descr="Успешный вход" title="" id="28" name="Picture"/>
            <a:graphic>
              <a:graphicData uri="http://schemas.openxmlformats.org/drawingml/2006/picture">
                <pic:pic>
                  <pic:nvPicPr>
                    <pic:cNvPr descr="image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284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Успешный вход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установила успешно получила пароль с помощью Hydra и файлов cookies.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Крутова Екатерина Дмитриевна</dc:creator>
  <dc:language>ru-RU</dc:language>
  <cp:keywords/>
  <dcterms:created xsi:type="dcterms:W3CDTF">2024-09-28T18:01:03Z</dcterms:created>
  <dcterms:modified xsi:type="dcterms:W3CDTF">2024-09-28T18:01:03Z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