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2160" w:firstLine="0"/>
        <w:jc w:val="left"/>
        <w:rPr/>
      </w:pPr>
      <w:bookmarkStart w:colFirst="0" w:colLast="0" w:name="_4di61sbdvm0h" w:id="0"/>
      <w:bookmarkEnd w:id="0"/>
      <w:r w:rsidDel="00000000" w:rsidR="00000000" w:rsidRPr="00000000">
        <w:rPr>
          <w:rtl w:val="0"/>
        </w:rPr>
        <w:t xml:space="preserve">MICHAEL OGHENEKOME EFEMENA</w:t>
      </w:r>
    </w:p>
    <w:p w:rsidR="00000000" w:rsidDel="00000000" w:rsidP="00000000" w:rsidRDefault="00000000" w:rsidRPr="00000000" w14:paraId="00000002">
      <w:pPr>
        <w:pStyle w:val="Heading2"/>
        <w:ind w:left="2880" w:firstLine="720"/>
        <w:jc w:val="left"/>
        <w:rPr/>
      </w:pPr>
      <w:bookmarkStart w:colFirst="0" w:colLast="0" w:name="_ptw1tzj3xy18" w:id="1"/>
      <w:bookmarkEnd w:id="1"/>
      <w:r w:rsidDel="00000000" w:rsidR="00000000" w:rsidRPr="00000000">
        <w:rPr>
          <w:rtl w:val="0"/>
        </w:rPr>
        <w:t xml:space="preserve">ENG1503563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g7zbpk7lp5r" w:id="2"/>
      <w:bookmarkEnd w:id="2"/>
      <w:r w:rsidDel="00000000" w:rsidR="00000000" w:rsidRPr="00000000">
        <w:rPr>
          <w:rtl w:val="0"/>
        </w:rPr>
        <w:t xml:space="preserve">1.1 STATE TRANSITION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3jahehm6yjx0" w:id="3"/>
      <w:bookmarkEnd w:id="3"/>
      <w:r w:rsidDel="00000000" w:rsidR="00000000" w:rsidRPr="00000000">
        <w:rPr>
          <w:rtl w:val="0"/>
        </w:rPr>
        <w:t xml:space="preserve">1.2 ENCODING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cxh1otkn84qe" w:id="4"/>
      <w:bookmarkEnd w:id="4"/>
      <w:r w:rsidDel="00000000" w:rsidR="00000000" w:rsidRPr="00000000">
        <w:rPr>
          <w:rtl w:val="0"/>
        </w:rPr>
        <w:t xml:space="preserve">1.3 STATE TRANSITION TABLE WITH ENCODED STATES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s0, s1,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n0, n1,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Mux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c0,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ytxrsepup9uh" w:id="5"/>
      <w:bookmarkEnd w:id="5"/>
      <w:r w:rsidDel="00000000" w:rsidR="00000000" w:rsidRPr="00000000">
        <w:rPr>
          <w:rtl w:val="0"/>
        </w:rPr>
        <w:t xml:space="preserve">2.0 OUTPUTS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The outputs are </w:t>
      </w:r>
      <m:oMath>
        <m:r>
          <w:rPr/>
          <m:t xml:space="preserve">n0, n1, n2, c0, c1 and Open</m:t>
        </m:r>
      </m:oMath>
      <w:r w:rsidDel="00000000" w:rsidR="00000000" w:rsidRPr="00000000">
        <w:rPr>
          <w:rtl w:val="0"/>
        </w:rPr>
        <w:t xml:space="preserve">. The input variables are </w:t>
      </w:r>
      <m:oMath>
        <m:r>
          <w:rPr/>
          <m:t xml:space="preserve">r, n, e, s0, s1, s2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AtozMath’s Online Quine McCluskey tool</w:t>
        </w:r>
      </w:hyperlink>
      <w:r w:rsidDel="00000000" w:rsidR="00000000" w:rsidRPr="00000000">
        <w:rPr>
          <w:rtl w:val="0"/>
        </w:rPr>
        <w:t xml:space="preserve">  was used to find the minimal expression for each output as shown in the following sections.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e9d61ubddzz5" w:id="6"/>
      <w:bookmarkEnd w:id="6"/>
      <w:r w:rsidDel="00000000" w:rsidR="00000000" w:rsidRPr="00000000">
        <w:rPr>
          <w:rtl w:val="0"/>
        </w:rPr>
        <w:t xml:space="preserve">2.1 n0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Minterm = 16,17,18,4,12,20,28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0E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Prime implicant chart</w:t>
      </w:r>
    </w:p>
    <w:tbl>
      <w:tblPr>
        <w:tblStyle w:val="Table4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211.764705882353"/>
        <w:gridCol w:w="442.3529411764706"/>
        <w:gridCol w:w="541.1764705882352"/>
        <w:gridCol w:w="527.0588235294117"/>
        <w:gridCol w:w="541.1764705882352"/>
        <w:gridCol w:w="541.1764705882352"/>
        <w:gridCol w:w="527.0588235294117"/>
        <w:gridCol w:w="541.1764705882352"/>
        <w:gridCol w:w="1487.058823529412"/>
        <w:tblGridChange w:id="0">
          <w:tblGrid>
            <w:gridCol w:w="4211.764705882353"/>
            <w:gridCol w:w="442.3529411764706"/>
            <w:gridCol w:w="541.1764705882352"/>
            <w:gridCol w:w="527.0588235294117"/>
            <w:gridCol w:w="541.1764705882352"/>
            <w:gridCol w:w="541.1764705882352"/>
            <w:gridCol w:w="527.0588235294117"/>
            <w:gridCol w:w="541.1764705882352"/>
            <w:gridCol w:w="1487.058823529412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16,17,20,21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010-0-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16,18,20,22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010--0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Extracted essential prime implicants : 0--1--,010-0-,010--0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extracted essential prime implicants : 0--1--,010-0-,010--0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r's0 + r'ne's1' + r'ne's2'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uwqjjp2bhx8e" w:id="7"/>
      <w:bookmarkEnd w:id="7"/>
      <w:r w:rsidDel="00000000" w:rsidR="00000000" w:rsidRPr="00000000">
        <w:rPr>
          <w:rtl w:val="0"/>
        </w:rPr>
        <w:t xml:space="preserve">2.2 n1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Minterm = 25,2,10,26,3,11,19,27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Prime implicant chart</w:t>
      </w:r>
    </w:p>
    <w:tbl>
      <w:tblPr>
        <w:tblStyle w:val="Table5"/>
        <w:tblW w:w="85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  <w:tblGridChange w:id="0">
          <w:tblGrid>
            <w:gridCol w:w="2585"/>
            <w:gridCol w:w="485"/>
            <w:gridCol w:w="470"/>
            <w:gridCol w:w="575"/>
            <w:gridCol w:w="545"/>
            <w:gridCol w:w="575"/>
            <w:gridCol w:w="56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011--1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2,3,6,7,10,11,14,15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00--1-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10,11,14,15,26,27,30,31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Extracted essential prime implicants : 00--1-,0---11,011--1,0-1-1-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extracted essential prime implicants : 00--1-,0---11,011--1,0-1-1-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Minimal QuineMcCluskey Expression = </w:t>
      </w:r>
      <m:oMath>
        <m:r>
          <w:rPr>
            <w:sz w:val="21"/>
            <w:szCs w:val="21"/>
            <w:highlight w:val="white"/>
          </w:rPr>
          <m:t xml:space="preserve">r'n's1 + r's1s2 + r'nes2 + r'es1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b1u6hgs5wxkc" w:id="8"/>
      <w:bookmarkEnd w:id="8"/>
      <w:r w:rsidDel="00000000" w:rsidR="00000000" w:rsidRPr="00000000">
        <w:rPr>
          <w:rtl w:val="0"/>
        </w:rPr>
        <w:t xml:space="preserve">2.3 n2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Minterm = 24,1,9,26,3,11,19,27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6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6"/>
        <w:tblW w:w="821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  <w:tblGridChange w:id="0">
          <w:tblGrid>
            <w:gridCol w:w="2375"/>
            <w:gridCol w:w="470"/>
            <w:gridCol w:w="470"/>
            <w:gridCol w:w="485"/>
            <w:gridCol w:w="545"/>
            <w:gridCol w:w="575"/>
            <w:gridCol w:w="560"/>
            <w:gridCol w:w="575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24,26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0110-0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00---1,0---11,0110-0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00---1,0---11,0110-0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r'n's2 + r's1s2 + r'nes0's2'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hfik60qdiuy2" w:id="9"/>
      <w:bookmarkEnd w:id="9"/>
      <w:r w:rsidDel="00000000" w:rsidR="00000000" w:rsidRPr="00000000">
        <w:rPr>
          <w:rtl w:val="0"/>
        </w:rPr>
        <w:t xml:space="preserve">2.4 c0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Minterm = 25,2,10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B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7"/>
        <w:tblW w:w="7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575"/>
        <w:gridCol w:w="560"/>
        <w:gridCol w:w="1595"/>
        <w:tblGridChange w:id="0">
          <w:tblGrid>
            <w:gridCol w:w="4475"/>
            <w:gridCol w:w="47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17,19,21,23,25,27,29,31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2,3,6,7,10,11,14,15,18,19,22,23,26,27,30,31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0---1-,01---1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0---1-,01---1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r's1 + r'ns2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zvw9uz5qgj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1qudyhwqtucw" w:id="11"/>
      <w:bookmarkEnd w:id="11"/>
      <w:r w:rsidDel="00000000" w:rsidR="00000000" w:rsidRPr="00000000">
        <w:rPr>
          <w:rtl w:val="0"/>
        </w:rPr>
        <w:t xml:space="preserve">2.5 c1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Minterm = 24,1,9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1E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8"/>
        <w:tblW w:w="757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485"/>
        <w:gridCol w:w="560"/>
        <w:gridCol w:w="1580"/>
        <w:tblGridChange w:id="0">
          <w:tblGrid>
            <w:gridCol w:w="4475"/>
            <w:gridCol w:w="470"/>
            <w:gridCol w:w="485"/>
            <w:gridCol w:w="560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1,3,5,7,17,19,21,23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0-0--1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16,18,20,22,24,26,28,30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00---1,01---0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00---1,01---0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r'n's2 + r'ns2'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hc8fr0dmsggs" w:id="12"/>
      <w:bookmarkEnd w:id="12"/>
      <w:r w:rsidDel="00000000" w:rsidR="00000000" w:rsidRPr="00000000">
        <w:rPr>
          <w:rtl w:val="0"/>
        </w:rPr>
        <w:t xml:space="preserve">2.6 Open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Minterm = 3,11,19,27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DontCare = 5,6,7,13,14,15,21,22,23,29,30,31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Variable = r,n,e,s0,s1,s2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using Quine-McCluskey</w:t>
      </w:r>
    </w:p>
    <w:p w:rsidR="00000000" w:rsidDel="00000000" w:rsidP="00000000" w:rsidRDefault="00000000" w:rsidRPr="00000000" w14:paraId="000002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Prime implicant chart</w:t>
      </w:r>
    </w:p>
    <w:tbl>
      <w:tblPr>
        <w:tblStyle w:val="Table9"/>
        <w:tblW w:w="61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560"/>
        <w:gridCol w:w="560"/>
        <w:gridCol w:w="575"/>
        <w:gridCol w:w="1580"/>
        <w:tblGridChange w:id="0">
          <w:tblGrid>
            <w:gridCol w:w="2375"/>
            <w:gridCol w:w="470"/>
            <w:gridCol w:w="560"/>
            <w:gridCol w:w="560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Extracted essential prime implicants : 0---11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extracted essential prime implicants : 0---11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Minimal QuineMcCluskey Expression = </w:t>
      </w:r>
      <m:oMath>
        <m:r>
          <w:rPr>
            <w:highlight w:val="white"/>
          </w:rPr>
          <m:t xml:space="preserve">r's1s2</m:t>
        </m:r>
      </m:oMath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#PrevPart" TargetMode="External"/><Relationship Id="rId10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3" Type="http://schemas.openxmlformats.org/officeDocument/2006/relationships/header" Target="header1.xml"/><Relationship Id="rId12" Type="http://schemas.openxmlformats.org/officeDocument/2006/relationships/hyperlink" Target="http://atozmath.com/KMap.aspx?q=quine&amp;q1=3%2C11%2C19%2C27%605%2C6%2C7%2C13%2C14%2C15%2C21%2C22%2C23%2C29%2C30%2C31%60r%2Cn%2Ce%2Cs0%2Cs1%2Cs2%60sop&amp;do=1#tblSolu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tozmath.com/KMap.aspx?q=quine&amp;q1=24%2c1%2c9%2c26%2c3%2c11%2c19%2c27%605%2c6%2c7%2c13%2c14%2c15%2c21%2c22%2c23%2c29%2c30%2c31%60r%2cn%2ce%2cs0%2cs1%2cs2%60sop&amp;do=1#PrevPart" TargetMode="External"/><Relationship Id="rId5" Type="http://schemas.openxmlformats.org/officeDocument/2006/relationships/styles" Target="styles.xml"/><Relationship Id="rId6" Type="http://schemas.openxmlformats.org/officeDocument/2006/relationships/hyperlink" Target="http://atozmath.com/KMap.aspx?q=Quine" TargetMode="External"/><Relationship Id="rId7" Type="http://schemas.openxmlformats.org/officeDocument/2006/relationships/hyperlink" Target="http://atozmath.com/KMap.aspx?q=quine&amp;q1=16%2c17%2c18%2c4%2c12%2c20%2c28%605%2c6%2c7%2c13%2c14%2c15%2c21%2c22%2c23%2c29%2c30%2c31%60r%2cn%2ce%2cs0%2cs1%2cs2%60sop&amp;do=1#PrevPart" TargetMode="External"/><Relationship Id="rId8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