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8"/>
          <w:rtl w:val="0"/>
        </w:rPr>
        <w:t xml:space="preserve">System Requirements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40"/>
          <w:rtl w:val="0"/>
        </w:rPr>
        <w:t xml:space="preserve">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Client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Sha</w:t>
      </w:r>
      <w:r w:rsidRPr="00000000" w:rsidR="00000000" w:rsidDel="00000000">
        <w:rPr>
          <w:rFonts w:cs="Consolas" w:hAnsi="Consolas" w:eastAsia="Consolas" w:ascii="Consolas"/>
          <w:sz w:val="24"/>
          <w:rtl w:val="0"/>
        </w:rPr>
        <w:t xml:space="preserve">w</w:t>
      </w:r>
      <w:r w:rsidRPr="00000000" w:rsidR="00000000" w:rsidDel="00000000">
        <w:rPr>
          <w:rFonts w:cs="Consolas" w:hAnsi="Consolas" w:eastAsia="Consolas" w:ascii="Consolas"/>
          <w:b w:val="1"/>
          <w:sz w:val="24"/>
          <w:rtl w:val="0"/>
        </w:rPr>
        <w:t xml:space="preserve">n Squire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b w:val="1"/>
          <w:sz w:val="24"/>
          <w:rtl w:val="0"/>
        </w:rPr>
        <w:t xml:space="preserve">Team 1</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Vesh Bhatt</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Bishoff</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Edward LaFemina</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Michael Lee</w:t>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John Swank</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nsolas" w:hAnsi="Consolas" w:eastAsia="Consolas" w:ascii="Consolas"/>
          <w:sz w:val="24"/>
          <w:rtl w:val="0"/>
        </w:rPr>
        <w:t xml:space="preserve">2 March 2015</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sz w:val="40"/>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Introduction</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This Document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References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Purpose of the Product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Product Scope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Functional Requirements</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 Search Car Database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2: Log into Website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3: View User Profile</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4: Create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5: Add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6: Show/Hide/Remove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7: Account Creation Management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8: Suspend/Ban Account</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9: </w:t>
      </w:r>
      <w:r w:rsidRPr="00000000" w:rsidR="00000000" w:rsidDel="00000000">
        <w:rPr>
          <w:rFonts w:cs="Consolas" w:hAnsi="Consolas" w:eastAsia="Consolas" w:ascii="Consolas"/>
          <w:sz w:val="24"/>
          <w:rtl w:val="0"/>
        </w:rPr>
        <w:t xml:space="preserve">Maintenance Disable/Enable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10: Check in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1l: </w:t>
      </w:r>
      <w:r w:rsidRPr="00000000" w:rsidR="00000000" w:rsidDel="00000000">
        <w:rPr>
          <w:rFonts w:cs="Consolas" w:hAnsi="Consolas" w:eastAsia="Consolas" w:ascii="Consolas"/>
          <w:sz w:val="24"/>
          <w:rtl w:val="0"/>
        </w:rPr>
        <w:t xml:space="preserve">View Maintenance Log</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12: Reserve Car</w:t>
      </w:r>
    </w:p>
    <w:p w:rsidP="00000000" w:rsidRPr="00000000" w:rsidR="00000000" w:rsidDel="00000000" w:rsidRDefault="00000000">
      <w:pPr>
        <w:numPr>
          <w:ilvl w:val="1"/>
          <w:numId w:val="4"/>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 Case 13: Twitter Integration</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Non-Functional Requirements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Deliverables</w:t>
      </w:r>
    </w:p>
    <w:p w:rsidP="00000000" w:rsidRPr="00000000" w:rsidR="00000000" w:rsidDel="00000000" w:rsidRDefault="00000000">
      <w:pPr>
        <w:numPr>
          <w:ilvl w:val="0"/>
          <w:numId w:val="4"/>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Appendix A - Agreement Between Customer and Contractor</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Appendix B - Team Review Sign-off</w:t>
      </w:r>
    </w:p>
    <w:p w:rsidP="00000000" w:rsidRPr="00000000" w:rsidR="00000000" w:rsidDel="00000000" w:rsidRDefault="00000000">
      <w:r w:rsidRPr="00000000" w:rsidR="00000000" w:rsidDel="00000000">
        <w:rPr>
          <w:rFonts w:cs="Consolas" w:hAnsi="Consolas" w:eastAsia="Consolas" w:ascii="Consolas"/>
          <w:rtl w:val="0"/>
        </w:rPr>
        <w:t xml:space="preserve">Appendix C - Document Contributions</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Welcome to the XENO system requirements specification. XENO is an online exotic car rental service.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1.1 Purpose of This Document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document is designed to explain the features of the XENO web application, its functions, and the conditions required for operation. The intended audience is the XENO development team as well as the faculty customer, Shawn Squire.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1.2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First Customer Meeting Notes.docx</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First Customer Meeting Notes</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20, 2015</w:t>
      </w:r>
    </w:p>
    <w:p w:rsidP="00000000" w:rsidRPr="00000000" w:rsidR="00000000" w:rsidDel="00000000" w:rsidRDefault="00000000">
      <w:pPr>
        <w:numPr>
          <w:ilvl w:val="0"/>
          <w:numId w:val="3"/>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XENO Product</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Title: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Author: Team XENO</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Date: February 12, 2015</w:t>
      </w:r>
    </w:p>
    <w:p w:rsidP="00000000" w:rsidRPr="00000000" w:rsidR="00000000" w:rsidDel="00000000" w:rsidRDefault="00000000">
      <w:pPr>
        <w:numPr>
          <w:ilvl w:val="1"/>
          <w:numId w:val="3"/>
        </w:numPr>
        <w:ind w:left="144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URL: http://userpages.umbc.edu/~bishoff1/xeno</w:t>
      </w:r>
    </w:p>
    <w:p w:rsidP="00000000" w:rsidRPr="00000000" w:rsidR="00000000" w:rsidDel="00000000" w:rsidRDefault="00000000">
      <w:pPr>
        <w:ind w:left="720" w:firstLine="0"/>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1.3 Purpose of the 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XENO was designed to provide exclusive clientele with the ability to reserve the use of an exotic car of their preference through an online website or Twitter.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1.4 Product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 XENO application is comprised of thirteen use cases. Please refer to the “System Design Document” for more information as to how the use cases will be reflected in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This section documents the use cases the XENO which describe the various functionalities of the product and how a user will be able to access them.</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To see how each use case will be tested, please see the “Testing Document”.</w:t>
      </w:r>
    </w:p>
    <w:p w:rsidP="00000000" w:rsidRPr="00000000" w:rsidR="00000000" w:rsidDel="00000000" w:rsidRDefault="00000000">
      <w:pPr>
        <w:contextualSpacing w:val="0"/>
      </w:pPr>
      <w:r w:rsidRPr="00000000" w:rsidR="00000000" w:rsidDel="00000000">
        <w:rPr>
          <w:rtl w:val="0"/>
        </w:rPr>
      </w:r>
    </w:p>
    <w:tbl>
      <w:tblPr>
        <w:tblStyle w:val="Table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85"/>
        <w:gridCol w:w="855"/>
        <w:gridCol w:w="6105"/>
        <w:tblGridChange w:id="0">
          <w:tblGrid>
            <w:gridCol w:w="2385"/>
            <w:gridCol w:w="85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Search Car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can enter search terms and find matching cars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are cars in the database; User is logged 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 list of cars with attributes matching the search terms is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querying mechanism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search terms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System displays matching cars from database in an orderable list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matching cars in database: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attributes can a user search on? What form fields should there be to allow user to enter better search terms? Have a simple and advanced search? Which attributes should the list display?</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55"/>
        <w:gridCol w:w="6090"/>
        <w:tblGridChange w:id="0">
          <w:tblGrid>
            <w:gridCol w:w="2400"/>
            <w:gridCol w:w="855"/>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log into website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None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credentials are verified and site is personalized for 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Credential Validation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enters username and password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Username and password sent to server for validation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profile and preferences are loaded into site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Invalid credentials: Display message and ask for credentials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should the logon screen look? Should there be a ‘Remember me’ option?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15"/>
        <w:gridCol w:w="810"/>
        <w:gridCol w:w="6120"/>
        <w:tblGridChange w:id="0">
          <w:tblGrid>
            <w:gridCol w:w="2415"/>
            <w:gridCol w:w="810"/>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User Profile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 to see his or her profile and personal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User has entered some profile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User’s personal information is displayed clearly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validation system; Profile retrieving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Icon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validated and profile information displayed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profile information on record: Prompt user to enter information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we let users edit this information once it is entered? What can other users, admins, and maintenance see? Can user change what others can see (except admin)?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4"/>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400"/>
        <w:gridCol w:w="825"/>
        <w:gridCol w:w="6120"/>
        <w:tblGridChange w:id="0">
          <w:tblGrid>
            <w:gridCol w:w="2400"/>
            <w:gridCol w:w="82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Create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someone to create 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does not have an account already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with the correct type is added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creating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Verification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clicks ‘Create New Account’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Person enters all applicable information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sent to validate email address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Email is validated and account created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directed to logon screen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admin account: Need to verify with the existing admin account if the Person is supposed to get admin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For creating maintenance account: Need to verify with existing admins if the Person is supposed to get maintenance privileges.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reviews account and accepts or deletes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to tell user their account was not accepted by admins? What information is required and what is optional?</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5"/>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70"/>
        <w:gridCol w:w="840"/>
        <w:gridCol w:w="6135"/>
        <w:tblGridChange w:id="0">
          <w:tblGrid>
            <w:gridCol w:w="2370"/>
            <w:gridCol w:w="840"/>
            <w:gridCol w:w="613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Add a car to the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added to database and made available to rent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 or ‘Enter’ key pressed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‘Add Car’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Enter any applicable details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 sent to database and stored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there be about the car? Which are required?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6"/>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310"/>
        <w:gridCol w:w="915"/>
        <w:gridCol w:w="6120"/>
        <w:tblGridChange w:id="0">
          <w:tblGrid>
            <w:gridCol w:w="2310"/>
            <w:gridCol w:w="91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6</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Show/Hide/Remove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Remove, hide, un-hide a car in the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There is a car in the system; Must be logged in on an admin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car is removed from system or hidden/shown from ordinary users’ view</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rPr>
          <w:trHeight w:val="60" w:hRule="atLeast"/>
        </w:trP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‘Hide/Remove’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searches for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either ‘Remove’, ‘Hide’, or ‘Show’</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entry for car updates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car matching search terms: Display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hidden and ‘hide’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visible and ‘show’ is selected: Display unobtrusive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removal or hiding be required? Should car be totally erased from system or just marked as permanently unavailable?</w:t>
            </w:r>
          </w:p>
        </w:tc>
      </w:tr>
    </w:tbl>
    <w:p w:rsidP="00000000" w:rsidRPr="00000000" w:rsidR="00000000" w:rsidDel="00000000" w:rsidRDefault="00000000">
      <w:pPr>
        <w:tabs>
          <w:tab w:val="left" w:pos="3690"/>
        </w:tabs>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7"/>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95"/>
        <w:gridCol w:w="975"/>
        <w:gridCol w:w="6075"/>
        <w:tblGridChange w:id="0">
          <w:tblGrid>
            <w:gridCol w:w="2295"/>
            <w:gridCol w:w="975"/>
            <w:gridCol w:w="607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7</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Creation Management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to approve the creation of a User or Maintenance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must be created and Admin notified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either approved or deleted by the 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‘Approve’ or ‘Remove’ from list of newly created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rejected: Email sent to account holder’s email address and account is rendered inactive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rejection be required? On what conditions should an account be rejected or approved?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8"/>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90"/>
        <w:gridCol w:w="6090"/>
        <w:tblGridChange w:id="0">
          <w:tblGrid>
            <w:gridCol w:w="2265"/>
            <w:gridCol w:w="990"/>
            <w:gridCol w:w="609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8</w:t>
            </w:r>
          </w:p>
        </w:tc>
      </w:tr>
      <w:tr>
        <w:tc>
          <w:tcPr/>
          <w:p w:rsidP="00000000" w:rsidRPr="00000000" w:rsidR="00000000" w:rsidDel="00000000" w:rsidRDefault="00000000">
            <w:pPr>
              <w:pStyle w:val="Heading1"/>
              <w:keepNext w:val="1"/>
              <w:keepLines w:val="1"/>
              <w:spacing w:lineRule="auto" w:line="240"/>
              <w:contextualSpacing w:val="0"/>
            </w:pPr>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Suspend/Ban Account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can either suspend an account for a period of time or ban it completely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An account exists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account is inactive for a period of time or permanently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Management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navigates to ‘Account Management’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selects ‘Suspend’ or ‘Ban’ from list of accounts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Notification sent to account holder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Prompt for login</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banned: Notification sent to account holder and a permanent mark on account is made to indicate it is disabled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2b</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Account suspended: Notification sent to account holder and a temporary flag is set to indicate account disabled until a certain time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a reason for suspense or banning be required? How long does a suspension last? What constitutes a suspension or ban? Can account holders appeal decision?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9"/>
        <w:bidi w:val="0"/>
        <w:tblW w:w="9360.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975"/>
        <w:gridCol w:w="6120"/>
        <w:tblGridChange w:id="0">
          <w:tblGrid>
            <w:gridCol w:w="2265"/>
            <w:gridCol w:w="975"/>
            <w:gridCol w:w="612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9</w:t>
            </w:r>
          </w:p>
        </w:tc>
      </w:tr>
      <w:tr>
        <w:tc>
          <w:tcPr/>
          <w:p w:rsidP="00000000" w:rsidRPr="00000000" w:rsidR="00000000" w:rsidDel="00000000" w:rsidRDefault="00000000">
            <w:pPr>
              <w:pStyle w:val="Heading1"/>
              <w:keepNext w:val="1"/>
              <w:keepLines w:val="1"/>
              <w:spacing w:lineRule="auto" w:line="240"/>
              <w:contextualSpacing w:val="0"/>
            </w:pPr>
            <w:bookmarkStart w:id="0" w:colFirst="0" w:name="h.ixbys3g4wgay" w:colLast="0"/>
            <w:bookmarkEnd w:id="0"/>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Disable/Enable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can disable a car if it needs to be worked on or enable it when it is ready</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disable for maintenance and cannot be reserved; car enabled and can be reserved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selects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is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with a maintenance flag or the flag is cleared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enabled or disabled and maintenance tries to enable or disable: Display message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 limit on how long car is disabled? What happens if someone reserved the car for a future date and it is still disabled then?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0"/>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50"/>
        <w:gridCol w:w="990"/>
        <w:gridCol w:w="6105"/>
        <w:tblGridChange w:id="0">
          <w:tblGrid>
            <w:gridCol w:w="2250"/>
            <w:gridCol w:w="990"/>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10</w:t>
            </w:r>
          </w:p>
        </w:tc>
      </w:tr>
      <w:tr>
        <w:tc>
          <w:tcPr/>
          <w:p w:rsidP="00000000" w:rsidRPr="00000000" w:rsidR="00000000" w:rsidDel="00000000" w:rsidRDefault="00000000">
            <w:pPr>
              <w:pStyle w:val="Heading1"/>
              <w:keepNext w:val="1"/>
              <w:keepLines w:val="1"/>
              <w:spacing w:lineRule="auto" w:line="240"/>
              <w:contextualSpacing w:val="0"/>
            </w:pPr>
            <w:bookmarkStart w:id="1" w:colFirst="0" w:name="h.6eikzfxhuc6o" w:colLast="0"/>
            <w:bookmarkEnd w:id="1"/>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Check in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or Admin can check in a car when it has been verified returned.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has been checked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either checked in and available or maintenance disabled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Information Storage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looks at list of returned cars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Trigger activated</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appears as ready to be checked out again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needs to be put in maintenance: Follow maintenance disable procedure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long between car being returned and auto-check in if maintenance doesn’t get to it?</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1"/>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65"/>
        <w:gridCol w:w="1020"/>
        <w:gridCol w:w="6060"/>
        <w:tblGridChange w:id="0">
          <w:tblGrid>
            <w:gridCol w:w="2265"/>
            <w:gridCol w:w="1020"/>
            <w:gridCol w:w="6060"/>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11</w:t>
            </w:r>
          </w:p>
        </w:tc>
      </w:tr>
      <w:tr>
        <w:tc>
          <w:tcPr/>
          <w:p w:rsidP="00000000" w:rsidRPr="00000000" w:rsidR="00000000" w:rsidDel="00000000" w:rsidRDefault="00000000">
            <w:pPr>
              <w:pStyle w:val="Heading1"/>
              <w:keepNext w:val="1"/>
              <w:keepLines w:val="1"/>
              <w:spacing w:lineRule="auto" w:line="240"/>
              <w:contextualSpacing w:val="0"/>
            </w:pPr>
            <w:bookmarkStart w:id="2" w:colFirst="0" w:name="h.3lwggpzdg1bk" w:colLast="0"/>
            <w:bookmarkEnd w:id="2"/>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View Maintenance Log</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Admin and Maintenance to see the maintenance logs for each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5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in database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Maintenance log has been viewed</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Database Query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Admin or Maintenance navigates to ‘Maintenance Log’ page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 a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Selection is sent to database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Not logged in as admin or maintenance: prompt for login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What details should be displayed?</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tbl>
      <w:tblPr>
        <w:tblStyle w:val="Table12"/>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35"/>
        <w:gridCol w:w="1005"/>
        <w:gridCol w:w="6105"/>
        <w:tblGridChange w:id="0">
          <w:tblGrid>
            <w:gridCol w:w="2235"/>
            <w:gridCol w:w="100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12</w:t>
            </w:r>
          </w:p>
        </w:tc>
      </w:tr>
      <w:tr>
        <w:tc>
          <w:tcPr/>
          <w:p w:rsidP="00000000" w:rsidRPr="00000000" w:rsidR="00000000" w:rsidDel="00000000" w:rsidRDefault="00000000">
            <w:pPr>
              <w:pStyle w:val="Heading1"/>
              <w:keepNext w:val="1"/>
              <w:keepLines w:val="1"/>
              <w:spacing w:lineRule="auto" w:line="240"/>
              <w:contextualSpacing w:val="0"/>
            </w:pPr>
            <w:bookmarkStart w:id="3" w:colFirst="0" w:name="h.r4e9ljn7y05h" w:colLast="0"/>
            <w:bookmarkEnd w:id="3"/>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Reserve Car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a user to reserve a car for a day and check it out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is logged in; Cars are available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marked as reserved for that day and </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Calendar and Information Storage Systems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Button click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selects car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browses for and selects date on calendar</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Reservation is made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Car is already reserved: Display message and prompt for a near by date</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Should there be any kind of queue? Does it cost anything to make a reservation?</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bl>
      <w:tblPr>
        <w:tblStyle w:val="Table13"/>
        <w:bidi w:val="0"/>
        <w:tblW w:w="9345.0" w:type="dxa"/>
        <w:jc w:val="left"/>
        <w:tblInd w:w="-107.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000"/>
      </w:tblPr>
      <w:tblGrid>
        <w:gridCol w:w="2205"/>
        <w:gridCol w:w="1035"/>
        <w:gridCol w:w="6105"/>
        <w:tblGridChange w:id="0">
          <w:tblGrid>
            <w:gridCol w:w="2205"/>
            <w:gridCol w:w="1035"/>
            <w:gridCol w:w="6105"/>
          </w:tblGrid>
        </w:tblGridChange>
      </w:tblGrid>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Number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13</w:t>
            </w:r>
          </w:p>
        </w:tc>
      </w:tr>
      <w:tr>
        <w:tc>
          <w:tcPr/>
          <w:p w:rsidP="00000000" w:rsidRPr="00000000" w:rsidR="00000000" w:rsidDel="00000000" w:rsidRDefault="00000000">
            <w:pPr>
              <w:pStyle w:val="Heading1"/>
              <w:keepNext w:val="1"/>
              <w:keepLines w:val="1"/>
              <w:spacing w:lineRule="auto" w:line="240"/>
              <w:contextualSpacing w:val="0"/>
            </w:pPr>
            <w:bookmarkStart w:id="4" w:colFirst="0" w:name="h.s88wp7ld0csd" w:colLast="0"/>
            <w:bookmarkEnd w:id="4"/>
            <w:r w:rsidRPr="00000000" w:rsidR="00000000" w:rsidDel="00000000">
              <w:rPr>
                <w:rFonts w:cs="Consolas" w:hAnsi="Consolas" w:eastAsia="Consolas" w:ascii="Consolas"/>
                <w:b w:val="1"/>
                <w:sz w:val="24"/>
                <w:rtl w:val="0"/>
              </w:rPr>
              <w:t xml:space="preserve">Name</w:t>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Summary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Allow users to access basic functionality of the site through Twitter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Priority</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 (1 is highest, 5 is lowest)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Preconditions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registered Twitter handle with XENO</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Postconditions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has completed the desired task</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Primary Actor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Secondary Actors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Trigger</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sent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Main Scenario</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Fonts w:cs="Consolas" w:hAnsi="Consolas" w:eastAsia="Consolas" w:ascii="Consolas"/>
                <w:sz w:val="24"/>
                <w:rtl w:val="0"/>
              </w:rPr>
              <w:t xml:space="preserve"> </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User sends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Twitter Integration System parses Tweet</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3</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desired action is taken according to other use cases</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4</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The information requested, or confirmation of action is sent back to user in a Tweet</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Extensions</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Step</w:t>
            </w: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Branching Action</w:t>
            </w:r>
            <w:r w:rsidRPr="00000000" w:rsidR="00000000" w:rsidDel="00000000">
              <w:rPr>
                <w:rtl w:val="0"/>
              </w:rPr>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1a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No Twitter handle registered: Error message and prompted to register one</w:t>
            </w:r>
          </w:p>
        </w:tc>
      </w:tr>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2a</w:t>
            </w:r>
          </w:p>
        </w:tc>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Tweet is in an invalid format or missing information: Tweet error message and possible correct formats</w:t>
            </w:r>
          </w:p>
        </w:tc>
      </w:tr>
      <w:tr>
        <w:tc>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sz w:val="24"/>
                <w:rtl w:val="0"/>
              </w:rPr>
              <w:t xml:space="preserve">Open Issues</w:t>
            </w:r>
            <w:r w:rsidRPr="00000000" w:rsidR="00000000" w:rsidDel="00000000">
              <w:rPr>
                <w:rtl w:val="0"/>
              </w:rPr>
            </w:r>
          </w:p>
        </w:tc>
        <w:tc>
          <w:tcPr>
            <w:gridSpan w:val="2"/>
          </w:tcPr>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sz w:val="24"/>
                <w:rtl w:val="0"/>
              </w:rPr>
              <w:t xml:space="preserve">How often can someone Tweet to XENO? What functionality should be Twitter-enabled? What should the format of Tweets be?</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3. Non-Functional Requirements</w:t>
      </w:r>
    </w:p>
    <w:p w:rsidP="00000000" w:rsidRPr="00000000" w:rsidR="00000000" w:rsidDel="00000000" w:rsidRDefault="00000000">
      <w:pPr>
        <w:contextualSpacing w:val="0"/>
      </w:pPr>
      <w:r w:rsidRPr="00000000" w:rsidR="00000000" w:rsidDel="00000000">
        <w:rPr>
          <w:rtl w:val="0"/>
        </w:rPr>
      </w:r>
    </w:p>
    <w:tbl>
      <w:tblPr>
        <w:tblStyle w:val="Table1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50"/>
        <w:gridCol w:w="4980"/>
        <w:gridCol w:w="3330"/>
        <w:tblGridChange w:id="0">
          <w:tblGrid>
            <w:gridCol w:w="1050"/>
            <w:gridCol w:w="4980"/>
            <w:gridCol w:w="33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Number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Item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onsolas" w:hAnsi="Consolas" w:eastAsia="Consolas" w:ascii="Consolas"/>
                <w:b w:val="1"/>
                <w:rtl w:val="0"/>
              </w:rPr>
              <w:t xml:space="preserve">Priority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1 (highest) to 5 (lowest)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Database shall be secure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should be easy to 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server side system shall be written in Python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Flask library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system shall use the Model-View-Controller architecture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front end system shall use the latest markup and styling specifications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The Web Application will be compatible with all major browsers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All code should be well documented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Exotic and Foreign cars must be featured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appeal to a wealthy and exclusive audience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Web Application must be mobile-friendly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should be easy to form without assistance by the 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Tweets sent to users should be easy to understand and with complete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4</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4.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See “User Interface Design Document” for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5. Deliverables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items will be delivered to the customer in the specified format: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Hard Copy:</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Requirements Specification</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Testing Report</w:t>
      </w:r>
    </w:p>
    <w:p w:rsidP="00000000" w:rsidRPr="00000000" w:rsidR="00000000" w:rsidDel="00000000" w:rsidRDefault="00000000">
      <w:pPr>
        <w:numPr>
          <w:ilvl w:val="0"/>
          <w:numId w:val="1"/>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Code Inspection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nsolas" w:hAnsi="Consolas" w:eastAsia="Consolas" w:ascii="Consolas"/>
          <w:rtl w:val="0"/>
        </w:rPr>
        <w:t xml:space="preserve">An electronic copy containing the following:</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System Requirements Specification</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System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User Interface Design Document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Testing Report</w:t>
      </w:r>
    </w:p>
    <w:p w:rsidP="00000000" w:rsidRPr="00000000" w:rsidR="00000000" w:rsidDel="00000000" w:rsidRDefault="00000000">
      <w:pPr>
        <w:numPr>
          <w:ilvl w:val="0"/>
          <w:numId w:val="2"/>
        </w:numPr>
        <w:ind w:left="720" w:hanging="359"/>
        <w:contextualSpacing w:val="1"/>
        <w:rPr>
          <w:rFonts w:cs="Consolas" w:hAnsi="Consolas" w:eastAsia="Consolas" w:ascii="Consolas"/>
        </w:rPr>
      </w:pPr>
      <w:r w:rsidRPr="00000000" w:rsidR="00000000" w:rsidDel="00000000">
        <w:rPr>
          <w:rFonts w:cs="Consolas" w:hAnsi="Consolas" w:eastAsia="Consolas" w:ascii="Consolas"/>
          <w:rtl w:val="0"/>
        </w:rPr>
        <w:t xml:space="preserve">Code Inspection Report</w:t>
      </w:r>
    </w:p>
    <w:p w:rsidP="00000000" w:rsidRPr="00000000" w:rsidR="00000000" w:rsidDel="00000000" w:rsidRDefault="00000000">
      <w:pPr>
        <w:numPr>
          <w:ilvl w:val="0"/>
          <w:numId w:val="2"/>
        </w:numPr>
        <w:ind w:left="720" w:hanging="359"/>
        <w:contextualSpacing w:val="1"/>
        <w:rPr>
          <w:rFonts w:cs="Consolas" w:hAnsi="Consolas" w:eastAsia="Consolas" w:ascii="Consolas"/>
          <w:u w:val="none"/>
        </w:rPr>
      </w:pPr>
      <w:r w:rsidRPr="00000000" w:rsidR="00000000" w:rsidDel="00000000">
        <w:rPr>
          <w:rFonts w:cs="Consolas" w:hAnsi="Consolas" w:eastAsia="Consolas" w:ascii="Consolas"/>
          <w:rtl w:val="0"/>
        </w:rPr>
        <w:t xml:space="preserve">All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6. Open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These are known issues that have yet to be completely solved but are scheduled to be fixed before the specified spiral ends.</w:t>
      </w:r>
    </w:p>
    <w:p w:rsidP="00000000" w:rsidRPr="00000000" w:rsidR="00000000" w:rsidDel="00000000" w:rsidRDefault="00000000">
      <w:pPr>
        <w:contextualSpacing w:val="0"/>
      </w:pPr>
      <w:r w:rsidRPr="00000000" w:rsidR="00000000" w:rsidDel="00000000">
        <w:rPr>
          <w:rtl w:val="0"/>
        </w:rPr>
      </w:r>
    </w:p>
    <w:tbl>
      <w:tblPr>
        <w:tblStyle w:val="Table1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Issues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b w:val="1"/>
                <w:rtl w:val="0"/>
              </w:rPr>
              <w:t xml:space="preserve">Scheduled For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Database Design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What attributes a user can search 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Login screen visuals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Permissions for editing user profiles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Denied account notification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Required car details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Car availability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Account suspension length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Twitter implementation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Featured car of the day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Credit System logic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nsolas" w:hAnsi="Consolas" w:eastAsia="Consolas" w:ascii="Consolas"/>
                <w:rtl w:val="0"/>
              </w:rPr>
              <w:t xml:space="preserve">Spiral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Appendix A – Agreement Between Customer and Contractor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Customer: Shawn Squire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Email: </w:t>
      </w:r>
      <w:r w:rsidRPr="00000000" w:rsidR="00000000" w:rsidDel="00000000">
        <w:rPr>
          <w:rFonts w:cs="Consolas" w:hAnsi="Consolas" w:eastAsia="Consolas" w:ascii="Consolas"/>
          <w:rtl w:val="0"/>
        </w:rPr>
        <w:t xml:space="preserve">ssquire1@umbc.edu</w:t>
      </w:r>
      <w:hyperlink r:id="rId5">
        <w:r w:rsidRPr="00000000" w:rsidR="00000000" w:rsidDel="00000000">
          <w:rPr>
            <w:rtl w:val="0"/>
          </w:rPr>
        </w:r>
      </w:hyperlink>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bookmarkStart w:id="5" w:colFirst="0" w:name="h.gjdgxs" w:colLast="0"/>
      <w:bookmarkEnd w:id="5"/>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spacing w:lineRule="auto" w:line="240"/>
        <w:contextualSpacing w:val="0"/>
      </w:pPr>
      <w:r w:rsidRPr="00000000" w:rsidR="00000000" w:rsidDel="00000000">
        <w:rPr>
          <w:rFonts w:cs="Consolas" w:hAnsi="Consolas" w:eastAsia="Consolas" w:ascii="Consolas"/>
          <w:b w:val="1"/>
          <w:rtl w:val="0"/>
        </w:rPr>
        <w:t xml:space="preserve">Appendix B – Team Review Sign-off</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Team: XENO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Vesh Bhatt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Bishoff</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Edward LaFemina</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Michael Lee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Name: John Swank</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Signature: 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Date: _____________________________________________________________________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Comments:_____________________________________________________________________________________________________________________________________________</w:t>
      </w:r>
    </w:p>
    <w:p w:rsidP="00000000" w:rsidRPr="00000000" w:rsidR="00000000" w:rsidDel="00000000" w:rsidRDefault="00000000">
      <w:pPr>
        <w:contextualSpacing w:val="0"/>
      </w:pPr>
      <w:bookmarkStart w:id="6" w:colFirst="0" w:name="h.lpmch92c7yfk"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ki6xgvqhmbgk" w:colLast="0"/>
      <w:bookmarkEnd w:id="7"/>
      <w:r w:rsidRPr="00000000" w:rsidR="00000000" w:rsidDel="00000000">
        <w:rPr>
          <w:rtl w:val="0"/>
        </w:rPr>
      </w:r>
    </w:p>
    <w:p w:rsidP="00000000" w:rsidRPr="00000000" w:rsidR="00000000" w:rsidDel="00000000" w:rsidRDefault="00000000">
      <w:pPr>
        <w:contextualSpacing w:val="0"/>
      </w:pPr>
      <w:bookmarkStart w:id="8" w:colFirst="0" w:name="h.e7hhvcievjpv" w:colLast="0"/>
      <w:bookmarkEnd w:id="8"/>
      <w:r w:rsidRPr="00000000" w:rsidR="00000000" w:rsidDel="00000000">
        <w:rPr>
          <w:rFonts w:cs="Consolas" w:hAnsi="Consolas" w:eastAsia="Consolas" w:ascii="Consolas"/>
          <w:b w:val="1"/>
          <w:rtl w:val="0"/>
        </w:rPr>
        <w:t xml:space="preserve">Appendix C – Document Contributions</w:t>
      </w:r>
    </w:p>
    <w:p w:rsidP="00000000" w:rsidRPr="00000000" w:rsidR="00000000" w:rsidDel="00000000" w:rsidRDefault="00000000">
      <w:pPr>
        <w:contextualSpacing w:val="0"/>
      </w:pPr>
      <w:bookmarkStart w:id="9" w:colFirst="0" w:name="h.peoem5kfc82k" w:colLast="0"/>
      <w:bookmarkEnd w:id="9"/>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Vesh Bhatt: Contributed checks for thoroughness and consistency with other documents. Estimated percent of work is about 5%.</w:t>
      </w:r>
    </w:p>
    <w:p w:rsidP="00000000" w:rsidRPr="00000000" w:rsidR="00000000" w:rsidDel="00000000" w:rsidRDefault="00000000">
      <w:pPr>
        <w:contextualSpacing w:val="0"/>
      </w:pPr>
      <w:bookmarkStart w:id="10" w:colFirst="0" w:name="h.9kyo5ahxb72h" w:colLast="0"/>
      <w:bookmarkEnd w:id="10"/>
      <w:r w:rsidRPr="00000000" w:rsidR="00000000" w:rsidDel="00000000">
        <w:rPr>
          <w:rtl w:val="0"/>
        </w:rPr>
      </w:r>
    </w:p>
    <w:p w:rsidP="00000000" w:rsidRPr="00000000" w:rsidR="00000000" w:rsidDel="00000000" w:rsidRDefault="00000000">
      <w:pPr>
        <w:contextualSpacing w:val="0"/>
      </w:pPr>
      <w:bookmarkStart w:id="11" w:colFirst="0" w:name="h.vxengupvczg4" w:colLast="0"/>
      <w:bookmarkEnd w:id="11"/>
      <w:r w:rsidRPr="00000000" w:rsidR="00000000" w:rsidDel="00000000">
        <w:rPr>
          <w:rFonts w:cs="Consolas" w:hAnsi="Consolas" w:eastAsia="Consolas" w:ascii="Consolas"/>
          <w:sz w:val="24"/>
          <w:rtl w:val="0"/>
        </w:rPr>
        <w:t xml:space="preserve">Michael Bishoff: Verified the details of use cases and reviewed any other written text. Estimated percent of work is about 10%</w:t>
      </w:r>
    </w:p>
    <w:p w:rsidP="00000000" w:rsidRPr="00000000" w:rsidR="00000000" w:rsidDel="00000000" w:rsidRDefault="00000000">
      <w:pPr>
        <w:contextualSpacing w:val="0"/>
      </w:pPr>
      <w:bookmarkStart w:id="5" w:colFirst="0" w:name="h.gjdgxs" w:colLast="0"/>
      <w:bookmarkEnd w:id="5"/>
      <w:r w:rsidRPr="00000000" w:rsidR="00000000" w:rsidDel="00000000">
        <w:rPr>
          <w:rtl w:val="0"/>
        </w:rPr>
      </w:r>
    </w:p>
    <w:p w:rsidP="00000000" w:rsidRPr="00000000" w:rsidR="00000000" w:rsidDel="00000000" w:rsidRDefault="00000000">
      <w:pPr>
        <w:ind w:left="0" w:firstLine="0"/>
        <w:contextualSpacing w:val="0"/>
      </w:pPr>
      <w:bookmarkStart w:id="12" w:colFirst="0" w:name="h.i5ych6ej1p2f" w:colLast="0"/>
      <w:bookmarkEnd w:id="12"/>
      <w:r w:rsidRPr="00000000" w:rsidR="00000000" w:rsidDel="00000000">
        <w:rPr>
          <w:rFonts w:cs="Consolas" w:hAnsi="Consolas" w:eastAsia="Consolas" w:ascii="Consolas"/>
          <w:sz w:val="24"/>
          <w:rtl w:val="0"/>
        </w:rPr>
        <w:t xml:space="preserve">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rsidP="00000000" w:rsidRPr="00000000" w:rsidR="00000000" w:rsidDel="00000000" w:rsidRDefault="00000000">
      <w:pPr>
        <w:ind w:left="0" w:firstLine="0"/>
        <w:contextualSpacing w:val="0"/>
      </w:pPr>
      <w:bookmarkStart w:id="5" w:colFirst="0" w:name="h.gjdgxs" w:colLast="0"/>
      <w:bookmarkEnd w:id="5"/>
      <w:r w:rsidRPr="00000000" w:rsidR="00000000" w:rsidDel="00000000">
        <w:rPr>
          <w:rtl w:val="0"/>
        </w:rPr>
      </w:r>
    </w:p>
    <w:p w:rsidP="00000000" w:rsidRPr="00000000" w:rsidR="00000000" w:rsidDel="00000000" w:rsidRDefault="00000000">
      <w:pPr>
        <w:contextualSpacing w:val="0"/>
      </w:pPr>
      <w:bookmarkStart w:id="13" w:colFirst="0" w:name="h.26euonnja7f1" w:colLast="0"/>
      <w:bookmarkEnd w:id="13"/>
      <w:r w:rsidRPr="00000000" w:rsidR="00000000" w:rsidDel="00000000">
        <w:rPr>
          <w:rFonts w:cs="Consolas" w:hAnsi="Consolas" w:eastAsia="Consolas" w:ascii="Consolas"/>
          <w:sz w:val="24"/>
          <w:rtl w:val="0"/>
        </w:rPr>
        <w:t xml:space="preserve">Michael Lee: Michael worked on Appendix A &amp; B, Open Issues, and References. Estimated percent of work is about 10%.</w:t>
      </w:r>
    </w:p>
    <w:p w:rsidP="00000000" w:rsidRPr="00000000" w:rsidR="00000000" w:rsidDel="00000000" w:rsidRDefault="00000000">
      <w:pPr>
        <w:contextualSpacing w:val="0"/>
      </w:pPr>
      <w:bookmarkStart w:id="14" w:colFirst="0" w:name="h.js36fkizm6vi" w:colLast="0"/>
      <w:bookmarkEnd w:id="14"/>
      <w:r w:rsidRPr="00000000" w:rsidR="00000000" w:rsidDel="00000000">
        <w:rPr>
          <w:rtl w:val="0"/>
        </w:rPr>
      </w:r>
    </w:p>
    <w:p w:rsidP="00000000" w:rsidRPr="00000000" w:rsidR="00000000" w:rsidDel="00000000" w:rsidRDefault="00000000">
      <w:pPr>
        <w:contextualSpacing w:val="0"/>
      </w:pPr>
      <w:bookmarkStart w:id="5" w:colFirst="0" w:name="h.gjdgxs" w:colLast="0"/>
      <w:bookmarkEnd w:id="5"/>
      <w:r w:rsidRPr="00000000" w:rsidR="00000000" w:rsidDel="00000000">
        <w:rPr>
          <w:rFonts w:cs="Consolas" w:hAnsi="Consolas" w:eastAsia="Consolas" w:ascii="Consolas"/>
          <w:sz w:val="24"/>
          <w:rtl w:val="0"/>
        </w:rPr>
        <w:t xml:space="preserve">John Swank: Also contributed checks for thoroughness as well as completeness. Estimated percent of work is about 5%.</w:t>
      </w:r>
      <w:r w:rsidRPr="00000000" w:rsidR="00000000" w:rsidDel="00000000">
        <w:rPr>
          <w:rtl w:val="0"/>
        </w:rPr>
      </w:r>
    </w:p>
    <w:sectPr>
      <w:headerReference r:id="rId6" w:type="default"/>
      <w:headerReference r:id="rId7" w:type="first"/>
      <w:footerReference r:id="rId8" w:type="default"/>
      <w:footerReference r:id="rId9" w:type="first"/>
      <w:pgSz w:w="12240" w:h="15840"/>
      <w:pgMar w:left="1440" w:right="1440" w:top="1440" w:bottom="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Fonts w:cs="Consolas" w:hAnsi="Consolas" w:eastAsia="Consolas" w:ascii="Consolas"/>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XENO</w:t>
    </w:r>
  </w:p>
  <w:p w:rsidP="00000000" w:rsidRPr="00000000" w:rsidR="00000000" w:rsidDel="00000000" w:rsidRDefault="00000000">
    <w:pPr>
      <w:spacing w:lineRule="auto" w:line="276"/>
      <w:contextualSpacing w:val="0"/>
      <w:jc w:val="center"/>
    </w:pPr>
    <w:r w:rsidRPr="00000000" w:rsidR="00000000" w:rsidDel="00000000">
      <w:rPr>
        <w:rFonts w:cs="Consolas" w:hAnsi="Consolas" w:eastAsia="Consolas" w:ascii="Consolas"/>
        <w:rtl w:val="0"/>
      </w:rPr>
      <w:t xml:space="preserve">System Requirements Specification</w:t>
    </w:r>
    <w:r w:rsidRPr="00000000" w:rsidR="00000000" w:rsidDel="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2.xml" Type="http://schemas.openxmlformats.org/officeDocument/2006/relationships/footer" Id="rId9"/><Relationship Target="header1.xml" Type="http://schemas.openxmlformats.org/officeDocument/2006/relationships/header" Id="rId6"/><Relationship Target="mailto:ssquire1@umbc.edu" Type="http://schemas.openxmlformats.org/officeDocument/2006/relationships/hyperlink" TargetMode="External" Id="rId5"/><Relationship Target="footer1.xml" Type="http://schemas.openxmlformats.org/officeDocument/2006/relationships/footer" Id="rId8"/><Relationship Target="header2.xml" Type="http://schemas.openxmlformats.org/officeDocument/2006/relationships/header" Id="rId7"/></Relationships>
</file>