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Modelación</w:t>
      </w:r>
      <w:r>
        <w:t xml:space="preserve"> </w:t>
      </w:r>
      <w:r>
        <w:t xml:space="preserve">Estadística.</w:t>
      </w:r>
      <w:r>
        <w:t xml:space="preserve"> </w:t>
      </w:r>
      <w:r>
        <w:t xml:space="preserve">Lab1:</w:t>
      </w:r>
      <w:r>
        <w:t xml:space="preserve"> </w:t>
      </w:r>
      <w:r>
        <w:t xml:space="preserve">Aprendiendo</w:t>
      </w:r>
      <w:r>
        <w:t xml:space="preserve"> </w:t>
      </w:r>
      <w:r>
        <w:t xml:space="preserve">a</w:t>
      </w:r>
      <w:r>
        <w:t xml:space="preserve"> </w:t>
      </w:r>
      <w:r>
        <w:t xml:space="preserve">usar</w:t>
      </w:r>
      <w:r>
        <w:t xml:space="preserve"> </w:t>
      </w:r>
      <w:r>
        <w:t xml:space="preserve">R</w:t>
      </w:r>
      <w:r>
        <w:t xml:space="preserve"> </w:t>
      </w:r>
      <w:r>
        <w:t xml:space="preserve">y</w:t>
      </w:r>
      <w:r>
        <w:t xml:space="preserve"> </w:t>
      </w:r>
      <w:r>
        <w:t xml:space="preserve">R-Studio</w:t>
      </w:r>
    </w:p>
    <w:p>
      <w:pPr>
        <w:pStyle w:val="Author"/>
      </w:pPr>
      <w:r>
        <w:t xml:space="preserve">Prof. Edlin</w:t>
      </w:r>
      <w:r>
        <w:t xml:space="preserve"> </w:t>
      </w:r>
      <w:r>
        <w:t xml:space="preserve">Guerra</w:t>
      </w:r>
      <w:r>
        <w:t xml:space="preserve"> </w:t>
      </w:r>
      <w:r>
        <w:t xml:space="preserve">Castro</w:t>
      </w:r>
    </w:p>
    <w:p>
      <w:pPr>
        <w:pStyle w:val="Date"/>
      </w:pPr>
      <w:r>
        <w:t xml:space="preserve">19/2/2021</w:t>
      </w:r>
    </w:p>
    <w:bookmarkStart w:id="24" w:name="r-r-studio-y-repositorios"/>
    <w:p>
      <w:pPr>
        <w:pStyle w:val="Heading1"/>
      </w:pPr>
      <w:r>
        <w:t xml:space="preserve">R, R-Studio y repositorios</w:t>
      </w:r>
    </w:p>
    <w:p>
      <w:pPr>
        <w:pStyle w:val="FirstParagraph"/>
      </w:pPr>
      <w:r>
        <w:t xml:space="preserve">El objetivo principal de este laboratorio es introducirlos a</w:t>
      </w:r>
      <w:r>
        <w:t xml:space="preserve"> </w:t>
      </w:r>
      <w:hyperlink r:id="rId20">
        <w:r>
          <w:rPr>
            <w:rStyle w:val="Hyperlink"/>
          </w:rPr>
          <w:t xml:space="preserve">R</w:t>
        </w:r>
      </w:hyperlink>
      <w:r>
        <w:t xml:space="preserve"> </w:t>
      </w:r>
      <w:r>
        <w:t xml:space="preserve">y</w:t>
      </w:r>
      <w:r>
        <w:t xml:space="preserve"> </w:t>
      </w:r>
      <w:hyperlink r:id="rId21">
        <w:r>
          <w:rPr>
            <w:rStyle w:val="Hyperlink"/>
          </w:rPr>
          <w:t xml:space="preserve">RStudio</w:t>
        </w:r>
      </w:hyperlink>
      <w:r>
        <w:t xml:space="preserve">, las herramientas computacionales que utilizaremos a lo largo del semestre para aprender a aplicar los conceptos más importantes de</w:t>
      </w:r>
      <w:r>
        <w:t xml:space="preserve"> </w:t>
      </w:r>
      <w:r>
        <w:rPr>
          <w:i/>
        </w:rPr>
        <w:t xml:space="preserve">Modelación estadística</w:t>
      </w:r>
      <w:r>
        <w:t xml:space="preserve">, pero en especial, para aprender a procesar y analizar datos reales.</w:t>
      </w:r>
    </w:p>
    <w:p>
      <w:pPr>
        <w:pStyle w:val="BodyText"/>
      </w:pPr>
      <w:r>
        <w:t xml:space="preserve">El programa</w:t>
      </w:r>
      <w:r>
        <w:t xml:space="preserve"> </w:t>
      </w:r>
      <w:hyperlink r:id="rId20">
        <w:r>
          <w:rPr>
            <w:rStyle w:val="Hyperlink"/>
          </w:rPr>
          <w:t xml:space="preserve">R</w:t>
        </w:r>
      </w:hyperlink>
      <w:r>
        <w:t xml:space="preserve">, sus versiones actualizadas y todos los paquetes con funciones, asi como otra información relevante se encuentre en los repositorios de R conocidos como</w:t>
      </w:r>
      <w:r>
        <w:t xml:space="preserve"> </w:t>
      </w:r>
      <w:r>
        <w:rPr>
          <w:b/>
        </w:rPr>
        <w:t xml:space="preserve">CRAN</w:t>
      </w:r>
      <w:r>
        <w:t xml:space="preserve"> </w:t>
      </w:r>
      <w:r>
        <w:t xml:space="preserve">(</w:t>
      </w:r>
      <w:r>
        <w:rPr>
          <w:i/>
        </w:rPr>
        <w:t xml:space="preserve">Comprehensive R Archive Network</w:t>
      </w:r>
      <w:r>
        <w:t xml:space="preserve">). Los distintos servidores distribuidos en todo el mundo, conforman el CRAN y son conocidos como los</w:t>
      </w:r>
      <w:r>
        <w:t xml:space="preserve"> </w:t>
      </w:r>
      <w:r>
        <w:rPr>
          <w:b/>
        </w:rPr>
        <w:t xml:space="preserve">CRAN mirrors</w:t>
      </w:r>
      <w:r>
        <w:t xml:space="preserve"> </w:t>
      </w:r>
      <w:r>
        <w:t xml:space="preserve">(de espejo). Para descargar los paquetes requieres antes escoger un</w:t>
      </w:r>
      <w:r>
        <w:t xml:space="preserve"> </w:t>
      </w:r>
      <w:r>
        <w:rPr>
          <w:b/>
        </w:rPr>
        <w:t xml:space="preserve">CRAN mirror</w:t>
      </w:r>
      <w:r>
        <w:t xml:space="preserve">, y la función que te permite escogerlo de una lista que aparece en la consola es</w:t>
      </w:r>
      <w:r>
        <w:t xml:space="preserve"> </w:t>
      </w:r>
      <w:r>
        <w:rPr>
          <w:rStyle w:val="VerbatimChar"/>
        </w:rPr>
        <w:t xml:space="preserve">chooseCRANmirror</w:t>
      </w:r>
      <w:r>
        <w:t xml:space="preserve">. Alternativamente, se pueden descargar paquetes desde otros repositorios, como</w:t>
      </w:r>
      <w:r>
        <w:t xml:space="preserve"> </w:t>
      </w:r>
      <w:hyperlink r:id="rId22">
        <w:r>
          <w:rPr>
            <w:rStyle w:val="Hyperlink"/>
          </w:rPr>
          <w:t xml:space="preserve">GitHub</w:t>
        </w:r>
      </w:hyperlink>
      <w:r>
        <w:t xml:space="preserve">.</w:t>
      </w:r>
    </w:p>
    <w:p>
      <w:pPr>
        <w:pStyle w:val="BodyText"/>
      </w:pPr>
      <w:hyperlink r:id="rId21">
        <w:r>
          <w:rPr>
            <w:rStyle w:val="Hyperlink"/>
          </w:rPr>
          <w:t xml:space="preserve">RStudio</w:t>
        </w:r>
      </w:hyperlink>
      <w:r>
        <w:t xml:space="preserve"> </w:t>
      </w:r>
      <w:r>
        <w:t xml:space="preserve">es un entorno de desarrollo integrado (IDE) para</w:t>
      </w:r>
      <w:r>
        <w:t xml:space="preserve"> </w:t>
      </w:r>
      <w:r>
        <w:rPr>
          <w:b/>
        </w:rPr>
        <w:t xml:space="preserve">R</w:t>
      </w:r>
      <w:r>
        <w:t xml:space="preserve">. Incluye una consola, editor de comandos y líneas de programación que admite la ejecución directa de código, así como herramientas para graficar, documentar, registrar el historial de comandos ejecutados, acceder a archivos, y muchas cosas más desde la gestión de un espacio de trabajo.</w:t>
      </w:r>
      <w:r>
        <w:t xml:space="preserve"> </w:t>
      </w:r>
      <w:r>
        <w:rPr>
          <w:b/>
        </w:rPr>
        <w:t xml:space="preserve">RStudio</w:t>
      </w:r>
      <w:r>
        <w:t xml:space="preserve"> </w:t>
      </w:r>
      <w:r>
        <w:t xml:space="preserve">hace que el trabajar con</w:t>
      </w:r>
      <w:r>
        <w:t xml:space="preserve"> </w:t>
      </w:r>
      <w:r>
        <w:rPr>
          <w:b/>
        </w:rPr>
        <w:t xml:space="preserve">R</w:t>
      </w:r>
      <w:r>
        <w:t xml:space="preserve"> </w:t>
      </w:r>
      <w:r>
        <w:t xml:space="preserve">sea más poderoso, y a su vez simple. Para que tengan una idea, esta guía se escribió desde</w:t>
      </w:r>
      <w:r>
        <w:t xml:space="preserve"> </w:t>
      </w:r>
      <w:r>
        <w:rPr>
          <w:b/>
        </w:rPr>
        <w:t xml:space="preserve">RStudio</w:t>
      </w:r>
      <w:r>
        <w:t xml:space="preserve">.</w:t>
      </w:r>
    </w:p>
    <w:p>
      <w:pPr>
        <w:pStyle w:val="BodyText"/>
      </w:pPr>
      <w:r>
        <w:t xml:space="preserve">Para instalarlo estos programas, descarguen los archivos instaladores desde:</w:t>
      </w:r>
    </w:p>
    <w:p>
      <w:pPr>
        <w:numPr>
          <w:ilvl w:val="0"/>
          <w:numId w:val="1001"/>
        </w:numPr>
        <w:pStyle w:val="Compact"/>
      </w:pPr>
      <w:hyperlink r:id="rId20">
        <w:r>
          <w:rPr>
            <w:rStyle w:val="Hyperlink"/>
          </w:rPr>
          <w:t xml:space="preserve">R</w:t>
        </w:r>
      </w:hyperlink>
    </w:p>
    <w:p>
      <w:pPr>
        <w:numPr>
          <w:ilvl w:val="0"/>
          <w:numId w:val="1001"/>
        </w:numPr>
        <w:pStyle w:val="Compact"/>
      </w:pPr>
      <w:hyperlink r:id="rId21">
        <w:r>
          <w:rPr>
            <w:rStyle w:val="Hyperlink"/>
          </w:rPr>
          <w:t xml:space="preserve">RStudio</w:t>
        </w:r>
      </w:hyperlink>
    </w:p>
    <w:p>
      <w:pPr>
        <w:pStyle w:val="FirstParagraph"/>
      </w:pPr>
      <w:r>
        <w:t xml:space="preserve">Lo que harán ahora es:</w:t>
      </w:r>
    </w:p>
    <w:p>
      <w:pPr>
        <w:numPr>
          <w:ilvl w:val="0"/>
          <w:numId w:val="1002"/>
        </w:numPr>
        <w:pStyle w:val="Compact"/>
      </w:pPr>
      <w:r>
        <w:t xml:space="preserve">Descargar sus archivos de instalación y ejecutar los instaladores con las opciones que por omisión aparecen.</w:t>
      </w:r>
    </w:p>
    <w:p>
      <w:pPr>
        <w:numPr>
          <w:ilvl w:val="0"/>
          <w:numId w:val="1002"/>
        </w:numPr>
        <w:pStyle w:val="Compact"/>
      </w:pPr>
      <w:r>
        <w:t xml:space="preserve">Luego, una vez que se cargue la interface de</w:t>
      </w:r>
      <w:r>
        <w:t xml:space="preserve"> </w:t>
      </w:r>
      <w:r>
        <w:rPr>
          <w:i/>
        </w:rPr>
        <w:t xml:space="preserve">Rstudio</w:t>
      </w:r>
      <w:r>
        <w:t xml:space="preserve">, generen un archivo de códigos vacío, siguiendo el símbolo de hoja en blanco y cruz verde justo debajo del menú</w:t>
      </w:r>
      <w:r>
        <w:t xml:space="preserve"> </w:t>
      </w:r>
      <w:r>
        <w:rPr>
          <w:b/>
        </w:rPr>
        <w:t xml:space="preserve">File</w:t>
      </w:r>
      <w:r>
        <w:t xml:space="preserve">, es la primera opción. Un atajo para crearlo es con las teclas</w:t>
      </w:r>
      <w:r>
        <w:t xml:space="preserve"> </w:t>
      </w:r>
      <w:r>
        <w:rPr>
          <w:b/>
        </w:rPr>
        <w:t xml:space="preserve">Ctrl+Shift+N</w:t>
      </w:r>
    </w:p>
    <w:p>
      <w:pPr>
        <w:numPr>
          <w:ilvl w:val="0"/>
          <w:numId w:val="1002"/>
        </w:numPr>
        <w:pStyle w:val="Compact"/>
      </w:pPr>
      <w:r>
        <w:t xml:space="preserve">Este archivo vacío es un editor de texto inteligente, que reconoce ciertos caracteres y palabras para autocompletar los comandos. Ese espacio será su borrador de comandos y notas. En este archivo irá pegando y ejecutando todos los códigos que a continuación se explican.</w:t>
      </w:r>
    </w:p>
    <w:p>
      <w:pPr>
        <w:numPr>
          <w:ilvl w:val="0"/>
          <w:numId w:val="1002"/>
        </w:numPr>
        <w:pStyle w:val="Compact"/>
      </w:pPr>
      <w:r>
        <w:t xml:space="preserve">Acá un pequeño ejemplo, copien y peguen todo el código del recuadro de abajo en su editor de comandos. Luego, coloque el cursor al inicio de la primera línea de comando y presionen el botón</w:t>
      </w:r>
      <w:r>
        <w:t xml:space="preserve"> </w:t>
      </w:r>
      <w:r>
        <w:rPr>
          <w:b/>
        </w:rPr>
        <w:t xml:space="preserve">Run</w:t>
      </w:r>
      <w:r>
        <w:t xml:space="preserve"> </w:t>
      </w:r>
      <w:r>
        <w:t xml:space="preserve">en la esquina superior derecha de su achivo de comandos; alternativamente, presione</w:t>
      </w:r>
      <w:r>
        <w:t xml:space="preserve"> </w:t>
      </w:r>
      <w:r>
        <w:rPr>
          <w:b/>
        </w:rPr>
        <w:t xml:space="preserve">Ctrl+ENTER</w:t>
      </w:r>
      <w:r>
        <w:t xml:space="preserve">. ¿Qué ocurrió? haga esto para las primeras seis líneas de comando. Cuando llegue a</w:t>
      </w:r>
      <w:r>
        <w:t xml:space="preserve"> </w:t>
      </w:r>
      <w:r>
        <w:rPr>
          <w:b/>
        </w:rPr>
        <w:t xml:space="preserve">p &lt;- ggplot…</w:t>
      </w:r>
      <w:r>
        <w:t xml:space="preserve"> </w:t>
      </w:r>
      <w:r>
        <w:t xml:space="preserve">seleccione todas las líneas faltantes del código y presione</w:t>
      </w:r>
      <w:r>
        <w:t xml:space="preserve"> </w:t>
      </w:r>
      <w:r>
        <w:rPr>
          <w:b/>
        </w:rPr>
        <w:t xml:space="preserve">Run</w:t>
      </w:r>
      <w:r>
        <w:t xml:space="preserve"> </w:t>
      </w:r>
      <w:r>
        <w:t xml:space="preserve">o</w:t>
      </w:r>
      <w:r>
        <w:t xml:space="preserve"> </w:t>
      </w:r>
      <w:r>
        <w:rPr>
          <w:b/>
        </w:rPr>
        <w:t xml:space="preserve">Ctrl+ENTER</w:t>
      </w:r>
      <w:r>
        <w:t xml:space="preserve">. ¿Qué ocurrió?</w:t>
      </w:r>
    </w:p>
    <w:p>
      <w:pPr>
        <w:pStyle w:val="SourceCode"/>
      </w:pPr>
      <w:r>
        <w:rPr>
          <w:rStyle w:val="CommentTok"/>
        </w:rPr>
        <w:t xml:space="preserve">#Este código es para generar un gráfico sobre anomalías en la temperatura</w:t>
      </w:r>
      <w:r>
        <w:br/>
      </w:r>
      <w:r>
        <w:rPr>
          <w:rStyle w:val="CommentTok"/>
        </w:rPr>
        <w:t xml:space="preserve">#del planeta en las últimas décadas. Estas líneas de código van a instalar </w:t>
      </w:r>
      <w:r>
        <w:br/>
      </w:r>
      <w:r>
        <w:rPr>
          <w:rStyle w:val="CommentTok"/>
        </w:rPr>
        <w:t xml:space="preserve">#y carga tres paquetes, luego van a importar los datos y generar un gráfico</w:t>
      </w:r>
      <w:r>
        <w:br/>
      </w:r>
      <w:r>
        <w:rPr>
          <w:rStyle w:val="CommentTok"/>
        </w:rPr>
        <w:t xml:space="preserve">#com varios elementos gráficos añadidos.</w:t>
      </w:r>
      <w:r>
        <w:br/>
      </w:r>
      <w:r>
        <w:br/>
      </w:r>
      <w:r>
        <w:rPr>
          <w:rStyle w:val="CommentTok"/>
        </w:rPr>
        <w:t xml:space="preserve">#install.packages("gcookbook") #instalación del paquete tutorial de gráficos gcookbook</w:t>
      </w:r>
      <w:r>
        <w:br/>
      </w:r>
      <w:r>
        <w:rPr>
          <w:rStyle w:val="CommentTok"/>
        </w:rPr>
        <w:t xml:space="preserve">#install.packages("grid") #instalación de paquete gráfico grid</w:t>
      </w:r>
      <w:r>
        <w:br/>
      </w:r>
      <w:r>
        <w:rPr>
          <w:rStyle w:val="CommentTok"/>
        </w:rPr>
        <w:t xml:space="preserve">#install.packages("ggplot2") #instalación de paquete gráfico ggplot2</w:t>
      </w:r>
      <w:r>
        <w:br/>
      </w:r>
      <w:r>
        <w:rPr>
          <w:rStyle w:val="FunctionTok"/>
        </w:rPr>
        <w:t xml:space="preserve">library</w:t>
      </w:r>
      <w:r>
        <w:rPr>
          <w:rStyle w:val="NormalTok"/>
        </w:rPr>
        <w:t xml:space="preserve">(gcookbook) </w:t>
      </w:r>
      <w:r>
        <w:rPr>
          <w:rStyle w:val="CommentTok"/>
        </w:rPr>
        <w:t xml:space="preserve">#cargar paquete gcookbook en la sesión</w:t>
      </w:r>
      <w:r>
        <w:br/>
      </w:r>
      <w:r>
        <w:rPr>
          <w:rStyle w:val="FunctionTok"/>
        </w:rPr>
        <w:t xml:space="preserve">library</w:t>
      </w:r>
      <w:r>
        <w:rPr>
          <w:rStyle w:val="NormalTok"/>
        </w:rPr>
        <w:t xml:space="preserve">(grid) </w:t>
      </w:r>
      <w:r>
        <w:rPr>
          <w:rStyle w:val="CommentTok"/>
        </w:rPr>
        <w:t xml:space="preserve">#cargar paquete grid en la sesión</w:t>
      </w:r>
      <w:r>
        <w:br/>
      </w:r>
      <w:r>
        <w:rPr>
          <w:rStyle w:val="FunctionTok"/>
        </w:rPr>
        <w:t xml:space="preserve">library</w:t>
      </w:r>
      <w:r>
        <w:rPr>
          <w:rStyle w:val="NormalTok"/>
        </w:rPr>
        <w:t xml:space="preserve">(ggplot2) </w:t>
      </w:r>
      <w:r>
        <w:rPr>
          <w:rStyle w:val="CommentTok"/>
        </w:rPr>
        <w:t xml:space="preserve">#cargar paquete ggplot2 en la sesión</w:t>
      </w:r>
      <w:r>
        <w:br/>
      </w:r>
      <w:r>
        <w:br/>
      </w:r>
      <w:r>
        <w:rPr>
          <w:rStyle w:val="FunctionTok"/>
        </w:rPr>
        <w:t xml:space="preserve">data</w:t>
      </w:r>
      <w:r>
        <w:rPr>
          <w:rStyle w:val="NormalTok"/>
        </w:rPr>
        <w:t xml:space="preserve">(</w:t>
      </w:r>
      <w:r>
        <w:rPr>
          <w:rStyle w:val="StringTok"/>
        </w:rPr>
        <w:t xml:space="preserve">"climate"</w:t>
      </w:r>
      <w:r>
        <w:rPr>
          <w:rStyle w:val="NormalTok"/>
        </w:rPr>
        <w:t xml:space="preserve">) </w:t>
      </w:r>
      <w:r>
        <w:rPr>
          <w:rStyle w:val="CommentTok"/>
        </w:rPr>
        <w:t xml:space="preserve">#importar datos de clima global del paquete gcookbook </w:t>
      </w:r>
      <w:r>
        <w:br/>
      </w:r>
      <w:r>
        <w:br/>
      </w:r>
      <w:r>
        <w:rPr>
          <w:rStyle w:val="CommentTok"/>
        </w:rPr>
        <w:t xml:space="preserve">#Generación del gráfico</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(climate, Source </w:t>
      </w:r>
      <w:r>
        <w:rPr>
          <w:rStyle w:val="SpecialCharTok"/>
        </w:rPr>
        <w:t xml:space="preserve">==</w:t>
      </w:r>
      <w:r>
        <w:rPr>
          <w:rStyle w:val="NormalTok"/>
        </w:rPr>
        <w:t xml:space="preserve"> </w:t>
      </w:r>
      <w:r>
        <w:rPr>
          <w:rStyle w:val="StringTok"/>
        </w:rPr>
        <w:t xml:space="preserve">"Berkeley"</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Anomaly10y))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1850</w:t>
      </w:r>
      <w:r>
        <w:rPr>
          <w:rStyle w:val="NormalTok"/>
        </w:rPr>
        <w:t xml:space="preserve">,</w:t>
      </w:r>
      <w:r>
        <w:br/>
      </w:r>
      <w:r>
        <w:rPr>
          <w:rStyle w:val="NormalTok"/>
        </w:rPr>
        <w:t xml:space="preserve">    </w:t>
      </w:r>
      <w:r>
        <w:rPr>
          <w:rStyle w:val="AttributeTok"/>
        </w:rPr>
        <w:t xml:space="preserve">xend =</w:t>
      </w:r>
      <w:r>
        <w:rPr>
          <w:rStyle w:val="NormalTok"/>
        </w:rPr>
        <w:t xml:space="preserve"> </w:t>
      </w:r>
      <w:r>
        <w:rPr>
          <w:rStyle w:val="DecValTok"/>
        </w:rPr>
        <w:t xml:space="preserve">1820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yend =</w:t>
      </w:r>
      <w:r>
        <w:rPr>
          <w:rStyle w:val="NormalTok"/>
        </w:rPr>
        <w:t xml:space="preserve"> </w:t>
      </w:r>
      <w:r>
        <w:rPr>
          <w:rStyle w:val="SpecialCharTok"/>
        </w:rPr>
        <w:t xml:space="preserve">-</w:t>
      </w:r>
      <w:r>
        <w:rPr>
          <w:rStyle w:val="NormalTok"/>
        </w:rPr>
        <w:t xml:space="preserve">.</w:t>
      </w:r>
      <w:r>
        <w:rPr>
          <w:rStyle w:val="DecValTok"/>
        </w:rPr>
        <w:t xml:space="preserve">95</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1950</w:t>
      </w:r>
      <w:r>
        <w:rPr>
          <w:rStyle w:val="NormalTok"/>
        </w:rPr>
        <w:t xml:space="preserve">,</w:t>
      </w:r>
      <w:r>
        <w:br/>
      </w:r>
      <w:r>
        <w:rPr>
          <w:rStyle w:val="NormalTok"/>
        </w:rPr>
        <w:t xml:space="preserve">    </w:t>
      </w:r>
      <w:r>
        <w:rPr>
          <w:rStyle w:val="AttributeTok"/>
        </w:rPr>
        <w:t xml:space="preserve">xend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w:t>
      </w:r>
      <w:r>
        <w:rPr>
          <w:rStyle w:val="DecValTok"/>
        </w:rPr>
        <w:t xml:space="preserve">25</w:t>
      </w:r>
      <w:r>
        <w:rPr>
          <w:rStyle w:val="NormalTok"/>
        </w:rPr>
        <w:t xml:space="preserve">,</w:t>
      </w:r>
      <w:r>
        <w:br/>
      </w:r>
      <w:r>
        <w:rPr>
          <w:rStyle w:val="NormalTok"/>
        </w:rPr>
        <w:t xml:space="preserve">    </w:t>
      </w:r>
      <w:r>
        <w:rPr>
          <w:rStyle w:val="AttributeTok"/>
        </w:rPr>
        <w:t xml:space="preserve">yend =</w:t>
      </w:r>
      <w:r>
        <w:rPr>
          <w:rStyle w:val="NormalTok"/>
        </w:rPr>
        <w:t xml:space="preserve"> </w:t>
      </w:r>
      <w:r>
        <w:rPr>
          <w:rStyle w:val="SpecialCharTok"/>
        </w:rPr>
        <w:t xml:space="preserve">-</w:t>
      </w:r>
      <w:r>
        <w:rPr>
          <w:rStyle w:val="NormalTok"/>
        </w:rPr>
        <w:t xml:space="preserve">.</w:t>
      </w:r>
      <w:r>
        <w:rPr>
          <w:rStyle w:val="DecValTok"/>
        </w:rPr>
        <w:t xml:space="preserve">25</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br/>
      </w:r>
      <w:r>
        <w:rPr>
          <w:rStyle w:val="NormalTok"/>
        </w:rPr>
        <w:t xml:space="preserve">      </w:t>
      </w:r>
      <w:r>
        <w:rPr>
          <w:rStyle w:val="AttributeTok"/>
        </w:rPr>
        <w:t xml:space="preserve">ends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"cm"</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"Año"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"Anomalías de la temperatura global (°C)"</w:t>
      </w:r>
      <w:r>
        <w:rPr>
          <w:rStyle w:val="NormalTok"/>
        </w:rPr>
        <w:t xml:space="preserve">)</w:t>
      </w:r>
      <w:r>
        <w:br/>
      </w:r>
      <w:r>
        <w:rPr>
          <w:rStyle w:val="NormalTok"/>
        </w:rPr>
        <w:t xml:space="preserve">p  </w:t>
      </w:r>
    </w:p>
    <w:p>
      <w:pPr>
        <w:pStyle w:val="FirstParagraph"/>
      </w:pPr>
      <w:r>
        <w:drawing>
          <wp:inline>
            <wp:extent cx="4620126" cy="3696101"/>
            <wp:effectExtent b="0" l="0" r="0" t="0"/>
            <wp:docPr descr="" title="" id="1" name="Picture"/>
            <a:graphic>
              <a:graphicData uri="http://schemas.openxmlformats.org/drawingml/2006/picture">
                <pic:pic>
                  <pic:nvPicPr>
                    <pic:cNvPr descr="Lab1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 del código</w:t>
      </w:r>
    </w:p>
    <w:bookmarkEnd w:id="24"/>
    <w:bookmarkStart w:id="28" w:name="X6015b721af58eb482e20e8b73ef222f1a0eb7b6"/>
    <w:p>
      <w:pPr>
        <w:pStyle w:val="Heading1"/>
      </w:pPr>
      <w:r>
        <w:t xml:space="preserve">Manos a la obra: Objetos, funciones y paquetes</w:t>
      </w:r>
    </w:p>
    <w:bookmarkStart w:id="25" w:name="parte-1"/>
    <w:p>
      <w:pPr>
        <w:pStyle w:val="Heading2"/>
      </w:pPr>
      <w:r>
        <w:t xml:space="preserve">Parte 1</w:t>
      </w:r>
    </w:p>
    <w:p>
      <w:pPr>
        <w:pStyle w:val="FirstParagraph"/>
      </w:pPr>
      <w:r>
        <w:rPr>
          <w:b/>
        </w:rPr>
        <w:t xml:space="preserve">R</w:t>
      </w:r>
      <w:r>
        <w:t xml:space="preserve"> </w:t>
      </w:r>
      <w:r>
        <w:t xml:space="preserve">es un lenguaje orientado a objetos, lo que significa que las variables, datos, funciones, resultados, etc., se guardan en la memoria activa del computador en forma de objetos con un nombre específico dado por el usuario en cada sesión. Los objetos se manipulan mediante funciones (que, a su vez, pueden ser tratados como objetos) y operadores. La ventana de la consola es donde se escriben los comandos, después de un indicador o prompt</w:t>
      </w:r>
      <w:r>
        <w:t xml:space="preserve"> </w:t>
      </w:r>
      <w:r>
        <w:rPr>
          <w:rStyle w:val="VerbatimChar"/>
        </w:rPr>
        <w:t xml:space="preserve">&gt;</w:t>
      </w:r>
      <w:r>
        <w:t xml:space="preserve"> </w:t>
      </w:r>
      <w:r>
        <w:t xml:space="preserve">que notifica cuando R está listo para recibir la siguiente instrucción. La tecla</w:t>
      </w:r>
      <w:r>
        <w:t xml:space="preserve"> </w:t>
      </w:r>
      <w:r>
        <w:rPr>
          <w:rStyle w:val="VerbatimChar"/>
        </w:rPr>
        <w:t xml:space="preserve">esc</w:t>
      </w:r>
      <w:r>
        <w:t xml:space="preserve"> </w:t>
      </w:r>
      <w:r>
        <w:t xml:space="preserve">aborta la tentativa de esa línea de comando y da la señal para que aparezca un nuevo prompt. Dos prompts</w:t>
      </w:r>
      <w:r>
        <w:t xml:space="preserve"> </w:t>
      </w:r>
      <w:r>
        <w:rPr>
          <w:rStyle w:val="VerbatimChar"/>
        </w:rPr>
        <w:t xml:space="preserve">&gt; &gt;</w:t>
      </w:r>
      <w:r>
        <w:t xml:space="preserve"> </w:t>
      </w:r>
      <w:r>
        <w:t xml:space="preserve">seguidos invalida esa línea de comando. Si aparece un signo de</w:t>
      </w:r>
      <w:r>
        <w:t xml:space="preserve"> </w:t>
      </w:r>
      <w:r>
        <w:rPr>
          <w:rStyle w:val="VerbatimChar"/>
        </w:rPr>
        <w:t xml:space="preserve">+</w:t>
      </w:r>
      <w:r>
        <w:t xml:space="preserve"> </w:t>
      </w:r>
      <w:r>
        <w:t xml:space="preserve">es que la linea de comando está incompleta y requiere ser completada ante de devolver un resultado. Si aparece un mensaje de</w:t>
      </w:r>
      <w:r>
        <w:t xml:space="preserve"> </w:t>
      </w:r>
      <w:r>
        <w:rPr>
          <w:i/>
        </w:rPr>
        <w:t xml:space="preserve">Error</w:t>
      </w:r>
      <w:r>
        <w:t xml:space="preserve"> </w:t>
      </w:r>
      <w:r>
        <w:t xml:space="preserve">significa que él comando o instrucción no tuvo efecto. Si aparece un</w:t>
      </w:r>
      <w:r>
        <w:t xml:space="preserve"> </w:t>
      </w:r>
      <w:r>
        <w:rPr>
          <w:i/>
        </w:rPr>
        <w:t xml:space="preserve">Warning</w:t>
      </w:r>
      <w:r>
        <w:t xml:space="preserve"> </w:t>
      </w:r>
      <w:r>
        <w:t xml:space="preserve">significa que</w:t>
      </w:r>
      <w:r>
        <w:t xml:space="preserve"> </w:t>
      </w:r>
      <w:r>
        <w:rPr>
          <w:b/>
        </w:rPr>
        <w:t xml:space="preserve">R</w:t>
      </w:r>
      <w:r>
        <w:t xml:space="preserve"> </w:t>
      </w:r>
      <w:r>
        <w:t xml:space="preserve">efectuó la instrucción anterior, pero tuvo algún obstáculo mismo que es descrito inmediatamente. Con las flechas del arriba y abajo del teclado, aparece la linea de comando inmediata anterior y es una manera de no re-escribir dichas líneas cada vez. El signo de número</w:t>
      </w:r>
      <w:r>
        <w:t xml:space="preserve"> </w:t>
      </w:r>
      <w:r>
        <w:rPr>
          <w:rStyle w:val="VerbatimChar"/>
        </w:rPr>
        <w:t xml:space="preserve">#</w:t>
      </w:r>
      <w:r>
        <w:t xml:space="preserve"> </w:t>
      </w:r>
      <w:r>
        <w:t xml:space="preserve">indica un comentario que no será tomado en cuenta hasta que aparezca un nuevo prompt.</w:t>
      </w:r>
    </w:p>
    <w:p>
      <w:pPr>
        <w:pStyle w:val="BodyText"/>
      </w:pPr>
      <w:r>
        <w:t xml:space="preserve">Para poder ver los objetos que se encuentran en una sesión activa de</w:t>
      </w:r>
      <w:r>
        <w:t xml:space="preserve"> </w:t>
      </w:r>
      <w:r>
        <w:rPr>
          <w:b/>
        </w:rPr>
        <w:t xml:space="preserve">R</w:t>
      </w:r>
      <w:r>
        <w:t xml:space="preserve">, se puede escribir la función de enlistar</w:t>
      </w:r>
      <w:r>
        <w:t xml:space="preserve"> </w:t>
      </w:r>
      <w:r>
        <w:rPr>
          <w:rStyle w:val="VerbatimChar"/>
        </w:rPr>
        <w:t xml:space="preserve">ls</w:t>
      </w:r>
      <w:r>
        <w:t xml:space="preserve">, o si estás en</w:t>
      </w:r>
      <w:r>
        <w:t xml:space="preserve"> </w:t>
      </w:r>
      <w:r>
        <w:rPr>
          <w:b/>
        </w:rPr>
        <w:t xml:space="preserve">R-Studio</w:t>
      </w:r>
      <w:r>
        <w:t xml:space="preserve">, verifica directamente la pestaña</w:t>
      </w:r>
      <w:r>
        <w:t xml:space="preserve"> </w:t>
      </w:r>
      <w:r>
        <w:rPr>
          <w:b/>
        </w:rPr>
        <w:t xml:space="preserve">Environment</w:t>
      </w:r>
      <w:r>
        <w:t xml:space="preserve"> </w:t>
      </w:r>
      <w:r>
        <w:t xml:space="preserve">en el panel superior derecho.</w:t>
      </w:r>
    </w:p>
    <w:p>
      <w:pPr>
        <w:pStyle w:val="SourceCode"/>
      </w:pPr>
      <w:r>
        <w:rPr>
          <w:rStyle w:val="FunctionTok"/>
        </w:rPr>
        <w:t xml:space="preserve">ls</w:t>
      </w:r>
      <w:r>
        <w:rPr>
          <w:rStyle w:val="NormalTok"/>
        </w:rPr>
        <w:t xml:space="preserve">()</w:t>
      </w:r>
    </w:p>
    <w:p>
      <w:pPr>
        <w:pStyle w:val="FirstParagraph"/>
      </w:pPr>
      <w:r>
        <w:t xml:space="preserve">El nombre de un objeto se asigna con el operador</w:t>
      </w:r>
      <w:r>
        <w:t xml:space="preserve"> </w:t>
      </w:r>
      <w:r>
        <w:t xml:space="preserve">‘</w:t>
      </w:r>
      <w:r>
        <w:t xml:space="preserve">&lt;-</w:t>
      </w:r>
      <w:r>
        <w:t xml:space="preserve">’</w:t>
      </w:r>
      <w:r>
        <w:t xml:space="preserve">,</w:t>
      </w:r>
      <w:r>
        <w:t xml:space="preserve"> </w:t>
      </w:r>
      <w:r>
        <w:t xml:space="preserve">‘</w:t>
      </w:r>
      <w:r>
        <w:t xml:space="preserve">-&gt;</w:t>
      </w:r>
      <w:r>
        <w:t xml:space="preserve">’</w:t>
      </w:r>
      <w:r>
        <w:t xml:space="preserve"> </w:t>
      </w:r>
      <w:r>
        <w:t xml:space="preserve">o</w:t>
      </w:r>
      <w:r>
        <w:t xml:space="preserve"> </w:t>
      </w:r>
      <w:r>
        <w:t xml:space="preserve">‘</w:t>
      </w:r>
      <w:r>
        <w:t xml:space="preserve">=</w:t>
      </w:r>
      <w:r>
        <w:t xml:space="preserve">’</w:t>
      </w:r>
      <w:r>
        <w:t xml:space="preserve">, y puede estar hecho de letras, números y puntuación. Nota: Usar el mismo nombre para dos objetos distintos implica perder la asignación del primer objeto</w:t>
      </w:r>
    </w:p>
    <w:p>
      <w:pPr>
        <w:pStyle w:val="SourceCode"/>
      </w:pPr>
      <w:r>
        <w:rPr>
          <w:rStyle w:val="NormalTok"/>
        </w:rPr>
        <w:t xml:space="preserve">y.y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NormalTok"/>
        </w:rPr>
        <w:t xml:space="preserve">z</w:t>
      </w:r>
      <w:r>
        <w:rPr>
          <w:rStyle w:val="FloatTok"/>
        </w:rPr>
        <w:t xml:space="preserve">.12</w:t>
      </w:r>
      <w:r>
        <w:rPr>
          <w:rStyle w:val="NormalTok"/>
        </w:rPr>
        <w:t xml:space="preserve"> </w:t>
      </w:r>
      <w:r>
        <w:rPr>
          <w:rStyle w:val="OtherTok"/>
        </w:rPr>
        <w:t xml:space="preserve">&lt;-</w:t>
      </w:r>
      <w:r>
        <w:rPr>
          <w:rStyle w:val="NormalTok"/>
        </w:rPr>
        <w:t xml:space="preserve"> </w:t>
      </w:r>
      <w:r>
        <w:rPr>
          <w:rStyle w:val="DecValTok"/>
        </w:rPr>
        <w:t xml:space="preserve">81</w:t>
      </w:r>
      <w:r>
        <w:rPr>
          <w:rStyle w:val="NormalTok"/>
        </w:rPr>
        <w:t xml:space="preserve"> </w:t>
      </w:r>
      <w:r>
        <w:rPr>
          <w:rStyle w:val="SpecialCharTok"/>
        </w:rPr>
        <w:t xml:space="preserve">/</w:t>
      </w:r>
      <w:r>
        <w:rPr>
          <w:rStyle w:val="NormalTok"/>
        </w:rPr>
        <w:t xml:space="preserve"> </w:t>
      </w:r>
      <w:r>
        <w:rPr>
          <w:rStyle w:val="DecValTok"/>
        </w:rPr>
        <w:t xml:space="preserve">9</w:t>
      </w:r>
      <w:r>
        <w:br/>
      </w:r>
      <w:r>
        <w:rPr>
          <w:rStyle w:val="NormalTok"/>
        </w:rPr>
        <w:t xml:space="preserve">unam </w:t>
      </w:r>
      <w:r>
        <w:rPr>
          <w:rStyle w:val="OtherTok"/>
        </w:rPr>
        <w:t xml:space="preserve">&lt;-</w:t>
      </w:r>
      <w:r>
        <w:rPr>
          <w:rStyle w:val="NormalTok"/>
        </w:rPr>
        <w:t xml:space="preserve"> </w:t>
      </w:r>
      <w:r>
        <w:rPr>
          <w:rStyle w:val="StringTok"/>
        </w:rPr>
        <w:t xml:space="preserve">"Universidad Nacional Autonoma de Mexico"</w:t>
      </w:r>
      <w:r>
        <w:br/>
      </w:r>
      <w:r>
        <w:br/>
      </w:r>
      <w:r>
        <w:rPr>
          <w:rStyle w:val="NormalTok"/>
        </w:rPr>
        <w:t xml:space="preserve">xx </w:t>
      </w:r>
      <w:r>
        <w:rPr>
          <w:rStyle w:val="OtherTok"/>
        </w:rPr>
        <w:t xml:space="preserve">&lt;-</w:t>
      </w:r>
      <w:r>
        <w:rPr>
          <w:rStyle w:val="NormalTok"/>
        </w:rPr>
        <w:t xml:space="preserve"> </w:t>
      </w:r>
      <w:r>
        <w:rPr>
          <w:rStyle w:val="DecValTok"/>
        </w:rPr>
        <w:t xml:space="preserve">4</w:t>
      </w:r>
      <w:r>
        <w:br/>
      </w:r>
      <w:r>
        <w:rPr>
          <w:rStyle w:val="NormalTok"/>
        </w:rPr>
        <w:t xml:space="preserve">xx</w:t>
      </w:r>
      <w:r>
        <w:br/>
      </w:r>
      <w:r>
        <w:rPr>
          <w:rStyle w:val="NormalTok"/>
        </w:rPr>
        <w:t xml:space="preserve">xx </w:t>
      </w:r>
      <w:r>
        <w:rPr>
          <w:rStyle w:val="OtherTok"/>
        </w:rPr>
        <w:t xml:space="preserve">&lt;-</w:t>
      </w:r>
      <w:r>
        <w:rPr>
          <w:rStyle w:val="NormalTok"/>
        </w:rPr>
        <w:t xml:space="preserve"> </w:t>
      </w:r>
      <w:r>
        <w:rPr>
          <w:rStyle w:val="StringTok"/>
        </w:rPr>
        <w:t xml:space="preserve">"xx ya no es el mismo"</w:t>
      </w:r>
      <w:r>
        <w:br/>
      </w:r>
      <w:r>
        <w:rPr>
          <w:rStyle w:val="NormalTok"/>
        </w:rPr>
        <w:t xml:space="preserve">xx</w:t>
      </w:r>
    </w:p>
    <w:p>
      <w:pPr>
        <w:pStyle w:val="FirstParagraph"/>
      </w:pPr>
      <w:r>
        <w:t xml:space="preserve">Para ver el tipo y longitud de un objeto se pueden usar las funciones</w:t>
      </w:r>
      <w:r>
        <w:t xml:space="preserve"> </w:t>
      </w:r>
      <w:r>
        <w:rPr>
          <w:rStyle w:val="VerbatimChar"/>
        </w:rPr>
        <w:t xml:space="preserve">mode</w:t>
      </w:r>
      <w:r>
        <w:t xml:space="preserve">,</w:t>
      </w:r>
      <w:r>
        <w:t xml:space="preserve"> </w:t>
      </w:r>
      <w:r>
        <w:rPr>
          <w:rStyle w:val="VerbatimChar"/>
        </w:rPr>
        <w:t xml:space="preserve">class</w:t>
      </w:r>
      <w:r>
        <w:t xml:space="preserve">,</w:t>
      </w:r>
      <w:r>
        <w:t xml:space="preserve"> </w:t>
      </w:r>
      <w:r>
        <w:rPr>
          <w:rStyle w:val="VerbatimChar"/>
        </w:rPr>
        <w:t xml:space="preserve">length</w:t>
      </w:r>
      <w:r>
        <w:t xml:space="preserve"> </w:t>
      </w:r>
      <w:r>
        <w:t xml:space="preserve">o</w:t>
      </w:r>
      <w:r>
        <w:t xml:space="preserve"> </w:t>
      </w:r>
      <w:r>
        <w:rPr>
          <w:rStyle w:val="VerbatimChar"/>
        </w:rPr>
        <w:t xml:space="preserve">str</w:t>
      </w:r>
      <w:r>
        <w:t xml:space="preserve">. Úselas con los objetos creados:</w:t>
      </w:r>
    </w:p>
    <w:p>
      <w:pPr>
        <w:pStyle w:val="SourceCode"/>
      </w:pPr>
      <w:r>
        <w:rPr>
          <w:rStyle w:val="CommentTok"/>
        </w:rPr>
        <w:t xml:space="preserve">#Solo con y.y, úsela con los otros dos objetos</w:t>
      </w:r>
      <w:r>
        <w:br/>
      </w:r>
      <w:r>
        <w:rPr>
          <w:rStyle w:val="FunctionTok"/>
        </w:rPr>
        <w:t xml:space="preserve">mode</w:t>
      </w:r>
      <w:r>
        <w:rPr>
          <w:rStyle w:val="NormalTok"/>
        </w:rPr>
        <w:t xml:space="preserve">(y.y)</w:t>
      </w:r>
      <w:r>
        <w:br/>
      </w:r>
      <w:r>
        <w:rPr>
          <w:rStyle w:val="FunctionTok"/>
        </w:rPr>
        <w:t xml:space="preserve">class</w:t>
      </w:r>
      <w:r>
        <w:rPr>
          <w:rStyle w:val="NormalTok"/>
        </w:rPr>
        <w:t xml:space="preserve">(y.y)</w:t>
      </w:r>
      <w:r>
        <w:br/>
      </w:r>
      <w:r>
        <w:rPr>
          <w:rStyle w:val="FunctionTok"/>
        </w:rPr>
        <w:t xml:space="preserve">length</w:t>
      </w:r>
      <w:r>
        <w:rPr>
          <w:rStyle w:val="NormalTok"/>
        </w:rPr>
        <w:t xml:space="preserve">(y.y)</w:t>
      </w:r>
      <w:r>
        <w:br/>
      </w:r>
      <w:r>
        <w:rPr>
          <w:rStyle w:val="FunctionTok"/>
        </w:rPr>
        <w:t xml:space="preserve">str</w:t>
      </w:r>
      <w:r>
        <w:rPr>
          <w:rStyle w:val="NormalTok"/>
        </w:rPr>
        <w:t xml:space="preserve">(y.y)</w:t>
      </w:r>
    </w:p>
    <w:p>
      <w:pPr>
        <w:pStyle w:val="FirstParagraph"/>
      </w:pPr>
      <w:r>
        <w:t xml:space="preserve">El</w:t>
      </w:r>
      <w:r>
        <w:t xml:space="preserve"> </w:t>
      </w:r>
      <w:r>
        <w:t xml:space="preserve">‘</w:t>
      </w:r>
      <w:r>
        <w:t xml:space="preserve">;</w:t>
      </w:r>
      <w:r>
        <w:t xml:space="preserve">’</w:t>
      </w:r>
      <w:r>
        <w:t xml:space="preserve"> </w:t>
      </w:r>
      <w:r>
        <w:t xml:space="preserve">sirve para separar comandos en una misma linea, sin darle enter, y los textos siempre van entre comillas dobles:</w:t>
      </w:r>
    </w:p>
    <w:p>
      <w:pPr>
        <w:pStyle w:val="SourceCode"/>
      </w:pPr>
      <w:r>
        <w:rPr>
          <w:rStyle w:val="NormalTok"/>
        </w:rPr>
        <w:t xml:space="preserve">A </w:t>
      </w:r>
      <w:r>
        <w:rPr>
          <w:rStyle w:val="OtherTok"/>
        </w:rPr>
        <w:t xml:space="preserve">&lt;-</w:t>
      </w:r>
      <w:r>
        <w:rPr>
          <w:rStyle w:val="NormalTok"/>
        </w:rPr>
        <w:t xml:space="preserve"> </w:t>
      </w:r>
      <w:r>
        <w:rPr>
          <w:rStyle w:val="StringTok"/>
        </w:rPr>
        <w:t xml:space="preserve">"mandarina"</w:t>
      </w:r>
      <w:r>
        <w:rPr>
          <w:rStyle w:val="NormalTok"/>
        </w:rPr>
        <w:t xml:space="preserve">; compar </w:t>
      </w:r>
      <w:r>
        <w:rPr>
          <w:rStyle w:val="OtherTok"/>
        </w:rPr>
        <w:t xml:space="preserve">&lt;-</w:t>
      </w:r>
      <w:r>
        <w:rPr>
          <w:rStyle w:val="NormalTok"/>
        </w:rPr>
        <w:t xml:space="preserve"> </w:t>
      </w:r>
      <w:r>
        <w:rPr>
          <w:rStyle w:val="ConstantTok"/>
        </w:rPr>
        <w:t xml:space="preserve">TRUE</w:t>
      </w:r>
      <w:r>
        <w:rPr>
          <w:rStyle w:val="NormalTok"/>
        </w:rPr>
        <w:t xml:space="preserve">; </w:t>
      </w:r>
      <w:r>
        <w:rPr>
          <w:rStyle w:val="FunctionTok"/>
        </w:rPr>
        <w:t xml:space="preserve">mode</w:t>
      </w:r>
      <w:r>
        <w:rPr>
          <w:rStyle w:val="NormalTok"/>
        </w:rPr>
        <w:t xml:space="preserve">(A)</w:t>
      </w:r>
      <w:r>
        <w:br/>
      </w:r>
      <w:r>
        <w:rPr>
          <w:rStyle w:val="FunctionTok"/>
        </w:rPr>
        <w:t xml:space="preserve">mode</w:t>
      </w:r>
      <w:r>
        <w:rPr>
          <w:rStyle w:val="NormalTok"/>
        </w:rPr>
        <w:t xml:space="preserve">(compar)</w:t>
      </w:r>
    </w:p>
    <w:p>
      <w:pPr>
        <w:pStyle w:val="FirstParagraph"/>
      </w:pPr>
      <w:r>
        <w:t xml:space="preserve">Noten los números entre corchetes del lado izquierdo de la consola marcando el número de elementos que siguen en esa línea antes de llegar a una línea abajo. Luego de ejecutar las línea, ¿puede deducir qué hace</w:t>
      </w:r>
      <w:r>
        <w:t xml:space="preserve"> </w:t>
      </w:r>
      <w:r>
        <w:rPr>
          <w:rStyle w:val="VerbatimChar"/>
        </w:rPr>
        <w:t xml:space="preserve">seq</w:t>
      </w:r>
      <w:r>
        <w:t xml:space="preserve">?</w:t>
      </w:r>
    </w:p>
    <w:p>
      <w:pPr>
        <w:pStyle w:val="SourceCode"/>
      </w:pPr>
      <w:r>
        <w:rPr>
          <w:rStyle w:val="NormalTok"/>
        </w:rPr>
        <w:t xml:space="preserve">muchos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r>
        <w:br/>
      </w:r>
      <w:r>
        <w:rPr>
          <w:rStyle w:val="NormalTok"/>
        </w:rPr>
        <w:t xml:space="preserve">muchos</w:t>
      </w:r>
    </w:p>
    <w:p>
      <w:pPr>
        <w:pStyle w:val="FirstParagraph"/>
      </w:pPr>
      <w:r>
        <w:rPr>
          <w:b/>
        </w:rPr>
        <w:t xml:space="preserve">R</w:t>
      </w:r>
      <w:r>
        <w:t xml:space="preserve"> </w:t>
      </w:r>
      <w:r>
        <w:t xml:space="preserve">es sensible a mayúsculas, pero no a los espacios:</w:t>
      </w:r>
    </w:p>
    <w:p>
      <w:pPr>
        <w:pStyle w:val="SourceCode"/>
      </w:pPr>
      <w:r>
        <w:rPr>
          <w:rStyle w:val="NormalTok"/>
        </w:rPr>
        <w:t xml:space="preserve">compar</w:t>
      </w:r>
      <w:r>
        <w:br/>
      </w:r>
      <w:r>
        <w:rPr>
          <w:rStyle w:val="NormalTok"/>
        </w:rPr>
        <w:t xml:space="preserve">Compar</w:t>
      </w:r>
      <w:r>
        <w:br/>
      </w:r>
      <w:r>
        <w:rPr>
          <w:rStyle w:val="FunctionTok"/>
        </w:rPr>
        <w:t xml:space="preserve">sum</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w:t>
      </w:r>
      <w:r>
        <w:br/>
      </w:r>
      <w:r>
        <w:rPr>
          <w:rStyle w:val="FunctionTok"/>
        </w:rPr>
        <w:t xml:space="preserve">sum</w:t>
      </w:r>
      <w:r>
        <w:rPr>
          <w:rStyle w:val="NormalTok"/>
        </w:rPr>
        <w:t xml:space="preserve">(</w:t>
      </w:r>
      <w:r>
        <w:rPr>
          <w:rStyle w:val="DecValTok"/>
        </w:rPr>
        <w:t xml:space="preserve">3</w:t>
      </w:r>
      <w:r>
        <w:rPr>
          <w:rStyle w:val="SpecialCharTok"/>
        </w:rPr>
        <w:t xml:space="preserve">+</w:t>
      </w:r>
      <w:r>
        <w:rPr>
          <w:rStyle w:val="DecValTok"/>
        </w:rPr>
        <w:t xml:space="preserve">2</w:t>
      </w:r>
      <w:r>
        <w:rPr>
          <w:rStyle w:val="NormalTok"/>
        </w:rPr>
        <w:t xml:space="preserve">)</w:t>
      </w:r>
    </w:p>
    <w:p>
      <w:pPr>
        <w:pStyle w:val="FirstParagraph"/>
      </w:pPr>
      <w:r>
        <w:t xml:space="preserve">En</w:t>
      </w:r>
      <w:r>
        <w:t xml:space="preserve"> </w:t>
      </w:r>
      <w:r>
        <w:rPr>
          <w:b/>
        </w:rPr>
        <w:t xml:space="preserve">R</w:t>
      </w:r>
      <w:r>
        <w:t xml:space="preserve"> </w:t>
      </w:r>
      <w:r>
        <w:t xml:space="preserve">se usan tres tipos de lementos: números (</w:t>
      </w:r>
      <w:r>
        <w:rPr>
          <w:i/>
        </w:rPr>
        <w:t xml:space="preserve">numeric</w:t>
      </w:r>
      <w:r>
        <w:t xml:space="preserve">), letras (</w:t>
      </w:r>
      <w:r>
        <w:rPr>
          <w:i/>
        </w:rPr>
        <w:t xml:space="preserve">character</w:t>
      </w:r>
      <w:r>
        <w:t xml:space="preserve">, siempre entre comillas), lógicos (</w:t>
      </w:r>
      <w:r>
        <w:rPr>
          <w:i/>
        </w:rPr>
        <w:t xml:space="preserve">logical</w:t>
      </w:r>
      <w:r>
        <w:t xml:space="preserve">). Estos elementos son usados para generar objetos. Los objetos pueden clasificarse como:</w:t>
      </w:r>
    </w:p>
    <w:p>
      <w:pPr>
        <w:numPr>
          <w:ilvl w:val="0"/>
          <w:numId w:val="1003"/>
        </w:numPr>
        <w:pStyle w:val="Compact"/>
      </w:pPr>
      <w:r>
        <w:rPr>
          <w:i/>
        </w:rPr>
        <w:t xml:space="preserve">Vector</w:t>
      </w:r>
      <w:r>
        <w:t xml:space="preserve">: una columna o una fila de elementos, que pueden ser numéricos, de caracteres de texto, de operadores lógicos, etc. Cuando se trata de una variable categórica, el vector puede ser tratado como un factor, y los niveles del factor corresponden a las categorías de dicha variable. Un vector se crea con la funcion</w:t>
      </w:r>
      <w:r>
        <w:t xml:space="preserve"> </w:t>
      </w:r>
      <w:r>
        <w:rPr>
          <w:rStyle w:val="VerbatimChar"/>
        </w:rPr>
        <w:t xml:space="preserve">c</w:t>
      </w:r>
      <w:r>
        <w:t xml:space="preserve">, deguido de paréntesis</w:t>
      </w:r>
      <w:r>
        <w:t xml:space="preserve"> </w:t>
      </w:r>
      <w:r>
        <w:rPr>
          <w:rStyle w:val="VerbatimChar"/>
        </w:rPr>
        <w:t xml:space="preserve">()</w:t>
      </w:r>
      <w:r>
        <w:t xml:space="preserve"> </w:t>
      </w:r>
      <w:r>
        <w:t xml:space="preserve">que incluyen todos los elementos del vector separados por coma.</w:t>
      </w:r>
    </w:p>
    <w:p>
      <w:pPr>
        <w:pStyle w:val="SourceCode"/>
      </w:pPr>
      <w:r>
        <w:rPr>
          <w:rStyle w:val="NormalTok"/>
        </w:rPr>
        <w:t xml:space="preserve">vect1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2</w:t>
      </w:r>
      <w:r>
        <w:rPr>
          <w:rStyle w:val="NormalTok"/>
        </w:rPr>
        <w:t xml:space="preserve">)</w:t>
      </w:r>
      <w:r>
        <w:br/>
      </w:r>
      <w:r>
        <w:rPr>
          <w:rStyle w:val="NormalTok"/>
        </w:rPr>
        <w:t xml:space="preserve">vect1</w:t>
      </w:r>
      <w:r>
        <w:br/>
      </w:r>
      <w:r>
        <w:br/>
      </w:r>
      <w:r>
        <w:rPr>
          <w:rStyle w:val="NormalTok"/>
        </w:rPr>
        <w:t xml:space="preserve">vect2 </w:t>
      </w:r>
      <w:r>
        <w:rPr>
          <w:rStyle w:val="OtherTok"/>
        </w:rPr>
        <w:t xml:space="preserve">&lt;-</w:t>
      </w:r>
      <w:r>
        <w:rPr>
          <w:rStyle w:val="FunctionTok"/>
        </w:rPr>
        <w:t xml:space="preserve">c</w:t>
      </w:r>
      <w:r>
        <w:rPr>
          <w:rStyle w:val="NormalTok"/>
        </w:rPr>
        <w:t xml:space="preserve">(</w:t>
      </w:r>
      <w:r>
        <w:rPr>
          <w:rStyle w:val="StringTok"/>
        </w:rPr>
        <w:t xml:space="preserve">"esp"</w:t>
      </w:r>
      <w:r>
        <w:rPr>
          <w:rStyle w:val="NormalTok"/>
        </w:rPr>
        <w:t xml:space="preserve">, </w:t>
      </w:r>
      <w:r>
        <w:rPr>
          <w:rStyle w:val="StringTok"/>
        </w:rPr>
        <w:t xml:space="preserve">"ing"</w:t>
      </w:r>
      <w:r>
        <w:rPr>
          <w:rStyle w:val="NormalTok"/>
        </w:rPr>
        <w:t xml:space="preserve">, </w:t>
      </w:r>
      <w:r>
        <w:rPr>
          <w:rStyle w:val="StringTok"/>
        </w:rPr>
        <w:t xml:space="preserve">"por"</w:t>
      </w:r>
      <w:r>
        <w:rPr>
          <w:rStyle w:val="NormalTok"/>
        </w:rPr>
        <w:t xml:space="preserve">)</w:t>
      </w:r>
      <w:r>
        <w:br/>
      </w:r>
      <w:r>
        <w:rPr>
          <w:rStyle w:val="NormalTok"/>
        </w:rPr>
        <w:t xml:space="preserve">vect2</w:t>
      </w:r>
      <w:r>
        <w:br/>
      </w:r>
      <w:r>
        <w:br/>
      </w:r>
      <w:r>
        <w:rPr>
          <w:rStyle w:val="CommentTok"/>
        </w:rPr>
        <w:t xml:space="preserve">#Puedes preguntar si un vector tiene elementos de un tipo en particular:</w:t>
      </w:r>
      <w:r>
        <w:br/>
      </w:r>
      <w:r>
        <w:rPr>
          <w:rStyle w:val="FunctionTok"/>
        </w:rPr>
        <w:t xml:space="preserve">is.numeric</w:t>
      </w:r>
      <w:r>
        <w:rPr>
          <w:rStyle w:val="NormalTok"/>
        </w:rPr>
        <w:t xml:space="preserve">(vect1)</w:t>
      </w:r>
      <w:r>
        <w:br/>
      </w:r>
      <w:r>
        <w:rPr>
          <w:rStyle w:val="FunctionTok"/>
        </w:rPr>
        <w:t xml:space="preserve">is.numeric</w:t>
      </w:r>
      <w:r>
        <w:rPr>
          <w:rStyle w:val="NormalTok"/>
        </w:rPr>
        <w:t xml:space="preserve">(vect2)</w:t>
      </w:r>
      <w:r>
        <w:br/>
      </w:r>
      <w:r>
        <w:rPr>
          <w:rStyle w:val="FunctionTok"/>
        </w:rPr>
        <w:t xml:space="preserve">is.character</w:t>
      </w:r>
      <w:r>
        <w:rPr>
          <w:rStyle w:val="NormalTok"/>
        </w:rPr>
        <w:t xml:space="preserve">(vect1)</w:t>
      </w:r>
      <w:r>
        <w:br/>
      </w:r>
      <w:r>
        <w:rPr>
          <w:rStyle w:val="FunctionTok"/>
        </w:rPr>
        <w:t xml:space="preserve">is.character</w:t>
      </w:r>
      <w:r>
        <w:rPr>
          <w:rStyle w:val="NormalTok"/>
        </w:rPr>
        <w:t xml:space="preserve">(vect2)</w:t>
      </w:r>
      <w:r>
        <w:br/>
      </w:r>
      <w:r>
        <w:br/>
      </w:r>
      <w:r>
        <w:rPr>
          <w:rStyle w:val="CommentTok"/>
        </w:rPr>
        <w:t xml:space="preserve">#Qué hace esto:</w:t>
      </w:r>
      <w:r>
        <w:br/>
      </w:r>
      <w:r>
        <w:rPr>
          <w:rStyle w:val="NormalTok"/>
        </w:rPr>
        <w:t xml:space="preserve">vect1[</w:t>
      </w:r>
      <w:r>
        <w:rPr>
          <w:rStyle w:val="DecValTok"/>
        </w:rPr>
        <w:t xml:space="preserve">5</w:t>
      </w:r>
      <w:r>
        <w:rPr>
          <w:rStyle w:val="NormalTok"/>
        </w:rPr>
        <w:t xml:space="preserve">]</w:t>
      </w:r>
      <w:r>
        <w:br/>
      </w:r>
      <w:r>
        <w:rPr>
          <w:rStyle w:val="NormalTok"/>
        </w:rPr>
        <w:t xml:space="preserve">vect2[</w:t>
      </w:r>
      <w:r>
        <w:rPr>
          <w:rStyle w:val="DecValTok"/>
        </w:rPr>
        <w:t xml:space="preserve">2</w:t>
      </w:r>
      <w:r>
        <w:rPr>
          <w:rStyle w:val="NormalTok"/>
        </w:rPr>
        <w:t xml:space="preserve">]</w:t>
      </w:r>
    </w:p>
    <w:p>
      <w:pPr>
        <w:pStyle w:val="FirstParagraph"/>
      </w:pPr>
      <w:r>
        <w:t xml:space="preserve">Una de las grandes fortalezas de</w:t>
      </w:r>
      <w:r>
        <w:t xml:space="preserve"> </w:t>
      </w:r>
      <w:r>
        <w:rPr>
          <w:b/>
        </w:rPr>
        <w:t xml:space="preserve">R</w:t>
      </w:r>
      <w:r>
        <w:t xml:space="preserve"> </w:t>
      </w:r>
      <w:r>
        <w:t xml:space="preserve">es que permite el acceso a los elementos de un objeto a través de una selección de subconjuntos de éstos. El</w:t>
      </w:r>
      <w:r>
        <w:t xml:space="preserve"> </w:t>
      </w:r>
      <w:r>
        <w:rPr>
          <w:i/>
        </w:rPr>
        <w:t xml:space="preserve">sub-setting</w:t>
      </w:r>
      <w:r>
        <w:t xml:space="preserve"> </w:t>
      </w:r>
      <w:r>
        <w:t xml:space="preserve">es una manera eficiente y flexible de acceder selectivamente a los elementos de un objeto, y se hace mediante el uso de corchetes</w:t>
      </w:r>
      <w:r>
        <w:t xml:space="preserve"> </w:t>
      </w:r>
      <w:r>
        <w:rPr>
          <w:rStyle w:val="VerbatimChar"/>
        </w:rPr>
        <w:t xml:space="preserve">[]</w:t>
      </w:r>
      <w:r>
        <w:t xml:space="preserve">.</w:t>
      </w:r>
    </w:p>
    <w:p>
      <w:pPr>
        <w:numPr>
          <w:ilvl w:val="0"/>
          <w:numId w:val="1004"/>
        </w:numPr>
        <w:pStyle w:val="Compact"/>
      </w:pPr>
      <w:r>
        <w:rPr>
          <w:i/>
        </w:rPr>
        <w:t xml:space="preserve">Matrix</w:t>
      </w:r>
      <w:r>
        <w:t xml:space="preserve">: es un arreglo bidimensional de columnas y renglones, sobre el cual se pueden aplicar operaciones algebraicas. Cada elemento de una matriz puede ser accedido con</w:t>
      </w:r>
      <w:r>
        <w:t xml:space="preserve"> </w:t>
      </w:r>
      <w:r>
        <w:rPr>
          <w:rStyle w:val="VerbatimChar"/>
        </w:rPr>
        <w:t xml:space="preserve">[,]</w:t>
      </w:r>
      <w:r>
        <w:t xml:space="preserve">, delante de la coma iría el número de la o las filas, luego de la coma, el número de la o las columnas. La combinación específica de una fila y columna lleva al valor de la celda.</w:t>
      </w:r>
    </w:p>
    <w:p>
      <w:pPr>
        <w:pStyle w:val="SourceCode"/>
      </w:pPr>
      <w:r>
        <w:rPr>
          <w:rStyle w:val="CommentTok"/>
        </w:rPr>
        <w:t xml:space="preserve">#creando una matriz combinando tres vectores</w:t>
      </w:r>
      <w:r>
        <w:br/>
      </w:r>
      <w:r>
        <w:rPr>
          <w:rStyle w:val="NormalTok"/>
        </w:rPr>
        <w:t xml:space="preserve">matr1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matr1</w:t>
      </w:r>
      <w:r>
        <w:br/>
      </w:r>
      <w:r>
        <w:rPr>
          <w:rStyle w:val="FunctionTok"/>
        </w:rPr>
        <w:t xml:space="preserve">is.factor</w:t>
      </w:r>
      <w:r>
        <w:rPr>
          <w:rStyle w:val="NormalTok"/>
        </w:rPr>
        <w:t xml:space="preserve">(matr1)</w:t>
      </w:r>
      <w:r>
        <w:br/>
      </w:r>
      <w:r>
        <w:rPr>
          <w:rStyle w:val="FunctionTok"/>
        </w:rPr>
        <w:t xml:space="preserve">is.numeric</w:t>
      </w:r>
      <w:r>
        <w:rPr>
          <w:rStyle w:val="NormalTok"/>
        </w:rPr>
        <w:t xml:space="preserve">(matr1)</w:t>
      </w:r>
      <w:r>
        <w:br/>
      </w:r>
      <w:r>
        <w:br/>
      </w:r>
      <w:r>
        <w:rPr>
          <w:rStyle w:val="CommentTok"/>
        </w:rPr>
        <w:t xml:space="preserve">#creando una matriz con una función</w:t>
      </w:r>
      <w:r>
        <w:br/>
      </w:r>
      <w:r>
        <w:br/>
      </w:r>
      <w:r>
        <w:rPr>
          <w:rStyle w:val="NormalTok"/>
        </w:rPr>
        <w:t xml:space="preserve">matr2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#Note la diferencia entre matr2 y matr3 si cambiamos el argumento byrow a FALSE</w:t>
      </w:r>
      <w:r>
        <w:br/>
      </w:r>
      <w:r>
        <w:rPr>
          <w:rStyle w:val="NormalTok"/>
        </w:rPr>
        <w:t xml:space="preserve">matr3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br/>
      </w:r>
      <w:r>
        <w:rPr>
          <w:rStyle w:val="CommentTok"/>
        </w:rPr>
        <w:t xml:space="preserve">#Selección de segunda y tercera columna de matr2</w:t>
      </w:r>
      <w:r>
        <w:br/>
      </w:r>
      <w:r>
        <w:rPr>
          <w:rStyle w:val="NormalTok"/>
        </w:rPr>
        <w:t xml:space="preserve">matr2[,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#Selección de primera fila de matr2</w:t>
      </w:r>
      <w:r>
        <w:br/>
      </w:r>
      <w:r>
        <w:rPr>
          <w:rStyle w:val="NormalTok"/>
        </w:rPr>
        <w:t xml:space="preserve">matr2[</w:t>
      </w:r>
      <w:r>
        <w:rPr>
          <w:rStyle w:val="DecValTok"/>
        </w:rPr>
        <w:t xml:space="preserve">1</w:t>
      </w:r>
      <w:r>
        <w:rPr>
          <w:rStyle w:val="NormalTok"/>
        </w:rPr>
        <w:t xml:space="preserve">,]</w:t>
      </w:r>
      <w:r>
        <w:br/>
      </w:r>
      <w:r>
        <w:br/>
      </w:r>
      <w:r>
        <w:rPr>
          <w:rStyle w:val="CommentTok"/>
        </w:rPr>
        <w:t xml:space="preserve">#Selección el valor de la primera fila y segunda columna de matr2</w:t>
      </w:r>
      <w:r>
        <w:br/>
      </w:r>
      <w:r>
        <w:rPr>
          <w:rStyle w:val="NormalTok"/>
        </w:rPr>
        <w:t xml:space="preserve">matr2[</w:t>
      </w:r>
      <w:r>
        <w:rPr>
          <w:rStyle w:val="DecValTok"/>
        </w:rPr>
        <w:t xml:space="preserve">1</w:t>
      </w:r>
      <w:r>
        <w:rPr>
          <w:rStyle w:val="NormalTok"/>
        </w:rPr>
        <w:t xml:space="preserve">,</w:t>
      </w:r>
      <w:r>
        <w:rPr>
          <w:rStyle w:val="DecValTok"/>
        </w:rPr>
        <w:t xml:space="preserve">2</w:t>
      </w:r>
      <w:r>
        <w:rPr>
          <w:rStyle w:val="NormalTok"/>
        </w:rPr>
        <w:t xml:space="preserve">]</w:t>
      </w:r>
    </w:p>
    <w:p>
      <w:pPr>
        <w:numPr>
          <w:ilvl w:val="0"/>
          <w:numId w:val="1005"/>
        </w:numPr>
        <w:pStyle w:val="Compact"/>
      </w:pPr>
      <w:r>
        <w:rPr>
          <w:i/>
        </w:rPr>
        <w:t xml:space="preserve">Array</w:t>
      </w:r>
      <w:r>
        <w:t xml:space="preserve">: es un arreglo de dimensiones k&gt;2.</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3</w:t>
      </w:r>
      <w:r>
        <w:br/>
      </w:r>
      <w:r>
        <w:rPr>
          <w:rStyle w:val="NormalTok"/>
        </w:rPr>
        <w:t xml:space="preserve">k </w:t>
      </w:r>
      <w:r>
        <w:rPr>
          <w:rStyle w:val="OtherTok"/>
        </w:rPr>
        <w:t xml:space="preserve">&lt;-</w:t>
      </w:r>
      <w:r>
        <w:rPr>
          <w:rStyle w:val="NormalTok"/>
        </w:rPr>
        <w:t xml:space="preserve"> </w:t>
      </w:r>
      <w:r>
        <w:rPr>
          <w:rStyle w:val="DecValTok"/>
        </w:rPr>
        <w:t xml:space="preserve">2</w:t>
      </w:r>
      <w:r>
        <w:br/>
      </w:r>
      <w:r>
        <w:rPr>
          <w:rStyle w:val="NormalTok"/>
        </w:rPr>
        <w:t xml:space="preserve">j </w:t>
      </w:r>
      <w:r>
        <w:rPr>
          <w:rStyle w:val="OtherTok"/>
        </w:rPr>
        <w:t xml:space="preserve">&lt;-</w:t>
      </w:r>
      <w:r>
        <w:rPr>
          <w:rStyle w:val="NormalTok"/>
        </w:rPr>
        <w:t xml:space="preserve"> </w:t>
      </w:r>
      <w:r>
        <w:rPr>
          <w:rStyle w:val="DecValTok"/>
        </w:rPr>
        <w:t xml:space="preserve">4</w:t>
      </w:r>
      <w:r>
        <w:br/>
      </w:r>
      <w:r>
        <w:rPr>
          <w:rStyle w:val="NormalTok"/>
        </w:rPr>
        <w:t xml:space="preserve">samp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(n,k,j))</w:t>
      </w:r>
      <w:r>
        <w:br/>
      </w:r>
      <w:r>
        <w:rPr>
          <w:rStyle w:val="NormalTok"/>
        </w:rPr>
        <w:t xml:space="preserve">samp</w:t>
      </w:r>
      <w:r>
        <w:br/>
      </w:r>
      <w:r>
        <w:br/>
      </w:r>
      <w:r>
        <w:rPr>
          <w:rStyle w:val="FunctionTok"/>
        </w:rPr>
        <w:t xml:space="preserve">is.factor</w:t>
      </w:r>
      <w:r>
        <w:rPr>
          <w:rStyle w:val="NormalTok"/>
        </w:rPr>
        <w:t xml:space="preserve">(samp)</w:t>
      </w:r>
      <w:r>
        <w:br/>
      </w:r>
      <w:r>
        <w:rPr>
          <w:rStyle w:val="FunctionTok"/>
        </w:rPr>
        <w:t xml:space="preserve">is.numeric</w:t>
      </w:r>
      <w:r>
        <w:rPr>
          <w:rStyle w:val="NormalTok"/>
        </w:rPr>
        <w:t xml:space="preserve">(samp)</w:t>
      </w:r>
    </w:p>
    <w:p>
      <w:pPr>
        <w:pStyle w:val="FirstParagraph"/>
      </w:pPr>
      <w:r>
        <w:t xml:space="preserve">Los vectores, matrices y arreglos solo pueden tener elementos del mismo tipo (e.g. numéricos, lógicos, letras)</w:t>
      </w:r>
    </w:p>
    <w:p>
      <w:pPr>
        <w:numPr>
          <w:ilvl w:val="0"/>
          <w:numId w:val="1006"/>
        </w:numPr>
        <w:pStyle w:val="Compact"/>
      </w:pPr>
      <w:r>
        <w:rPr>
          <w:i/>
        </w:rPr>
        <w:t xml:space="preserve">Dataframe</w:t>
      </w:r>
      <w:r>
        <w:t xml:space="preserve">: es una tabla compuesta de uno o más vectores de la misma longitud, pero con elementos que pueden ser de diferentes tipos. Es el formato ideal para bases de datos, ya que las variables suelen ser de diferente naturaleza (i.e. continuas, nominales, etc.). Se puede acceder a ellas usando la sintaxis de matrices, pero también son el signo</w:t>
      </w:r>
      <w:r>
        <w:t xml:space="preserve"> </w:t>
      </w:r>
      <w:r>
        <w:rPr>
          <w:rStyle w:val="VerbatimChar"/>
        </w:rPr>
        <w:t xml:space="preserve">$</w:t>
      </w:r>
      <w:r>
        <w:t xml:space="preserve"> </w:t>
      </w:r>
      <w:r>
        <w:t xml:space="preserve">para identificar a la columna por su nombre.</w:t>
      </w:r>
    </w:p>
    <w:p>
      <w:pPr>
        <w:pStyle w:val="SourceCode"/>
      </w:pPr>
      <w:r>
        <w:rPr>
          <w:rStyle w:val="NormalTok"/>
        </w:rPr>
        <w:t xml:space="preserve">iris</w:t>
      </w:r>
      <w:r>
        <w:br/>
      </w:r>
      <w:r>
        <w:rPr>
          <w:rStyle w:val="FunctionTok"/>
        </w:rPr>
        <w:t xml:space="preserve">data</w:t>
      </w:r>
      <w:r>
        <w:rPr>
          <w:rStyle w:val="NormalTok"/>
        </w:rPr>
        <w:t xml:space="preserve">(iris)</w:t>
      </w:r>
      <w:r>
        <w:br/>
      </w:r>
      <w:r>
        <w:br/>
      </w:r>
      <w:r>
        <w:rPr>
          <w:rStyle w:val="CommentTok"/>
        </w:rPr>
        <w:t xml:space="preserve">#haga click sobre &lt;promise&gt; de iris en su ambiente, luego explore visualmente. </w:t>
      </w:r>
      <w:r>
        <w:br/>
      </w:r>
      <w:r>
        <w:rPr>
          <w:rStyle w:val="CommentTok"/>
        </w:rPr>
        <w:t xml:space="preserve"># ¿Qué es iris?</w:t>
      </w:r>
      <w:r>
        <w:br/>
      </w:r>
      <w:r>
        <w:br/>
      </w:r>
      <w:r>
        <w:rPr>
          <w:rStyle w:val="FunctionTok"/>
        </w:rPr>
        <w:t xml:space="preserve">dim</w:t>
      </w:r>
      <w:r>
        <w:rPr>
          <w:rStyle w:val="NormalTok"/>
        </w:rPr>
        <w:t xml:space="preserve">(iris)    </w:t>
      </w:r>
      <w:r>
        <w:rPr>
          <w:rStyle w:val="CommentTok"/>
        </w:rPr>
        <w:t xml:space="preserve">#Pide las dimensiones de la tabla iris</w:t>
      </w:r>
      <w:r>
        <w:br/>
      </w:r>
      <w:r>
        <w:rPr>
          <w:rStyle w:val="FunctionTok"/>
        </w:rPr>
        <w:t xml:space="preserve">names</w:t>
      </w:r>
      <w:r>
        <w:rPr>
          <w:rStyle w:val="NormalTok"/>
        </w:rPr>
        <w:t xml:space="preserve">(iris)  </w:t>
      </w:r>
      <w:r>
        <w:rPr>
          <w:rStyle w:val="CommentTok"/>
        </w:rPr>
        <w:t xml:space="preserve">#Pide los nombres de las columnas en iris</w:t>
      </w:r>
      <w:r>
        <w:br/>
      </w:r>
      <w:r>
        <w:rPr>
          <w:rStyle w:val="NormalTok"/>
        </w:rPr>
        <w:t xml:space="preserve">iris[,</w:t>
      </w:r>
      <w:r>
        <w:rPr>
          <w:rStyle w:val="StringTok"/>
        </w:rPr>
        <w:t xml:space="preserve">"Species"</w:t>
      </w:r>
      <w:r>
        <w:rPr>
          <w:rStyle w:val="NormalTok"/>
        </w:rPr>
        <w:t xml:space="preserve">] </w:t>
      </w:r>
      <w:r>
        <w:rPr>
          <w:rStyle w:val="CommentTok"/>
        </w:rPr>
        <w:t xml:space="preserve"># Selecciona la columna por su nombre</w:t>
      </w:r>
      <w:r>
        <w:br/>
      </w:r>
      <w:r>
        <w:rPr>
          <w:rStyle w:val="NormalTok"/>
        </w:rPr>
        <w:t xml:space="preserve">iris[,</w:t>
      </w:r>
      <w:r>
        <w:rPr>
          <w:rStyle w:val="DecValTok"/>
        </w:rPr>
        <w:t xml:space="preserve">5</w:t>
      </w:r>
      <w:r>
        <w:rPr>
          <w:rStyle w:val="NormalTok"/>
        </w:rPr>
        <w:t xml:space="preserve">] </w:t>
      </w:r>
      <w:r>
        <w:rPr>
          <w:rStyle w:val="CommentTok"/>
        </w:rPr>
        <w:t xml:space="preserve"># Selecciona la columna por su número de columna</w:t>
      </w:r>
      <w:r>
        <w:br/>
      </w:r>
      <w:r>
        <w:rPr>
          <w:rStyle w:val="NormalTok"/>
        </w:rPr>
        <w:t xml:space="preserve">iris</w:t>
      </w:r>
      <w:r>
        <w:rPr>
          <w:rStyle w:val="SpecialCharTok"/>
        </w:rPr>
        <w:t xml:space="preserve">$</w:t>
      </w:r>
      <w:r>
        <w:rPr>
          <w:rStyle w:val="NormalTok"/>
        </w:rPr>
        <w:t xml:space="preserve">Species     </w:t>
      </w:r>
      <w:r>
        <w:rPr>
          <w:rStyle w:val="CommentTok"/>
        </w:rPr>
        <w:t xml:space="preserve"># Selecciona la columna por su asignación en la tabla 'iris'</w:t>
      </w:r>
    </w:p>
    <w:p>
      <w:pPr>
        <w:numPr>
          <w:ilvl w:val="0"/>
          <w:numId w:val="1007"/>
        </w:numPr>
        <w:pStyle w:val="Compact"/>
      </w:pPr>
      <w:r>
        <w:rPr>
          <w:i/>
        </w:rPr>
        <w:t xml:space="preserve">List</w:t>
      </w:r>
      <w:r>
        <w:t xml:space="preserve">: Este objeto puede ser visto como un estante, ya que agrupa ordenadamente objetos de diferente tipo (e.g. vectores, arreglos, tablas, otras listas, etc). Se usa mucho para devolver los resultados de una función que se encuentran en la forma de una colección de objetos:</w:t>
      </w:r>
    </w:p>
    <w:p>
      <w:pPr>
        <w:pStyle w:val="SourceCode"/>
      </w:pPr>
      <w:r>
        <w:rPr>
          <w:rStyle w:val="NormalTok"/>
        </w:rPr>
        <w:t xml:space="preserve">mi_lista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w:t>
      </w:r>
      <w:r>
        <w:br/>
      </w:r>
      <w:r>
        <w:br/>
      </w:r>
      <w:r>
        <w:rPr>
          <w:rStyle w:val="NormalTok"/>
        </w:rPr>
        <w:t xml:space="preserve">mi_lista[[</w:t>
      </w:r>
      <w:r>
        <w:rPr>
          <w:rStyle w:val="DecValTok"/>
        </w:rPr>
        <w:t xml:space="preserve">1</w:t>
      </w:r>
      <w:r>
        <w:rPr>
          <w:rStyle w:val="NormalTok"/>
        </w:rPr>
        <w:t xml:space="preserve">]] </w:t>
      </w:r>
      <w:r>
        <w:rPr>
          <w:rStyle w:val="OtherTok"/>
        </w:rPr>
        <w:t xml:space="preserve">&lt;-</w:t>
      </w:r>
      <w:r>
        <w:rPr>
          <w:rStyle w:val="NormalTok"/>
        </w:rPr>
        <w:t xml:space="preserve"> iris</w:t>
      </w:r>
      <w:r>
        <w:br/>
      </w:r>
      <w:r>
        <w:rPr>
          <w:rStyle w:val="NormalTok"/>
        </w:rPr>
        <w:t xml:space="preserve">mi_lista[[</w:t>
      </w:r>
      <w:r>
        <w:rPr>
          <w:rStyle w:val="DecValTok"/>
        </w:rPr>
        <w:t xml:space="preserve">2</w:t>
      </w:r>
      <w:r>
        <w:rPr>
          <w:rStyle w:val="NormalTok"/>
        </w:rPr>
        <w:t xml:space="preserve">]] </w:t>
      </w:r>
      <w:r>
        <w:rPr>
          <w:rStyle w:val="OtherTok"/>
        </w:rPr>
        <w:t xml:space="preserve">&lt;-</w:t>
      </w:r>
      <w:r>
        <w:rPr>
          <w:rStyle w:val="NormalTok"/>
        </w:rPr>
        <w:t xml:space="preserve"> y.y</w:t>
      </w:r>
      <w:r>
        <w:br/>
      </w:r>
      <w:r>
        <w:rPr>
          <w:rStyle w:val="NormalTok"/>
        </w:rPr>
        <w:t xml:space="preserve">mi_lista[[</w:t>
      </w:r>
      <w:r>
        <w:rPr>
          <w:rStyle w:val="DecValTok"/>
        </w:rPr>
        <w:t xml:space="preserve">3</w:t>
      </w:r>
      <w:r>
        <w:rPr>
          <w:rStyle w:val="NormalTok"/>
        </w:rPr>
        <w:t xml:space="preserve">]] </w:t>
      </w:r>
      <w:r>
        <w:rPr>
          <w:rStyle w:val="OtherTok"/>
        </w:rPr>
        <w:t xml:space="preserve">&lt;-</w:t>
      </w:r>
      <w:r>
        <w:rPr>
          <w:rStyle w:val="NormalTok"/>
        </w:rPr>
        <w:t xml:space="preserve"> unam</w:t>
      </w:r>
      <w:r>
        <w:br/>
      </w:r>
      <w:r>
        <w:br/>
      </w:r>
      <w:r>
        <w:rPr>
          <w:rStyle w:val="NormalTok"/>
        </w:rPr>
        <w:t xml:space="preserve">mi_lista</w:t>
      </w:r>
    </w:p>
    <w:bookmarkEnd w:id="25"/>
    <w:bookmarkStart w:id="27" w:name="parte-2"/>
    <w:p>
      <w:pPr>
        <w:pStyle w:val="Heading2"/>
      </w:pPr>
      <w:r>
        <w:t xml:space="preserve">Parte 2</w:t>
      </w:r>
    </w:p>
    <w:p>
      <w:pPr>
        <w:pStyle w:val="FirstParagraph"/>
      </w:pPr>
      <w:r>
        <w:t xml:space="preserve">Las funciones están organizadas en paquetes. El paquete denominado</w:t>
      </w:r>
      <w:r>
        <w:t xml:space="preserve"> </w:t>
      </w:r>
      <w:r>
        <w:rPr>
          <w:rStyle w:val="VerbatimChar"/>
        </w:rPr>
        <w:t xml:space="preserve">base</w:t>
      </w:r>
      <w:r>
        <w:t xml:space="preserve"> </w:t>
      </w:r>
      <w:r>
        <w:t xml:space="preserve">constituye el núcleo de</w:t>
      </w:r>
      <w:r>
        <w:t xml:space="preserve"> </w:t>
      </w:r>
      <w:r>
        <w:rPr>
          <w:b/>
        </w:rPr>
        <w:t xml:space="preserve">R</w:t>
      </w:r>
      <w:r>
        <w:t xml:space="preserve"> </w:t>
      </w:r>
      <w:r>
        <w:t xml:space="preserve">y contiene las funciones básicas del lenguaje. Otro paquete muy importante es</w:t>
      </w:r>
      <w:r>
        <w:t xml:space="preserve"> </w:t>
      </w:r>
      <w:r>
        <w:rPr>
          <w:rStyle w:val="VerbatimChar"/>
        </w:rPr>
        <w:t xml:space="preserve">stats</w:t>
      </w:r>
      <w:r>
        <w:t xml:space="preserve"> </w:t>
      </w:r>
      <w:r>
        <w:t xml:space="preserve">e incluye las funciones estadísticas más importantes y básicas de</w:t>
      </w:r>
      <w:r>
        <w:t xml:space="preserve"> </w:t>
      </w:r>
      <w:r>
        <w:rPr>
          <w:b/>
        </w:rPr>
        <w:t xml:space="preserve">R</w:t>
      </w:r>
      <w:r>
        <w:t xml:space="preserve">. Ambos ya vienen preinstalados en</w:t>
      </w:r>
      <w:r>
        <w:t xml:space="preserve"> </w:t>
      </w:r>
      <w:r>
        <w:rPr>
          <w:b/>
        </w:rPr>
        <w:t xml:space="preserve">R</w:t>
      </w:r>
      <w:r>
        <w:t xml:space="preserve">. Existen muchos paquetes, a medida que se requiera el uso de alguno específico se irá indicando para que lo descarguen e instalen. Por ahora les adelanto el uso de un set de paquetes agrupados en una familia de paquetes muy usados para ordenar, limpiar, modelar, reproducir, comunicar y graficar datos; este grupo de paquetes se les denomina</w:t>
      </w:r>
      <w:r>
        <w:t xml:space="preserve"> </w:t>
      </w:r>
      <w:hyperlink r:id="rId26">
        <w:r>
          <w:rPr>
            <w:rStyle w:val="Hyperlink"/>
          </w:rPr>
          <w:t xml:space="preserve">tidyverse</w:t>
        </w:r>
      </w:hyperlink>
      <w:r>
        <w:t xml:space="preserve">. Para instalarlos pueden escribir en la consola:</w:t>
      </w:r>
    </w:p>
    <w:p>
      <w:pPr>
        <w:pStyle w:val="SourceCode"/>
      </w:pPr>
      <w:r>
        <w:rPr>
          <w:rStyle w:val="CommentTok"/>
        </w:rPr>
        <w:t xml:space="preserve">#Para instalar ggplot2 (realizar gráficos de alta calidad)</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#Para depurar y reordenar bases de datos, instala: tidyr</w:t>
      </w:r>
      <w:r>
        <w:br/>
      </w:r>
      <w:r>
        <w:rPr>
          <w:rStyle w:val="FunctionTok"/>
        </w:rPr>
        <w:t xml:space="preserve">install.packages</w:t>
      </w:r>
      <w:r>
        <w:rPr>
          <w:rStyle w:val="NormalTok"/>
        </w:rPr>
        <w:t xml:space="preserve">(</w:t>
      </w:r>
      <w:r>
        <w:rPr>
          <w:rStyle w:val="StringTok"/>
        </w:rPr>
        <w:t xml:space="preserve">"tidyr"</w:t>
      </w:r>
      <w:r>
        <w:rPr>
          <w:rStyle w:val="NormalTok"/>
        </w:rPr>
        <w:t xml:space="preserve">)</w:t>
      </w:r>
      <w:r>
        <w:br/>
      </w:r>
      <w:r>
        <w:br/>
      </w:r>
      <w:r>
        <w:rPr>
          <w:rStyle w:val="CommentTok"/>
        </w:rPr>
        <w:t xml:space="preserve">#Para administrar bases de datos: usa dplyr</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br/>
      </w:r>
      <w:r>
        <w:rPr>
          <w:rStyle w:val="CommentTok"/>
        </w:rPr>
        <w:t xml:space="preserve">#Para importar datos desde Excel: readxl</w:t>
      </w:r>
      <w:r>
        <w:br/>
      </w:r>
      <w:r>
        <w:rPr>
          <w:rStyle w:val="FunctionTok"/>
        </w:rPr>
        <w:t xml:space="preserve">install.packages</w:t>
      </w:r>
      <w:r>
        <w:rPr>
          <w:rStyle w:val="NormalTok"/>
        </w:rPr>
        <w:t xml:space="preserve">(</w:t>
      </w:r>
      <w:r>
        <w:rPr>
          <w:rStyle w:val="StringTok"/>
        </w:rPr>
        <w:t xml:space="preserve">"readxl"</w:t>
      </w:r>
      <w:r>
        <w:rPr>
          <w:rStyle w:val="NormalTok"/>
        </w:rPr>
        <w:t xml:space="preserve">)</w:t>
      </w:r>
      <w:r>
        <w:br/>
      </w:r>
      <w:r>
        <w:br/>
      </w:r>
      <w:r>
        <w:rPr>
          <w:rStyle w:val="CommentTok"/>
        </w:rPr>
        <w:t xml:space="preserve">#Para análisis en ecología de comunidades usa vegan</w:t>
      </w:r>
      <w:r>
        <w:br/>
      </w:r>
      <w:r>
        <w:rPr>
          <w:rStyle w:val="FunctionTok"/>
        </w:rPr>
        <w:t xml:space="preserve">install.packages</w:t>
      </w:r>
      <w:r>
        <w:rPr>
          <w:rStyle w:val="NormalTok"/>
        </w:rPr>
        <w:t xml:space="preserve">(</w:t>
      </w:r>
      <w:r>
        <w:rPr>
          <w:rStyle w:val="StringTok"/>
        </w:rPr>
        <w:t xml:space="preserve">"vegan"</w:t>
      </w:r>
      <w:r>
        <w:rPr>
          <w:rStyle w:val="NormalTok"/>
        </w:rPr>
        <w:t xml:space="preserve">)</w:t>
      </w:r>
      <w:r>
        <w:br/>
      </w:r>
      <w:r>
        <w:br/>
      </w:r>
      <w:r>
        <w:rPr>
          <w:rStyle w:val="CommentTok"/>
        </w:rPr>
        <w:t xml:space="preserve">#para análissi de diversidad usa iNEXT</w:t>
      </w:r>
      <w:r>
        <w:br/>
      </w:r>
      <w:r>
        <w:rPr>
          <w:rStyle w:val="FunctionTok"/>
        </w:rPr>
        <w:t xml:space="preserve">install.packages</w:t>
      </w:r>
      <w:r>
        <w:rPr>
          <w:rStyle w:val="NormalTok"/>
        </w:rPr>
        <w:t xml:space="preserve">(</w:t>
      </w:r>
      <w:r>
        <w:rPr>
          <w:rStyle w:val="StringTok"/>
        </w:rPr>
        <w:t xml:space="preserve">"iNEXT"</w:t>
      </w:r>
      <w:r>
        <w:rPr>
          <w:rStyle w:val="NormalTok"/>
        </w:rPr>
        <w:t xml:space="preserve">)</w:t>
      </w:r>
      <w:r>
        <w:br/>
      </w:r>
      <w:r>
        <w:br/>
      </w:r>
      <w:r>
        <w:rPr>
          <w:rStyle w:val="CommentTok"/>
        </w:rPr>
        <w:t xml:space="preserve">#Para instalar todos los paquetes del Tidyverse, incluyendo ggplot2, tidyr, dplyr, etc:</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Alternativamente, puedes usar la ventala</w:t>
      </w:r>
      <w:r>
        <w:t xml:space="preserve"> </w:t>
      </w:r>
      <w:r>
        <w:rPr>
          <w:i/>
        </w:rPr>
        <w:t xml:space="preserve">Tools/install packages…</w:t>
      </w:r>
      <w:r>
        <w:t xml:space="preserve">, se desplegará una ventana para que escribas el nombre del paquete a instalar. Los paquetes se instalan una sola vez, siempre que estes en el mismo computador. Para usarlos debes incluirlos en tu sesión de trabajo cada vez que se inicia la sesión. Esto se logra con la función</w:t>
      </w:r>
      <w:r>
        <w:t xml:space="preserve"> </w:t>
      </w:r>
      <w:r>
        <w:rPr>
          <w:rStyle w:val="VerbatimChar"/>
        </w:rPr>
        <w:t xml:space="preserve">library</w:t>
      </w:r>
      <w:r>
        <w:t xml:space="preserve">:</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FirstParagraph"/>
      </w:pPr>
      <w:r>
        <w:t xml:space="preserve">Antes de usar paquetes, hagamos un análisis exploratorio a los datos</w:t>
      </w:r>
      <w:r>
        <w:t xml:space="preserve"> </w:t>
      </w:r>
      <w:r>
        <w:rPr>
          <w:i/>
        </w:rPr>
        <w:t xml:space="preserve">iris</w:t>
      </w:r>
      <w:r>
        <w:t xml:space="preserve">. Antes de copiar el código, busque en la pestaña</w:t>
      </w:r>
      <w:r>
        <w:t xml:space="preserve"> </w:t>
      </w:r>
      <w:r>
        <w:rPr>
          <w:i/>
        </w:rPr>
        <w:t xml:space="preserve">Help</w:t>
      </w:r>
      <w:r>
        <w:t xml:space="preserve"> </w:t>
      </w:r>
      <w:r>
        <w:t xml:space="preserve">qué es</w:t>
      </w:r>
      <w:r>
        <w:t xml:space="preserve"> </w:t>
      </w:r>
      <w:r>
        <w:rPr>
          <w:i/>
        </w:rPr>
        <w:t xml:space="preserve">iris</w:t>
      </w:r>
      <w:r>
        <w:t xml:space="preserve">. Efectuamos un gráfico de dispersión entre las variables</w:t>
      </w:r>
      <w:r>
        <w:t xml:space="preserve"> </w:t>
      </w:r>
      <w:r>
        <w:t xml:space="preserve">“</w:t>
      </w:r>
      <w:r>
        <w:t xml:space="preserve">largo</w:t>
      </w:r>
      <w:r>
        <w:t xml:space="preserve">”</w:t>
      </w:r>
      <w:r>
        <w:t xml:space="preserve">. Mida el grado de asociación ¿cómo lo haría?</w:t>
      </w:r>
    </w:p>
    <w:p>
      <w:pPr>
        <w:pStyle w:val="SourceCode"/>
      </w:pPr>
      <w:r>
        <w:rPr>
          <w:rStyle w:val="FunctionTok"/>
        </w:rPr>
        <w:t xml:space="preserve">plot</w:t>
      </w:r>
      <w:r>
        <w:rPr>
          <w:rStyle w:val="NormalTok"/>
        </w:rPr>
        <w:t xml:space="preserve">(iris</w:t>
      </w:r>
      <w:r>
        <w:rPr>
          <w:rStyle w:val="SpecialCharTok"/>
        </w:rPr>
        <w:t xml:space="preserve">$</w:t>
      </w:r>
      <w:r>
        <w:rPr>
          <w:rStyle w:val="NormalTok"/>
        </w:rPr>
        <w:t xml:space="preserve">Sepal.Length, iris</w:t>
      </w:r>
      <w:r>
        <w:rPr>
          <w:rStyle w:val="SpecialCharTok"/>
        </w:rPr>
        <w:t xml:space="preserve">$</w:t>
      </w:r>
      <w:r>
        <w:rPr>
          <w:rStyle w:val="NormalTok"/>
        </w:rPr>
        <w:t xml:space="preserve">Petal.Length)</w:t>
      </w:r>
      <w:r>
        <w:br/>
      </w:r>
      <w:r>
        <w:br/>
      </w:r>
      <w:r>
        <w:rPr>
          <w:rStyle w:val="CommentTok"/>
        </w:rPr>
        <w:t xml:space="preserve">#¿qué hace cor()?</w:t>
      </w:r>
      <w:r>
        <w:br/>
      </w:r>
      <w:r>
        <w:rPr>
          <w:rStyle w:val="FunctionTok"/>
        </w:rPr>
        <w:t xml:space="preserve">cor</w:t>
      </w:r>
      <w:r>
        <w:rPr>
          <w:rStyle w:val="NormalTok"/>
        </w:rPr>
        <w:t xml:space="preserve">(iris</w:t>
      </w:r>
      <w:r>
        <w:rPr>
          <w:rStyle w:val="SpecialCharTok"/>
        </w:rPr>
        <w:t xml:space="preserve">$</w:t>
      </w:r>
      <w:r>
        <w:rPr>
          <w:rStyle w:val="NormalTok"/>
        </w:rPr>
        <w:t xml:space="preserve">Sepal.Length, iris</w:t>
      </w:r>
      <w:r>
        <w:rPr>
          <w:rStyle w:val="SpecialCharTok"/>
        </w:rPr>
        <w:t xml:space="preserve">$</w:t>
      </w:r>
      <w:r>
        <w:rPr>
          <w:rStyle w:val="NormalTok"/>
        </w:rPr>
        <w:t xml:space="preserve">Petal.Length)</w:t>
      </w:r>
    </w:p>
    <w:p>
      <w:pPr>
        <w:pStyle w:val="FirstParagraph"/>
      </w:pPr>
      <w:r>
        <w:t xml:space="preserve">Usemos el paquete</w:t>
      </w:r>
      <w:r>
        <w:t xml:space="preserve"> </w:t>
      </w:r>
      <w:r>
        <w:rPr>
          <w:rStyle w:val="VerbatimChar"/>
        </w:rPr>
        <w:t xml:space="preserve">ggplot2</w:t>
      </w:r>
      <w:r>
        <w:t xml:space="preserve"> </w:t>
      </w:r>
      <w:r>
        <w:t xml:space="preserve">para mejorar el gráfico:</w:t>
      </w:r>
    </w:p>
    <w:p>
      <w:pPr>
        <w:pStyle w:val="SourceCode"/>
      </w:pPr>
      <w:r>
        <w:rPr>
          <w:rStyle w:val="NormalTok"/>
        </w:rPr>
        <w:t xml:space="preserve">pp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Petal.Length, </w:t>
      </w:r>
      <w:r>
        <w:rPr>
          <w:rStyle w:val="AttributeTok"/>
        </w:rPr>
        <w:t xml:space="preserve">colour =</w:t>
      </w:r>
      <w:r>
        <w:rPr>
          <w:rStyle w:val="NormalTok"/>
        </w:rPr>
        <w:t xml:space="preserve"> Species))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br/>
      </w:r>
      <w:r>
        <w:rPr>
          <w:rStyle w:val="NormalTok"/>
        </w:rPr>
        <w:t xml:space="preserve">pp  </w:t>
      </w:r>
      <w:r>
        <w:br/>
      </w:r>
      <w:r>
        <w:rPr>
          <w:rStyle w:val="NormalTok"/>
        </w:rPr>
        <w:t xml:space="preserve">  </w:t>
      </w:r>
      <w:r>
        <w:br/>
      </w:r>
      <w:r>
        <w:rPr>
          <w:rStyle w:val="CommentTok"/>
        </w:rPr>
        <w:t xml:space="preserve">#Mejoremos con capas, cada capa es agregada con el símbolo +</w:t>
      </w:r>
      <w:r>
        <w:br/>
      </w:r>
      <w:r>
        <w:rPr>
          <w:rStyle w:val="NormalTok"/>
        </w:rPr>
        <w:t xml:space="preserve">pp </w:t>
      </w:r>
      <w:r>
        <w:rPr>
          <w:rStyle w:val="SpecialCharTok"/>
        </w:rPr>
        <w:t xml:space="preserve">+</w:t>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NormalTok"/>
        </w:rPr>
        <w:t xml:space="preserve"> </w:t>
      </w:r>
      <w:r>
        <w:rPr>
          <w:rStyle w:val="CommentTok"/>
        </w:rPr>
        <w:t xml:space="preserve">#fondo blanco</w:t>
      </w:r>
      <w:r>
        <w:br/>
      </w:r>
      <w:r>
        <w:rPr>
          <w:rStyle w:val="NormalTok"/>
        </w:rPr>
        <w:t xml:space="preserve">      </w:t>
      </w:r>
      <w:r>
        <w:rPr>
          <w:rStyle w:val="FunctionTok"/>
        </w:rPr>
        <w:t xml:space="preserve">xlab</w:t>
      </w:r>
      <w:r>
        <w:rPr>
          <w:rStyle w:val="NormalTok"/>
        </w:rPr>
        <w:t xml:space="preserve">(</w:t>
      </w:r>
      <w:r>
        <w:rPr>
          <w:rStyle w:val="StringTok"/>
        </w:rPr>
        <w:t xml:space="preserve">"Largo del sépalo (cm)"</w:t>
      </w:r>
      <w:r>
        <w:rPr>
          <w:rStyle w:val="NormalTok"/>
        </w:rPr>
        <w:t xml:space="preserve">)</w:t>
      </w:r>
      <w:r>
        <w:rPr>
          <w:rStyle w:val="SpecialCharTok"/>
        </w:rPr>
        <w:t xml:space="preserve">+</w:t>
      </w:r>
      <w:r>
        <w:rPr>
          <w:rStyle w:val="NormalTok"/>
        </w:rPr>
        <w:t xml:space="preserve"> </w:t>
      </w:r>
      <w:r>
        <w:rPr>
          <w:rStyle w:val="CommentTok"/>
        </w:rPr>
        <w:t xml:space="preserve">#edición del título del eje x</w:t>
      </w:r>
      <w:r>
        <w:br/>
      </w:r>
      <w:r>
        <w:rPr>
          <w:rStyle w:val="NormalTok"/>
        </w:rPr>
        <w:t xml:space="preserve">      </w:t>
      </w:r>
      <w:r>
        <w:rPr>
          <w:rStyle w:val="FunctionTok"/>
        </w:rPr>
        <w:t xml:space="preserve">ylab</w:t>
      </w:r>
      <w:r>
        <w:rPr>
          <w:rStyle w:val="NormalTok"/>
        </w:rPr>
        <w:t xml:space="preserve">(</w:t>
      </w:r>
      <w:r>
        <w:rPr>
          <w:rStyle w:val="StringTok"/>
        </w:rPr>
        <w:t xml:space="preserve">"largo del pétalo (cm)"</w:t>
      </w:r>
      <w:r>
        <w:rPr>
          <w:rStyle w:val="NormalTok"/>
        </w:rPr>
        <w:t xml:space="preserve">)</w:t>
      </w:r>
      <w:r>
        <w:rPr>
          <w:rStyle w:val="SpecialCharTok"/>
        </w:rPr>
        <w:t xml:space="preserve">+</w:t>
      </w:r>
      <w:r>
        <w:rPr>
          <w:rStyle w:val="NormalTok"/>
        </w:rPr>
        <w:t xml:space="preserve"> </w:t>
      </w:r>
      <w:r>
        <w:rPr>
          <w:rStyle w:val="CommentTok"/>
        </w:rPr>
        <w:t xml:space="preserve">#edición del título del eje y</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 </w:t>
      </w:r>
      <w:r>
        <w:rPr>
          <w:rStyle w:val="CommentTok"/>
        </w:rPr>
        <w:t xml:space="preserve">#especificación de unidades en y</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 </w:t>
      </w:r>
      <w:r>
        <w:rPr>
          <w:rStyle w:val="CommentTok"/>
        </w:rPr>
        <w:t xml:space="preserve">#especificación de unidades en x</w:t>
      </w:r>
      <w:r>
        <w:br/>
      </w:r>
      <w:r>
        <w:rPr>
          <w:rStyle w:val="NormalTok"/>
        </w:rPr>
        <w:t xml:space="preserve">      </w:t>
      </w:r>
      <w:r>
        <w:rPr>
          <w:rStyle w:val="CommentTok"/>
        </w:rPr>
        <w:t xml:space="preserve">#agregar el valor de correlación al gráfico</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w:t>
      </w:r>
      <w:r>
        <w:rPr>
          <w:rStyle w:val="NormalTok"/>
        </w:rPr>
        <w:t xml:space="preserve"> </w:t>
      </w:r>
      <w:r>
        <w:rPr>
          <w:rStyle w:val="FloatTok"/>
        </w:rPr>
        <w:t xml:space="preserve">4.3</w:t>
      </w:r>
      <w:r>
        <w:rPr>
          <w:rStyle w:val="NormalTok"/>
        </w:rPr>
        <w:t xml:space="preserve">, </w:t>
      </w:r>
      <w:r>
        <w:rPr>
          <w:rStyle w:val="AttributeTok"/>
        </w:rPr>
        <w:t xml:space="preserve">y =</w:t>
      </w:r>
      <w:r>
        <w:rPr>
          <w:rStyle w:val="NormalTok"/>
        </w:rPr>
        <w:t xml:space="preserve"> </w:t>
      </w:r>
      <w:r>
        <w:rPr>
          <w:rStyle w:val="FloatTok"/>
        </w:rPr>
        <w:t xml:space="preserve">6.5</w:t>
      </w:r>
      <w:r>
        <w:rPr>
          <w:rStyle w:val="NormalTok"/>
        </w:rPr>
        <w:t xml:space="preserve">, </w:t>
      </w:r>
      <w:r>
        <w:rPr>
          <w:rStyle w:val="AttributeTok"/>
        </w:rPr>
        <w:t xml:space="preserve">parse=</w:t>
      </w:r>
      <w:r>
        <w:rPr>
          <w:rStyle w:val="ConstantTok"/>
        </w:rPr>
        <w:t xml:space="preserve">TRUE</w:t>
      </w:r>
      <w:r>
        <w:rPr>
          <w:rStyle w:val="NormalTok"/>
        </w:rPr>
        <w:t xml:space="preserve">, </w:t>
      </w:r>
      <w:r>
        <w:rPr>
          <w:rStyle w:val="AttributeTok"/>
        </w:rPr>
        <w:t xml:space="preserve">label=</w:t>
      </w:r>
      <w:r>
        <w:rPr>
          <w:rStyle w:val="NormalTok"/>
        </w:rPr>
        <w:t xml:space="preserve"> </w:t>
      </w:r>
      <w:r>
        <w:rPr>
          <w:rStyle w:val="StringTok"/>
        </w:rPr>
        <w:t xml:space="preserve">"italic(r) == 0.87"</w:t>
      </w:r>
      <w:r>
        <w:rPr>
          <w:rStyle w:val="NormalTok"/>
        </w:rPr>
        <w:t xml:space="preserve">) </w:t>
      </w:r>
      <w:r>
        <w:br/>
      </w:r>
      <w:r>
        <w:rPr>
          <w:rStyle w:val="NormalTok"/>
        </w:rPr>
        <w:t xml:space="preserve">      </w:t>
      </w:r>
      <w:r>
        <w:br/>
      </w:r>
      <w:r>
        <w:br/>
      </w:r>
      <w:r>
        <w:rPr>
          <w:rStyle w:val="CommentTok"/>
        </w:rPr>
        <w:t xml:space="preserve">#¿cuál gráfico le gustó más? </w:t>
      </w:r>
    </w:p>
    <w:p>
      <w:pPr>
        <w:pStyle w:val="FirstParagraph"/>
      </w:pPr>
      <w:r>
        <w:t xml:space="preserve">Llegados a este punto, vamos hacer algo de estadística descriptiva. Esta es la parte que deberán entregar como tarea. Calculen promedio, varianza y desviación estandar a la variable largo del sepalo (</w:t>
      </w:r>
      <w:r>
        <w:rPr>
          <w:b/>
        </w:rPr>
        <w:t xml:space="preserve">Sepal.Length</w:t>
      </w:r>
      <w:r>
        <w:t xml:space="preserve">). Usen para ello los códigos suminitrados y responda las preguntas en el cuadro.</w:t>
      </w:r>
    </w:p>
    <w:p>
      <w:pPr>
        <w:pStyle w:val="SourceCode"/>
      </w:pPr>
      <w:r>
        <w:rPr>
          <w:rStyle w:val="DocumentationTok"/>
        </w:rPr>
        <w:t xml:space="preserve">## PREGUNTAS</w:t>
      </w:r>
      <w:r>
        <w:br/>
      </w:r>
      <w:r>
        <w:br/>
      </w:r>
      <w:r>
        <w:rPr>
          <w:rStyle w:val="CommentTok"/>
        </w:rPr>
        <w:t xml:space="preserve"># 1. Copia el comando que sigue. ¿Qué se calculó?</w:t>
      </w:r>
      <w:r>
        <w:br/>
      </w:r>
      <w:r>
        <w:rPr>
          <w:rStyle w:val="NormalTok"/>
        </w:rPr>
        <w:t xml:space="preserve">xx </w:t>
      </w:r>
      <w:r>
        <w:rPr>
          <w:rStyle w:val="OtherTok"/>
        </w:rPr>
        <w:t xml:space="preserve">&lt;-</w:t>
      </w:r>
      <w:r>
        <w:rPr>
          <w:rStyle w:val="NormalTok"/>
        </w:rPr>
        <w:t xml:space="preserve"> iris</w:t>
      </w:r>
      <w:r>
        <w:rPr>
          <w:rStyle w:val="SpecialCharTok"/>
        </w:rPr>
        <w:t xml:space="preserve">$</w:t>
      </w:r>
      <w:r>
        <w:rPr>
          <w:rStyle w:val="NormalTok"/>
        </w:rPr>
        <w:t xml:space="preserve">Sepal.Length</w:t>
      </w:r>
      <w:r>
        <w:br/>
      </w:r>
      <w:r>
        <w:rPr>
          <w:rStyle w:val="FunctionTok"/>
        </w:rPr>
        <w:t xml:space="preserve">sum</w:t>
      </w:r>
      <w:r>
        <w:rPr>
          <w:rStyle w:val="NormalTok"/>
        </w:rPr>
        <w:t xml:space="preserve">(xx) </w:t>
      </w:r>
      <w:r>
        <w:rPr>
          <w:rStyle w:val="SpecialCharTok"/>
        </w:rPr>
        <w:t xml:space="preserve">/</w:t>
      </w:r>
      <w:r>
        <w:rPr>
          <w:rStyle w:val="NormalTok"/>
        </w:rPr>
        <w:t xml:space="preserve"> </w:t>
      </w:r>
      <w:r>
        <w:rPr>
          <w:rStyle w:val="FunctionTok"/>
        </w:rPr>
        <w:t xml:space="preserve">length</w:t>
      </w:r>
      <w:r>
        <w:rPr>
          <w:rStyle w:val="NormalTok"/>
        </w:rPr>
        <w:t xml:space="preserve">(xx)</w:t>
      </w:r>
      <w:r>
        <w:br/>
      </w:r>
      <w:r>
        <w:br/>
      </w:r>
      <w:r>
        <w:rPr>
          <w:rStyle w:val="CommentTok"/>
        </w:rPr>
        <w:t xml:space="preserve"># 2. Busca y aplica una función que ejecute la linea de comando anterior. </w:t>
      </w:r>
      <w:r>
        <w:br/>
      </w:r>
      <w:r>
        <w:rPr>
          <w:rStyle w:val="CommentTok"/>
        </w:rPr>
        <w:t xml:space="preserve"># (PISTA: escribe '?mean' en la cónsola y enter para ampliar tu búsqueda)</w:t>
      </w:r>
      <w:r>
        <w:br/>
      </w:r>
      <w:r>
        <w:br/>
      </w:r>
      <w:r>
        <w:rPr>
          <w:rStyle w:val="CommentTok"/>
        </w:rPr>
        <w:t xml:space="preserve"># 3. Calcula la mediana de usando la función correspondiente.</w:t>
      </w:r>
      <w:r>
        <w:br/>
      </w:r>
      <w:r>
        <w:br/>
      </w:r>
      <w:r>
        <w:rPr>
          <w:rStyle w:val="CommentTok"/>
        </w:rPr>
        <w:t xml:space="preserve"># 4. Calcula la varianza y desviación estándar de usando el comando 'var'</w:t>
      </w:r>
      <w:r>
        <w:br/>
      </w:r>
      <w:r>
        <w:br/>
      </w:r>
      <w:r>
        <w:rPr>
          <w:rStyle w:val="CommentTok"/>
        </w:rPr>
        <w:t xml:space="preserve"># 5. ¿Cuál es la diferencia entre estas dos fórmulas? ¿Representan lo mismo?</w:t>
      </w:r>
      <w:r>
        <w:br/>
      </w:r>
      <w:r>
        <w:br/>
      </w:r>
      <w:r>
        <w:rPr>
          <w:rStyle w:val="FunctionTok"/>
        </w:rPr>
        <w:t xml:space="preserve">sum</w:t>
      </w:r>
      <w:r>
        <w:rPr>
          <w:rStyle w:val="NormalTok"/>
        </w:rPr>
        <w:t xml:space="preserve">((xx </w:t>
      </w:r>
      <w:r>
        <w:rPr>
          <w:rStyle w:val="SpecialCharTok"/>
        </w:rPr>
        <w:t xml:space="preserve">-</w:t>
      </w:r>
      <w:r>
        <w:rPr>
          <w:rStyle w:val="NormalTok"/>
        </w:rPr>
        <w:t xml:space="preserve"> </w:t>
      </w:r>
      <w:r>
        <w:rPr>
          <w:rStyle w:val="FunctionTok"/>
        </w:rPr>
        <w:t xml:space="preserve">mean</w:t>
      </w:r>
      <w:r>
        <w:rPr>
          <w:rStyle w:val="NormalTok"/>
        </w:rPr>
        <w:t xml:space="preserve">(xx))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(xx)</w:t>
      </w:r>
      <w:r>
        <w:br/>
      </w:r>
      <w:r>
        <w:rPr>
          <w:rStyle w:val="FunctionTok"/>
        </w:rPr>
        <w:t xml:space="preserve">sum</w:t>
      </w:r>
      <w:r>
        <w:rPr>
          <w:rStyle w:val="NormalTok"/>
        </w:rPr>
        <w:t xml:space="preserve">((xx </w:t>
      </w:r>
      <w:r>
        <w:rPr>
          <w:rStyle w:val="SpecialCharTok"/>
        </w:rPr>
        <w:t xml:space="preserve">-</w:t>
      </w:r>
      <w:r>
        <w:rPr>
          <w:rStyle w:val="NormalTok"/>
        </w:rPr>
        <w:t xml:space="preserve"> </w:t>
      </w:r>
      <w:r>
        <w:rPr>
          <w:rStyle w:val="FunctionTok"/>
        </w:rPr>
        <w:t xml:space="preserve">mean</w:t>
      </w:r>
      <w:r>
        <w:rPr>
          <w:rStyle w:val="NormalTok"/>
        </w:rPr>
        <w:t xml:space="preserve">(xx))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(xx)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6. Con base en el valor de la varianza y usando operadores aritméticos, </w:t>
      </w:r>
      <w:r>
        <w:br/>
      </w:r>
      <w:r>
        <w:rPr>
          <w:rStyle w:val="CommentTok"/>
        </w:rPr>
        <w:t xml:space="preserve"># calcula la desviación estándar de ambas muestras.</w:t>
      </w:r>
      <w:r>
        <w:br/>
      </w:r>
      <w:r>
        <w:rPr>
          <w:rStyle w:val="CommentTok"/>
        </w:rPr>
        <w:t xml:space="preserve"># Confirma tu resultado usando la función en R correspondiente.</w:t>
      </w:r>
      <w:r>
        <w:br/>
      </w:r>
      <w:r>
        <w:br/>
      </w:r>
      <w:r>
        <w:br/>
      </w:r>
      <w:r>
        <w:rPr>
          <w:rStyle w:val="CommentTok"/>
        </w:rPr>
        <w:t xml:space="preserve"># 7. Todas estas estimaciones ignoran las posibles diferencias en el largo del sépalo</w:t>
      </w:r>
      <w:r>
        <w:br/>
      </w:r>
      <w:r>
        <w:rPr>
          <w:rStyle w:val="CommentTok"/>
        </w:rPr>
        <w:t xml:space="preserve"># entre las especies. ¿Qué le dice este gráfico?</w:t>
      </w:r>
      <w:r>
        <w:br/>
      </w:r>
      <w:r>
        <w:rPr>
          <w:rStyle w:val="FunctionTok"/>
        </w:rPr>
        <w:t xml:space="preserve">boxplot</w:t>
      </w:r>
      <w:r>
        <w:rPr>
          <w:rStyle w:val="NormalTok"/>
        </w:rPr>
        <w:t xml:space="preserve">(Sepal.Length</w:t>
      </w:r>
      <w:r>
        <w:rPr>
          <w:rStyle w:val="SpecialCharTok"/>
        </w:rPr>
        <w:t xml:space="preserve">~</w:t>
      </w:r>
      <w:r>
        <w:rPr>
          <w:rStyle w:val="NormalTok"/>
        </w:rPr>
        <w:t xml:space="preserve">Species, </w:t>
      </w:r>
      <w:r>
        <w:rPr>
          <w:rStyle w:val="AttributeTok"/>
        </w:rPr>
        <w:t xml:space="preserve">data =</w:t>
      </w:r>
      <w:r>
        <w:rPr>
          <w:rStyle w:val="NormalTok"/>
        </w:rPr>
        <w:t xml:space="preserve"> iris)</w:t>
      </w:r>
      <w:r>
        <w:br/>
      </w:r>
      <w:r>
        <w:br/>
      </w:r>
      <w:r>
        <w:br/>
      </w:r>
      <w:r>
        <w:rPr>
          <w:rStyle w:val="CommentTok"/>
        </w:rPr>
        <w:t xml:space="preserve"># 8. Calcule el promedio para cada especie usando la función aggregate.</w:t>
      </w:r>
      <w:r>
        <w:br/>
      </w:r>
      <w:r>
        <w:rPr>
          <w:rStyle w:val="CommentTok"/>
        </w:rPr>
        <w:t xml:space="preserve"># (PISTA: escribe '?aggregate' en la cónsola y enter para ver cómo se usa la función;</w:t>
      </w:r>
      <w:r>
        <w:br/>
      </w:r>
      <w:r>
        <w:rPr>
          <w:rStyle w:val="CommentTok"/>
        </w:rPr>
        <w:t xml:space="preserve"># de las cuatro formas de uso, recomiendo el modo S3 para fórmulas).</w:t>
      </w:r>
      <w:r>
        <w:br/>
      </w:r>
      <w:r>
        <w:rPr>
          <w:rStyle w:val="CommentTok"/>
        </w:rPr>
        <w:t xml:space="preserve"># Nombre al resultado como prom.sep</w:t>
      </w:r>
      <w:r>
        <w:br/>
      </w:r>
      <w:r>
        <w:br/>
      </w:r>
      <w:r>
        <w:br/>
      </w:r>
      <w:r>
        <w:rPr>
          <w:rStyle w:val="CommentTok"/>
        </w:rPr>
        <w:t xml:space="preserve"># 9. Calcule la desviación estándar para cada especie usando la función aggregate. </w:t>
      </w:r>
      <w:r>
        <w:br/>
      </w:r>
      <w:r>
        <w:rPr>
          <w:rStyle w:val="CommentTok"/>
        </w:rPr>
        <w:t xml:space="preserve"># Nombre al resultado con el nombre sd.sep</w:t>
      </w:r>
      <w:r>
        <w:br/>
      </w:r>
      <w:r>
        <w:br/>
      </w:r>
      <w:r>
        <w:rPr>
          <w:rStyle w:val="CommentTok"/>
        </w:rPr>
        <w:t xml:space="preserve"># 10. Combine ambos resultados en una data frame usando el siguiente código e interprete</w:t>
      </w:r>
      <w:r>
        <w:br/>
      </w:r>
      <w:r>
        <w:rPr>
          <w:rStyle w:val="CommentTok"/>
        </w:rPr>
        <w:t xml:space="preserve"># la tabla con base en el gráfico previamente generado.</w:t>
      </w:r>
      <w:r>
        <w:br/>
      </w:r>
      <w:r>
        <w:br/>
      </w:r>
      <w:r>
        <w:rPr>
          <w:rStyle w:val="NormalTok"/>
        </w:rPr>
        <w:t xml:space="preserve">resultado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"Especies"</w:t>
      </w:r>
      <w:r>
        <w:rPr>
          <w:rStyle w:val="NormalTok"/>
        </w:rPr>
        <w:t xml:space="preserve"> </w:t>
      </w:r>
      <w:r>
        <w:rPr>
          <w:rStyle w:val="OtherTok"/>
        </w:rPr>
        <w:t xml:space="preserve">=</w:t>
      </w:r>
      <w:r>
        <w:rPr>
          <w:rStyle w:val="NormalTok"/>
        </w:rPr>
        <w:t xml:space="preserve"> prom.sep</w:t>
      </w:r>
      <w:r>
        <w:rPr>
          <w:rStyle w:val="SpecialCharTok"/>
        </w:rPr>
        <w:t xml:space="preserve">$</w:t>
      </w:r>
      <w:r>
        <w:rPr>
          <w:rStyle w:val="NormalTok"/>
        </w:rPr>
        <w:t xml:space="preserve">Species,</w:t>
      </w:r>
      <w:r>
        <w:br/>
      </w:r>
      <w:r>
        <w:rPr>
          <w:rStyle w:val="NormalTok"/>
        </w:rPr>
        <w:t xml:space="preserve">                        </w:t>
      </w:r>
      <w:r>
        <w:rPr>
          <w:rStyle w:val="StringTok"/>
        </w:rPr>
        <w:t xml:space="preserve">"Promedio"</w:t>
      </w:r>
      <w:r>
        <w:rPr>
          <w:rStyle w:val="NormalTok"/>
        </w:rPr>
        <w:t xml:space="preserve"> </w:t>
      </w:r>
      <w:r>
        <w:rPr>
          <w:rStyle w:val="OtherTok"/>
        </w:rPr>
        <w:t xml:space="preserve">=</w:t>
      </w:r>
      <w:r>
        <w:rPr>
          <w:rStyle w:val="NormalTok"/>
        </w:rPr>
        <w:t xml:space="preserve"> prom.sep</w:t>
      </w:r>
      <w:r>
        <w:rPr>
          <w:rStyle w:val="SpecialCharTok"/>
        </w:rPr>
        <w:t xml:space="preserve">$</w:t>
      </w:r>
      <w:r>
        <w:rPr>
          <w:rStyle w:val="NormalTok"/>
        </w:rPr>
        <w:t xml:space="preserve">Sepal.Length,</w:t>
      </w:r>
      <w:r>
        <w:br/>
      </w:r>
      <w:r>
        <w:rPr>
          <w:rStyle w:val="NormalTok"/>
        </w:rPr>
        <w:t xml:space="preserve">                        </w:t>
      </w:r>
      <w:r>
        <w:rPr>
          <w:rStyle w:val="StringTok"/>
        </w:rPr>
        <w:t xml:space="preserve">"Desv. Estandar"</w:t>
      </w:r>
      <w:r>
        <w:rPr>
          <w:rStyle w:val="NormalTok"/>
        </w:rPr>
        <w:t xml:space="preserve"> </w:t>
      </w:r>
      <w:r>
        <w:rPr>
          <w:rStyle w:val="OtherTok"/>
        </w:rPr>
        <w:t xml:space="preserve">=</w:t>
      </w:r>
      <w:r>
        <w:rPr>
          <w:rStyle w:val="NormalTok"/>
        </w:rPr>
        <w:t xml:space="preserve"> sd.sep</w:t>
      </w:r>
      <w:r>
        <w:rPr>
          <w:rStyle w:val="SpecialCharTok"/>
        </w:rPr>
        <w:t xml:space="preserve">$</w:t>
      </w:r>
      <w:r>
        <w:rPr>
          <w:rStyle w:val="NormalTok"/>
        </w:rPr>
        <w:t xml:space="preserve">Sepal.Length)</w:t>
      </w:r>
    </w:p>
    <w:p>
      <w:pPr>
        <w:pStyle w:val="FirstParagraph"/>
      </w:pPr>
      <w:r>
        <w:t xml:space="preserve">Recuerde cargar las respuestas a estas preguntas en el formato de Google Doc generado en el Google Classroom.</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21">
    <w:nsid w:val="47261bad"/>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22">
    <w:nsid w:val="b3cbbdee"/>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23">
    <w:nsid w:val="4fbe019a"/>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824">
    <w:nsid w:val="91a27d85"/>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abstractNum w:abstractNumId="99825">
    <w:nsid w:val="615f1ed2"/>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lvl w:ilvl="7">
      <w:start w:val="5"/>
      <w:numFmt w:val="upperLetter"/>
      <w:lvlText w:val="%8)"/>
      <w:lvlJc w:val="left"/>
      <w:pPr>
        <w:tabs>
          <w:tab w:val="num" w:pos="5040"/>
        </w:tabs>
        <w:ind w:left="5520" w:hanging="480"/>
      </w:pPr>
    </w:lvl>
    <w:lvl w:ilvl="8">
      <w:start w:val="5"/>
      <w:numFmt w:val="upp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https://github.com/" TargetMode="External" /><Relationship Type="http://schemas.openxmlformats.org/officeDocument/2006/relationships/hyperlink" Id="rId21" Target="https://rstudio.com/" TargetMode="External" /><Relationship Type="http://schemas.openxmlformats.org/officeDocument/2006/relationships/hyperlink" Id="rId20" Target="https://www.r-project.org/" TargetMode="External" /><Relationship Type="http://schemas.openxmlformats.org/officeDocument/2006/relationships/hyperlink" Id="rId26"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 TargetMode="External" /><Relationship Type="http://schemas.openxmlformats.org/officeDocument/2006/relationships/hyperlink" Id="rId21" Target="https://rstudio.com/" TargetMode="External" /><Relationship Type="http://schemas.openxmlformats.org/officeDocument/2006/relationships/hyperlink" Id="rId20" Target="https://www.r-project.org/" TargetMode="External" /><Relationship Type="http://schemas.openxmlformats.org/officeDocument/2006/relationships/hyperlink" Id="rId26"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Modelación Estadística. Lab1: Aprendiendo a usar R y R-Studio</dc:title>
  <dc:creator>Prof. Edlin Guerra Castro</dc:creator>
  <cp:keywords/>
  <dcterms:created xsi:type="dcterms:W3CDTF">2022-02-02T05:40:27Z</dcterms:created>
  <dcterms:modified xsi:type="dcterms:W3CDTF">2022-02-02T05:40:27Z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19/2/2021</vt:lpwstr>
  </property>
  <property fmtid="{D5CDD505-2E9C-101B-9397-08002B2CF9AE}" pid="3" name="output">
    <vt:lpwstr/>
  </property>
</Properties>
</file>