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D35" w:rsidRPr="000E47FA" w:rsidRDefault="00425D35" w:rsidP="00511604">
      <w:pPr>
        <w:spacing w:line="480" w:lineRule="auto"/>
        <w:ind w:firstLine="0"/>
        <w:rPr>
          <w:rFonts w:ascii="Times New Roman" w:hAnsi="Times New Roman" w:cs="Times New Roman"/>
          <w:sz w:val="24"/>
          <w:szCs w:val="24"/>
        </w:rPr>
      </w:pPr>
      <w:r w:rsidRPr="000E47FA">
        <w:rPr>
          <w:rFonts w:ascii="Times New Roman" w:hAnsi="Times New Roman" w:cs="Times New Roman"/>
          <w:b/>
          <w:sz w:val="24"/>
          <w:szCs w:val="24"/>
        </w:rPr>
        <w:t xml:space="preserve">Student </w:t>
      </w:r>
      <w:r w:rsidRPr="000E47FA">
        <w:rPr>
          <w:rFonts w:ascii="Times New Roman" w:hAnsi="Times New Roman" w:cs="Times New Roman"/>
          <w:sz w:val="24"/>
          <w:szCs w:val="24"/>
        </w:rPr>
        <w:t>Name: Decierdo, Jessiel Jane T.</w:t>
      </w:r>
    </w:p>
    <w:p w:rsidR="00425D35" w:rsidRPr="000E47FA" w:rsidRDefault="00425D35" w:rsidP="00511604">
      <w:pPr>
        <w:spacing w:line="480" w:lineRule="auto"/>
        <w:ind w:firstLine="0"/>
        <w:rPr>
          <w:rFonts w:ascii="Times New Roman" w:hAnsi="Times New Roman" w:cs="Times New Roman"/>
          <w:sz w:val="24"/>
          <w:szCs w:val="24"/>
        </w:rPr>
      </w:pPr>
      <w:r w:rsidRPr="000E47FA">
        <w:rPr>
          <w:rFonts w:ascii="Times New Roman" w:hAnsi="Times New Roman" w:cs="Times New Roman"/>
          <w:b/>
          <w:sz w:val="24"/>
          <w:szCs w:val="24"/>
        </w:rPr>
        <w:t xml:space="preserve">Instructor: </w:t>
      </w:r>
      <w:r w:rsidRPr="000E47FA">
        <w:rPr>
          <w:rFonts w:ascii="Times New Roman" w:hAnsi="Times New Roman" w:cs="Times New Roman"/>
          <w:sz w:val="24"/>
          <w:szCs w:val="24"/>
        </w:rPr>
        <w:t xml:space="preserve">Eng. Jecar Dadole </w:t>
      </w:r>
    </w:p>
    <w:p w:rsidR="00425D35" w:rsidRPr="000E47FA" w:rsidRDefault="00425D35" w:rsidP="00511604">
      <w:pPr>
        <w:spacing w:line="480" w:lineRule="auto"/>
        <w:ind w:firstLine="0"/>
        <w:rPr>
          <w:rFonts w:ascii="Times New Roman" w:hAnsi="Times New Roman" w:cs="Times New Roman"/>
          <w:b/>
          <w:sz w:val="24"/>
          <w:szCs w:val="24"/>
        </w:rPr>
      </w:pPr>
      <w:r w:rsidRPr="000E47FA">
        <w:rPr>
          <w:rFonts w:ascii="Times New Roman" w:hAnsi="Times New Roman" w:cs="Times New Roman"/>
          <w:b/>
          <w:sz w:val="24"/>
          <w:szCs w:val="24"/>
        </w:rPr>
        <w:t>Subject:</w:t>
      </w:r>
      <w:r w:rsidRPr="000E47FA">
        <w:rPr>
          <w:rFonts w:ascii="Times New Roman" w:hAnsi="Times New Roman" w:cs="Times New Roman"/>
          <w:sz w:val="24"/>
          <w:szCs w:val="24"/>
        </w:rPr>
        <w:t xml:space="preserve"> Intro to Water Management and Irrigation (AE 301)</w:t>
      </w:r>
    </w:p>
    <w:p w:rsidR="00425D35" w:rsidRPr="000E47FA" w:rsidRDefault="00425D35" w:rsidP="00511604">
      <w:pPr>
        <w:spacing w:line="480" w:lineRule="auto"/>
        <w:ind w:firstLine="0"/>
        <w:rPr>
          <w:rFonts w:ascii="Times New Roman" w:hAnsi="Times New Roman" w:cs="Times New Roman"/>
          <w:b/>
          <w:sz w:val="24"/>
          <w:szCs w:val="24"/>
        </w:rPr>
      </w:pPr>
    </w:p>
    <w:p w:rsidR="00432DF4" w:rsidRPr="000E47FA" w:rsidRDefault="00432DF4" w:rsidP="00511604">
      <w:pPr>
        <w:spacing w:line="480" w:lineRule="auto"/>
        <w:ind w:firstLine="0"/>
        <w:rPr>
          <w:rFonts w:ascii="Times New Roman" w:hAnsi="Times New Roman" w:cs="Times New Roman"/>
          <w:b/>
          <w:sz w:val="24"/>
          <w:szCs w:val="24"/>
        </w:rPr>
      </w:pPr>
      <w:r w:rsidRPr="000E47FA">
        <w:rPr>
          <w:rFonts w:ascii="Times New Roman" w:hAnsi="Times New Roman" w:cs="Times New Roman"/>
          <w:b/>
          <w:sz w:val="24"/>
          <w:szCs w:val="24"/>
        </w:rPr>
        <w:t>What is Typhoon?</w:t>
      </w:r>
    </w:p>
    <w:p w:rsidR="00432DF4" w:rsidRPr="000E47FA" w:rsidRDefault="00432DF4" w:rsidP="00511604">
      <w:pPr>
        <w:spacing w:line="480" w:lineRule="auto"/>
        <w:rPr>
          <w:rFonts w:ascii="Times New Roman" w:hAnsi="Times New Roman" w:cs="Times New Roman"/>
          <w:sz w:val="24"/>
          <w:szCs w:val="24"/>
        </w:rPr>
      </w:pPr>
      <w:r w:rsidRPr="000E47FA">
        <w:rPr>
          <w:rFonts w:ascii="Times New Roman" w:hAnsi="Times New Roman" w:cs="Times New Roman"/>
          <w:sz w:val="24"/>
          <w:szCs w:val="24"/>
        </w:rPr>
        <w:t>Typhoons are classified as tropical cyclones having winds of at least 34 knots. Tropical depression refers to a tropical storm with a maximum wind speed of less than 34 knots. Only if the greatest wind is less than or greater than threshold of 34 knots can two types of tropical cyclones be distinguished from one another.</w:t>
      </w:r>
    </w:p>
    <w:p w:rsidR="00432DF4" w:rsidRPr="000E47FA" w:rsidRDefault="00432DF4" w:rsidP="00511604">
      <w:pPr>
        <w:tabs>
          <w:tab w:val="left" w:pos="6795"/>
        </w:tabs>
        <w:spacing w:line="480" w:lineRule="auto"/>
        <w:ind w:firstLine="0"/>
        <w:rPr>
          <w:rFonts w:ascii="Times New Roman" w:hAnsi="Times New Roman" w:cs="Times New Roman"/>
          <w:sz w:val="24"/>
          <w:szCs w:val="24"/>
        </w:rPr>
      </w:pPr>
    </w:p>
    <w:p w:rsidR="00432DF4" w:rsidRPr="000E47FA" w:rsidRDefault="00432DF4" w:rsidP="00511604">
      <w:pPr>
        <w:tabs>
          <w:tab w:val="left" w:pos="6795"/>
        </w:tabs>
        <w:spacing w:line="480" w:lineRule="auto"/>
        <w:ind w:firstLine="0"/>
        <w:rPr>
          <w:rFonts w:ascii="Times New Roman" w:hAnsi="Times New Roman" w:cs="Times New Roman"/>
          <w:b/>
          <w:sz w:val="24"/>
          <w:szCs w:val="24"/>
        </w:rPr>
      </w:pPr>
      <w:r w:rsidRPr="000E47FA">
        <w:rPr>
          <w:rFonts w:ascii="Times New Roman" w:hAnsi="Times New Roman" w:cs="Times New Roman"/>
          <w:b/>
          <w:sz w:val="24"/>
          <w:szCs w:val="24"/>
        </w:rPr>
        <w:t>Different tropical storm warning signal</w:t>
      </w:r>
      <w:r w:rsidRPr="000E47FA">
        <w:rPr>
          <w:rFonts w:ascii="Times New Roman" w:hAnsi="Times New Roman" w:cs="Times New Roman"/>
          <w:b/>
          <w:sz w:val="24"/>
          <w:szCs w:val="24"/>
        </w:rPr>
        <w:tab/>
      </w:r>
    </w:p>
    <w:p w:rsidR="00432DF4"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t>Tropical Depression Signal No.1 - 30-60 kph may be expected in at least 36 hrs. Wave Height: 1.25-4.0 meters.</w:t>
      </w:r>
    </w:p>
    <w:p w:rsidR="00432DF4"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t>Slight damage to high risk structure and make shift houses in exposed communities.</w:t>
      </w:r>
    </w:p>
    <w:p w:rsidR="00432DF4"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t>Tropical Depression Signal No.2 - 61-120 kph may be expected in at least 24 hrs. Wave Height: 4.1-14.0 meters. Storm surge possible at coastal areas.</w:t>
      </w:r>
    </w:p>
    <w:p w:rsidR="00432DF4"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t>Moderate damage to high risk structure, old roots, electric posts and poorly constructed signs are damaged.</w:t>
      </w:r>
    </w:p>
    <w:p w:rsidR="00432DF4"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t xml:space="preserve">Severe tropical storm Signal No.3- 121-170kph may be expected in at least 18 hrs. Wave </w:t>
      </w:r>
      <w:proofErr w:type="gramStart"/>
      <w:r w:rsidRPr="000E47FA">
        <w:rPr>
          <w:rFonts w:ascii="Times New Roman" w:hAnsi="Times New Roman" w:cs="Times New Roman"/>
          <w:sz w:val="24"/>
          <w:szCs w:val="24"/>
        </w:rPr>
        <w:t>Height:</w:t>
      </w:r>
      <w:proofErr w:type="gramEnd"/>
      <w:r w:rsidRPr="000E47FA">
        <w:rPr>
          <w:rFonts w:ascii="Times New Roman" w:hAnsi="Times New Roman" w:cs="Times New Roman"/>
          <w:sz w:val="24"/>
          <w:szCs w:val="24"/>
        </w:rPr>
        <w:t>&gt;14.0 meters. Storm surge possible at coastal areas.</w:t>
      </w:r>
    </w:p>
    <w:p w:rsidR="00432DF4"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t>Heavy damage to high risk structure and house of hig</w:t>
      </w:r>
      <w:bookmarkStart w:id="0" w:name="_GoBack"/>
      <w:bookmarkEnd w:id="0"/>
      <w:r w:rsidRPr="000E47FA">
        <w:rPr>
          <w:rFonts w:ascii="Times New Roman" w:hAnsi="Times New Roman" w:cs="Times New Roman"/>
          <w:sz w:val="24"/>
          <w:szCs w:val="24"/>
        </w:rPr>
        <w:t>hest materials. Old houses of medium strength materials are unroofed.</w:t>
      </w:r>
    </w:p>
    <w:p w:rsidR="00432DF4"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lastRenderedPageBreak/>
        <w:t xml:space="preserve">Typhoon Signal No.4 - 171-220 kph may be expected in at least 12 hrs. Wave </w:t>
      </w:r>
      <w:proofErr w:type="gramStart"/>
      <w:r w:rsidRPr="000E47FA">
        <w:rPr>
          <w:rFonts w:ascii="Times New Roman" w:hAnsi="Times New Roman" w:cs="Times New Roman"/>
          <w:sz w:val="24"/>
          <w:szCs w:val="24"/>
        </w:rPr>
        <w:t>Height:</w:t>
      </w:r>
      <w:proofErr w:type="gramEnd"/>
      <w:r w:rsidRPr="000E47FA">
        <w:rPr>
          <w:rFonts w:ascii="Times New Roman" w:hAnsi="Times New Roman" w:cs="Times New Roman"/>
          <w:sz w:val="24"/>
          <w:szCs w:val="24"/>
        </w:rPr>
        <w:t>&gt;14.0 meters. Storm surge 2-3 meters possible at coastal areas.</w:t>
      </w:r>
    </w:p>
    <w:p w:rsidR="00432DF4"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t>Very heavy damage to medium and high risk structure up to 75% of structure in a community are totally destroyed.</w:t>
      </w:r>
    </w:p>
    <w:p w:rsidR="00432DF4" w:rsidRPr="000E47FA" w:rsidRDefault="00432DF4" w:rsidP="00511604">
      <w:pPr>
        <w:spacing w:line="480" w:lineRule="auto"/>
        <w:ind w:firstLine="0"/>
        <w:rPr>
          <w:rFonts w:ascii="Times New Roman" w:hAnsi="Times New Roman" w:cs="Times New Roman"/>
          <w:sz w:val="24"/>
          <w:szCs w:val="24"/>
        </w:rPr>
      </w:pPr>
    </w:p>
    <w:p w:rsidR="00432DF4" w:rsidRPr="000E47FA" w:rsidRDefault="00432DF4" w:rsidP="00511604">
      <w:pPr>
        <w:spacing w:line="480" w:lineRule="auto"/>
        <w:ind w:firstLine="0"/>
        <w:rPr>
          <w:rFonts w:ascii="Times New Roman" w:hAnsi="Times New Roman" w:cs="Times New Roman"/>
          <w:b/>
          <w:sz w:val="24"/>
          <w:szCs w:val="24"/>
        </w:rPr>
      </w:pPr>
      <w:r w:rsidRPr="000E47FA">
        <w:rPr>
          <w:rFonts w:ascii="Times New Roman" w:hAnsi="Times New Roman" w:cs="Times New Roman"/>
          <w:b/>
          <w:sz w:val="24"/>
          <w:szCs w:val="24"/>
        </w:rPr>
        <w:t>Factors affecting the formation of typhoon</w:t>
      </w:r>
    </w:p>
    <w:p w:rsidR="00432DF4"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t>The state of the land mass and the terrain of the region they land have an impact on typhoon.</w:t>
      </w:r>
    </w:p>
    <w:p w:rsidR="00432DF4"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t>In addition, the prognosis for the coming 24 hour's weather is based on the observed temperature, pressure, relative humidity, wind direction and precipitation.</w:t>
      </w:r>
    </w:p>
    <w:p w:rsidR="008321EB" w:rsidRPr="000E47FA" w:rsidRDefault="00432DF4" w:rsidP="00511604">
      <w:pPr>
        <w:spacing w:line="480" w:lineRule="auto"/>
        <w:ind w:firstLine="0"/>
        <w:rPr>
          <w:rFonts w:ascii="Times New Roman" w:hAnsi="Times New Roman" w:cs="Times New Roman"/>
          <w:sz w:val="24"/>
          <w:szCs w:val="24"/>
        </w:rPr>
      </w:pPr>
      <w:r w:rsidRPr="000E47FA">
        <w:rPr>
          <w:rFonts w:ascii="Times New Roman" w:hAnsi="Times New Roman" w:cs="Times New Roman"/>
          <w:sz w:val="24"/>
          <w:szCs w:val="24"/>
        </w:rPr>
        <w:t>The weather varies day to day.</w:t>
      </w:r>
    </w:p>
    <w:sectPr w:rsidR="008321EB" w:rsidRPr="000E47FA" w:rsidSect="007E51C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A3BAE"/>
    <w:multiLevelType w:val="hybridMultilevel"/>
    <w:tmpl w:val="784693E0"/>
    <w:lvl w:ilvl="0" w:tplc="C6FA17A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81422A3"/>
    <w:multiLevelType w:val="hybridMultilevel"/>
    <w:tmpl w:val="F5EA936A"/>
    <w:lvl w:ilvl="0" w:tplc="FCB0AA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F4"/>
    <w:rsid w:val="0007186E"/>
    <w:rsid w:val="000E47FA"/>
    <w:rsid w:val="00425D35"/>
    <w:rsid w:val="00432DF4"/>
    <w:rsid w:val="00511604"/>
    <w:rsid w:val="007E51CA"/>
    <w:rsid w:val="0083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5B962-3BA1-4185-BFE4-065549A8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2022-09-04T01:20:00Z</dcterms:created>
  <dcterms:modified xsi:type="dcterms:W3CDTF">2022-09-04T01:30:00Z</dcterms:modified>
</cp:coreProperties>
</file>