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9c2f"/>
          <w:sz w:val="26"/>
          <w:szCs w:val="26"/>
        </w:rPr>
        <w:t xml:space="preserve">eiMAKER — Física Experimental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Vetores — Regra do Paralelogramo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a6078"/>
          <w:sz w:val="24"/>
          <w:szCs w:val="24"/>
        </w:rPr>
        <w:t xml:space="preserve">Roteiro de Experimento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Objetivos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Ao final desta atividade, o(a) aluno(a) deverá ser capaz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Compreender a Regra do Paralelogramo como método gráfico de soma de dois vetores.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Posicionar dois vetores com a mesma origem e identificar o paralelogramo formado.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Calcular o módulo da resultante usando as componentes cartesianas dos vetores.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o resultado calculado comparando com o simulador (tolerância de 5%).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Fundamentação Teórica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Na Regra do Paralelogramo, dois vetores A e B são posicionados com a mesma origem. Transladando cada vetor paralelo ao outro, obtém-se um paralelogramo. A diagonal principal desse paralelogramo, que parte da origem comum, representa a resultante R.</w:t>
      </w:r>
    </w:p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Cálculo analítico pela decomposição em componentes: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Rx = Ax + Bx = |A|cos(θA) + |B|cos(θB)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Ry = Ay + By = |A|sen(θA) + |B|sen(θB)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|R| = √(Rx² + Ry²)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θR = arctan(Ry / Rx)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Pelo teorema dos cossenos, também é possível calcular diretamente: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|R|² = |A|² + |B|² + 2|A||B|·cos(θAB)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onde θAB é o ângulo entre os dois vetores.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Procedimento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Siga as instruções abaixo no simulador (modo Paralelogramo):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Nova Simulação para gerar dois vetores A e B com módulos e direções aleatórios.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Anote os valores na tabela: módulo e direção de cada vetor.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Arraste os vetores até que suas origens (caudas) coincidam no mesmo ponto.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Observe o paralelogramo formado e a diagonal resultante 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Calcule analiticamente o módulo |R| usando as fórmulas da Seção 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Digite o valor calculado no campo de resposta e clique em Enviar.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Registre o resultado, o valor correto do simulador e o erro percentual na tabela.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Repita ao menos 5 vezes clicando em Nova Simulação.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Registro de Dados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560"/>
        <w:gridCol w:w="560"/>
        <w:gridCol w:w="560"/>
        <w:gridCol w:w="560"/>
        <w:gridCol w:w="560"/>
        <w:gridCol w:w="560"/>
        <w:gridCol w:w="560"/>
        <w:gridCol w:w="600"/>
        <w:gridCol w:w="600"/>
        <w:gridCol w:w="500"/>
        <w:gridCol w:w="5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Tent.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 módulo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 dir (°)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 módulo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 dir (°)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θ entre (°)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|R| calc.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|R| sim.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Erro (%)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Acerto?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Questões para Análise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sz w:val="22"/>
          <w:szCs w:val="22"/>
        </w:rPr>
        <w:t xml:space="preserve">Quando o ângulo entre os dois vetores é 0°, o que ocorre com o módulo da resultante? E quando é 180°?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que acontece com o paralelogramo quando os dois vetores têm módulos iguais? Qual é a forma geométrica resultante?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Regra do Paralelogramo fornece o mesmo resultado que a Regra do Polígono para dois vetores? Justifique.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 |A| = 3 u e |B| = 4 u com ângulo de 90° entre eles, qual é o módulo de R? Mostre o cálculo.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Mostre o desenvolvimento algébrico completo para uma das tentativas realizadas.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Conclusão Prévia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Escreva sua hipótese: o que você espera observar ao variar o ângulo entre os dois vetores?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eiMAKER — Física Experimental | Roteiro Paralelogramo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2026-03-08T13:12:05.623Z</dcterms:created>
  <dcterms:modified xsi:type="dcterms:W3CDTF">2026-03-08T13:12:05.624Z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