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5676" w:type="dxa"/>
        <w:tblInd w:w="-1276" w:type="dxa"/>
        <w:shd w:val="clear" w:color="auto" w:fill="FFFFFF"/>
        <w:tblCellMar>
          <w:left w:w="0" w:type="dxa"/>
          <w:right w:w="0" w:type="dxa"/>
        </w:tblCellMar>
        <w:tblLook w:val="04A0" w:firstRow="1" w:lastRow="0" w:firstColumn="1" w:lastColumn="0" w:noHBand="0" w:noVBand="1"/>
      </w:tblPr>
      <w:tblGrid>
        <w:gridCol w:w="15676"/>
      </w:tblGrid>
      <w:tr w:rsidR="008A0F13" w:rsidRPr="008A0F13" w14:paraId="2509430E" w14:textId="77777777" w:rsidTr="008A0F13">
        <w:tc>
          <w:tcPr>
            <w:tcW w:w="15676" w:type="dxa"/>
            <w:shd w:val="clear" w:color="auto" w:fill="FFFFFF"/>
            <w:vAlign w:val="center"/>
            <w:hideMark/>
          </w:tcPr>
          <w:p w14:paraId="4EF195B6" w14:textId="77777777" w:rsidR="008A0F13" w:rsidRPr="008A0F13" w:rsidRDefault="008A0F13" w:rsidP="008A0F13">
            <w:pPr>
              <w:rPr>
                <w:rFonts w:ascii="Times" w:eastAsia="Times New Roman" w:hAnsi="Times" w:cs="Times New Roman"/>
                <w:kern w:val="0"/>
                <w:lang w:val="en-GT"/>
                <w14:ligatures w14:val="none"/>
              </w:rPr>
            </w:pPr>
          </w:p>
        </w:tc>
      </w:tr>
    </w:tbl>
    <w:p w14:paraId="7EFB85DC" w14:textId="77777777" w:rsidR="008A0F13" w:rsidRPr="008A0F13" w:rsidRDefault="008A0F13">
      <w:pPr>
        <w:rPr>
          <w:lang w:val="en-GT"/>
        </w:rPr>
      </w:pPr>
    </w:p>
    <w:p w14:paraId="66EC6964" w14:textId="77777777" w:rsidR="008A0F13" w:rsidRPr="008A0F13" w:rsidRDefault="008A0F13" w:rsidP="008A0F13">
      <w:pPr>
        <w:rPr>
          <w:rFonts w:ascii="Times" w:eastAsia="Times New Roman" w:hAnsi="Times" w:cs="Times New Roman"/>
          <w:kern w:val="0"/>
          <w:lang w:val="en-GT"/>
          <w14:ligatures w14:val="none"/>
        </w:rPr>
      </w:pPr>
      <w:r w:rsidRPr="008A0F13">
        <w:rPr>
          <w:rFonts w:ascii="Times" w:eastAsia="Times New Roman" w:hAnsi="Times" w:cs="Times New Roman"/>
          <w:kern w:val="0"/>
          <w:lang w:val="en-GT"/>
          <w14:ligatures w14:val="none"/>
        </w:rPr>
        <w:t>Running 3-Month Mean ONI values</w:t>
      </w:r>
    </w:p>
    <w:p w14:paraId="6BC8933C" w14:textId="5DA2FA7A" w:rsidR="008A0F13" w:rsidRDefault="008A0F13">
      <w:pPr>
        <w:rPr>
          <w:rFonts w:ascii="Times" w:eastAsia="Times New Roman" w:hAnsi="Times" w:cs="Times New Roman"/>
          <w:kern w:val="0"/>
          <w:lang w:val="en-GT"/>
          <w14:ligatures w14:val="none"/>
        </w:rPr>
      </w:pPr>
      <w:r w:rsidRPr="008A0F13">
        <w:rPr>
          <w:rFonts w:ascii="Times" w:eastAsia="Times New Roman" w:hAnsi="Times" w:cs="Times New Roman"/>
          <w:kern w:val="0"/>
          <w:lang w:val="en-GT"/>
          <w14:ligatures w14:val="none"/>
        </w:rPr>
        <w:t>WE=Weak El Niño, ME=Moderate El Niño, SE=Strong El Niño, VSE=Very Strong El Niño</w:t>
      </w:r>
      <w:r>
        <w:rPr>
          <w:rFonts w:ascii="Times" w:eastAsia="Times New Roman" w:hAnsi="Times" w:cs="Times New Roman"/>
          <w:kern w:val="0"/>
          <w:lang w:val="en-GT"/>
          <w14:ligatures w14:val="none"/>
        </w:rPr>
        <w:t xml:space="preserve">, </w:t>
      </w:r>
    </w:p>
    <w:p w14:paraId="71287245" w14:textId="37B4A326" w:rsidR="008A0F13" w:rsidRPr="008A0F13" w:rsidRDefault="008A0F13">
      <w:pPr>
        <w:rPr>
          <w:rFonts w:ascii="Times" w:eastAsia="Times New Roman" w:hAnsi="Times" w:cs="Times New Roman"/>
          <w:kern w:val="0"/>
          <w:lang w:val="en-GT"/>
          <w14:ligatures w14:val="none"/>
        </w:rPr>
      </w:pPr>
      <w:r w:rsidRPr="008A0F13">
        <w:rPr>
          <w:rFonts w:ascii="Times" w:eastAsia="Times New Roman" w:hAnsi="Times" w:cs="Times New Roman"/>
          <w:kern w:val="0"/>
          <w:lang w:val="en-GT"/>
          <w14:ligatures w14:val="none"/>
        </w:rPr>
        <w:t>WL=Weak La Niña, ML=Moderate La Niña, SL=Strong La Niña</w:t>
      </w:r>
    </w:p>
    <w:p w14:paraId="0FEE1FD6" w14:textId="77777777" w:rsidR="008A0F13" w:rsidRPr="008A0F13" w:rsidRDefault="008A0F13">
      <w:pPr>
        <w:rPr>
          <w:lang w:val="en-GT"/>
        </w:rPr>
      </w:pPr>
    </w:p>
    <w:tbl>
      <w:tblPr>
        <w:tblStyle w:val="TableGrid"/>
        <w:tblW w:w="0" w:type="auto"/>
        <w:tblLook w:val="04A0" w:firstRow="1" w:lastRow="0" w:firstColumn="1" w:lastColumn="0" w:noHBand="0" w:noVBand="1"/>
      </w:tblPr>
      <w:tblGrid>
        <w:gridCol w:w="1149"/>
        <w:gridCol w:w="1222"/>
        <w:gridCol w:w="994"/>
        <w:gridCol w:w="1022"/>
        <w:gridCol w:w="1070"/>
        <w:gridCol w:w="1084"/>
        <w:gridCol w:w="1097"/>
        <w:gridCol w:w="1049"/>
        <w:gridCol w:w="1028"/>
        <w:gridCol w:w="1042"/>
        <w:gridCol w:w="925"/>
        <w:gridCol w:w="935"/>
        <w:gridCol w:w="918"/>
        <w:gridCol w:w="855"/>
      </w:tblGrid>
      <w:tr w:rsidR="008A0F13" w14:paraId="51FC484E" w14:textId="353642F6" w:rsidTr="008A0F13">
        <w:tc>
          <w:tcPr>
            <w:tcW w:w="1149" w:type="dxa"/>
          </w:tcPr>
          <w:p w14:paraId="33B56F16" w14:textId="7FF31712" w:rsidR="008A0F13" w:rsidRPr="008A0F13" w:rsidRDefault="008A0F13">
            <w:pPr>
              <w:rPr>
                <w:b/>
                <w:bCs/>
                <w:lang w:val="en-GT"/>
              </w:rPr>
            </w:pPr>
            <w:r w:rsidRPr="008A0F13">
              <w:rPr>
                <w:b/>
                <w:bCs/>
                <w:lang w:val="en-GT"/>
              </w:rPr>
              <w:t>ENSO Type</w:t>
            </w:r>
          </w:p>
        </w:tc>
        <w:tc>
          <w:tcPr>
            <w:tcW w:w="1222" w:type="dxa"/>
          </w:tcPr>
          <w:p w14:paraId="5273619A" w14:textId="4F9B64D1" w:rsidR="008A0F13" w:rsidRPr="008A0F13" w:rsidRDefault="008A0F13">
            <w:pPr>
              <w:rPr>
                <w:b/>
                <w:bCs/>
                <w:lang w:val="en-GT"/>
              </w:rPr>
            </w:pPr>
            <w:r w:rsidRPr="008A0F13">
              <w:rPr>
                <w:b/>
                <w:bCs/>
                <w:lang w:val="en-GT"/>
              </w:rPr>
              <w:t>Season</w:t>
            </w:r>
          </w:p>
        </w:tc>
        <w:tc>
          <w:tcPr>
            <w:tcW w:w="994" w:type="dxa"/>
          </w:tcPr>
          <w:p w14:paraId="2F743D25" w14:textId="7A2ED675" w:rsidR="008A0F13" w:rsidRPr="008A0F13" w:rsidRDefault="008A0F13">
            <w:pPr>
              <w:rPr>
                <w:b/>
                <w:bCs/>
                <w:lang w:val="en-GT"/>
              </w:rPr>
            </w:pPr>
            <w:r w:rsidRPr="008A0F13">
              <w:rPr>
                <w:b/>
                <w:bCs/>
                <w:lang w:val="en-GT"/>
              </w:rPr>
              <w:t>JJA</w:t>
            </w:r>
          </w:p>
        </w:tc>
        <w:tc>
          <w:tcPr>
            <w:tcW w:w="1022" w:type="dxa"/>
          </w:tcPr>
          <w:p w14:paraId="195A7302" w14:textId="17BD5C68" w:rsidR="008A0F13" w:rsidRPr="008A0F13" w:rsidRDefault="008A0F13">
            <w:pPr>
              <w:rPr>
                <w:b/>
                <w:bCs/>
                <w:lang w:val="en-GT"/>
              </w:rPr>
            </w:pPr>
            <w:r w:rsidRPr="008A0F13">
              <w:rPr>
                <w:b/>
                <w:bCs/>
                <w:lang w:val="en-GT"/>
              </w:rPr>
              <w:t>JAS</w:t>
            </w:r>
          </w:p>
        </w:tc>
        <w:tc>
          <w:tcPr>
            <w:tcW w:w="1070" w:type="dxa"/>
          </w:tcPr>
          <w:p w14:paraId="3DFAE0E7" w14:textId="6F0326D5" w:rsidR="008A0F13" w:rsidRPr="008A0F13" w:rsidRDefault="008A0F13">
            <w:pPr>
              <w:rPr>
                <w:b/>
                <w:bCs/>
                <w:lang w:val="en-GT"/>
              </w:rPr>
            </w:pPr>
            <w:r w:rsidRPr="008A0F13">
              <w:rPr>
                <w:b/>
                <w:bCs/>
                <w:lang w:val="en-GT"/>
              </w:rPr>
              <w:t>ASO</w:t>
            </w:r>
          </w:p>
        </w:tc>
        <w:tc>
          <w:tcPr>
            <w:tcW w:w="1084" w:type="dxa"/>
          </w:tcPr>
          <w:p w14:paraId="5C92DB34" w14:textId="76AED25F" w:rsidR="008A0F13" w:rsidRPr="008A0F13" w:rsidRDefault="008A0F13">
            <w:pPr>
              <w:rPr>
                <w:b/>
                <w:bCs/>
                <w:lang w:val="en-GT"/>
              </w:rPr>
            </w:pPr>
            <w:r w:rsidRPr="008A0F13">
              <w:rPr>
                <w:b/>
                <w:bCs/>
                <w:lang w:val="en-GT"/>
              </w:rPr>
              <w:t>SON</w:t>
            </w:r>
          </w:p>
        </w:tc>
        <w:tc>
          <w:tcPr>
            <w:tcW w:w="1097" w:type="dxa"/>
          </w:tcPr>
          <w:p w14:paraId="08F03934" w14:textId="5641F9AC" w:rsidR="008A0F13" w:rsidRPr="008A0F13" w:rsidRDefault="008A0F13">
            <w:pPr>
              <w:rPr>
                <w:b/>
                <w:bCs/>
                <w:lang w:val="en-GT"/>
              </w:rPr>
            </w:pPr>
            <w:r w:rsidRPr="008A0F13">
              <w:rPr>
                <w:b/>
                <w:bCs/>
                <w:lang w:val="en-GT"/>
              </w:rPr>
              <w:t>OND</w:t>
            </w:r>
          </w:p>
        </w:tc>
        <w:tc>
          <w:tcPr>
            <w:tcW w:w="1049" w:type="dxa"/>
          </w:tcPr>
          <w:p w14:paraId="02CF352B" w14:textId="4721A245" w:rsidR="008A0F13" w:rsidRPr="008A0F13" w:rsidRDefault="008A0F13">
            <w:pPr>
              <w:rPr>
                <w:b/>
                <w:bCs/>
                <w:lang w:val="en-GT"/>
              </w:rPr>
            </w:pPr>
            <w:r w:rsidRPr="008A0F13">
              <w:rPr>
                <w:b/>
                <w:bCs/>
                <w:lang w:val="en-GT"/>
              </w:rPr>
              <w:t>NDJ</w:t>
            </w:r>
          </w:p>
        </w:tc>
        <w:tc>
          <w:tcPr>
            <w:tcW w:w="1028" w:type="dxa"/>
          </w:tcPr>
          <w:p w14:paraId="62376BB7" w14:textId="10C372F9" w:rsidR="008A0F13" w:rsidRPr="008A0F13" w:rsidRDefault="008A0F13">
            <w:pPr>
              <w:rPr>
                <w:b/>
                <w:bCs/>
                <w:lang w:val="en-GT"/>
              </w:rPr>
            </w:pPr>
            <w:r w:rsidRPr="008A0F13">
              <w:rPr>
                <w:b/>
                <w:bCs/>
                <w:lang w:val="en-GT"/>
              </w:rPr>
              <w:t>DJF</w:t>
            </w:r>
          </w:p>
        </w:tc>
        <w:tc>
          <w:tcPr>
            <w:tcW w:w="1042" w:type="dxa"/>
          </w:tcPr>
          <w:p w14:paraId="032C3510" w14:textId="025DE313" w:rsidR="008A0F13" w:rsidRPr="008A0F13" w:rsidRDefault="008A0F13">
            <w:pPr>
              <w:rPr>
                <w:b/>
                <w:bCs/>
                <w:lang w:val="en-GT"/>
              </w:rPr>
            </w:pPr>
            <w:r w:rsidRPr="008A0F13">
              <w:rPr>
                <w:b/>
                <w:bCs/>
                <w:lang w:val="en-GT"/>
              </w:rPr>
              <w:t>JFM</w:t>
            </w:r>
          </w:p>
        </w:tc>
        <w:tc>
          <w:tcPr>
            <w:tcW w:w="925" w:type="dxa"/>
          </w:tcPr>
          <w:p w14:paraId="5D765A49" w14:textId="595BF79D" w:rsidR="008A0F13" w:rsidRPr="008A0F13" w:rsidRDefault="008A0F13">
            <w:pPr>
              <w:rPr>
                <w:b/>
                <w:bCs/>
                <w:lang w:val="en-GT"/>
              </w:rPr>
            </w:pPr>
            <w:r w:rsidRPr="008A0F13">
              <w:rPr>
                <w:b/>
                <w:bCs/>
                <w:lang w:val="en-GT"/>
              </w:rPr>
              <w:t>FMA</w:t>
            </w:r>
          </w:p>
        </w:tc>
        <w:tc>
          <w:tcPr>
            <w:tcW w:w="935" w:type="dxa"/>
          </w:tcPr>
          <w:p w14:paraId="212A58D2" w14:textId="095F008C" w:rsidR="008A0F13" w:rsidRPr="008A0F13" w:rsidRDefault="008A0F13">
            <w:pPr>
              <w:rPr>
                <w:b/>
                <w:bCs/>
                <w:lang w:val="en-GT"/>
              </w:rPr>
            </w:pPr>
            <w:r w:rsidRPr="008A0F13">
              <w:rPr>
                <w:b/>
                <w:bCs/>
                <w:lang w:val="en-GT"/>
              </w:rPr>
              <w:t>MAM</w:t>
            </w:r>
          </w:p>
        </w:tc>
        <w:tc>
          <w:tcPr>
            <w:tcW w:w="918" w:type="dxa"/>
          </w:tcPr>
          <w:p w14:paraId="045A4D19" w14:textId="43B96B41" w:rsidR="008A0F13" w:rsidRPr="008A0F13" w:rsidRDefault="008A0F13">
            <w:pPr>
              <w:rPr>
                <w:b/>
                <w:bCs/>
                <w:lang w:val="en-GT"/>
              </w:rPr>
            </w:pPr>
            <w:r w:rsidRPr="008A0F13">
              <w:rPr>
                <w:b/>
                <w:bCs/>
                <w:lang w:val="en-GT"/>
              </w:rPr>
              <w:t>AMJ</w:t>
            </w:r>
          </w:p>
        </w:tc>
        <w:tc>
          <w:tcPr>
            <w:tcW w:w="855" w:type="dxa"/>
          </w:tcPr>
          <w:p w14:paraId="7DB3B207" w14:textId="1C8542AF" w:rsidR="008A0F13" w:rsidRPr="008A0F13" w:rsidRDefault="008A0F13">
            <w:pPr>
              <w:rPr>
                <w:b/>
                <w:bCs/>
                <w:lang w:val="en-GT"/>
              </w:rPr>
            </w:pPr>
            <w:r w:rsidRPr="008A0F13">
              <w:rPr>
                <w:b/>
                <w:bCs/>
                <w:lang w:val="en-GT"/>
              </w:rPr>
              <w:t>MJJ</w:t>
            </w:r>
          </w:p>
        </w:tc>
      </w:tr>
      <w:tr w:rsidR="008A0F13" w14:paraId="4D6464C6" w14:textId="71C1AE80" w:rsidTr="00C9750C">
        <w:tc>
          <w:tcPr>
            <w:tcW w:w="1149" w:type="dxa"/>
          </w:tcPr>
          <w:p w14:paraId="566EB998" w14:textId="77777777" w:rsidR="008A0F13" w:rsidRDefault="008A0F13" w:rsidP="008A0F13">
            <w:pPr>
              <w:rPr>
                <w:lang w:val="en-GT"/>
              </w:rPr>
            </w:pPr>
          </w:p>
        </w:tc>
        <w:tc>
          <w:tcPr>
            <w:tcW w:w="1222" w:type="dxa"/>
            <w:vAlign w:val="center"/>
          </w:tcPr>
          <w:p w14:paraId="70D2E437" w14:textId="1972CF25" w:rsidR="008A0F13" w:rsidRDefault="008A0F13" w:rsidP="008A0F13">
            <w:pPr>
              <w:rPr>
                <w:lang w:val="en-GT"/>
              </w:rPr>
            </w:pPr>
            <w:r>
              <w:rPr>
                <w:rFonts w:ascii="Calibri" w:hAnsi="Calibri" w:cs="Calibri"/>
                <w:b/>
                <w:bCs/>
              </w:rPr>
              <w:t>2003-2004</w:t>
            </w:r>
          </w:p>
        </w:tc>
        <w:tc>
          <w:tcPr>
            <w:tcW w:w="994" w:type="dxa"/>
            <w:vAlign w:val="center"/>
          </w:tcPr>
          <w:p w14:paraId="658A16AD" w14:textId="64818C24" w:rsidR="008A0F13" w:rsidRDefault="008A0F13" w:rsidP="008A0F13">
            <w:pPr>
              <w:rPr>
                <w:lang w:val="en-GT"/>
              </w:rPr>
            </w:pPr>
            <w:r>
              <w:rPr>
                <w:rFonts w:ascii="Calibri" w:hAnsi="Calibri" w:cs="Calibri"/>
              </w:rPr>
              <w:t>0.1</w:t>
            </w:r>
          </w:p>
        </w:tc>
        <w:tc>
          <w:tcPr>
            <w:tcW w:w="1022" w:type="dxa"/>
            <w:vAlign w:val="center"/>
          </w:tcPr>
          <w:p w14:paraId="7D94DF0F" w14:textId="58EA28C7" w:rsidR="008A0F13" w:rsidRDefault="008A0F13" w:rsidP="008A0F13">
            <w:pPr>
              <w:rPr>
                <w:lang w:val="en-GT"/>
              </w:rPr>
            </w:pPr>
            <w:r>
              <w:rPr>
                <w:rFonts w:ascii="Calibri" w:hAnsi="Calibri" w:cs="Calibri"/>
              </w:rPr>
              <w:t>0.2</w:t>
            </w:r>
          </w:p>
        </w:tc>
        <w:tc>
          <w:tcPr>
            <w:tcW w:w="1070" w:type="dxa"/>
            <w:vAlign w:val="center"/>
          </w:tcPr>
          <w:p w14:paraId="533E3816" w14:textId="2A2B431F" w:rsidR="008A0F13" w:rsidRDefault="008A0F13" w:rsidP="008A0F13">
            <w:pPr>
              <w:rPr>
                <w:lang w:val="en-GT"/>
              </w:rPr>
            </w:pPr>
            <w:r>
              <w:rPr>
                <w:rFonts w:ascii="Calibri" w:hAnsi="Calibri" w:cs="Calibri"/>
              </w:rPr>
              <w:t>0.3</w:t>
            </w:r>
          </w:p>
        </w:tc>
        <w:tc>
          <w:tcPr>
            <w:tcW w:w="1084" w:type="dxa"/>
            <w:vAlign w:val="center"/>
          </w:tcPr>
          <w:p w14:paraId="14FA8494" w14:textId="58BAB428" w:rsidR="008A0F13" w:rsidRDefault="008A0F13" w:rsidP="008A0F13">
            <w:pPr>
              <w:rPr>
                <w:lang w:val="en-GT"/>
              </w:rPr>
            </w:pPr>
            <w:r>
              <w:rPr>
                <w:rFonts w:ascii="Calibri" w:hAnsi="Calibri" w:cs="Calibri"/>
              </w:rPr>
              <w:t>0.3</w:t>
            </w:r>
          </w:p>
        </w:tc>
        <w:tc>
          <w:tcPr>
            <w:tcW w:w="1097" w:type="dxa"/>
            <w:vAlign w:val="center"/>
          </w:tcPr>
          <w:p w14:paraId="69BCDA69" w14:textId="0D9E4FB5" w:rsidR="008A0F13" w:rsidRDefault="008A0F13" w:rsidP="008A0F13">
            <w:pPr>
              <w:rPr>
                <w:lang w:val="en-GT"/>
              </w:rPr>
            </w:pPr>
            <w:r>
              <w:rPr>
                <w:rFonts w:ascii="Calibri" w:hAnsi="Calibri" w:cs="Calibri"/>
              </w:rPr>
              <w:t>0.4</w:t>
            </w:r>
          </w:p>
        </w:tc>
        <w:tc>
          <w:tcPr>
            <w:tcW w:w="1049" w:type="dxa"/>
            <w:vAlign w:val="center"/>
          </w:tcPr>
          <w:p w14:paraId="0D13D446" w14:textId="0D6478D2" w:rsidR="008A0F13" w:rsidRDefault="008A0F13" w:rsidP="008A0F13">
            <w:pPr>
              <w:rPr>
                <w:lang w:val="en-GT"/>
              </w:rPr>
            </w:pPr>
            <w:r>
              <w:rPr>
                <w:rFonts w:ascii="Calibri" w:hAnsi="Calibri" w:cs="Calibri"/>
              </w:rPr>
              <w:t>0.4</w:t>
            </w:r>
          </w:p>
        </w:tc>
        <w:tc>
          <w:tcPr>
            <w:tcW w:w="1028" w:type="dxa"/>
            <w:vAlign w:val="center"/>
          </w:tcPr>
          <w:p w14:paraId="4CC34B02" w14:textId="627BCE41" w:rsidR="008A0F13" w:rsidRDefault="008A0F13" w:rsidP="008A0F13">
            <w:pPr>
              <w:rPr>
                <w:lang w:val="en-GT"/>
              </w:rPr>
            </w:pPr>
            <w:r>
              <w:rPr>
                <w:rFonts w:ascii="Calibri" w:hAnsi="Calibri" w:cs="Calibri"/>
              </w:rPr>
              <w:t>0.4</w:t>
            </w:r>
          </w:p>
        </w:tc>
        <w:tc>
          <w:tcPr>
            <w:tcW w:w="1042" w:type="dxa"/>
            <w:vAlign w:val="center"/>
          </w:tcPr>
          <w:p w14:paraId="7B2173CC" w14:textId="42A475C5" w:rsidR="008A0F13" w:rsidRDefault="008A0F13" w:rsidP="008A0F13">
            <w:pPr>
              <w:rPr>
                <w:lang w:val="en-GT"/>
              </w:rPr>
            </w:pPr>
            <w:r>
              <w:rPr>
                <w:rFonts w:ascii="Calibri" w:hAnsi="Calibri" w:cs="Calibri"/>
              </w:rPr>
              <w:t>0.3</w:t>
            </w:r>
          </w:p>
        </w:tc>
        <w:tc>
          <w:tcPr>
            <w:tcW w:w="925" w:type="dxa"/>
            <w:vAlign w:val="center"/>
          </w:tcPr>
          <w:p w14:paraId="656F8C31" w14:textId="3A46DE75" w:rsidR="008A0F13" w:rsidRDefault="008A0F13" w:rsidP="008A0F13">
            <w:pPr>
              <w:rPr>
                <w:lang w:val="en-GT"/>
              </w:rPr>
            </w:pPr>
            <w:r>
              <w:rPr>
                <w:rFonts w:ascii="Calibri" w:hAnsi="Calibri" w:cs="Calibri"/>
              </w:rPr>
              <w:t>0.2</w:t>
            </w:r>
          </w:p>
        </w:tc>
        <w:tc>
          <w:tcPr>
            <w:tcW w:w="935" w:type="dxa"/>
            <w:vAlign w:val="center"/>
          </w:tcPr>
          <w:p w14:paraId="7E5BC189" w14:textId="4BD10AD1" w:rsidR="008A0F13" w:rsidRDefault="008A0F13" w:rsidP="008A0F13">
            <w:pPr>
              <w:rPr>
                <w:lang w:val="en-GT"/>
              </w:rPr>
            </w:pPr>
            <w:r>
              <w:rPr>
                <w:rFonts w:ascii="Calibri" w:hAnsi="Calibri" w:cs="Calibri"/>
              </w:rPr>
              <w:t>0.2</w:t>
            </w:r>
          </w:p>
        </w:tc>
        <w:tc>
          <w:tcPr>
            <w:tcW w:w="918" w:type="dxa"/>
            <w:vAlign w:val="center"/>
          </w:tcPr>
          <w:p w14:paraId="6BFA8545" w14:textId="2D98C560" w:rsidR="008A0F13" w:rsidRDefault="008A0F13" w:rsidP="008A0F13">
            <w:pPr>
              <w:rPr>
                <w:lang w:val="en-GT"/>
              </w:rPr>
            </w:pPr>
            <w:r>
              <w:rPr>
                <w:rFonts w:ascii="Calibri" w:hAnsi="Calibri" w:cs="Calibri"/>
              </w:rPr>
              <w:t>0.2</w:t>
            </w:r>
          </w:p>
        </w:tc>
        <w:tc>
          <w:tcPr>
            <w:tcW w:w="855" w:type="dxa"/>
            <w:vAlign w:val="center"/>
          </w:tcPr>
          <w:p w14:paraId="2E505D5C" w14:textId="58D8B85C" w:rsidR="008A0F13" w:rsidRDefault="008A0F13" w:rsidP="008A0F13">
            <w:pPr>
              <w:rPr>
                <w:lang w:val="en-GT"/>
              </w:rPr>
            </w:pPr>
            <w:r>
              <w:rPr>
                <w:rFonts w:ascii="Calibri" w:hAnsi="Calibri" w:cs="Calibri"/>
              </w:rPr>
              <w:t>0.3</w:t>
            </w:r>
          </w:p>
        </w:tc>
      </w:tr>
      <w:tr w:rsidR="008A0F13" w14:paraId="16AD6832" w14:textId="5C1A6BCF" w:rsidTr="008A0F13">
        <w:tc>
          <w:tcPr>
            <w:tcW w:w="1149" w:type="dxa"/>
          </w:tcPr>
          <w:p w14:paraId="1F7AEFF3" w14:textId="77777777" w:rsidR="008A0F13" w:rsidRDefault="008A0F13">
            <w:pPr>
              <w:rPr>
                <w:lang w:val="en-GT"/>
              </w:rPr>
            </w:pPr>
          </w:p>
        </w:tc>
        <w:tc>
          <w:tcPr>
            <w:tcW w:w="1222" w:type="dxa"/>
          </w:tcPr>
          <w:p w14:paraId="4A5405F5" w14:textId="77777777" w:rsidR="008A0F13" w:rsidRDefault="008A0F13">
            <w:pPr>
              <w:rPr>
                <w:lang w:val="en-GT"/>
              </w:rPr>
            </w:pPr>
          </w:p>
        </w:tc>
        <w:tc>
          <w:tcPr>
            <w:tcW w:w="994" w:type="dxa"/>
          </w:tcPr>
          <w:p w14:paraId="14756930" w14:textId="77777777" w:rsidR="008A0F13" w:rsidRDefault="008A0F13">
            <w:pPr>
              <w:rPr>
                <w:lang w:val="en-GT"/>
              </w:rPr>
            </w:pPr>
          </w:p>
        </w:tc>
        <w:tc>
          <w:tcPr>
            <w:tcW w:w="1022" w:type="dxa"/>
          </w:tcPr>
          <w:p w14:paraId="77512077" w14:textId="77777777" w:rsidR="008A0F13" w:rsidRDefault="008A0F13">
            <w:pPr>
              <w:rPr>
                <w:lang w:val="en-GT"/>
              </w:rPr>
            </w:pPr>
          </w:p>
        </w:tc>
        <w:tc>
          <w:tcPr>
            <w:tcW w:w="1070" w:type="dxa"/>
          </w:tcPr>
          <w:p w14:paraId="7E5760C0" w14:textId="77777777" w:rsidR="008A0F13" w:rsidRDefault="008A0F13">
            <w:pPr>
              <w:rPr>
                <w:lang w:val="en-GT"/>
              </w:rPr>
            </w:pPr>
          </w:p>
        </w:tc>
        <w:tc>
          <w:tcPr>
            <w:tcW w:w="1084" w:type="dxa"/>
          </w:tcPr>
          <w:p w14:paraId="792798C3" w14:textId="77777777" w:rsidR="008A0F13" w:rsidRDefault="008A0F13">
            <w:pPr>
              <w:rPr>
                <w:lang w:val="en-GT"/>
              </w:rPr>
            </w:pPr>
          </w:p>
        </w:tc>
        <w:tc>
          <w:tcPr>
            <w:tcW w:w="1097" w:type="dxa"/>
          </w:tcPr>
          <w:p w14:paraId="7F1C6A25" w14:textId="77777777" w:rsidR="008A0F13" w:rsidRDefault="008A0F13">
            <w:pPr>
              <w:rPr>
                <w:lang w:val="en-GT"/>
              </w:rPr>
            </w:pPr>
          </w:p>
        </w:tc>
        <w:tc>
          <w:tcPr>
            <w:tcW w:w="1049" w:type="dxa"/>
          </w:tcPr>
          <w:p w14:paraId="002110A5" w14:textId="77777777" w:rsidR="008A0F13" w:rsidRDefault="008A0F13">
            <w:pPr>
              <w:rPr>
                <w:lang w:val="en-GT"/>
              </w:rPr>
            </w:pPr>
          </w:p>
        </w:tc>
        <w:tc>
          <w:tcPr>
            <w:tcW w:w="1028" w:type="dxa"/>
          </w:tcPr>
          <w:p w14:paraId="0F883F85" w14:textId="77777777" w:rsidR="008A0F13" w:rsidRDefault="008A0F13">
            <w:pPr>
              <w:rPr>
                <w:lang w:val="en-GT"/>
              </w:rPr>
            </w:pPr>
          </w:p>
        </w:tc>
        <w:tc>
          <w:tcPr>
            <w:tcW w:w="1042" w:type="dxa"/>
          </w:tcPr>
          <w:p w14:paraId="78F97FEC" w14:textId="77777777" w:rsidR="008A0F13" w:rsidRDefault="008A0F13">
            <w:pPr>
              <w:rPr>
                <w:lang w:val="en-GT"/>
              </w:rPr>
            </w:pPr>
          </w:p>
        </w:tc>
        <w:tc>
          <w:tcPr>
            <w:tcW w:w="925" w:type="dxa"/>
          </w:tcPr>
          <w:p w14:paraId="6766B392" w14:textId="77777777" w:rsidR="008A0F13" w:rsidRDefault="008A0F13">
            <w:pPr>
              <w:rPr>
                <w:lang w:val="en-GT"/>
              </w:rPr>
            </w:pPr>
          </w:p>
        </w:tc>
        <w:tc>
          <w:tcPr>
            <w:tcW w:w="935" w:type="dxa"/>
          </w:tcPr>
          <w:p w14:paraId="615F484F" w14:textId="77777777" w:rsidR="008A0F13" w:rsidRDefault="008A0F13">
            <w:pPr>
              <w:rPr>
                <w:lang w:val="en-GT"/>
              </w:rPr>
            </w:pPr>
          </w:p>
        </w:tc>
        <w:tc>
          <w:tcPr>
            <w:tcW w:w="918" w:type="dxa"/>
          </w:tcPr>
          <w:p w14:paraId="5FFD7535" w14:textId="77777777" w:rsidR="008A0F13" w:rsidRDefault="008A0F13">
            <w:pPr>
              <w:rPr>
                <w:lang w:val="en-GT"/>
              </w:rPr>
            </w:pPr>
          </w:p>
        </w:tc>
        <w:tc>
          <w:tcPr>
            <w:tcW w:w="855" w:type="dxa"/>
          </w:tcPr>
          <w:p w14:paraId="7CA6D8C9" w14:textId="77777777" w:rsidR="008A0F13" w:rsidRDefault="008A0F13">
            <w:pPr>
              <w:rPr>
                <w:lang w:val="en-GT"/>
              </w:rPr>
            </w:pPr>
          </w:p>
        </w:tc>
      </w:tr>
      <w:tr w:rsidR="008A0F13" w14:paraId="72E96542" w14:textId="27D78923" w:rsidTr="008A0F13">
        <w:tc>
          <w:tcPr>
            <w:tcW w:w="1149" w:type="dxa"/>
          </w:tcPr>
          <w:p w14:paraId="1582FB97" w14:textId="77777777" w:rsidR="008A0F13" w:rsidRDefault="008A0F13">
            <w:pPr>
              <w:rPr>
                <w:lang w:val="en-GT"/>
              </w:rPr>
            </w:pPr>
          </w:p>
        </w:tc>
        <w:tc>
          <w:tcPr>
            <w:tcW w:w="1222" w:type="dxa"/>
          </w:tcPr>
          <w:p w14:paraId="5CFA96E3" w14:textId="77777777" w:rsidR="008A0F13" w:rsidRDefault="008A0F13">
            <w:pPr>
              <w:rPr>
                <w:lang w:val="en-GT"/>
              </w:rPr>
            </w:pPr>
          </w:p>
        </w:tc>
        <w:tc>
          <w:tcPr>
            <w:tcW w:w="994" w:type="dxa"/>
          </w:tcPr>
          <w:p w14:paraId="147B63CD" w14:textId="77777777" w:rsidR="008A0F13" w:rsidRDefault="008A0F13">
            <w:pPr>
              <w:rPr>
                <w:lang w:val="en-GT"/>
              </w:rPr>
            </w:pPr>
          </w:p>
        </w:tc>
        <w:tc>
          <w:tcPr>
            <w:tcW w:w="1022" w:type="dxa"/>
          </w:tcPr>
          <w:p w14:paraId="5CB06113" w14:textId="77777777" w:rsidR="008A0F13" w:rsidRDefault="008A0F13">
            <w:pPr>
              <w:rPr>
                <w:lang w:val="en-GT"/>
              </w:rPr>
            </w:pPr>
          </w:p>
        </w:tc>
        <w:tc>
          <w:tcPr>
            <w:tcW w:w="1070" w:type="dxa"/>
          </w:tcPr>
          <w:p w14:paraId="7588F92E" w14:textId="77777777" w:rsidR="008A0F13" w:rsidRDefault="008A0F13">
            <w:pPr>
              <w:rPr>
                <w:lang w:val="en-GT"/>
              </w:rPr>
            </w:pPr>
          </w:p>
        </w:tc>
        <w:tc>
          <w:tcPr>
            <w:tcW w:w="1084" w:type="dxa"/>
          </w:tcPr>
          <w:p w14:paraId="22CC4D67" w14:textId="77777777" w:rsidR="008A0F13" w:rsidRDefault="008A0F13">
            <w:pPr>
              <w:rPr>
                <w:lang w:val="en-GT"/>
              </w:rPr>
            </w:pPr>
          </w:p>
        </w:tc>
        <w:tc>
          <w:tcPr>
            <w:tcW w:w="1097" w:type="dxa"/>
          </w:tcPr>
          <w:p w14:paraId="12C22D48" w14:textId="77777777" w:rsidR="008A0F13" w:rsidRDefault="008A0F13">
            <w:pPr>
              <w:rPr>
                <w:lang w:val="en-GT"/>
              </w:rPr>
            </w:pPr>
          </w:p>
        </w:tc>
        <w:tc>
          <w:tcPr>
            <w:tcW w:w="1049" w:type="dxa"/>
          </w:tcPr>
          <w:p w14:paraId="3E4FD3DC" w14:textId="77777777" w:rsidR="008A0F13" w:rsidRDefault="008A0F13">
            <w:pPr>
              <w:rPr>
                <w:lang w:val="en-GT"/>
              </w:rPr>
            </w:pPr>
          </w:p>
        </w:tc>
        <w:tc>
          <w:tcPr>
            <w:tcW w:w="1028" w:type="dxa"/>
          </w:tcPr>
          <w:p w14:paraId="177F7B50" w14:textId="77777777" w:rsidR="008A0F13" w:rsidRDefault="008A0F13">
            <w:pPr>
              <w:rPr>
                <w:lang w:val="en-GT"/>
              </w:rPr>
            </w:pPr>
          </w:p>
        </w:tc>
        <w:tc>
          <w:tcPr>
            <w:tcW w:w="1042" w:type="dxa"/>
          </w:tcPr>
          <w:p w14:paraId="10AA5E1E" w14:textId="77777777" w:rsidR="008A0F13" w:rsidRDefault="008A0F13">
            <w:pPr>
              <w:rPr>
                <w:lang w:val="en-GT"/>
              </w:rPr>
            </w:pPr>
          </w:p>
        </w:tc>
        <w:tc>
          <w:tcPr>
            <w:tcW w:w="925" w:type="dxa"/>
          </w:tcPr>
          <w:p w14:paraId="304B02B8" w14:textId="77777777" w:rsidR="008A0F13" w:rsidRDefault="008A0F13">
            <w:pPr>
              <w:rPr>
                <w:lang w:val="en-GT"/>
              </w:rPr>
            </w:pPr>
          </w:p>
        </w:tc>
        <w:tc>
          <w:tcPr>
            <w:tcW w:w="935" w:type="dxa"/>
          </w:tcPr>
          <w:p w14:paraId="226489F8" w14:textId="77777777" w:rsidR="008A0F13" w:rsidRDefault="008A0F13">
            <w:pPr>
              <w:rPr>
                <w:lang w:val="en-GT"/>
              </w:rPr>
            </w:pPr>
          </w:p>
        </w:tc>
        <w:tc>
          <w:tcPr>
            <w:tcW w:w="918" w:type="dxa"/>
          </w:tcPr>
          <w:p w14:paraId="54DC2FF2" w14:textId="77777777" w:rsidR="008A0F13" w:rsidRDefault="008A0F13">
            <w:pPr>
              <w:rPr>
                <w:lang w:val="en-GT"/>
              </w:rPr>
            </w:pPr>
          </w:p>
        </w:tc>
        <w:tc>
          <w:tcPr>
            <w:tcW w:w="855" w:type="dxa"/>
          </w:tcPr>
          <w:p w14:paraId="12B4CFC5" w14:textId="77777777" w:rsidR="008A0F13" w:rsidRDefault="008A0F13">
            <w:pPr>
              <w:rPr>
                <w:lang w:val="en-GT"/>
              </w:rPr>
            </w:pPr>
          </w:p>
        </w:tc>
      </w:tr>
      <w:tr w:rsidR="008A0F13" w14:paraId="07384199" w14:textId="3D937A0E" w:rsidTr="008A0F13">
        <w:tc>
          <w:tcPr>
            <w:tcW w:w="1149" w:type="dxa"/>
          </w:tcPr>
          <w:p w14:paraId="7EDE964D" w14:textId="77777777" w:rsidR="008A0F13" w:rsidRDefault="008A0F13">
            <w:pPr>
              <w:rPr>
                <w:lang w:val="en-GT"/>
              </w:rPr>
            </w:pPr>
          </w:p>
        </w:tc>
        <w:tc>
          <w:tcPr>
            <w:tcW w:w="1222" w:type="dxa"/>
          </w:tcPr>
          <w:p w14:paraId="3C38F572" w14:textId="77777777" w:rsidR="008A0F13" w:rsidRDefault="008A0F13">
            <w:pPr>
              <w:rPr>
                <w:lang w:val="en-GT"/>
              </w:rPr>
            </w:pPr>
          </w:p>
        </w:tc>
        <w:tc>
          <w:tcPr>
            <w:tcW w:w="994" w:type="dxa"/>
          </w:tcPr>
          <w:p w14:paraId="702CD86C" w14:textId="77777777" w:rsidR="008A0F13" w:rsidRDefault="008A0F13">
            <w:pPr>
              <w:rPr>
                <w:lang w:val="en-GT"/>
              </w:rPr>
            </w:pPr>
          </w:p>
        </w:tc>
        <w:tc>
          <w:tcPr>
            <w:tcW w:w="1022" w:type="dxa"/>
          </w:tcPr>
          <w:p w14:paraId="0377A86A" w14:textId="77777777" w:rsidR="008A0F13" w:rsidRDefault="008A0F13">
            <w:pPr>
              <w:rPr>
                <w:lang w:val="en-GT"/>
              </w:rPr>
            </w:pPr>
          </w:p>
        </w:tc>
        <w:tc>
          <w:tcPr>
            <w:tcW w:w="1070" w:type="dxa"/>
          </w:tcPr>
          <w:p w14:paraId="2084A3AE" w14:textId="77777777" w:rsidR="008A0F13" w:rsidRDefault="008A0F13">
            <w:pPr>
              <w:rPr>
                <w:lang w:val="en-GT"/>
              </w:rPr>
            </w:pPr>
          </w:p>
        </w:tc>
        <w:tc>
          <w:tcPr>
            <w:tcW w:w="1084" w:type="dxa"/>
          </w:tcPr>
          <w:p w14:paraId="1B881464" w14:textId="77777777" w:rsidR="008A0F13" w:rsidRDefault="008A0F13">
            <w:pPr>
              <w:rPr>
                <w:lang w:val="en-GT"/>
              </w:rPr>
            </w:pPr>
          </w:p>
        </w:tc>
        <w:tc>
          <w:tcPr>
            <w:tcW w:w="1097" w:type="dxa"/>
          </w:tcPr>
          <w:p w14:paraId="4E83136C" w14:textId="77777777" w:rsidR="008A0F13" w:rsidRDefault="008A0F13">
            <w:pPr>
              <w:rPr>
                <w:lang w:val="en-GT"/>
              </w:rPr>
            </w:pPr>
          </w:p>
        </w:tc>
        <w:tc>
          <w:tcPr>
            <w:tcW w:w="1049" w:type="dxa"/>
          </w:tcPr>
          <w:p w14:paraId="158D00EF" w14:textId="77777777" w:rsidR="008A0F13" w:rsidRDefault="008A0F13">
            <w:pPr>
              <w:rPr>
                <w:lang w:val="en-GT"/>
              </w:rPr>
            </w:pPr>
          </w:p>
        </w:tc>
        <w:tc>
          <w:tcPr>
            <w:tcW w:w="1028" w:type="dxa"/>
          </w:tcPr>
          <w:p w14:paraId="5D699D79" w14:textId="77777777" w:rsidR="008A0F13" w:rsidRDefault="008A0F13">
            <w:pPr>
              <w:rPr>
                <w:lang w:val="en-GT"/>
              </w:rPr>
            </w:pPr>
          </w:p>
        </w:tc>
        <w:tc>
          <w:tcPr>
            <w:tcW w:w="1042" w:type="dxa"/>
          </w:tcPr>
          <w:p w14:paraId="37CB2431" w14:textId="77777777" w:rsidR="008A0F13" w:rsidRDefault="008A0F13">
            <w:pPr>
              <w:rPr>
                <w:lang w:val="en-GT"/>
              </w:rPr>
            </w:pPr>
          </w:p>
        </w:tc>
        <w:tc>
          <w:tcPr>
            <w:tcW w:w="925" w:type="dxa"/>
          </w:tcPr>
          <w:p w14:paraId="3E7144F5" w14:textId="77777777" w:rsidR="008A0F13" w:rsidRDefault="008A0F13">
            <w:pPr>
              <w:rPr>
                <w:lang w:val="en-GT"/>
              </w:rPr>
            </w:pPr>
          </w:p>
        </w:tc>
        <w:tc>
          <w:tcPr>
            <w:tcW w:w="935" w:type="dxa"/>
          </w:tcPr>
          <w:p w14:paraId="56F9CBFE" w14:textId="77777777" w:rsidR="008A0F13" w:rsidRDefault="008A0F13">
            <w:pPr>
              <w:rPr>
                <w:lang w:val="en-GT"/>
              </w:rPr>
            </w:pPr>
          </w:p>
        </w:tc>
        <w:tc>
          <w:tcPr>
            <w:tcW w:w="918" w:type="dxa"/>
          </w:tcPr>
          <w:p w14:paraId="05875D70" w14:textId="77777777" w:rsidR="008A0F13" w:rsidRDefault="008A0F13">
            <w:pPr>
              <w:rPr>
                <w:lang w:val="en-GT"/>
              </w:rPr>
            </w:pPr>
          </w:p>
        </w:tc>
        <w:tc>
          <w:tcPr>
            <w:tcW w:w="855" w:type="dxa"/>
          </w:tcPr>
          <w:p w14:paraId="5DBE3B7C" w14:textId="77777777" w:rsidR="008A0F13" w:rsidRDefault="008A0F13">
            <w:pPr>
              <w:rPr>
                <w:lang w:val="en-GT"/>
              </w:rPr>
            </w:pPr>
          </w:p>
        </w:tc>
      </w:tr>
    </w:tbl>
    <w:p w14:paraId="5FCA174A" w14:textId="77777777" w:rsidR="008A0F13" w:rsidRDefault="008A0F13">
      <w:pPr>
        <w:rPr>
          <w:lang w:val="en-GT"/>
        </w:rPr>
      </w:pPr>
    </w:p>
    <w:p w14:paraId="3D691E03" w14:textId="77777777" w:rsidR="008A0F13" w:rsidRDefault="008A0F13">
      <w:pPr>
        <w:rPr>
          <w:lang w:val="en-GT"/>
        </w:rPr>
      </w:pPr>
    </w:p>
    <w:tbl>
      <w:tblPr>
        <w:tblStyle w:val="TableGrid"/>
        <w:tblW w:w="0" w:type="auto"/>
        <w:tblLook w:val="04A0" w:firstRow="1" w:lastRow="0" w:firstColumn="1" w:lastColumn="0" w:noHBand="0" w:noVBand="1"/>
      </w:tblPr>
      <w:tblGrid>
        <w:gridCol w:w="2055"/>
        <w:gridCol w:w="2055"/>
        <w:gridCol w:w="2056"/>
        <w:gridCol w:w="2056"/>
        <w:gridCol w:w="2056"/>
        <w:gridCol w:w="2056"/>
        <w:gridCol w:w="2056"/>
      </w:tblGrid>
      <w:tr w:rsidR="00A1399C" w14:paraId="005CFFE2" w14:textId="77777777" w:rsidTr="00A1399C">
        <w:tc>
          <w:tcPr>
            <w:tcW w:w="8222" w:type="dxa"/>
            <w:gridSpan w:val="4"/>
            <w:vAlign w:val="center"/>
          </w:tcPr>
          <w:p w14:paraId="54D12496" w14:textId="0A6CD7E3" w:rsidR="00A1399C" w:rsidRPr="00A1399C" w:rsidRDefault="00A1399C" w:rsidP="00A1399C">
            <w:pPr>
              <w:jc w:val="center"/>
              <w:rPr>
                <w:b/>
                <w:bCs/>
                <w:lang w:val="en-GT"/>
              </w:rPr>
            </w:pPr>
            <w:r w:rsidRPr="00A1399C">
              <w:rPr>
                <w:b/>
                <w:bCs/>
                <w:lang w:val="en-GT"/>
              </w:rPr>
              <w:t>El Niño</w:t>
            </w:r>
          </w:p>
        </w:tc>
        <w:tc>
          <w:tcPr>
            <w:tcW w:w="6168" w:type="dxa"/>
            <w:gridSpan w:val="3"/>
            <w:vAlign w:val="center"/>
          </w:tcPr>
          <w:p w14:paraId="184DEBD5" w14:textId="4D73048A" w:rsidR="00A1399C" w:rsidRPr="00A1399C" w:rsidRDefault="00A1399C" w:rsidP="00A1399C">
            <w:pPr>
              <w:jc w:val="center"/>
              <w:rPr>
                <w:b/>
                <w:bCs/>
                <w:lang w:val="en-GT"/>
              </w:rPr>
            </w:pPr>
            <w:r w:rsidRPr="00A1399C">
              <w:rPr>
                <w:b/>
                <w:bCs/>
                <w:lang w:val="en-GT"/>
              </w:rPr>
              <w:t>La Niña</w:t>
            </w:r>
          </w:p>
        </w:tc>
      </w:tr>
      <w:tr w:rsidR="00F91F91" w14:paraId="3CC8F843" w14:textId="77777777" w:rsidTr="00A1399C">
        <w:tc>
          <w:tcPr>
            <w:tcW w:w="2055" w:type="dxa"/>
            <w:vAlign w:val="center"/>
          </w:tcPr>
          <w:p w14:paraId="0AD128BE" w14:textId="1671A4EA" w:rsidR="00F91F91" w:rsidRPr="00A1399C" w:rsidRDefault="00F91F91" w:rsidP="00A1399C">
            <w:pPr>
              <w:jc w:val="center"/>
              <w:rPr>
                <w:b/>
                <w:bCs/>
                <w:lang w:val="en-GT"/>
              </w:rPr>
            </w:pPr>
            <w:r w:rsidRPr="00A1399C">
              <w:rPr>
                <w:b/>
                <w:bCs/>
                <w:lang w:val="en-GT"/>
              </w:rPr>
              <w:t>Weak</w:t>
            </w:r>
          </w:p>
        </w:tc>
        <w:tc>
          <w:tcPr>
            <w:tcW w:w="2055" w:type="dxa"/>
            <w:vAlign w:val="center"/>
          </w:tcPr>
          <w:p w14:paraId="1514B7E0" w14:textId="168E1AF3" w:rsidR="00F91F91" w:rsidRPr="00A1399C" w:rsidRDefault="00F91F91" w:rsidP="00A1399C">
            <w:pPr>
              <w:jc w:val="center"/>
              <w:rPr>
                <w:b/>
                <w:bCs/>
                <w:lang w:val="en-GT"/>
              </w:rPr>
            </w:pPr>
            <w:r w:rsidRPr="00A1399C">
              <w:rPr>
                <w:b/>
                <w:bCs/>
                <w:lang w:val="en-GT"/>
              </w:rPr>
              <w:t>Moderate</w:t>
            </w:r>
          </w:p>
        </w:tc>
        <w:tc>
          <w:tcPr>
            <w:tcW w:w="2056" w:type="dxa"/>
            <w:vAlign w:val="center"/>
          </w:tcPr>
          <w:p w14:paraId="56DECCBA" w14:textId="669C4265" w:rsidR="00F91F91" w:rsidRPr="00A1399C" w:rsidRDefault="00F91F91" w:rsidP="00A1399C">
            <w:pPr>
              <w:jc w:val="center"/>
              <w:rPr>
                <w:b/>
                <w:bCs/>
                <w:lang w:val="en-GT"/>
              </w:rPr>
            </w:pPr>
            <w:r w:rsidRPr="00A1399C">
              <w:rPr>
                <w:b/>
                <w:bCs/>
                <w:lang w:val="en-GT"/>
              </w:rPr>
              <w:t>Strong</w:t>
            </w:r>
          </w:p>
        </w:tc>
        <w:tc>
          <w:tcPr>
            <w:tcW w:w="2056" w:type="dxa"/>
            <w:vAlign w:val="center"/>
          </w:tcPr>
          <w:p w14:paraId="3C60EDA6" w14:textId="3A1F2865" w:rsidR="00F91F91" w:rsidRPr="00A1399C" w:rsidRDefault="00F91F91" w:rsidP="00A1399C">
            <w:pPr>
              <w:jc w:val="center"/>
              <w:rPr>
                <w:b/>
                <w:bCs/>
                <w:lang w:val="en-GT"/>
              </w:rPr>
            </w:pPr>
            <w:r w:rsidRPr="00A1399C">
              <w:rPr>
                <w:b/>
                <w:bCs/>
                <w:lang w:val="en-GT"/>
              </w:rPr>
              <w:t>Very Strong</w:t>
            </w:r>
          </w:p>
        </w:tc>
        <w:tc>
          <w:tcPr>
            <w:tcW w:w="2056" w:type="dxa"/>
            <w:vAlign w:val="center"/>
          </w:tcPr>
          <w:p w14:paraId="6D89D504" w14:textId="19099435" w:rsidR="00F91F91" w:rsidRPr="00A1399C" w:rsidRDefault="00F91F91" w:rsidP="00A1399C">
            <w:pPr>
              <w:jc w:val="center"/>
              <w:rPr>
                <w:b/>
                <w:bCs/>
                <w:lang w:val="en-GT"/>
              </w:rPr>
            </w:pPr>
            <w:r w:rsidRPr="00A1399C">
              <w:rPr>
                <w:b/>
                <w:bCs/>
                <w:lang w:val="en-GT"/>
              </w:rPr>
              <w:t>Weak</w:t>
            </w:r>
          </w:p>
        </w:tc>
        <w:tc>
          <w:tcPr>
            <w:tcW w:w="2056" w:type="dxa"/>
            <w:vAlign w:val="center"/>
          </w:tcPr>
          <w:p w14:paraId="5BBDE0E1" w14:textId="1F876A3B" w:rsidR="00F91F91" w:rsidRPr="00A1399C" w:rsidRDefault="00F91F91" w:rsidP="00A1399C">
            <w:pPr>
              <w:jc w:val="center"/>
              <w:rPr>
                <w:b/>
                <w:bCs/>
                <w:lang w:val="en-GT"/>
              </w:rPr>
            </w:pPr>
            <w:r w:rsidRPr="00A1399C">
              <w:rPr>
                <w:b/>
                <w:bCs/>
                <w:lang w:val="en-GT"/>
              </w:rPr>
              <w:t>Moderate</w:t>
            </w:r>
          </w:p>
        </w:tc>
        <w:tc>
          <w:tcPr>
            <w:tcW w:w="2056" w:type="dxa"/>
            <w:vAlign w:val="center"/>
          </w:tcPr>
          <w:p w14:paraId="1E68FD45" w14:textId="29031D05" w:rsidR="00F91F91" w:rsidRPr="00A1399C" w:rsidRDefault="00F91F91" w:rsidP="00A1399C">
            <w:pPr>
              <w:jc w:val="center"/>
              <w:rPr>
                <w:b/>
                <w:bCs/>
                <w:lang w:val="en-GT"/>
              </w:rPr>
            </w:pPr>
            <w:r w:rsidRPr="00A1399C">
              <w:rPr>
                <w:b/>
                <w:bCs/>
                <w:lang w:val="en-GT"/>
              </w:rPr>
              <w:t>Strong</w:t>
            </w:r>
          </w:p>
        </w:tc>
      </w:tr>
      <w:tr w:rsidR="008A0F13" w14:paraId="3BB99B7A" w14:textId="77777777" w:rsidTr="008A0F13">
        <w:tc>
          <w:tcPr>
            <w:tcW w:w="2055" w:type="dxa"/>
          </w:tcPr>
          <w:p w14:paraId="04E90506" w14:textId="4598075E" w:rsidR="008A0F13" w:rsidRDefault="002B4A80">
            <w:pPr>
              <w:rPr>
                <w:lang w:val="en-GT"/>
              </w:rPr>
            </w:pPr>
            <w:r w:rsidRPr="002B4A80">
              <w:rPr>
                <w:lang w:val="en-GT"/>
              </w:rPr>
              <w:t>2004-05</w:t>
            </w:r>
          </w:p>
        </w:tc>
        <w:tc>
          <w:tcPr>
            <w:tcW w:w="2055" w:type="dxa"/>
          </w:tcPr>
          <w:p w14:paraId="7A72731E" w14:textId="3AE4CAC5" w:rsidR="008A0F13" w:rsidRDefault="002B4A80">
            <w:pPr>
              <w:rPr>
                <w:lang w:val="en-GT"/>
              </w:rPr>
            </w:pPr>
            <w:r w:rsidRPr="002B4A80">
              <w:rPr>
                <w:lang w:val="en-GT"/>
              </w:rPr>
              <w:t>2002-03</w:t>
            </w:r>
          </w:p>
        </w:tc>
        <w:tc>
          <w:tcPr>
            <w:tcW w:w="2056" w:type="dxa"/>
          </w:tcPr>
          <w:p w14:paraId="13B75218" w14:textId="36AF3680" w:rsidR="008A0F13" w:rsidRDefault="002B4A80">
            <w:pPr>
              <w:rPr>
                <w:lang w:val="en-GT"/>
              </w:rPr>
            </w:pPr>
            <w:r w:rsidRPr="002B4A80">
              <w:rPr>
                <w:lang w:val="en-GT"/>
              </w:rPr>
              <w:t>2023-24</w:t>
            </w:r>
          </w:p>
        </w:tc>
        <w:tc>
          <w:tcPr>
            <w:tcW w:w="2056" w:type="dxa"/>
          </w:tcPr>
          <w:p w14:paraId="7AD5107F" w14:textId="1DA66C77" w:rsidR="008A0F13" w:rsidRDefault="002B4A80">
            <w:pPr>
              <w:rPr>
                <w:lang w:val="en-GT"/>
              </w:rPr>
            </w:pPr>
            <w:r w:rsidRPr="002B4A80">
              <w:rPr>
                <w:lang w:val="en-GT"/>
              </w:rPr>
              <w:t>2015-16</w:t>
            </w:r>
          </w:p>
        </w:tc>
        <w:tc>
          <w:tcPr>
            <w:tcW w:w="2056" w:type="dxa"/>
          </w:tcPr>
          <w:p w14:paraId="5AE6D7AA" w14:textId="05DE6C40" w:rsidR="008A0F13" w:rsidRDefault="002B4A80">
            <w:pPr>
              <w:rPr>
                <w:lang w:val="en-GT"/>
              </w:rPr>
            </w:pPr>
            <w:r w:rsidRPr="002B4A80">
              <w:rPr>
                <w:lang w:val="en-GT"/>
              </w:rPr>
              <w:t>2005-06</w:t>
            </w:r>
          </w:p>
        </w:tc>
        <w:tc>
          <w:tcPr>
            <w:tcW w:w="2056" w:type="dxa"/>
          </w:tcPr>
          <w:p w14:paraId="64EC7470" w14:textId="359F9371" w:rsidR="008A0F13" w:rsidRDefault="00A35BD9">
            <w:pPr>
              <w:rPr>
                <w:lang w:val="en-GT"/>
              </w:rPr>
            </w:pPr>
            <w:r w:rsidRPr="00A35BD9">
              <w:rPr>
                <w:lang w:val="en-GT"/>
              </w:rPr>
              <w:t>2011-12</w:t>
            </w:r>
          </w:p>
        </w:tc>
        <w:tc>
          <w:tcPr>
            <w:tcW w:w="2056" w:type="dxa"/>
          </w:tcPr>
          <w:p w14:paraId="5E3BEB2A" w14:textId="12E44648" w:rsidR="008A0F13" w:rsidRDefault="00A35BD9">
            <w:pPr>
              <w:rPr>
                <w:lang w:val="en-GT"/>
              </w:rPr>
            </w:pPr>
            <w:r w:rsidRPr="00A35BD9">
              <w:rPr>
                <w:lang w:val="en-GT"/>
              </w:rPr>
              <w:t>2007-08</w:t>
            </w:r>
          </w:p>
        </w:tc>
      </w:tr>
      <w:tr w:rsidR="008A0F13" w14:paraId="45DC76ED" w14:textId="77777777" w:rsidTr="008A0F13">
        <w:tc>
          <w:tcPr>
            <w:tcW w:w="2055" w:type="dxa"/>
          </w:tcPr>
          <w:p w14:paraId="5A8E5C67" w14:textId="18FB0F23" w:rsidR="008A0F13" w:rsidRDefault="002B4A80">
            <w:pPr>
              <w:rPr>
                <w:lang w:val="en-GT"/>
              </w:rPr>
            </w:pPr>
            <w:r w:rsidRPr="002B4A80">
              <w:rPr>
                <w:lang w:val="en-GT"/>
              </w:rPr>
              <w:t>2006-07</w:t>
            </w:r>
          </w:p>
        </w:tc>
        <w:tc>
          <w:tcPr>
            <w:tcW w:w="2055" w:type="dxa"/>
          </w:tcPr>
          <w:p w14:paraId="227BC764" w14:textId="7D29E381" w:rsidR="008A0F13" w:rsidRDefault="002B4A80">
            <w:pPr>
              <w:rPr>
                <w:lang w:val="en-GT"/>
              </w:rPr>
            </w:pPr>
            <w:r w:rsidRPr="002B4A80">
              <w:rPr>
                <w:lang w:val="en-GT"/>
              </w:rPr>
              <w:t>2009-10</w:t>
            </w:r>
          </w:p>
        </w:tc>
        <w:tc>
          <w:tcPr>
            <w:tcW w:w="2056" w:type="dxa"/>
          </w:tcPr>
          <w:p w14:paraId="019D175B" w14:textId="77777777" w:rsidR="008A0F13" w:rsidRDefault="008A0F13">
            <w:pPr>
              <w:rPr>
                <w:lang w:val="en-GT"/>
              </w:rPr>
            </w:pPr>
          </w:p>
        </w:tc>
        <w:tc>
          <w:tcPr>
            <w:tcW w:w="2056" w:type="dxa"/>
          </w:tcPr>
          <w:p w14:paraId="0295B13D" w14:textId="77777777" w:rsidR="008A0F13" w:rsidRDefault="008A0F13">
            <w:pPr>
              <w:rPr>
                <w:lang w:val="en-GT"/>
              </w:rPr>
            </w:pPr>
          </w:p>
        </w:tc>
        <w:tc>
          <w:tcPr>
            <w:tcW w:w="2056" w:type="dxa"/>
          </w:tcPr>
          <w:p w14:paraId="43BD26F6" w14:textId="65D06AA5" w:rsidR="008A0F13" w:rsidRDefault="002B4A80">
            <w:pPr>
              <w:rPr>
                <w:lang w:val="en-GT"/>
              </w:rPr>
            </w:pPr>
            <w:r w:rsidRPr="002B4A80">
              <w:rPr>
                <w:lang w:val="en-GT"/>
              </w:rPr>
              <w:t>2008-09</w:t>
            </w:r>
          </w:p>
        </w:tc>
        <w:tc>
          <w:tcPr>
            <w:tcW w:w="2056" w:type="dxa"/>
          </w:tcPr>
          <w:p w14:paraId="4A8C7A60" w14:textId="328E6013" w:rsidR="008A0F13" w:rsidRDefault="00A35BD9">
            <w:pPr>
              <w:rPr>
                <w:lang w:val="en-GT"/>
              </w:rPr>
            </w:pPr>
            <w:r w:rsidRPr="00A35BD9">
              <w:rPr>
                <w:lang w:val="en-GT"/>
              </w:rPr>
              <w:t>2020-21</w:t>
            </w:r>
          </w:p>
        </w:tc>
        <w:tc>
          <w:tcPr>
            <w:tcW w:w="2056" w:type="dxa"/>
          </w:tcPr>
          <w:p w14:paraId="0A3F9FA7" w14:textId="47B3140D" w:rsidR="008A0F13" w:rsidRDefault="00A35BD9">
            <w:pPr>
              <w:rPr>
                <w:lang w:val="en-GT"/>
              </w:rPr>
            </w:pPr>
            <w:r w:rsidRPr="00A35BD9">
              <w:rPr>
                <w:lang w:val="en-GT"/>
              </w:rPr>
              <w:t>2010-11</w:t>
            </w:r>
          </w:p>
        </w:tc>
      </w:tr>
      <w:tr w:rsidR="008A0F13" w14:paraId="7E0B2F78" w14:textId="77777777" w:rsidTr="008A0F13">
        <w:tc>
          <w:tcPr>
            <w:tcW w:w="2055" w:type="dxa"/>
          </w:tcPr>
          <w:p w14:paraId="35CB30D9" w14:textId="511A9B11" w:rsidR="008A0F13" w:rsidRDefault="002B4A80">
            <w:pPr>
              <w:rPr>
                <w:lang w:val="en-GT"/>
              </w:rPr>
            </w:pPr>
            <w:r w:rsidRPr="002B4A80">
              <w:rPr>
                <w:lang w:val="en-GT"/>
              </w:rPr>
              <w:t>2014-15</w:t>
            </w:r>
          </w:p>
        </w:tc>
        <w:tc>
          <w:tcPr>
            <w:tcW w:w="2055" w:type="dxa"/>
          </w:tcPr>
          <w:p w14:paraId="4F1DCB00" w14:textId="77777777" w:rsidR="008A0F13" w:rsidRDefault="008A0F13">
            <w:pPr>
              <w:rPr>
                <w:lang w:val="en-GT"/>
              </w:rPr>
            </w:pPr>
          </w:p>
        </w:tc>
        <w:tc>
          <w:tcPr>
            <w:tcW w:w="2056" w:type="dxa"/>
          </w:tcPr>
          <w:p w14:paraId="4501947E" w14:textId="77777777" w:rsidR="008A0F13" w:rsidRDefault="008A0F13">
            <w:pPr>
              <w:rPr>
                <w:lang w:val="en-GT"/>
              </w:rPr>
            </w:pPr>
          </w:p>
        </w:tc>
        <w:tc>
          <w:tcPr>
            <w:tcW w:w="2056" w:type="dxa"/>
          </w:tcPr>
          <w:p w14:paraId="68AA8947" w14:textId="77777777" w:rsidR="008A0F13" w:rsidRDefault="008A0F13">
            <w:pPr>
              <w:rPr>
                <w:lang w:val="en-GT"/>
              </w:rPr>
            </w:pPr>
          </w:p>
        </w:tc>
        <w:tc>
          <w:tcPr>
            <w:tcW w:w="2056" w:type="dxa"/>
          </w:tcPr>
          <w:p w14:paraId="71614B05" w14:textId="61CFE7F4" w:rsidR="008A0F13" w:rsidRDefault="002B4A80">
            <w:pPr>
              <w:rPr>
                <w:lang w:val="en-GT"/>
              </w:rPr>
            </w:pPr>
            <w:r w:rsidRPr="002B4A80">
              <w:rPr>
                <w:lang w:val="en-GT"/>
              </w:rPr>
              <w:t>2016-17</w:t>
            </w:r>
          </w:p>
        </w:tc>
        <w:tc>
          <w:tcPr>
            <w:tcW w:w="2056" w:type="dxa"/>
          </w:tcPr>
          <w:p w14:paraId="3C88040A" w14:textId="6F7A6E8A" w:rsidR="008A0F13" w:rsidRDefault="00A35BD9">
            <w:pPr>
              <w:rPr>
                <w:lang w:val="en-GT"/>
              </w:rPr>
            </w:pPr>
            <w:r w:rsidRPr="00A35BD9">
              <w:rPr>
                <w:lang w:val="en-GT"/>
              </w:rPr>
              <w:t>2021-22</w:t>
            </w:r>
          </w:p>
        </w:tc>
        <w:tc>
          <w:tcPr>
            <w:tcW w:w="2056" w:type="dxa"/>
          </w:tcPr>
          <w:p w14:paraId="490FCBD3" w14:textId="77777777" w:rsidR="008A0F13" w:rsidRDefault="008A0F13">
            <w:pPr>
              <w:rPr>
                <w:lang w:val="en-GT"/>
              </w:rPr>
            </w:pPr>
          </w:p>
        </w:tc>
      </w:tr>
      <w:tr w:rsidR="008A0F13" w14:paraId="02F9AE75" w14:textId="77777777" w:rsidTr="008A0F13">
        <w:tc>
          <w:tcPr>
            <w:tcW w:w="2055" w:type="dxa"/>
          </w:tcPr>
          <w:p w14:paraId="0E291C49" w14:textId="5D732BBF" w:rsidR="008A0F13" w:rsidRDefault="002B4A80">
            <w:pPr>
              <w:rPr>
                <w:lang w:val="en-GT"/>
              </w:rPr>
            </w:pPr>
            <w:r w:rsidRPr="002B4A80">
              <w:rPr>
                <w:lang w:val="en-GT"/>
              </w:rPr>
              <w:t>2018-19</w:t>
            </w:r>
          </w:p>
        </w:tc>
        <w:tc>
          <w:tcPr>
            <w:tcW w:w="2055" w:type="dxa"/>
          </w:tcPr>
          <w:p w14:paraId="5A2EE294" w14:textId="77777777" w:rsidR="008A0F13" w:rsidRDefault="008A0F13">
            <w:pPr>
              <w:rPr>
                <w:lang w:val="en-GT"/>
              </w:rPr>
            </w:pPr>
          </w:p>
        </w:tc>
        <w:tc>
          <w:tcPr>
            <w:tcW w:w="2056" w:type="dxa"/>
          </w:tcPr>
          <w:p w14:paraId="53B71B3C" w14:textId="77777777" w:rsidR="008A0F13" w:rsidRDefault="008A0F13">
            <w:pPr>
              <w:rPr>
                <w:lang w:val="en-GT"/>
              </w:rPr>
            </w:pPr>
          </w:p>
        </w:tc>
        <w:tc>
          <w:tcPr>
            <w:tcW w:w="2056" w:type="dxa"/>
          </w:tcPr>
          <w:p w14:paraId="329CB3F9" w14:textId="77777777" w:rsidR="008A0F13" w:rsidRDefault="008A0F13">
            <w:pPr>
              <w:rPr>
                <w:lang w:val="en-GT"/>
              </w:rPr>
            </w:pPr>
          </w:p>
        </w:tc>
        <w:tc>
          <w:tcPr>
            <w:tcW w:w="2056" w:type="dxa"/>
          </w:tcPr>
          <w:p w14:paraId="40B135DE" w14:textId="4387CAD7" w:rsidR="008A0F13" w:rsidRDefault="002B4A80">
            <w:pPr>
              <w:rPr>
                <w:lang w:val="en-GT"/>
              </w:rPr>
            </w:pPr>
            <w:r w:rsidRPr="002B4A80">
              <w:rPr>
                <w:lang w:val="en-GT"/>
              </w:rPr>
              <w:t>2017-18</w:t>
            </w:r>
          </w:p>
        </w:tc>
        <w:tc>
          <w:tcPr>
            <w:tcW w:w="2056" w:type="dxa"/>
          </w:tcPr>
          <w:p w14:paraId="696C5A64" w14:textId="77777777" w:rsidR="008A0F13" w:rsidRDefault="008A0F13">
            <w:pPr>
              <w:rPr>
                <w:lang w:val="en-GT"/>
              </w:rPr>
            </w:pPr>
          </w:p>
        </w:tc>
        <w:tc>
          <w:tcPr>
            <w:tcW w:w="2056" w:type="dxa"/>
          </w:tcPr>
          <w:p w14:paraId="7CD498DF" w14:textId="77777777" w:rsidR="008A0F13" w:rsidRDefault="008A0F13">
            <w:pPr>
              <w:rPr>
                <w:lang w:val="en-GT"/>
              </w:rPr>
            </w:pPr>
          </w:p>
        </w:tc>
      </w:tr>
      <w:tr w:rsidR="008A0F13" w14:paraId="3A0060E4" w14:textId="77777777" w:rsidTr="008A0F13">
        <w:tc>
          <w:tcPr>
            <w:tcW w:w="2055" w:type="dxa"/>
          </w:tcPr>
          <w:p w14:paraId="3FA67354" w14:textId="77777777" w:rsidR="008A0F13" w:rsidRDefault="008A0F13">
            <w:pPr>
              <w:rPr>
                <w:lang w:val="en-GT"/>
              </w:rPr>
            </w:pPr>
          </w:p>
        </w:tc>
        <w:tc>
          <w:tcPr>
            <w:tcW w:w="2055" w:type="dxa"/>
          </w:tcPr>
          <w:p w14:paraId="6FA33987" w14:textId="77777777" w:rsidR="008A0F13" w:rsidRDefault="008A0F13">
            <w:pPr>
              <w:rPr>
                <w:lang w:val="en-GT"/>
              </w:rPr>
            </w:pPr>
          </w:p>
        </w:tc>
        <w:tc>
          <w:tcPr>
            <w:tcW w:w="2056" w:type="dxa"/>
          </w:tcPr>
          <w:p w14:paraId="63E2E2FB" w14:textId="77777777" w:rsidR="008A0F13" w:rsidRDefault="008A0F13">
            <w:pPr>
              <w:rPr>
                <w:lang w:val="en-GT"/>
              </w:rPr>
            </w:pPr>
          </w:p>
        </w:tc>
        <w:tc>
          <w:tcPr>
            <w:tcW w:w="2056" w:type="dxa"/>
          </w:tcPr>
          <w:p w14:paraId="122AA974" w14:textId="77777777" w:rsidR="008A0F13" w:rsidRDefault="008A0F13">
            <w:pPr>
              <w:rPr>
                <w:lang w:val="en-GT"/>
              </w:rPr>
            </w:pPr>
          </w:p>
        </w:tc>
        <w:tc>
          <w:tcPr>
            <w:tcW w:w="2056" w:type="dxa"/>
          </w:tcPr>
          <w:p w14:paraId="09B37AB2" w14:textId="067AD49B" w:rsidR="008A0F13" w:rsidRDefault="002B4A80">
            <w:pPr>
              <w:rPr>
                <w:lang w:val="en-GT"/>
              </w:rPr>
            </w:pPr>
            <w:r w:rsidRPr="002B4A80">
              <w:rPr>
                <w:lang w:val="en-GT"/>
              </w:rPr>
              <w:t>2022-23</w:t>
            </w:r>
          </w:p>
        </w:tc>
        <w:tc>
          <w:tcPr>
            <w:tcW w:w="2056" w:type="dxa"/>
          </w:tcPr>
          <w:p w14:paraId="4576B0F1" w14:textId="77777777" w:rsidR="008A0F13" w:rsidRDefault="008A0F13">
            <w:pPr>
              <w:rPr>
                <w:lang w:val="en-GT"/>
              </w:rPr>
            </w:pPr>
          </w:p>
        </w:tc>
        <w:tc>
          <w:tcPr>
            <w:tcW w:w="2056" w:type="dxa"/>
          </w:tcPr>
          <w:p w14:paraId="756EE2D1" w14:textId="77777777" w:rsidR="008A0F13" w:rsidRDefault="008A0F13">
            <w:pPr>
              <w:rPr>
                <w:lang w:val="en-GT"/>
              </w:rPr>
            </w:pPr>
          </w:p>
        </w:tc>
      </w:tr>
    </w:tbl>
    <w:p w14:paraId="1C634CFD" w14:textId="77777777" w:rsidR="008A0F13" w:rsidRPr="008A0F13" w:rsidRDefault="008A0F13">
      <w:pPr>
        <w:rPr>
          <w:lang w:val="en-GT"/>
        </w:rPr>
      </w:pPr>
    </w:p>
    <w:p w14:paraId="10A96FEC" w14:textId="77777777" w:rsidR="008A0F13" w:rsidRPr="008A0F13" w:rsidRDefault="008A0F13">
      <w:pPr>
        <w:rPr>
          <w:lang w:val="en-GT"/>
        </w:rPr>
      </w:pPr>
    </w:p>
    <w:p w14:paraId="1CA74ACC" w14:textId="77777777" w:rsidR="008A0F13" w:rsidRDefault="008A0F13"/>
    <w:p w14:paraId="18199EAA" w14:textId="03811662" w:rsidR="008A0F13" w:rsidRPr="008A0F13" w:rsidRDefault="008A0F13">
      <w:pPr>
        <w:rPr>
          <w:lang w:val="en-GT"/>
        </w:rPr>
      </w:pPr>
      <w:r w:rsidRPr="008A0F13">
        <w:rPr>
          <w:lang w:val="en-GT"/>
        </w:rPr>
        <w:t>The Oceanic Niño Index (ONI) has become the de-facto standard that NOAA uses for classifying El Niño (warm) and La Niña (cool) events in the eastern tropical Pacific.  It is the running 3-month mean SST anomaly for the Niño 3.4 region (i.e., 5oN-5oS, 120o-170oW).  Events are defined as 5 consecutive overlapping 3-month periods at or above the +0.5o anomaly for warm (El Niño) events and at or below the -0.5 anomaly for cool (La Niña) events.  The threshold is further broken down into Weak (with a 0.5 to 0.9 SST anomaly), Moderate (1.0 to 1.4), Strong (1.5 to 1.9) and Very Strong (≥ 2.0) events.  For the purpose of this report for an event to be categorized as weak, moderate, strong or very strong it must have equaled or exceeded the threshold of the highest category for at least 3 consecutive overlapping 3-month periods.</w:t>
      </w:r>
    </w:p>
    <w:sectPr w:rsidR="008A0F13" w:rsidRPr="008A0F13" w:rsidSect="008A0F13">
      <w:pgSz w:w="15840" w:h="12240"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0000500000000020000"/>
    <w:charset w:val="00"/>
    <w:family w:val="roman"/>
    <w:notTrueType/>
    <w:pitch w:val="default"/>
  </w:font>
  <w:font w:name="Calibri">
    <w:panose1 w:val="020F0502020204030204"/>
    <w:charset w:val="00"/>
    <w:family w:val="swiss"/>
    <w:pitch w:val="variable"/>
    <w:sig w:usb0="E0002AFF" w:usb1="C000ACF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F13"/>
    <w:rsid w:val="000B4680"/>
    <w:rsid w:val="00157172"/>
    <w:rsid w:val="002B4A80"/>
    <w:rsid w:val="005145F4"/>
    <w:rsid w:val="008A0F13"/>
    <w:rsid w:val="00A1399C"/>
    <w:rsid w:val="00A35BD9"/>
    <w:rsid w:val="00D71C15"/>
    <w:rsid w:val="00F91F91"/>
  </w:rsids>
  <m:mathPr>
    <m:mathFont m:val="Cambria Math"/>
    <m:brkBin m:val="before"/>
    <m:brkBinSub m:val="--"/>
    <m:smallFrac m:val="0"/>
    <m:dispDef/>
    <m:lMargin m:val="0"/>
    <m:rMargin m:val="0"/>
    <m:defJc m:val="centerGroup"/>
    <m:wrapIndent m:val="1440"/>
    <m:intLim m:val="subSup"/>
    <m:naryLim m:val="undOvr"/>
  </m:mathPr>
  <w:themeFontLang w:val="en-GT"/>
  <w:clrSchemeMapping w:bg1="light1" w:t1="dark1" w:bg2="light2" w:t2="dark2" w:accent1="accent1" w:accent2="accent2" w:accent3="accent3" w:accent4="accent4" w:accent5="accent5" w:accent6="accent6" w:hyperlink="hyperlink" w:followedHyperlink="followedHyperlink"/>
  <w:decimalSymbol w:val="."/>
  <w:listSeparator w:val=","/>
  <w14:docId w14:val="15E21989"/>
  <w15:chartTrackingRefBased/>
  <w15:docId w15:val="{8732BFF0-47A4-3640-94AB-4BB50874E7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Heading1">
    <w:name w:val="heading 1"/>
    <w:basedOn w:val="Normal"/>
    <w:next w:val="Normal"/>
    <w:link w:val="Heading1Char"/>
    <w:uiPriority w:val="9"/>
    <w:qFormat/>
    <w:rsid w:val="008A0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F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0F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F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F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F1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F1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F1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F1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F13"/>
    <w:rPr>
      <w:rFonts w:asciiTheme="majorHAnsi" w:eastAsiaTheme="majorEastAsia" w:hAnsiTheme="majorHAnsi" w:cstheme="majorBidi"/>
      <w:color w:val="0F4761" w:themeColor="accent1" w:themeShade="BF"/>
      <w:sz w:val="40"/>
      <w:szCs w:val="40"/>
      <w:lang w:val="es-ES_tradnl"/>
    </w:rPr>
  </w:style>
  <w:style w:type="character" w:customStyle="1" w:styleId="Heading2Char">
    <w:name w:val="Heading 2 Char"/>
    <w:basedOn w:val="DefaultParagraphFont"/>
    <w:link w:val="Heading2"/>
    <w:uiPriority w:val="9"/>
    <w:semiHidden/>
    <w:rsid w:val="008A0F13"/>
    <w:rPr>
      <w:rFonts w:asciiTheme="majorHAnsi" w:eastAsiaTheme="majorEastAsia" w:hAnsiTheme="majorHAnsi" w:cstheme="majorBidi"/>
      <w:color w:val="0F4761" w:themeColor="accent1" w:themeShade="BF"/>
      <w:sz w:val="32"/>
      <w:szCs w:val="32"/>
      <w:lang w:val="es-ES_tradnl"/>
    </w:rPr>
  </w:style>
  <w:style w:type="character" w:customStyle="1" w:styleId="Heading3Char">
    <w:name w:val="Heading 3 Char"/>
    <w:basedOn w:val="DefaultParagraphFont"/>
    <w:link w:val="Heading3"/>
    <w:uiPriority w:val="9"/>
    <w:semiHidden/>
    <w:rsid w:val="008A0F13"/>
    <w:rPr>
      <w:rFonts w:eastAsiaTheme="majorEastAsia" w:cstheme="majorBidi"/>
      <w:color w:val="0F4761" w:themeColor="accent1" w:themeShade="BF"/>
      <w:sz w:val="28"/>
      <w:szCs w:val="28"/>
      <w:lang w:val="es-ES_tradnl"/>
    </w:rPr>
  </w:style>
  <w:style w:type="character" w:customStyle="1" w:styleId="Heading4Char">
    <w:name w:val="Heading 4 Char"/>
    <w:basedOn w:val="DefaultParagraphFont"/>
    <w:link w:val="Heading4"/>
    <w:uiPriority w:val="9"/>
    <w:semiHidden/>
    <w:rsid w:val="008A0F13"/>
    <w:rPr>
      <w:rFonts w:eastAsiaTheme="majorEastAsia" w:cstheme="majorBidi"/>
      <w:i/>
      <w:iCs/>
      <w:color w:val="0F4761" w:themeColor="accent1" w:themeShade="BF"/>
      <w:lang w:val="es-ES_tradnl"/>
    </w:rPr>
  </w:style>
  <w:style w:type="character" w:customStyle="1" w:styleId="Heading5Char">
    <w:name w:val="Heading 5 Char"/>
    <w:basedOn w:val="DefaultParagraphFont"/>
    <w:link w:val="Heading5"/>
    <w:uiPriority w:val="9"/>
    <w:semiHidden/>
    <w:rsid w:val="008A0F13"/>
    <w:rPr>
      <w:rFonts w:eastAsiaTheme="majorEastAsia" w:cstheme="majorBidi"/>
      <w:color w:val="0F4761" w:themeColor="accent1" w:themeShade="BF"/>
      <w:lang w:val="es-ES_tradnl"/>
    </w:rPr>
  </w:style>
  <w:style w:type="character" w:customStyle="1" w:styleId="Heading6Char">
    <w:name w:val="Heading 6 Char"/>
    <w:basedOn w:val="DefaultParagraphFont"/>
    <w:link w:val="Heading6"/>
    <w:uiPriority w:val="9"/>
    <w:semiHidden/>
    <w:rsid w:val="008A0F13"/>
    <w:rPr>
      <w:rFonts w:eastAsiaTheme="majorEastAsia" w:cstheme="majorBidi"/>
      <w:i/>
      <w:iCs/>
      <w:color w:val="595959" w:themeColor="text1" w:themeTint="A6"/>
      <w:lang w:val="es-ES_tradnl"/>
    </w:rPr>
  </w:style>
  <w:style w:type="character" w:customStyle="1" w:styleId="Heading7Char">
    <w:name w:val="Heading 7 Char"/>
    <w:basedOn w:val="DefaultParagraphFont"/>
    <w:link w:val="Heading7"/>
    <w:uiPriority w:val="9"/>
    <w:semiHidden/>
    <w:rsid w:val="008A0F13"/>
    <w:rPr>
      <w:rFonts w:eastAsiaTheme="majorEastAsia" w:cstheme="majorBidi"/>
      <w:color w:val="595959" w:themeColor="text1" w:themeTint="A6"/>
      <w:lang w:val="es-ES_tradnl"/>
    </w:rPr>
  </w:style>
  <w:style w:type="character" w:customStyle="1" w:styleId="Heading8Char">
    <w:name w:val="Heading 8 Char"/>
    <w:basedOn w:val="DefaultParagraphFont"/>
    <w:link w:val="Heading8"/>
    <w:uiPriority w:val="9"/>
    <w:semiHidden/>
    <w:rsid w:val="008A0F13"/>
    <w:rPr>
      <w:rFonts w:eastAsiaTheme="majorEastAsia" w:cstheme="majorBidi"/>
      <w:i/>
      <w:iCs/>
      <w:color w:val="272727" w:themeColor="text1" w:themeTint="D8"/>
      <w:lang w:val="es-ES_tradnl"/>
    </w:rPr>
  </w:style>
  <w:style w:type="character" w:customStyle="1" w:styleId="Heading9Char">
    <w:name w:val="Heading 9 Char"/>
    <w:basedOn w:val="DefaultParagraphFont"/>
    <w:link w:val="Heading9"/>
    <w:uiPriority w:val="9"/>
    <w:semiHidden/>
    <w:rsid w:val="008A0F13"/>
    <w:rPr>
      <w:rFonts w:eastAsiaTheme="majorEastAsia" w:cstheme="majorBidi"/>
      <w:color w:val="272727" w:themeColor="text1" w:themeTint="D8"/>
      <w:lang w:val="es-ES_tradnl"/>
    </w:rPr>
  </w:style>
  <w:style w:type="paragraph" w:styleId="Title">
    <w:name w:val="Title"/>
    <w:basedOn w:val="Normal"/>
    <w:next w:val="Normal"/>
    <w:link w:val="TitleChar"/>
    <w:uiPriority w:val="10"/>
    <w:qFormat/>
    <w:rsid w:val="008A0F1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F13"/>
    <w:rPr>
      <w:rFonts w:asciiTheme="majorHAnsi" w:eastAsiaTheme="majorEastAsia" w:hAnsiTheme="majorHAnsi" w:cstheme="majorBidi"/>
      <w:spacing w:val="-10"/>
      <w:kern w:val="28"/>
      <w:sz w:val="56"/>
      <w:szCs w:val="56"/>
      <w:lang w:val="es-ES_tradnl"/>
    </w:rPr>
  </w:style>
  <w:style w:type="paragraph" w:styleId="Subtitle">
    <w:name w:val="Subtitle"/>
    <w:basedOn w:val="Normal"/>
    <w:next w:val="Normal"/>
    <w:link w:val="SubtitleChar"/>
    <w:uiPriority w:val="11"/>
    <w:qFormat/>
    <w:rsid w:val="008A0F1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F13"/>
    <w:rPr>
      <w:rFonts w:eastAsiaTheme="majorEastAsia" w:cstheme="majorBidi"/>
      <w:color w:val="595959" w:themeColor="text1" w:themeTint="A6"/>
      <w:spacing w:val="15"/>
      <w:sz w:val="28"/>
      <w:szCs w:val="28"/>
      <w:lang w:val="es-ES_tradnl"/>
    </w:rPr>
  </w:style>
  <w:style w:type="paragraph" w:styleId="Quote">
    <w:name w:val="Quote"/>
    <w:basedOn w:val="Normal"/>
    <w:next w:val="Normal"/>
    <w:link w:val="QuoteChar"/>
    <w:uiPriority w:val="29"/>
    <w:qFormat/>
    <w:rsid w:val="008A0F1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A0F13"/>
    <w:rPr>
      <w:i/>
      <w:iCs/>
      <w:color w:val="404040" w:themeColor="text1" w:themeTint="BF"/>
      <w:lang w:val="es-ES_tradnl"/>
    </w:rPr>
  </w:style>
  <w:style w:type="paragraph" w:styleId="ListParagraph">
    <w:name w:val="List Paragraph"/>
    <w:basedOn w:val="Normal"/>
    <w:uiPriority w:val="34"/>
    <w:qFormat/>
    <w:rsid w:val="008A0F13"/>
    <w:pPr>
      <w:ind w:left="720"/>
      <w:contextualSpacing/>
    </w:pPr>
  </w:style>
  <w:style w:type="character" w:styleId="IntenseEmphasis">
    <w:name w:val="Intense Emphasis"/>
    <w:basedOn w:val="DefaultParagraphFont"/>
    <w:uiPriority w:val="21"/>
    <w:qFormat/>
    <w:rsid w:val="008A0F13"/>
    <w:rPr>
      <w:i/>
      <w:iCs/>
      <w:color w:val="0F4761" w:themeColor="accent1" w:themeShade="BF"/>
    </w:rPr>
  </w:style>
  <w:style w:type="paragraph" w:styleId="IntenseQuote">
    <w:name w:val="Intense Quote"/>
    <w:basedOn w:val="Normal"/>
    <w:next w:val="Normal"/>
    <w:link w:val="IntenseQuoteChar"/>
    <w:uiPriority w:val="30"/>
    <w:qFormat/>
    <w:rsid w:val="008A0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F13"/>
    <w:rPr>
      <w:i/>
      <w:iCs/>
      <w:color w:val="0F4761" w:themeColor="accent1" w:themeShade="BF"/>
      <w:lang w:val="es-ES_tradnl"/>
    </w:rPr>
  </w:style>
  <w:style w:type="character" w:styleId="IntenseReference">
    <w:name w:val="Intense Reference"/>
    <w:basedOn w:val="DefaultParagraphFont"/>
    <w:uiPriority w:val="32"/>
    <w:qFormat/>
    <w:rsid w:val="008A0F13"/>
    <w:rPr>
      <w:b/>
      <w:bCs/>
      <w:smallCaps/>
      <w:color w:val="0F4761" w:themeColor="accent1" w:themeShade="BF"/>
      <w:spacing w:val="5"/>
    </w:rPr>
  </w:style>
  <w:style w:type="character" w:customStyle="1" w:styleId="style15">
    <w:name w:val="style15"/>
    <w:basedOn w:val="DefaultParagraphFont"/>
    <w:rsid w:val="008A0F13"/>
  </w:style>
  <w:style w:type="character" w:styleId="Hyperlink">
    <w:name w:val="Hyperlink"/>
    <w:basedOn w:val="DefaultParagraphFont"/>
    <w:uiPriority w:val="99"/>
    <w:semiHidden/>
    <w:unhideWhenUsed/>
    <w:rsid w:val="008A0F13"/>
    <w:rPr>
      <w:color w:val="0000FF"/>
      <w:u w:val="single"/>
    </w:rPr>
  </w:style>
  <w:style w:type="character" w:customStyle="1" w:styleId="auto-style1">
    <w:name w:val="auto-style1"/>
    <w:basedOn w:val="DefaultParagraphFont"/>
    <w:rsid w:val="008A0F13"/>
  </w:style>
  <w:style w:type="character" w:customStyle="1" w:styleId="auto-style2">
    <w:name w:val="auto-style2"/>
    <w:basedOn w:val="DefaultParagraphFont"/>
    <w:rsid w:val="008A0F13"/>
  </w:style>
  <w:style w:type="table" w:styleId="TableGrid">
    <w:name w:val="Table Grid"/>
    <w:basedOn w:val="TableNormal"/>
    <w:uiPriority w:val="39"/>
    <w:rsid w:val="008A0F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406483">
      <w:bodyDiv w:val="1"/>
      <w:marLeft w:val="0"/>
      <w:marRight w:val="0"/>
      <w:marTop w:val="0"/>
      <w:marBottom w:val="0"/>
      <w:divBdr>
        <w:top w:val="none" w:sz="0" w:space="0" w:color="auto"/>
        <w:left w:val="none" w:sz="0" w:space="0" w:color="auto"/>
        <w:bottom w:val="none" w:sz="0" w:space="0" w:color="auto"/>
        <w:right w:val="none" w:sz="0" w:space="0" w:color="auto"/>
      </w:divBdr>
    </w:div>
    <w:div w:id="964001085">
      <w:bodyDiv w:val="1"/>
      <w:marLeft w:val="0"/>
      <w:marRight w:val="0"/>
      <w:marTop w:val="0"/>
      <w:marBottom w:val="0"/>
      <w:divBdr>
        <w:top w:val="none" w:sz="0" w:space="0" w:color="auto"/>
        <w:left w:val="none" w:sz="0" w:space="0" w:color="auto"/>
        <w:bottom w:val="none" w:sz="0" w:space="0" w:color="auto"/>
        <w:right w:val="none" w:sz="0" w:space="0" w:color="auto"/>
      </w:divBdr>
    </w:div>
    <w:div w:id="999889032">
      <w:bodyDiv w:val="1"/>
      <w:marLeft w:val="0"/>
      <w:marRight w:val="0"/>
      <w:marTop w:val="0"/>
      <w:marBottom w:val="0"/>
      <w:divBdr>
        <w:top w:val="none" w:sz="0" w:space="0" w:color="auto"/>
        <w:left w:val="none" w:sz="0" w:space="0" w:color="auto"/>
        <w:bottom w:val="none" w:sz="0" w:space="0" w:color="auto"/>
        <w:right w:val="none" w:sz="0" w:space="0" w:color="auto"/>
      </w:divBdr>
    </w:div>
    <w:div w:id="1873227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2382D-9175-C54D-9E5A-794E1E49A2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212</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Enrique Miranda Sandoval</dc:creator>
  <cp:keywords/>
  <dc:description/>
  <cp:lastModifiedBy>Edgar Enrique Miranda Sandoval</cp:lastModifiedBy>
  <cp:revision>4</cp:revision>
  <dcterms:created xsi:type="dcterms:W3CDTF">2025-03-21T17:39:00Z</dcterms:created>
  <dcterms:modified xsi:type="dcterms:W3CDTF">2025-03-21T17:49:00Z</dcterms:modified>
</cp:coreProperties>
</file>