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F600A" w14:textId="544D5C8D" w:rsidR="00265D71" w:rsidRDefault="00F7685D">
      <w:r>
        <w:t>Highlights</w:t>
      </w:r>
    </w:p>
    <w:p w14:paraId="36E47E84" w14:textId="76D65A01" w:rsidR="00F7685D" w:rsidRDefault="00F7685D"/>
    <w:p w14:paraId="1847C037" w14:textId="159DD91F" w:rsidR="00F7685D" w:rsidRDefault="00F7685D" w:rsidP="00F7685D">
      <w:pPr>
        <w:pStyle w:val="ListParagraph"/>
        <w:numPr>
          <w:ilvl w:val="0"/>
          <w:numId w:val="1"/>
        </w:numPr>
      </w:pPr>
      <w:r>
        <w:t>Time aggregation has been looked over in the household finance literature</w:t>
      </w:r>
    </w:p>
    <w:p w14:paraId="639F4869" w14:textId="464A34AE" w:rsidR="00F7685D" w:rsidRDefault="00F7685D" w:rsidP="00F7685D">
      <w:pPr>
        <w:pStyle w:val="ListParagraph"/>
        <w:numPr>
          <w:ilvl w:val="0"/>
          <w:numId w:val="1"/>
        </w:numPr>
      </w:pPr>
      <w:r>
        <w:t>Can result in significant bias</w:t>
      </w:r>
      <w:r w:rsidR="00F90AF7">
        <w:t xml:space="preserve"> in estimation</w:t>
      </w:r>
      <w:bookmarkStart w:id="0" w:name="_GoBack"/>
      <w:bookmarkEnd w:id="0"/>
    </w:p>
    <w:p w14:paraId="4B3245D0" w14:textId="2417153D" w:rsidR="00F7685D" w:rsidRDefault="00F7685D" w:rsidP="00F7685D">
      <w:pPr>
        <w:pStyle w:val="ListParagraph"/>
        <w:numPr>
          <w:ilvl w:val="0"/>
          <w:numId w:val="1"/>
        </w:numPr>
      </w:pPr>
      <w:r>
        <w:t>I demonstrate new techniques to handle time aggregation</w:t>
      </w:r>
    </w:p>
    <w:p w14:paraId="2496792A" w14:textId="275A0E1B" w:rsidR="00F7685D" w:rsidRDefault="00F7685D" w:rsidP="00F7685D">
      <w:pPr>
        <w:pStyle w:val="ListParagraph"/>
        <w:numPr>
          <w:ilvl w:val="0"/>
          <w:numId w:val="1"/>
        </w:numPr>
      </w:pPr>
      <w:r>
        <w:t xml:space="preserve">I resolve a dissonance </w:t>
      </w:r>
      <w:r w:rsidR="000653DD">
        <w:t>in estimates of consumption responses to shocks</w:t>
      </w:r>
    </w:p>
    <w:sectPr w:rsidR="00F7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55AF0"/>
    <w:multiLevelType w:val="hybridMultilevel"/>
    <w:tmpl w:val="D1E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5D"/>
    <w:rsid w:val="000653DD"/>
    <w:rsid w:val="002579BC"/>
    <w:rsid w:val="00545A29"/>
    <w:rsid w:val="00562C0E"/>
    <w:rsid w:val="00A07171"/>
    <w:rsid w:val="00D2145B"/>
    <w:rsid w:val="00F7685D"/>
    <w:rsid w:val="00F9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5391"/>
  <w15:chartTrackingRefBased/>
  <w15:docId w15:val="{8285EB8A-81DB-4E56-A60E-46DFB056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217</Characters>
  <Application>Microsoft Office Word</Application>
  <DocSecurity>0</DocSecurity>
  <Lines>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Crawley</dc:creator>
  <cp:keywords/>
  <dc:description/>
  <cp:lastModifiedBy>Edmund Crawley</cp:lastModifiedBy>
  <cp:revision>2</cp:revision>
  <dcterms:created xsi:type="dcterms:W3CDTF">2020-01-17T15:06:00Z</dcterms:created>
  <dcterms:modified xsi:type="dcterms:W3CDTF">2020-01-17T15:21:00Z</dcterms:modified>
</cp:coreProperties>
</file>