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C842B" w14:textId="287721BD" w:rsidR="007549A0" w:rsidRDefault="007549A0" w:rsidP="007549A0">
      <w:pPr>
        <w:spacing w:after="0"/>
        <w:jc w:val="right"/>
      </w:pPr>
      <w:r>
        <w:t>Federal Reserve Board</w:t>
      </w:r>
    </w:p>
    <w:p w14:paraId="7D561D22" w14:textId="3AAB1EC3" w:rsidR="007549A0" w:rsidRDefault="007549A0" w:rsidP="007549A0">
      <w:pPr>
        <w:spacing w:after="0"/>
        <w:jc w:val="right"/>
      </w:pPr>
      <w:r>
        <w:t>Constitution Ave &amp; 20th Street NW</w:t>
      </w:r>
    </w:p>
    <w:p w14:paraId="51C7F78E" w14:textId="0835098A" w:rsidR="007549A0" w:rsidRDefault="007549A0" w:rsidP="007549A0">
      <w:pPr>
        <w:spacing w:after="0"/>
        <w:jc w:val="right"/>
      </w:pPr>
      <w:r>
        <w:t>Washington</w:t>
      </w:r>
    </w:p>
    <w:p w14:paraId="75BB9A18" w14:textId="6DD79771" w:rsidR="007549A0" w:rsidRDefault="007549A0" w:rsidP="007549A0">
      <w:pPr>
        <w:spacing w:after="0"/>
        <w:jc w:val="right"/>
      </w:pPr>
      <w:r>
        <w:t>DC 20551</w:t>
      </w:r>
    </w:p>
    <w:p w14:paraId="02D9AC49" w14:textId="77777777" w:rsidR="007549A0" w:rsidRDefault="007549A0" w:rsidP="007549A0">
      <w:pPr>
        <w:spacing w:after="0"/>
        <w:jc w:val="right"/>
      </w:pPr>
    </w:p>
    <w:p w14:paraId="03EF7725" w14:textId="3BA3DB60" w:rsidR="007549A0" w:rsidRDefault="007549A0" w:rsidP="007549A0">
      <w:pPr>
        <w:jc w:val="right"/>
      </w:pPr>
      <w:r>
        <w:t>19 November 2019</w:t>
      </w:r>
    </w:p>
    <w:p w14:paraId="77030D9B" w14:textId="1F972191" w:rsidR="001752CB" w:rsidRDefault="001752CB">
      <w:r>
        <w:t>Dear Professor Katz,</w:t>
      </w:r>
    </w:p>
    <w:p w14:paraId="161271BF" w14:textId="1C3BC211" w:rsidR="00926C74" w:rsidRDefault="00926C74">
      <w:r>
        <w:t>The paper uses administrative data maintained by Statistics Denmark (</w:t>
      </w:r>
      <w:hyperlink r:id="rId5" w:history="1">
        <w:r>
          <w:rPr>
            <w:rStyle w:val="Hyperlink"/>
          </w:rPr>
          <w:t>https://www.dst.dk/en</w:t>
        </w:r>
      </w:hyperlink>
      <w:r>
        <w:t xml:space="preserve">). These data contain confidential information on all Danish tax payers and as such access is highly restricted. To replicate the results of the paper from this raw data would require an arrangement with Statistics Denmark, which could potentially be arranged </w:t>
      </w:r>
      <w:r w:rsidR="007549A0">
        <w:t>through</w:t>
      </w:r>
      <w:r>
        <w:t xml:space="preserve"> the research department of </w:t>
      </w:r>
      <w:proofErr w:type="spellStart"/>
      <w:r>
        <w:t>Danmarks</w:t>
      </w:r>
      <w:proofErr w:type="spellEnd"/>
      <w:r>
        <w:t xml:space="preserve"> </w:t>
      </w:r>
      <w:proofErr w:type="spellStart"/>
      <w:r>
        <w:t>Nationalbank</w:t>
      </w:r>
      <w:proofErr w:type="spellEnd"/>
      <w:r w:rsidR="007549A0">
        <w:t xml:space="preserve"> (</w:t>
      </w:r>
      <w:hyperlink r:id="rId6" w:history="1">
        <w:r w:rsidR="007549A0">
          <w:rPr>
            <w:rStyle w:val="Hyperlink"/>
          </w:rPr>
          <w:t>http://www.nationalbanken.dk/en</w:t>
        </w:r>
      </w:hyperlink>
      <w:r w:rsidR="007549A0">
        <w:t>)</w:t>
      </w:r>
      <w:r>
        <w:t>.</w:t>
      </w:r>
    </w:p>
    <w:p w14:paraId="3BB4190B" w14:textId="239217F4" w:rsidR="00926C74" w:rsidRDefault="00926C74">
      <w:r>
        <w:t>Although we cannot provide QJE with the raw data, we can provide:</w:t>
      </w:r>
    </w:p>
    <w:p w14:paraId="36ADA7F5" w14:textId="32291B0D" w:rsidR="00926C74" w:rsidRDefault="00926C74" w:rsidP="00926C74">
      <w:pPr>
        <w:pStyle w:val="ListParagraph"/>
        <w:numPr>
          <w:ilvl w:val="0"/>
          <w:numId w:val="1"/>
        </w:numPr>
      </w:pPr>
      <w:r>
        <w:t>Clearly documented source code that we have run on Statistics Denmark servers to reproduce the intermediate data files.</w:t>
      </w:r>
    </w:p>
    <w:p w14:paraId="6DFF9F28" w14:textId="7B5E5E7E" w:rsidR="00926C74" w:rsidRDefault="00926C74" w:rsidP="00926C74">
      <w:pPr>
        <w:pStyle w:val="ListParagraph"/>
        <w:numPr>
          <w:ilvl w:val="0"/>
          <w:numId w:val="1"/>
        </w:numPr>
      </w:pPr>
      <w:r>
        <w:t>Intermediate data files containing the relevant moments of the data required to replicate all the results in our paper. These moments do not contain any individually identifiable data.</w:t>
      </w:r>
    </w:p>
    <w:p w14:paraId="6E5C0A4C" w14:textId="00D18075" w:rsidR="00926C74" w:rsidRDefault="00926C74" w:rsidP="00926C74">
      <w:pPr>
        <w:pStyle w:val="ListParagraph"/>
        <w:numPr>
          <w:ilvl w:val="0"/>
          <w:numId w:val="1"/>
        </w:numPr>
      </w:pPr>
      <w:r>
        <w:t>Source code to produce all the results in our paper</w:t>
      </w:r>
      <w:r w:rsidR="007549A0">
        <w:t xml:space="preserve"> from these intermediate data files</w:t>
      </w:r>
      <w:r>
        <w:t>, including all tables</w:t>
      </w:r>
      <w:r w:rsidR="007549A0">
        <w:t xml:space="preserve"> and </w:t>
      </w:r>
      <w:r>
        <w:t>graphs.</w:t>
      </w:r>
    </w:p>
    <w:p w14:paraId="4CF3C719" w14:textId="3D50CB30" w:rsidR="001752CB" w:rsidRDefault="001752CB" w:rsidP="001752CB">
      <w:r>
        <w:t xml:space="preserve">All the source code and </w:t>
      </w:r>
      <w:r w:rsidR="007549A0">
        <w:t xml:space="preserve">intermediate data files are available at </w:t>
      </w:r>
      <w:hyperlink r:id="rId7" w:history="1">
        <w:r w:rsidR="007549A0">
          <w:rPr>
            <w:rStyle w:val="Hyperlink"/>
          </w:rPr>
          <w:t>https://github.com/edmundcrawley/IncomeUncertaintyGit</w:t>
        </w:r>
      </w:hyperlink>
    </w:p>
    <w:p w14:paraId="6878A8D5" w14:textId="265B1A4F" w:rsidR="00926C74" w:rsidRDefault="00926C74" w:rsidP="00926C74">
      <w:r>
        <w:t>We are happy to provide more detail on the data and replication</w:t>
      </w:r>
      <w:r w:rsidR="001752CB">
        <w:t>.</w:t>
      </w:r>
    </w:p>
    <w:p w14:paraId="515A5773" w14:textId="185A68B9" w:rsidR="001752CB" w:rsidRDefault="001752CB" w:rsidP="00926C74">
      <w:r>
        <w:t>Yours sincerely,</w:t>
      </w:r>
    </w:p>
    <w:p w14:paraId="5F70367B" w14:textId="12799DA5" w:rsidR="001752CB" w:rsidRDefault="001752CB" w:rsidP="00926C74">
      <w:r>
        <w:t xml:space="preserve">Edmund Crawley and Andreas </w:t>
      </w:r>
      <w:proofErr w:type="spellStart"/>
      <w:r>
        <w:t>Kuchler</w:t>
      </w:r>
      <w:bookmarkStart w:id="0" w:name="_GoBack"/>
      <w:bookmarkEnd w:id="0"/>
      <w:proofErr w:type="spellEnd"/>
    </w:p>
    <w:sectPr w:rsidR="0017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86235"/>
    <w:multiLevelType w:val="hybridMultilevel"/>
    <w:tmpl w:val="B2F02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74"/>
    <w:rsid w:val="001752CB"/>
    <w:rsid w:val="002579BC"/>
    <w:rsid w:val="00545A29"/>
    <w:rsid w:val="00562C0E"/>
    <w:rsid w:val="007549A0"/>
    <w:rsid w:val="00926C74"/>
    <w:rsid w:val="00A07171"/>
    <w:rsid w:val="00D2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499"/>
  <w15:chartTrackingRefBased/>
  <w15:docId w15:val="{E102F9B8-D738-49EA-B2EC-94417E0C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C74"/>
    <w:rPr>
      <w:color w:val="0000FF"/>
      <w:u w:val="single"/>
    </w:rPr>
  </w:style>
  <w:style w:type="paragraph" w:styleId="ListParagraph">
    <w:name w:val="List Paragraph"/>
    <w:basedOn w:val="Normal"/>
    <w:uiPriority w:val="34"/>
    <w:qFormat/>
    <w:rsid w:val="0092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mundcrawley/IncomeUncertain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banken.dk/en" TargetMode="External"/><Relationship Id="rId5" Type="http://schemas.openxmlformats.org/officeDocument/2006/relationships/hyperlink" Target="https://www.dst.dk/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1</cp:revision>
  <dcterms:created xsi:type="dcterms:W3CDTF">2019-11-19T16:30:00Z</dcterms:created>
  <dcterms:modified xsi:type="dcterms:W3CDTF">2019-11-19T17:02:00Z</dcterms:modified>
</cp:coreProperties>
</file>