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Project</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Edmund Leong</w:t>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206049891</w:t>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STATS 10</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Statistical Reasoning</w:t>
      </w:r>
      <w:r w:rsidDel="00000000" w:rsidR="00000000" w:rsidRPr="00000000">
        <w:br w:type="page"/>
      </w: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we’ll examine a dataset containing several real estate listings and many of their characteristics, which we can categorize as either discrete or continuous variables. We consider ID, year built, story count, number of baths, and the presence of a fireplace to be discrete variables. Hence, square footage, acres occupied, total price, land price, and building price are considered to be continuous variables. Constructing boxplots and histograms allows us to visualize the distribution of each continuous variable and identify each of their potential outlier. We also calculate the correlation coefficient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among several pairs of variables to identify any strong, linear relationship. Upon finding a high correlation coefficient, we then perform linear regression analysis to impose the best-fit regression line upon the scatterplot of both variables, including the regression line equation. Throughout this report, we explain the meaning of each block of code and visualization produced by our R code to cater toward readers who may lack experience in the R programming language.</w:t>
      </w:r>
    </w:p>
    <w:p w:rsidR="00000000" w:rsidDel="00000000" w:rsidP="00000000" w:rsidRDefault="00000000" w:rsidRPr="00000000" w14:paraId="0000001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Detecting and Handling Missing Data</w:t>
      </w:r>
    </w:p>
    <w:p w:rsidR="00000000" w:rsidDel="00000000" w:rsidP="00000000" w:rsidRDefault="00000000" w:rsidRPr="00000000" w14:paraId="0000001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loading the </w:t>
      </w:r>
      <w:r w:rsidDel="00000000" w:rsidR="00000000" w:rsidRPr="00000000">
        <w:rPr>
          <w:rFonts w:ascii="Courier New" w:cs="Courier New" w:eastAsia="Courier New" w:hAnsi="Courier New"/>
          <w:sz w:val="24"/>
          <w:szCs w:val="24"/>
          <w:rtl w:val="0"/>
        </w:rPr>
        <w:t xml:space="preserve">“data.csv”</w:t>
      </w:r>
      <w:r w:rsidDel="00000000" w:rsidR="00000000" w:rsidRPr="00000000">
        <w:rPr>
          <w:rFonts w:ascii="Times New Roman" w:cs="Times New Roman" w:eastAsia="Times New Roman" w:hAnsi="Times New Roman"/>
          <w:sz w:val="24"/>
          <w:szCs w:val="24"/>
          <w:rtl w:val="0"/>
        </w:rPr>
        <w:t xml:space="preserve"> file into R as the object data, we first checked the observations in the dataset by performing </w:t>
      </w:r>
      <w:r w:rsidDel="00000000" w:rsidR="00000000" w:rsidRPr="00000000">
        <w:rPr>
          <w:rFonts w:ascii="Courier New" w:cs="Courier New" w:eastAsia="Courier New" w:hAnsi="Courier New"/>
          <w:sz w:val="24"/>
          <w:szCs w:val="24"/>
          <w:rtl w:val="0"/>
        </w:rPr>
        <w:t xml:space="preserve">head(data)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26"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the NA value in the </w:t>
      </w:r>
      <w:r w:rsidDel="00000000" w:rsidR="00000000" w:rsidRPr="00000000">
        <w:rPr>
          <w:rFonts w:ascii="Courier New" w:cs="Courier New" w:eastAsia="Courier New" w:hAnsi="Courier New"/>
          <w:sz w:val="24"/>
          <w:szCs w:val="24"/>
          <w:rtl w:val="0"/>
        </w:rPr>
        <w:t xml:space="preserve">N_Baths</w:t>
      </w:r>
      <w:r w:rsidDel="00000000" w:rsidR="00000000" w:rsidRPr="00000000">
        <w:rPr>
          <w:rFonts w:ascii="Times New Roman" w:cs="Times New Roman" w:eastAsia="Times New Roman" w:hAnsi="Times New Roman"/>
          <w:sz w:val="24"/>
          <w:szCs w:val="24"/>
          <w:rtl w:val="0"/>
        </w:rPr>
        <w:t xml:space="preserve"> column of the dataset. Since the </w:t>
      </w:r>
      <w:r w:rsidDel="00000000" w:rsidR="00000000" w:rsidRPr="00000000">
        <w:rPr>
          <w:rFonts w:ascii="Courier New" w:cs="Courier New" w:eastAsia="Courier New" w:hAnsi="Courier New"/>
          <w:sz w:val="24"/>
          <w:szCs w:val="24"/>
          <w:rtl w:val="0"/>
        </w:rPr>
        <w:t xml:space="preserve">head()</w:t>
      </w:r>
      <w:r w:rsidDel="00000000" w:rsidR="00000000" w:rsidRPr="00000000">
        <w:rPr>
          <w:rFonts w:ascii="Times New Roman" w:cs="Times New Roman" w:eastAsia="Times New Roman" w:hAnsi="Times New Roman"/>
          <w:sz w:val="24"/>
          <w:szCs w:val="24"/>
          <w:rtl w:val="0"/>
        </w:rPr>
        <w:t xml:space="preserve"> function produces only a handful of observations, it is impossible to tell alone from this display how many NA values the dataset contains. To do this requires the use of logical operators:</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63700"/>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w:t>
      </w:r>
      <w:r w:rsidDel="00000000" w:rsidR="00000000" w:rsidRPr="00000000">
        <w:rPr>
          <w:rFonts w:ascii="Courier New" w:cs="Courier New" w:eastAsia="Courier New" w:hAnsi="Courier New"/>
          <w:sz w:val="24"/>
          <w:szCs w:val="24"/>
          <w:rtl w:val="0"/>
        </w:rPr>
        <w:t xml:space="preserve">is.na()</w:t>
      </w:r>
      <w:r w:rsidDel="00000000" w:rsidR="00000000" w:rsidRPr="00000000">
        <w:rPr>
          <w:rFonts w:ascii="Times New Roman" w:cs="Times New Roman" w:eastAsia="Times New Roman" w:hAnsi="Times New Roman"/>
          <w:sz w:val="24"/>
          <w:szCs w:val="24"/>
          <w:rtl w:val="0"/>
        </w:rPr>
        <w:t xml:space="preserve"> function returns TRUE for values that are NA and FALSE for values that are not NA. Combining this function with an assignment operator returns a matrix (another way of saying “dataset”) for all of these TRUE and FALSE values:</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57900"/>
            <wp:effectExtent b="0" l="0" r="0" t="0"/>
            <wp:docPr id="27"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this matrix, </w:t>
      </w:r>
      <w:r w:rsidDel="00000000" w:rsidR="00000000" w:rsidRPr="00000000">
        <w:rPr>
          <w:rFonts w:ascii="Courier New" w:cs="Courier New" w:eastAsia="Courier New" w:hAnsi="Courier New"/>
          <w:sz w:val="24"/>
          <w:szCs w:val="24"/>
          <w:rtl w:val="0"/>
        </w:rPr>
        <w:t xml:space="preserve">NA_matrix</w:t>
      </w:r>
      <w:r w:rsidDel="00000000" w:rsidR="00000000" w:rsidRPr="00000000">
        <w:rPr>
          <w:rFonts w:ascii="Times New Roman" w:cs="Times New Roman" w:eastAsia="Times New Roman" w:hAnsi="Times New Roman"/>
          <w:sz w:val="24"/>
          <w:szCs w:val="24"/>
          <w:rtl w:val="0"/>
        </w:rPr>
        <w:t xml:space="preserve">, becomes the foundation for performing additional statistical techniques, such as calculating the sum of NA values in the original dataset, which can be done by using the </w:t>
      </w:r>
      <w:r w:rsidDel="00000000" w:rsidR="00000000" w:rsidRPr="00000000">
        <w:rPr>
          <w:rFonts w:ascii="Courier New" w:cs="Courier New" w:eastAsia="Courier New" w:hAnsi="Courier New"/>
          <w:sz w:val="24"/>
          <w:szCs w:val="24"/>
          <w:rtl w:val="0"/>
        </w:rPr>
        <w:t xml:space="preserve">rowSums()</w:t>
      </w:r>
      <w:r w:rsidDel="00000000" w:rsidR="00000000" w:rsidRPr="00000000">
        <w:rPr>
          <w:rFonts w:ascii="Times New Roman" w:cs="Times New Roman" w:eastAsia="Times New Roman" w:hAnsi="Times New Roman"/>
          <w:sz w:val="24"/>
          <w:szCs w:val="24"/>
          <w:rtl w:val="0"/>
        </w:rPr>
        <w:t xml:space="preserve"> function:</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07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Encapsulating this function with the </w:t>
      </w:r>
      <w:r w:rsidDel="00000000" w:rsidR="00000000" w:rsidRPr="00000000">
        <w:rPr>
          <w:rFonts w:ascii="Courier New" w:cs="Courier New" w:eastAsia="Courier New" w:hAnsi="Courier New"/>
          <w:sz w:val="24"/>
          <w:szCs w:val="24"/>
          <w:rtl w:val="0"/>
        </w:rPr>
        <w:t xml:space="preserve">which()</w:t>
      </w:r>
      <w:r w:rsidDel="00000000" w:rsidR="00000000" w:rsidRPr="00000000">
        <w:rPr>
          <w:rFonts w:ascii="Times New Roman" w:cs="Times New Roman" w:eastAsia="Times New Roman" w:hAnsi="Times New Roman"/>
          <w:sz w:val="24"/>
          <w:szCs w:val="24"/>
          <w:rtl w:val="0"/>
        </w:rPr>
        <w:t xml:space="preserve"> function returns all indices that contain one or more NA values:</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1800" cy="609600"/>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9718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not done identifying which homes contain NA values, however, because the ID column, not the actual index stored by R, is how we can identify homes in the dataset. Thus, we must subset </w:t>
      </w:r>
      <w:r w:rsidDel="00000000" w:rsidR="00000000" w:rsidRPr="00000000">
        <w:rPr>
          <w:rFonts w:ascii="Courier New" w:cs="Courier New" w:eastAsia="Courier New" w:hAnsi="Courier New"/>
          <w:sz w:val="24"/>
          <w:szCs w:val="24"/>
          <w:rtl w:val="0"/>
        </w:rPr>
        <w:t xml:space="preserve">data$ID</w:t>
      </w:r>
      <w:r w:rsidDel="00000000" w:rsidR="00000000" w:rsidRPr="00000000">
        <w:rPr>
          <w:rFonts w:ascii="Times New Roman" w:cs="Times New Roman" w:eastAsia="Times New Roman" w:hAnsi="Times New Roman"/>
          <w:sz w:val="24"/>
          <w:szCs w:val="24"/>
          <w:rtl w:val="0"/>
        </w:rPr>
        <w:t xml:space="preserve"> with the indices we computed earlier to associate the right ID values with the indices corresponding to observations containing NA values:</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8050" cy="609600"/>
            <wp:effectExtent b="0" l="0" r="0" t="0"/>
            <wp:docPr id="39"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448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may appear redundant, because </w:t>
      </w:r>
      <w:r w:rsidDel="00000000" w:rsidR="00000000" w:rsidRPr="00000000">
        <w:rPr>
          <w:rFonts w:ascii="Courier New" w:cs="Courier New" w:eastAsia="Courier New" w:hAnsi="Courier New"/>
          <w:sz w:val="24"/>
          <w:szCs w:val="24"/>
          <w:rtl w:val="0"/>
        </w:rPr>
        <w:t xml:space="preserve">TRUE_NA_indices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ID_TRUE_NA_indices</w:t>
      </w:r>
      <w:r w:rsidDel="00000000" w:rsidR="00000000" w:rsidRPr="00000000">
        <w:rPr>
          <w:rFonts w:ascii="Times New Roman" w:cs="Times New Roman" w:eastAsia="Times New Roman" w:hAnsi="Times New Roman"/>
          <w:sz w:val="24"/>
          <w:szCs w:val="24"/>
          <w:rtl w:val="0"/>
        </w:rPr>
        <w:t xml:space="preserve"> are identical. However, subsetting </w:t>
      </w:r>
      <w:r w:rsidDel="00000000" w:rsidR="00000000" w:rsidRPr="00000000">
        <w:rPr>
          <w:rFonts w:ascii="Courier New" w:cs="Courier New" w:eastAsia="Courier New" w:hAnsi="Courier New"/>
          <w:sz w:val="24"/>
          <w:szCs w:val="24"/>
          <w:rtl w:val="0"/>
        </w:rPr>
        <w:t xml:space="preserve">data$ID</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Courier New" w:cs="Courier New" w:eastAsia="Courier New" w:hAnsi="Courier New"/>
          <w:sz w:val="24"/>
          <w:szCs w:val="24"/>
          <w:rtl w:val="0"/>
        </w:rPr>
        <w:t xml:space="preserve">TRUE_NA_indices</w:t>
      </w:r>
      <w:r w:rsidDel="00000000" w:rsidR="00000000" w:rsidRPr="00000000">
        <w:rPr>
          <w:rFonts w:ascii="Times New Roman" w:cs="Times New Roman" w:eastAsia="Times New Roman" w:hAnsi="Times New Roman"/>
          <w:sz w:val="24"/>
          <w:szCs w:val="24"/>
          <w:rtl w:val="0"/>
        </w:rPr>
        <w:t xml:space="preserve"> checks whether home ID values correspond to their predetermined indices by R. In this dataset, they are the same. After identifying that the first, fourteenth, fifty-first, and eigthieth homes contain NA values, the next step is to remove them from the dataset with the </w:t>
      </w:r>
      <w:r w:rsidDel="00000000" w:rsidR="00000000" w:rsidRPr="00000000">
        <w:rPr>
          <w:rFonts w:ascii="Courier New" w:cs="Courier New" w:eastAsia="Courier New" w:hAnsi="Courier New"/>
          <w:sz w:val="24"/>
          <w:szCs w:val="24"/>
          <w:rtl w:val="0"/>
        </w:rPr>
        <w:t xml:space="preserve">complete.cases()</w:t>
      </w:r>
      <w:r w:rsidDel="00000000" w:rsidR="00000000" w:rsidRPr="00000000">
        <w:rPr>
          <w:rFonts w:ascii="Times New Roman" w:cs="Times New Roman" w:eastAsia="Times New Roman" w:hAnsi="Times New Roman"/>
          <w:sz w:val="24"/>
          <w:szCs w:val="24"/>
          <w:rtl w:val="0"/>
        </w:rPr>
        <w:t xml:space="preserve"> function, which removes either all NA values or all NA values both per row and by column from a dataset:</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removing all NA values from the dataset, we must check for accidental, repeated observations with the </w:t>
      </w:r>
      <w:r w:rsidDel="00000000" w:rsidR="00000000" w:rsidRPr="00000000">
        <w:rPr>
          <w:rFonts w:ascii="Courier New" w:cs="Courier New" w:eastAsia="Courier New" w:hAnsi="Courier New"/>
          <w:sz w:val="24"/>
          <w:szCs w:val="24"/>
          <w:rtl w:val="0"/>
        </w:rPr>
        <w:t xml:space="preserve">duplicated()</w:t>
      </w:r>
      <w:r w:rsidDel="00000000" w:rsidR="00000000" w:rsidRPr="00000000">
        <w:rPr>
          <w:rFonts w:ascii="Times New Roman" w:cs="Times New Roman" w:eastAsia="Times New Roman" w:hAnsi="Times New Roman"/>
          <w:sz w:val="24"/>
          <w:szCs w:val="24"/>
          <w:rtl w:val="0"/>
        </w:rPr>
        <w:t xml:space="preserve"> function:</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3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appears from the output of </w:t>
      </w:r>
      <w:r w:rsidDel="00000000" w:rsidR="00000000" w:rsidRPr="00000000">
        <w:rPr>
          <w:rFonts w:ascii="Courier New" w:cs="Courier New" w:eastAsia="Courier New" w:hAnsi="Courier New"/>
          <w:sz w:val="24"/>
          <w:szCs w:val="24"/>
          <w:rtl w:val="0"/>
        </w:rPr>
        <w:t xml:space="preserve">row_duplicate_ID</w:t>
      </w:r>
      <w:r w:rsidDel="00000000" w:rsidR="00000000" w:rsidRPr="00000000">
        <w:rPr>
          <w:rFonts w:ascii="Times New Roman" w:cs="Times New Roman" w:eastAsia="Times New Roman" w:hAnsi="Times New Roman"/>
          <w:sz w:val="24"/>
          <w:szCs w:val="24"/>
          <w:rtl w:val="0"/>
        </w:rPr>
        <w:t xml:space="preserve"> that no duplicates exist. Nevertheless, we perform the rest of the data cleaning process to conclude the dataset contains no duplicates:</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1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w:t>
      </w:r>
      <w:r w:rsidDel="00000000" w:rsidR="00000000" w:rsidRPr="00000000">
        <w:rPr>
          <w:rFonts w:ascii="Courier New" w:cs="Courier New" w:eastAsia="Courier New" w:hAnsi="Courier New"/>
          <w:sz w:val="24"/>
          <w:szCs w:val="24"/>
          <w:rtl w:val="0"/>
        </w:rPr>
        <w:t xml:space="preserve">head(data_no_NA)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head(data_no_NA_no_duplicate_ID)</w:t>
      </w:r>
      <w:r w:rsidDel="00000000" w:rsidR="00000000" w:rsidRPr="00000000">
        <w:rPr>
          <w:rFonts w:ascii="Times New Roman" w:cs="Times New Roman" w:eastAsia="Times New Roman" w:hAnsi="Times New Roman"/>
          <w:sz w:val="24"/>
          <w:szCs w:val="24"/>
          <w:rtl w:val="0"/>
        </w:rPr>
        <w:t xml:space="preserve"> shows that both outputs are identical. For the purposes of formalizing the data cleaning process, in this project we use </w:t>
      </w:r>
      <w:r w:rsidDel="00000000" w:rsidR="00000000" w:rsidRPr="00000000">
        <w:rPr>
          <w:rFonts w:ascii="Courier New" w:cs="Courier New" w:eastAsia="Courier New" w:hAnsi="Courier New"/>
          <w:sz w:val="24"/>
          <w:szCs w:val="24"/>
          <w:rtl w:val="0"/>
        </w:rPr>
        <w:t xml:space="preserve">data_no_NA_no_duplicate_ID</w:t>
      </w:r>
      <w:r w:rsidDel="00000000" w:rsidR="00000000" w:rsidRPr="00000000">
        <w:rPr>
          <w:rFonts w:ascii="Times New Roman" w:cs="Times New Roman" w:eastAsia="Times New Roman" w:hAnsi="Times New Roman"/>
          <w:sz w:val="24"/>
          <w:szCs w:val="24"/>
          <w:rtl w:val="0"/>
        </w:rPr>
        <w:t xml:space="preserve"> as our dataset upon which we perform several statistical analyses.</w:t>
      </w:r>
    </w:p>
    <w:p w:rsidR="00000000" w:rsidDel="00000000" w:rsidP="00000000" w:rsidRDefault="00000000" w:rsidRPr="00000000" w14:paraId="0000002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 Summarization</w:t>
      </w:r>
    </w:p>
    <w:p w:rsidR="00000000" w:rsidDel="00000000" w:rsidP="00000000" w:rsidRDefault="00000000" w:rsidRPr="00000000" w14:paraId="0000002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variable we analyze is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which by its name contains the building prices for all houses in the cleaned dataset </w:t>
      </w:r>
      <w:r w:rsidDel="00000000" w:rsidR="00000000" w:rsidRPr="00000000">
        <w:rPr>
          <w:rFonts w:ascii="Courier New" w:cs="Courier New" w:eastAsia="Courier New" w:hAnsi="Courier New"/>
          <w:sz w:val="24"/>
          <w:szCs w:val="24"/>
          <w:rtl w:val="0"/>
        </w:rPr>
        <w:t xml:space="preserve">data_no_NA_no_duplicate_ID</w:t>
      </w:r>
      <w:r w:rsidDel="00000000" w:rsidR="00000000" w:rsidRPr="00000000">
        <w:rPr>
          <w:rFonts w:ascii="Times New Roman" w:cs="Times New Roman" w:eastAsia="Times New Roman" w:hAnsi="Times New Roman"/>
          <w:sz w:val="24"/>
          <w:szCs w:val="24"/>
          <w:rtl w:val="0"/>
        </w:rPr>
        <w:t xml:space="preserve">. Beginning with a five-number summary for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is optimal, because the </w:t>
      </w:r>
      <w:r w:rsidDel="00000000" w:rsidR="00000000" w:rsidRPr="00000000">
        <w:rPr>
          <w:rFonts w:ascii="Courier New" w:cs="Courier New" w:eastAsia="Courier New" w:hAnsi="Courier New"/>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function returns both the mean and median building prices and the minimum, first quartile (Q1), third quartile (Q3), and maximum values for building prices in the dataset. Since we cannot determine whether to evaluate the distribution of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values by either the median and standard deviation or the first and third quartiles with their IQR, having all of these values is helpful to decide how to go about our analysis. Already, by simple observation, the maximum value suggests that at least one outlier exists in the distribution of </w:t>
      </w:r>
      <w:r w:rsidDel="00000000" w:rsidR="00000000" w:rsidRPr="00000000">
        <w:rPr>
          <w:rFonts w:ascii="Courier New" w:cs="Courier New" w:eastAsia="Courier New" w:hAnsi="Courier New"/>
          <w:sz w:val="24"/>
          <w:szCs w:val="24"/>
          <w:rtl w:val="0"/>
        </w:rPr>
        <w:t xml:space="preserve">data_no_NA_no_duplicate_ID$BuildingPrice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858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the IQR and summing up all observations that are outliers for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confirms this:</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63700"/>
            <wp:effectExtent b="0" l="0" r="0" t="0"/>
            <wp:docPr id="19"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value for </w:t>
      </w:r>
      <w:r w:rsidDel="00000000" w:rsidR="00000000" w:rsidRPr="00000000">
        <w:rPr>
          <w:rFonts w:ascii="Courier New" w:cs="Courier New" w:eastAsia="Courier New" w:hAnsi="Courier New"/>
          <w:sz w:val="24"/>
          <w:szCs w:val="24"/>
          <w:rtl w:val="0"/>
        </w:rPr>
        <w:t xml:space="preserve">IQR_BuildingPrice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4350" cy="285750"/>
            <wp:effectExtent b="0" l="0" r="0" t="0"/>
            <wp:docPr id="3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3243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visualization that magnifies the importance of these outliers is a boxplot, presented below along with its code:</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57600"/>
            <wp:effectExtent b="0" l="0" r="0" t="0"/>
            <wp:docPr id="4"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29"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presence of 5 outliers on a boxplot shows the distribution of building prices is right-skewed. A better way of displaying this skewness is by a histogram:</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03700"/>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89000"/>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conclude that building prices in the dataset are right-skewed due to the presence of extreme outliers above the mean, which makes the median a better measure of the typical building price among all homes sampled. In this case, the median building price is $110,260.</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we observe a similar distribution in another variable, </w:t>
      </w:r>
      <w:r w:rsidDel="00000000" w:rsidR="00000000" w:rsidRPr="00000000">
        <w:rPr>
          <w:rFonts w:ascii="Courier New" w:cs="Courier New" w:eastAsia="Courier New" w:hAnsi="Courier New"/>
          <w:sz w:val="24"/>
          <w:szCs w:val="24"/>
          <w:rtl w:val="0"/>
        </w:rPr>
        <w:t xml:space="preserve">Acres</w:t>
      </w:r>
      <w:r w:rsidDel="00000000" w:rsidR="00000000" w:rsidRPr="00000000">
        <w:rPr>
          <w:rFonts w:ascii="Times New Roman" w:cs="Times New Roman" w:eastAsia="Times New Roman" w:hAnsi="Times New Roman"/>
          <w:sz w:val="24"/>
          <w:szCs w:val="24"/>
          <w:rtl w:val="0"/>
        </w:rPr>
        <w:t xml:space="preserve">, which quanitifies how many acres of land a house occupies? We present the five-number summary for this second variable of interest, once again using the </w:t>
      </w:r>
      <w:r w:rsidDel="00000000" w:rsidR="00000000" w:rsidRPr="00000000">
        <w:rPr>
          <w:rFonts w:ascii="Courier New" w:cs="Courier New" w:eastAsia="Courier New" w:hAnsi="Courier New"/>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function:</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2000"/>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with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the maximum </w:t>
      </w:r>
      <w:r w:rsidDel="00000000" w:rsidR="00000000" w:rsidRPr="00000000">
        <w:rPr>
          <w:rFonts w:ascii="Courier New" w:cs="Courier New" w:eastAsia="Courier New" w:hAnsi="Courier New"/>
          <w:sz w:val="24"/>
          <w:szCs w:val="24"/>
          <w:rtl w:val="0"/>
        </w:rPr>
        <w:t xml:space="preserve">Acres</w:t>
      </w:r>
      <w:r w:rsidDel="00000000" w:rsidR="00000000" w:rsidRPr="00000000">
        <w:rPr>
          <w:rFonts w:ascii="Times New Roman" w:cs="Times New Roman" w:eastAsia="Times New Roman" w:hAnsi="Times New Roman"/>
          <w:sz w:val="24"/>
          <w:szCs w:val="24"/>
          <w:rtl w:val="0"/>
        </w:rPr>
        <w:t xml:space="preserve"> value is way higher than the median and mean. Calculating the IQR and the number of outliers, then visualizing this summary with a boxplot confirms these provocative findings:</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09700"/>
            <wp:effectExtent b="0" l="0" r="0" t="0"/>
            <wp:docPr id="1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5200"/>
            <wp:effectExtent b="0" l="0" r="0" t="0"/>
            <wp:docPr id="32"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71600"/>
            <wp:effectExtent b="0" l="0" r="0" t="0"/>
            <wp:docPr id="2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conclude that the distribution of acres occupied is right-skewed: some houses that occupy more acres by a significant, trivial difference compared to the mean and median cause the distribution to be non-symmetric, that is the distribution fails to be normal. As with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Courier New" w:cs="Courier New" w:eastAsia="Courier New" w:hAnsi="Courier New"/>
          <w:sz w:val="24"/>
          <w:szCs w:val="24"/>
          <w:rtl w:val="0"/>
        </w:rPr>
        <w:t xml:space="preserve">Acres</w:t>
      </w:r>
      <w:r w:rsidDel="00000000" w:rsidR="00000000" w:rsidRPr="00000000">
        <w:rPr>
          <w:rFonts w:ascii="Times New Roman" w:cs="Times New Roman" w:eastAsia="Times New Roman" w:hAnsi="Times New Roman"/>
          <w:sz w:val="24"/>
          <w:szCs w:val="24"/>
          <w:rtl w:val="0"/>
        </w:rPr>
        <w:t xml:space="preserve"> it is better to measure the typical acres occupied per house with the median, which is 0.3000 acres.</w:t>
      </w:r>
    </w:p>
    <w:p w:rsidR="00000000" w:rsidDel="00000000" w:rsidP="00000000" w:rsidRDefault="00000000" w:rsidRPr="00000000" w14:paraId="0000003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 Comparison between Houses with and without Fireplaces</w:t>
      </w:r>
    </w:p>
    <w:p w:rsidR="00000000" w:rsidDel="00000000" w:rsidP="00000000" w:rsidRDefault="00000000" w:rsidRPr="00000000" w14:paraId="0000003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presence of a fireplace increase the price of a house? If so, does the fireplace increase or decrease the total price of that house, or just either its building price or land price? We answer this question, first by testing the strength of each relationship between </w:t>
      </w:r>
      <w:r w:rsidDel="00000000" w:rsidR="00000000" w:rsidRPr="00000000">
        <w:rPr>
          <w:rFonts w:ascii="Courier New" w:cs="Courier New" w:eastAsia="Courier New" w:hAnsi="Courier New"/>
          <w:sz w:val="24"/>
          <w:szCs w:val="24"/>
          <w:rtl w:val="0"/>
        </w:rPr>
        <w:t xml:space="preserve">FirePlace</w:t>
      </w:r>
      <w:r w:rsidDel="00000000" w:rsidR="00000000" w:rsidRPr="00000000">
        <w:rPr>
          <w:rFonts w:ascii="Times New Roman" w:cs="Times New Roman" w:eastAsia="Times New Roman" w:hAnsi="Times New Roman"/>
          <w:sz w:val="24"/>
          <w:szCs w:val="24"/>
          <w:rtl w:val="0"/>
        </w:rPr>
        <w:t xml:space="preserve">, a variable whose values indicate whether a house contains a fireplace, and TotalPrice, which measures the total price of a house: we determine the value of this correlation coefficient, </w:t>
      </w:r>
      <w:r w:rsidDel="00000000" w:rsidR="00000000" w:rsidRPr="00000000">
        <w:rPr>
          <w:rFonts w:ascii="Courier New" w:cs="Courier New" w:eastAsia="Courier New" w:hAnsi="Courier New"/>
          <w:sz w:val="24"/>
          <w:szCs w:val="24"/>
          <w:rtl w:val="0"/>
        </w:rPr>
        <w:t xml:space="preserve">correlation_FirePlace_TotalPrice</w:t>
      </w:r>
      <w:r w:rsidDel="00000000" w:rsidR="00000000" w:rsidRPr="00000000">
        <w:rPr>
          <w:rFonts w:ascii="Times New Roman" w:cs="Times New Roman" w:eastAsia="Times New Roman" w:hAnsi="Times New Roman"/>
          <w:sz w:val="24"/>
          <w:szCs w:val="24"/>
          <w:rtl w:val="0"/>
        </w:rPr>
        <w:t xml:space="preserve">, to be approximately -0.0427717044903449. This value is almost 0, which suggests that any linear relationship between </w:t>
      </w:r>
      <w:r w:rsidDel="00000000" w:rsidR="00000000" w:rsidRPr="00000000">
        <w:rPr>
          <w:rFonts w:ascii="Courier New" w:cs="Courier New" w:eastAsia="Courier New" w:hAnsi="Courier New"/>
          <w:sz w:val="24"/>
          <w:szCs w:val="24"/>
          <w:rtl w:val="0"/>
        </w:rPr>
        <w:t xml:space="preserve">FirePlace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TotalPrice</w:t>
      </w:r>
      <w:r w:rsidDel="00000000" w:rsidR="00000000" w:rsidRPr="00000000">
        <w:rPr>
          <w:rFonts w:ascii="Times New Roman" w:cs="Times New Roman" w:eastAsia="Times New Roman" w:hAnsi="Times New Roman"/>
          <w:sz w:val="24"/>
          <w:szCs w:val="24"/>
          <w:rtl w:val="0"/>
        </w:rPr>
        <w:t xml:space="preserve"> is very weak at best; other statisticians may argue that this relationship is so weak that it does not exist. This does not mean the end of our analysis; instead, we then compare the </w:t>
      </w:r>
      <w:r w:rsidDel="00000000" w:rsidR="00000000" w:rsidRPr="00000000">
        <w:rPr>
          <w:rFonts w:ascii="Courier New" w:cs="Courier New" w:eastAsia="Courier New" w:hAnsi="Courier New"/>
          <w:sz w:val="24"/>
          <w:szCs w:val="24"/>
          <w:rtl w:val="0"/>
        </w:rPr>
        <w:t xml:space="preserve">TotalPrice</w:t>
      </w:r>
      <w:r w:rsidDel="00000000" w:rsidR="00000000" w:rsidRPr="00000000">
        <w:rPr>
          <w:rFonts w:ascii="Times New Roman" w:cs="Times New Roman" w:eastAsia="Times New Roman" w:hAnsi="Times New Roman"/>
          <w:sz w:val="24"/>
          <w:szCs w:val="24"/>
          <w:rtl w:val="0"/>
        </w:rPr>
        <w:t xml:space="preserve"> distributions of homes either with or without a fireplace to determine if the presence of a fireplace changes the </w:t>
      </w:r>
      <w:r w:rsidDel="00000000" w:rsidR="00000000" w:rsidRPr="00000000">
        <w:rPr>
          <w:rFonts w:ascii="Courier New" w:cs="Courier New" w:eastAsia="Courier New" w:hAnsi="Courier New"/>
          <w:sz w:val="24"/>
          <w:szCs w:val="24"/>
          <w:rtl w:val="0"/>
        </w:rPr>
        <w:t xml:space="preserve">TotalPrice</w:t>
      </w:r>
      <w:r w:rsidDel="00000000" w:rsidR="00000000" w:rsidRPr="00000000">
        <w:rPr>
          <w:rFonts w:ascii="Times New Roman" w:cs="Times New Roman" w:eastAsia="Times New Roman" w:hAnsi="Times New Roman"/>
          <w:sz w:val="24"/>
          <w:szCs w:val="24"/>
          <w:rtl w:val="0"/>
        </w:rPr>
        <w:t xml:space="preserve"> value of a house. Both the </w:t>
      </w:r>
      <w:r w:rsidDel="00000000" w:rsidR="00000000" w:rsidRPr="00000000">
        <w:rPr>
          <w:rFonts w:ascii="Courier New" w:cs="Courier New" w:eastAsia="Courier New" w:hAnsi="Courier New"/>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function and a boxplot visualization confirm our observations:</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23900"/>
            <wp:effectExtent b="0" l="0" r="0" t="0"/>
            <wp:docPr id="3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49300"/>
            <wp:effectExtent b="0" l="0" r="0" t="0"/>
            <wp:docPr id="38"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16400"/>
            <wp:effectExtent b="0" l="0" r="0" t="0"/>
            <wp:docPr id="30"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boxplot shows the median </w:t>
      </w:r>
      <w:r w:rsidDel="00000000" w:rsidR="00000000" w:rsidRPr="00000000">
        <w:rPr>
          <w:rFonts w:ascii="Courier New" w:cs="Courier New" w:eastAsia="Courier New" w:hAnsi="Courier New"/>
          <w:sz w:val="24"/>
          <w:szCs w:val="24"/>
          <w:rtl w:val="0"/>
        </w:rPr>
        <w:t xml:space="preserve">TotalPrice</w:t>
      </w:r>
      <w:r w:rsidDel="00000000" w:rsidR="00000000" w:rsidRPr="00000000">
        <w:rPr>
          <w:rFonts w:ascii="Times New Roman" w:cs="Times New Roman" w:eastAsia="Times New Roman" w:hAnsi="Times New Roman"/>
          <w:sz w:val="24"/>
          <w:szCs w:val="24"/>
          <w:rtl w:val="0"/>
        </w:rPr>
        <w:t xml:space="preserve"> value increases if a house has a fireplace, and comparing median </w:t>
      </w:r>
      <w:r w:rsidDel="00000000" w:rsidR="00000000" w:rsidRPr="00000000">
        <w:rPr>
          <w:rFonts w:ascii="Courier New" w:cs="Courier New" w:eastAsia="Courier New" w:hAnsi="Courier New"/>
          <w:sz w:val="24"/>
          <w:szCs w:val="24"/>
          <w:rtl w:val="0"/>
        </w:rPr>
        <w:t xml:space="preserve">TotalPrice</w:t>
      </w:r>
      <w:r w:rsidDel="00000000" w:rsidR="00000000" w:rsidRPr="00000000">
        <w:rPr>
          <w:rFonts w:ascii="Times New Roman" w:cs="Times New Roman" w:eastAsia="Times New Roman" w:hAnsi="Times New Roman"/>
          <w:sz w:val="24"/>
          <w:szCs w:val="24"/>
          <w:rtl w:val="0"/>
        </w:rPr>
        <w:t xml:space="preserve"> values from both </w:t>
      </w:r>
      <w:r w:rsidDel="00000000" w:rsidR="00000000" w:rsidRPr="00000000">
        <w:rPr>
          <w:rFonts w:ascii="Courier New" w:cs="Courier New" w:eastAsia="Courier New" w:hAnsi="Courier New"/>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outputs confirms this:</w:t>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
            <wp:effectExtent b="0" l="0" r="0" t="0"/>
            <wp:docPr id="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outputs suggest that the presence of a fireplace increases the median </w:t>
      </w:r>
      <w:r w:rsidDel="00000000" w:rsidR="00000000" w:rsidRPr="00000000">
        <w:rPr>
          <w:rFonts w:ascii="Courier New" w:cs="Courier New" w:eastAsia="Courier New" w:hAnsi="Courier New"/>
          <w:sz w:val="24"/>
          <w:szCs w:val="24"/>
          <w:rtl w:val="0"/>
        </w:rPr>
        <w:t xml:space="preserve">TotalPrice</w:t>
      </w:r>
      <w:r w:rsidDel="00000000" w:rsidR="00000000" w:rsidRPr="00000000">
        <w:rPr>
          <w:rFonts w:ascii="Times New Roman" w:cs="Times New Roman" w:eastAsia="Times New Roman" w:hAnsi="Times New Roman"/>
          <w:sz w:val="24"/>
          <w:szCs w:val="24"/>
          <w:rtl w:val="0"/>
        </w:rPr>
        <w:t xml:space="preserve"> value for a house by $101,526.</w:t>
      </w:r>
    </w:p>
    <w:p w:rsidR="00000000" w:rsidDel="00000000" w:rsidP="00000000" w:rsidRDefault="00000000" w:rsidRPr="00000000" w14:paraId="0000004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interesting observation about both distributinos is that the </w:t>
      </w:r>
      <w:r w:rsidDel="00000000" w:rsidR="00000000" w:rsidRPr="00000000">
        <w:rPr>
          <w:rFonts w:ascii="Courier New" w:cs="Courier New" w:eastAsia="Courier New" w:hAnsi="Courier New"/>
          <w:sz w:val="24"/>
          <w:szCs w:val="24"/>
          <w:rtl w:val="0"/>
        </w:rPr>
        <w:t xml:space="preserve">TotalPrice</w:t>
      </w:r>
      <w:r w:rsidDel="00000000" w:rsidR="00000000" w:rsidRPr="00000000">
        <w:rPr>
          <w:rFonts w:ascii="Times New Roman" w:cs="Times New Roman" w:eastAsia="Times New Roman" w:hAnsi="Times New Roman"/>
          <w:sz w:val="24"/>
          <w:szCs w:val="24"/>
          <w:rtl w:val="0"/>
        </w:rPr>
        <w:t xml:space="preserve"> distribution for houses without a fireplace has two outliers, compared to one outlier for houses with a fireplace. However, this alone cannot determine whether one distribution is more skewed than the other, because there is no causal relationship between the number of outliers a distribution has and skewness. In these two particular distributions, according to the boxplot above, the houses without a fireplace have a </w:t>
      </w:r>
      <w:r w:rsidDel="00000000" w:rsidR="00000000" w:rsidRPr="00000000">
        <w:rPr>
          <w:rFonts w:ascii="Courier New" w:cs="Courier New" w:eastAsia="Courier New" w:hAnsi="Courier New"/>
          <w:sz w:val="24"/>
          <w:szCs w:val="24"/>
          <w:rtl w:val="0"/>
        </w:rPr>
        <w:t xml:space="preserve">TotalPrice</w:t>
      </w:r>
      <w:r w:rsidDel="00000000" w:rsidR="00000000" w:rsidRPr="00000000">
        <w:rPr>
          <w:rFonts w:ascii="Times New Roman" w:cs="Times New Roman" w:eastAsia="Times New Roman" w:hAnsi="Times New Roman"/>
          <w:sz w:val="24"/>
          <w:szCs w:val="24"/>
          <w:rtl w:val="0"/>
        </w:rPr>
        <w:t xml:space="preserve"> distribution that is more right-skewed than the corresponding distribution for houses with a fireplace.</w:t>
      </w:r>
    </w:p>
    <w:p w:rsidR="00000000" w:rsidDel="00000000" w:rsidP="00000000" w:rsidRDefault="00000000" w:rsidRPr="00000000" w14:paraId="0000004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Numerical Relationship Exploration</w:t>
      </w:r>
    </w:p>
    <w:p w:rsidR="00000000" w:rsidDel="00000000" w:rsidP="00000000" w:rsidRDefault="00000000" w:rsidRPr="00000000" w14:paraId="0000004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continuous variables of the dataset are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Acres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TotalPrice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LandPrice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because they may contain decimal values and these values can exist in a continuous range with no discrete increment (or “step-size”) between them. This second criterion is why the other variables, including </w:t>
      </w:r>
      <w:r w:rsidDel="00000000" w:rsidR="00000000" w:rsidRPr="00000000">
        <w:rPr>
          <w:rFonts w:ascii="Courier New" w:cs="Courier New" w:eastAsia="Courier New" w:hAnsi="Courier New"/>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YearBuilt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Story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N_Baths</w:t>
      </w:r>
      <w:r w:rsidDel="00000000" w:rsidR="00000000" w:rsidRPr="00000000">
        <w:rPr>
          <w:rFonts w:ascii="Times New Roman" w:cs="Times New Roman" w:eastAsia="Times New Roman" w:hAnsi="Times New Roman"/>
          <w:sz w:val="24"/>
          <w:szCs w:val="24"/>
          <w:rtl w:val="0"/>
        </w:rPr>
        <w:t xml:space="preserve">, are discrete and not continuous: a predetermined increment exists that separates these values. This means that </w:t>
      </w:r>
      <w:r w:rsidDel="00000000" w:rsidR="00000000" w:rsidRPr="00000000">
        <w:rPr>
          <w:rFonts w:ascii="Courier New" w:cs="Courier New" w:eastAsia="Courier New" w:hAnsi="Courier New"/>
          <w:sz w:val="24"/>
          <w:szCs w:val="24"/>
          <w:rtl w:val="0"/>
        </w:rPr>
        <w:t xml:space="preserve">N_Baths</w:t>
      </w:r>
      <w:r w:rsidDel="00000000" w:rsidR="00000000" w:rsidRPr="00000000">
        <w:rPr>
          <w:rFonts w:ascii="Times New Roman" w:cs="Times New Roman" w:eastAsia="Times New Roman" w:hAnsi="Times New Roman"/>
          <w:sz w:val="24"/>
          <w:szCs w:val="24"/>
          <w:rtl w:val="0"/>
        </w:rPr>
        <w:t xml:space="preserve"> increment by only 0.5, so a </w:t>
      </w:r>
      <w:r w:rsidDel="00000000" w:rsidR="00000000" w:rsidRPr="00000000">
        <w:rPr>
          <w:rFonts w:ascii="Courier New" w:cs="Courier New" w:eastAsia="Courier New" w:hAnsi="Courier New"/>
          <w:sz w:val="24"/>
          <w:szCs w:val="24"/>
          <w:rtl w:val="0"/>
        </w:rPr>
        <w:t xml:space="preserve">N_Baths</w:t>
      </w:r>
      <w:r w:rsidDel="00000000" w:rsidR="00000000" w:rsidRPr="00000000">
        <w:rPr>
          <w:rFonts w:ascii="Times New Roman" w:cs="Times New Roman" w:eastAsia="Times New Roman" w:hAnsi="Times New Roman"/>
          <w:sz w:val="24"/>
          <w:szCs w:val="24"/>
          <w:rtl w:val="0"/>
        </w:rPr>
        <w:t xml:space="preserve"> value of 1.75 would not be acceptable. On the other hand, incrementing a </w:t>
      </w:r>
      <w:r w:rsidDel="00000000" w:rsidR="00000000" w:rsidRPr="00000000">
        <w:rPr>
          <w:rFonts w:ascii="Courier New" w:cs="Courier New" w:eastAsia="Courier New" w:hAnsi="Courier New"/>
          <w:sz w:val="24"/>
          <w:szCs w:val="24"/>
          <w:rtl w:val="0"/>
        </w:rPr>
        <w:t xml:space="preserve">TotalPrice</w:t>
      </w:r>
      <w:r w:rsidDel="00000000" w:rsidR="00000000" w:rsidRPr="00000000">
        <w:rPr>
          <w:rFonts w:ascii="Times New Roman" w:cs="Times New Roman" w:eastAsia="Times New Roman" w:hAnsi="Times New Roman"/>
          <w:sz w:val="24"/>
          <w:szCs w:val="24"/>
          <w:rtl w:val="0"/>
        </w:rPr>
        <w:t xml:space="preserve"> value by any amount is acceptable, even including increments that use up 26 decimal places.</w:t>
      </w:r>
    </w:p>
    <w:p w:rsidR="00000000" w:rsidDel="00000000" w:rsidP="00000000" w:rsidRDefault="00000000" w:rsidRPr="00000000" w14:paraId="0000004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by the </w:t>
      </w:r>
      <w:r w:rsidDel="00000000" w:rsidR="00000000" w:rsidRPr="00000000">
        <w:rPr>
          <w:rFonts w:ascii="Courier New" w:cs="Courier New" w:eastAsia="Courier New" w:hAnsi="Courier New"/>
          <w:sz w:val="24"/>
          <w:szCs w:val="24"/>
          <w:rtl w:val="0"/>
        </w:rPr>
        <w:t xml:space="preserve">head()</w:t>
      </w:r>
      <w:r w:rsidDel="00000000" w:rsidR="00000000" w:rsidRPr="00000000">
        <w:rPr>
          <w:rFonts w:ascii="Times New Roman" w:cs="Times New Roman" w:eastAsia="Times New Roman" w:hAnsi="Times New Roman"/>
          <w:sz w:val="24"/>
          <w:szCs w:val="24"/>
          <w:rtl w:val="0"/>
        </w:rPr>
        <w:t xml:space="preserve"> function, we can determine </w:t>
      </w:r>
      <w:r w:rsidDel="00000000" w:rsidR="00000000" w:rsidRPr="00000000">
        <w:rPr>
          <w:rFonts w:ascii="Courier New" w:cs="Courier New" w:eastAsia="Courier New" w:hAnsi="Courier New"/>
          <w:sz w:val="24"/>
          <w:szCs w:val="24"/>
          <w:rtl w:val="0"/>
        </w:rPr>
        <w:t xml:space="preserve">FirePlace</w:t>
      </w:r>
      <w:r w:rsidDel="00000000" w:rsidR="00000000" w:rsidRPr="00000000">
        <w:rPr>
          <w:rFonts w:ascii="Times New Roman" w:cs="Times New Roman" w:eastAsia="Times New Roman" w:hAnsi="Times New Roman"/>
          <w:sz w:val="24"/>
          <w:szCs w:val="24"/>
          <w:rtl w:val="0"/>
        </w:rPr>
        <w:t xml:space="preserve"> is a discrete variable, because it can hold only TRUE or FALSE values.</w:t>
      </w:r>
    </w:p>
    <w:p w:rsidR="00000000" w:rsidDel="00000000" w:rsidP="00000000" w:rsidRDefault="00000000" w:rsidRPr="00000000" w14:paraId="0000004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identifying which variables in the dataset are continuous, we compute several correlation coefficient values. By intuition, it makes sense for the correlation coefficient between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and housing prices  to be high (its value approaches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1). Nevertheless, we also present several computations of other correlation coefficients for other variables, many of which seem to have no strong linear relationship, in case the dataset contains any surprises:</w:t>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9900"/>
            <wp:effectExtent b="0" l="0" r="0" t="0"/>
            <wp:docPr id="2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54300"/>
            <wp:effectExtent b="0" l="0" r="0" t="0"/>
            <wp:docPr id="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all these correlation coefficients, the strongest one is between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This validates our prediction earlier, and it makes sense that a larger house would increase its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value. However, we cannot perform a linear regression analysis on this relationship until we verify that both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follow a normal distribution. Like in previous sections of this report, we perform the </w:t>
      </w:r>
      <w:r w:rsidDel="00000000" w:rsidR="00000000" w:rsidRPr="00000000">
        <w:rPr>
          <w:rFonts w:ascii="Courier New" w:cs="Courier New" w:eastAsia="Courier New" w:hAnsi="Courier New"/>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function and create a boxplot to see if any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values are outliers:</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2000"/>
            <wp:effectExtent b="0" l="0" r="0" t="0"/>
            <wp:docPr id="2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Indeed, both the </w:t>
      </w:r>
      <w:r w:rsidDel="00000000" w:rsidR="00000000" w:rsidRPr="00000000">
        <w:rPr>
          <w:rFonts w:ascii="Courier New" w:cs="Courier New" w:eastAsia="Courier New" w:hAnsi="Courier New"/>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output and boxplot indicate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contains outliers. Now, what happens to the correlation coefficient if we removed outliers from both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To test this, we first need to remove all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outliers from </w:t>
      </w:r>
      <w:r w:rsidDel="00000000" w:rsidR="00000000" w:rsidRPr="00000000">
        <w:rPr>
          <w:rFonts w:ascii="Courier New" w:cs="Courier New" w:eastAsia="Courier New" w:hAnsi="Courier New"/>
          <w:sz w:val="24"/>
          <w:szCs w:val="24"/>
          <w:rtl w:val="0"/>
        </w:rPr>
        <w:t xml:space="preserve">data_no_NA_no_duplicate_ID</w:t>
      </w:r>
      <w:r w:rsidDel="00000000" w:rsidR="00000000" w:rsidRPr="00000000">
        <w:rPr>
          <w:rFonts w:ascii="Times New Roman" w:cs="Times New Roman" w:eastAsia="Times New Roman" w:hAnsi="Times New Roman"/>
          <w:sz w:val="24"/>
          <w:szCs w:val="24"/>
          <w:rtl w:val="0"/>
        </w:rPr>
        <w:t xml:space="preserve">, which we discovered in the </w:t>
      </w:r>
      <w:r w:rsidDel="00000000" w:rsidR="00000000" w:rsidRPr="00000000">
        <w:rPr>
          <w:rFonts w:ascii="Times New Roman" w:cs="Times New Roman" w:eastAsia="Times New Roman" w:hAnsi="Times New Roman"/>
          <w:b w:val="1"/>
          <w:sz w:val="24"/>
          <w:szCs w:val="24"/>
          <w:rtl w:val="0"/>
        </w:rPr>
        <w:t xml:space="preserve">Variable Summarization</w:t>
      </w:r>
      <w:r w:rsidDel="00000000" w:rsidR="00000000" w:rsidRPr="00000000">
        <w:rPr>
          <w:rFonts w:ascii="Times New Roman" w:cs="Times New Roman" w:eastAsia="Times New Roman" w:hAnsi="Times New Roman"/>
          <w:sz w:val="24"/>
          <w:szCs w:val="24"/>
          <w:rtl w:val="0"/>
        </w:rPr>
        <w:t xml:space="preserve"> part of this report. This is a preview of the new dataset that excludes the outliers of both variables:</w:t>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9"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can we remove all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outliers from the same dataset and produce boxplots for both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distributions without their outliers. Here are the summary() outputs upon removing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outliers for both variables:</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9600"/>
            <wp:effectExtent b="0" l="0" r="0" t="0"/>
            <wp:docPr id="1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0700"/>
            <wp:effectExtent b="0" l="0" r="0" t="0"/>
            <wp:docPr id="36"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comparison of both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boxplots after removal of their outliers, we also include their original boxplots side-by-side:</w:t>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57600"/>
            <wp:effectExtent b="0" l="0" r="0" t="0"/>
            <wp:docPr id="22"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35"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inclusion of the cluster of values right above the top whisker in the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boxplot indicates that houses with a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value above $300,000 are outliers we removed from our new dataset.</w:t>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37"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5"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similar pattern appears in the new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boxplot. One more noticeable feature is the median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value moves up upon removing all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outliers.</w:t>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both variables no longer contain their outliers, they follow a normal distribution. Now we can recalculate the correlation coefficient for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and see if it changes by a significant margin compared to the correlation coefficient that factored in their outliers:</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4500"/>
            <wp:effectExtent b="0" l="0" r="0" t="0"/>
            <wp:docPr id="11"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correlation coefficient is not far off from our original value, which indicates this new dataset will produce similar results when testing the validity of the regression line from the values these two variables carry in our linear regression analysis. To prepare for this next step, we present a scatter plot of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against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6"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Regression Analysis</w:t>
      </w:r>
    </w:p>
    <w:p w:rsidR="00000000" w:rsidDel="00000000" w:rsidP="00000000" w:rsidRDefault="00000000" w:rsidRPr="00000000" w14:paraId="0000006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begin our linear regression analysis by constructing a linear model for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against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via the </w:t>
      </w:r>
      <w:r w:rsidDel="00000000" w:rsidR="00000000" w:rsidRPr="00000000">
        <w:rPr>
          <w:rFonts w:ascii="Courier New" w:cs="Courier New" w:eastAsia="Courier New" w:hAnsi="Courier New"/>
          <w:sz w:val="24"/>
          <w:szCs w:val="24"/>
          <w:rtl w:val="0"/>
        </w:rPr>
        <w:t xml:space="preserve">lm()</w:t>
      </w:r>
      <w:r w:rsidDel="00000000" w:rsidR="00000000" w:rsidRPr="00000000">
        <w:rPr>
          <w:rFonts w:ascii="Times New Roman" w:cs="Times New Roman" w:eastAsia="Times New Roman" w:hAnsi="Times New Roman"/>
          <w:sz w:val="24"/>
          <w:szCs w:val="24"/>
          <w:rtl w:val="0"/>
        </w:rPr>
        <w:t xml:space="preserve"> function. Performing the </w:t>
      </w:r>
      <w:r w:rsidDel="00000000" w:rsidR="00000000" w:rsidRPr="00000000">
        <w:rPr>
          <w:rFonts w:ascii="Courier New" w:cs="Courier New" w:eastAsia="Courier New" w:hAnsi="Courier New"/>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function on this linear model returns many statistical values that determine how strong this model relates both variables:</w:t>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86000"/>
            <wp:effectExtent b="0" l="0" r="0" t="0"/>
            <wp:docPr id="24"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of this model is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&lt; 2(10</w:t>
      </w:r>
      <w:r w:rsidDel="00000000" w:rsidR="00000000" w:rsidRPr="00000000">
        <w:rPr>
          <w:rFonts w:ascii="Times New Roman" w:cs="Times New Roman" w:eastAsia="Times New Roman" w:hAnsi="Times New Roman"/>
          <w:sz w:val="24"/>
          <w:szCs w:val="24"/>
          <w:vertAlign w:val="superscript"/>
          <w:rtl w:val="0"/>
        </w:rPr>
        <w:t xml:space="preserve">-16</w:t>
      </w:r>
      <w:r w:rsidDel="00000000" w:rsidR="00000000" w:rsidRPr="00000000">
        <w:rPr>
          <w:rFonts w:ascii="Times New Roman" w:cs="Times New Roman" w:eastAsia="Times New Roman" w:hAnsi="Times New Roman"/>
          <w:sz w:val="24"/>
          <w:szCs w:val="24"/>
          <w:rtl w:val="0"/>
        </w:rPr>
        <w:t xml:space="preserve">), which is below the significance threshold of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&lt; 0.05, indicating the model provides an accurate relationship between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it is a good fit of this linear relationship.</w:t>
      </w:r>
    </w:p>
    <w:p w:rsidR="00000000" w:rsidDel="00000000" w:rsidP="00000000" w:rsidRDefault="00000000" w:rsidRPr="00000000" w14:paraId="0000006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linear model plots </w:t>
      </w:r>
      <w:r w:rsidDel="00000000" w:rsidR="00000000" w:rsidRPr="00000000">
        <w:rPr>
          <w:rFonts w:ascii="Courier New" w:cs="Courier New" w:eastAsia="Courier New" w:hAnsi="Courier New"/>
          <w:sz w:val="24"/>
          <w:szCs w:val="24"/>
          <w:rtl w:val="0"/>
        </w:rPr>
        <w:t xml:space="preserve">BuildingPrice</w:t>
      </w:r>
      <w:r w:rsidDel="00000000" w:rsidR="00000000" w:rsidRPr="00000000">
        <w:rPr>
          <w:rFonts w:ascii="Times New Roman" w:cs="Times New Roman" w:eastAsia="Times New Roman" w:hAnsi="Times New Roman"/>
          <w:sz w:val="24"/>
          <w:szCs w:val="24"/>
          <w:rtl w:val="0"/>
        </w:rPr>
        <w:t xml:space="preserve"> against </w:t>
      </w:r>
      <w:r w:rsidDel="00000000" w:rsidR="00000000" w:rsidRPr="00000000">
        <w:rPr>
          <w:rFonts w:ascii="Courier New" w:cs="Courier New" w:eastAsia="Courier New" w:hAnsi="Courier New"/>
          <w:sz w:val="24"/>
          <w:szCs w:val="24"/>
          <w:rtl w:val="0"/>
        </w:rPr>
        <w:t xml:space="preserve">SqFt</w:t>
      </w:r>
      <w:r w:rsidDel="00000000" w:rsidR="00000000" w:rsidRPr="00000000">
        <w:rPr>
          <w:rFonts w:ascii="Times New Roman" w:cs="Times New Roman" w:eastAsia="Times New Roman" w:hAnsi="Times New Roman"/>
          <w:sz w:val="24"/>
          <w:szCs w:val="24"/>
          <w:rtl w:val="0"/>
        </w:rPr>
        <w:t xml:space="preserve">, the coefficient of the regression equation is 82.373 and the intercept is -15079.346. Reflecting a negative price, this intercept may scratch some heads, but there may be particular economic circumstances where it makes sense to give away a house, especially if its square footage is so little that it makes no sense to live in a house that tiny. Upon making sense of the regression model, we then plot its equation upon the scatter plot we produced from the previous part of this report:</w:t>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97400"/>
            <wp:effectExtent b="0" l="0" r="0" t="0"/>
            <wp:docPr id="28"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finalizing our linear regression analysis, we found that, on average, houses that occupy square feet have a higher building price based upon our finding that there is a significant linear relationship between building price and square footage based upon correlation coefficient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-values alongside a plethora of visualizations.</w:t>
      </w:r>
    </w:p>
    <w:p w:rsidR="00000000" w:rsidDel="00000000" w:rsidP="00000000" w:rsidRDefault="00000000" w:rsidRPr="00000000" w14:paraId="0000006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submitted our R code as a separate file in addition to this report, but we also include our code below in case technical difficulties arise with our R file:</w:t>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STATS 10 Fall 2023 Project</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Edmund Leong 206049891</w:t>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working directory to Downloads</w:t>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setwd("C:/Users/leong/Downloads")</w:t>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 "data.csv" into data</w:t>
      </w:r>
    </w:p>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&lt;- read.csv("data.csv", header = TRUE)</w:t>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 1: Data Handling</w:t>
      </w:r>
    </w:p>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a handful of rows of data</w:t>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head(data)</w:t>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 matrix of TRUE and FALSE values that determine which values are NA</w:t>
      </w:r>
    </w:p>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NA_matrix &lt;- is.na(data)</w:t>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sum of TRUE values in each row of NA_matrix</w:t>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TRUE_NA &lt;- rowSums(NA_matrix)</w:t>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the indices of the rows of TRUE_NA that contain NA values</w:t>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TRUE_NA_indices &lt;- which(TRUE_NA &gt; 0)</w:t>
      </w:r>
    </w:p>
    <w:p w:rsidR="00000000" w:rsidDel="00000000" w:rsidP="00000000" w:rsidRDefault="00000000" w:rsidRPr="00000000" w14:paraId="0000007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the ID column of data for TRUE_NA_indices</w:t>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ID_TRUE_NA_indices &lt;- data$ID[TRUE_NA_indices]</w:t>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Homes with ID 1, 14, 51, or 80 have at least one NA value</w:t>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Remove homes with NA values</w:t>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data_no_NA &lt;- data[complete.cases(data),]</w:t>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a handful of rows of data_no_NA</w:t>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head(data_no_NA)</w:t>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which rows of data_no_NA have duplicate ID values</w:t>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row_duplicate_ID &lt;- duplicated(data_no_NA$ID)</w:t>
      </w:r>
    </w:p>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all duplicate ID values in data_no_NA</w:t>
      </w:r>
    </w:p>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duplicate_ID &lt;- data_no_NA[row_duplicate_ID, "ID"]</w:t>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data_no_NA without duplicate ID values</w:t>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data_no_NA_no_duplicate_ID &lt;- data_no_NA[!row_duplicate_ID,]</w:t>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a handful of rows of data_no_NA_no_duplicate_ID</w:t>
      </w:r>
    </w:p>
    <w:p w:rsidR="00000000" w:rsidDel="00000000" w:rsidP="00000000" w:rsidRDefault="00000000" w:rsidRPr="00000000" w14:paraId="0000008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head(data_no_NA_no_duplicate_ID)</w:t>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 2: Variable Summarization</w:t>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 five-number summary of building prices</w:t>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summary(data_no_NA_no_duplicate_ID$BuildingPrice)</w:t>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mean home price is $133577</w:t>
      </w:r>
    </w:p>
    <w:p w:rsidR="00000000" w:rsidDel="00000000" w:rsidP="00000000" w:rsidRDefault="00000000" w:rsidRPr="00000000" w14:paraId="0000008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median home price is $110260</w:t>
      </w:r>
    </w:p>
    <w:p w:rsidR="00000000" w:rsidDel="00000000" w:rsidP="00000000" w:rsidRDefault="00000000" w:rsidRPr="00000000" w14:paraId="000000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Q1_BuildingPrice &lt;- 84680</w:t>
      </w:r>
    </w:p>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Q3_BuildingPrice &lt;- 154377</w:t>
      </w:r>
    </w:p>
    <w:p w:rsidR="00000000" w:rsidDel="00000000" w:rsidP="00000000" w:rsidRDefault="00000000" w:rsidRPr="00000000" w14:paraId="000000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IQR for BuildingPrice</w:t>
      </w:r>
    </w:p>
    <w:p w:rsidR="00000000" w:rsidDel="00000000" w:rsidP="00000000" w:rsidRDefault="00000000" w:rsidRPr="00000000" w14:paraId="0000009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IQR_BuildingPrice &lt;- Q3_BuildingPrice - Q1_BuildingPrice</w:t>
      </w:r>
    </w:p>
    <w:p w:rsidR="00000000" w:rsidDel="00000000" w:rsidP="00000000" w:rsidRDefault="00000000" w:rsidRPr="00000000" w14:paraId="000000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lower bound for BuildingPrice outliers</w:t>
      </w:r>
    </w:p>
    <w:p w:rsidR="00000000" w:rsidDel="00000000" w:rsidP="00000000" w:rsidRDefault="00000000" w:rsidRPr="00000000" w14:paraId="0000009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lower_bound_BuildingPrice &lt;- Q1_BuildingPrice - 1.5 * IQR_BuildingPrice</w:t>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lower_bound_BuildingPrice &lt; 0, so only an upper bound for BuildingPrice outliers exist</w:t>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upper bound for BuildingPrice outliers</w:t>
      </w:r>
    </w:p>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upper_bound_BuildingPrice &lt;- Q3_BuildingPrice + 1.5 * IQR_BuildingPrice</w:t>
      </w:r>
    </w:p>
    <w:p w:rsidR="00000000" w:rsidDel="00000000" w:rsidP="00000000" w:rsidRDefault="00000000" w:rsidRPr="00000000" w14:paraId="0000009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lower bound for BuildingPrice outliers is negative, so only consider the upper bound</w:t>
      </w:r>
    </w:p>
    <w:p w:rsidR="00000000" w:rsidDel="00000000" w:rsidP="00000000" w:rsidRDefault="00000000" w:rsidRPr="00000000" w14:paraId="000000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outliers_BuildingPrice &lt;- sum(data_no_NA_no_duplicate_ID$BuildingPrice &gt; upper_bound_BuildingPrice)</w:t>
      </w:r>
    </w:p>
    <w:p w:rsidR="00000000" w:rsidDel="00000000" w:rsidP="00000000" w:rsidRDefault="00000000" w:rsidRPr="00000000" w14:paraId="0000009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homes have a building price that is an outlier compared to the entire dataset</w:t>
      </w:r>
    </w:p>
    <w:p w:rsidR="00000000" w:rsidDel="00000000" w:rsidP="00000000" w:rsidRDefault="00000000" w:rsidRPr="00000000" w14:paraId="0000009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boxplot of BuildingPrice</w:t>
      </w:r>
    </w:p>
    <w:p w:rsidR="00000000" w:rsidDel="00000000" w:rsidP="00000000" w:rsidRDefault="00000000" w:rsidRPr="00000000" w14:paraId="0000009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boxplot(data_no_NA_no_duplicate_ID$BuildingPrice, main = "Boxplot of Building Prices", ylab = "Building Price ($)", side = 4, las = 1, yaxt = "n")</w:t>
      </w:r>
    </w:p>
    <w:p w:rsidR="00000000" w:rsidDel="00000000" w:rsidP="00000000" w:rsidRDefault="00000000" w:rsidRPr="00000000" w14:paraId="0000009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sequence of labels for the y-axis of the BuildingPrice boxplot</w:t>
      </w:r>
    </w:p>
    <w:p w:rsidR="00000000" w:rsidDel="00000000" w:rsidP="00000000" w:rsidRDefault="00000000" w:rsidRPr="00000000" w14:paraId="000000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y_labels_BuildingPrice &lt;- seq(0, 650000, 50000)</w:t>
      </w:r>
    </w:p>
    <w:p w:rsidR="00000000" w:rsidDel="00000000" w:rsidP="00000000" w:rsidRDefault="00000000" w:rsidRPr="00000000" w14:paraId="0000009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the y-axis labels to the BuildingPrice boxplot</w:t>
      </w:r>
    </w:p>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axis(2, at = y_labels_BuildingPrice, labels = format(y_labels_BuildingPrice, big.mark = ","), las = 1)</w:t>
      </w:r>
    </w:p>
    <w:p w:rsidR="00000000" w:rsidDel="00000000" w:rsidP="00000000" w:rsidRDefault="00000000" w:rsidRPr="00000000" w14:paraId="0000009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histogram of BuildingPrice</w:t>
      </w:r>
    </w:p>
    <w:p w:rsidR="00000000" w:rsidDel="00000000" w:rsidP="00000000" w:rsidRDefault="00000000" w:rsidRPr="00000000" w14:paraId="000000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hist(data_no_NA_no_duplicate_ID$BuildingPrice, main = "Histogram of Building Prices", xlab = "Building Price ($)", ylab = "Frequency")</w:t>
      </w:r>
    </w:p>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BuildingPrice distribution of building prices is right-tailed to a trivial degree, indicating the median is a better measure of the typical building price than the mean</w:t>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is better to say the typical building price is moreso the median price of $110260 than $133577</w:t>
      </w:r>
    </w:p>
    <w:p w:rsidR="00000000" w:rsidDel="00000000" w:rsidP="00000000" w:rsidRDefault="00000000" w:rsidRPr="00000000" w14:paraId="000000A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the five-number summary of acres</w:t>
      </w:r>
    </w:p>
    <w:p w:rsidR="00000000" w:rsidDel="00000000" w:rsidP="00000000" w:rsidRDefault="00000000" w:rsidRPr="00000000" w14:paraId="000000A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summary(data_no_NA_no_duplicate_ID$Acres)</w:t>
      </w:r>
    </w:p>
    <w:p w:rsidR="00000000" w:rsidDel="00000000" w:rsidP="00000000" w:rsidRDefault="00000000" w:rsidRPr="00000000" w14:paraId="000000A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mean house occupies 0.8065 acres</w:t>
      </w:r>
    </w:p>
    <w:p w:rsidR="00000000" w:rsidDel="00000000" w:rsidP="00000000" w:rsidRDefault="00000000" w:rsidRPr="00000000" w14:paraId="000000A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median house occupies 0.3000 acres</w:t>
      </w:r>
    </w:p>
    <w:p w:rsidR="00000000" w:rsidDel="00000000" w:rsidP="00000000" w:rsidRDefault="00000000" w:rsidRPr="00000000" w14:paraId="000000A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Q1_Acres &lt;- 0.2000</w:t>
      </w:r>
    </w:p>
    <w:p w:rsidR="00000000" w:rsidDel="00000000" w:rsidP="00000000" w:rsidRDefault="00000000" w:rsidRPr="00000000" w14:paraId="000000A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Q3_Acres &lt;- 0.5025</w:t>
      </w:r>
    </w:p>
    <w:p w:rsidR="00000000" w:rsidDel="00000000" w:rsidP="00000000" w:rsidRDefault="00000000" w:rsidRPr="00000000" w14:paraId="000000A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IQR for Acres</w:t>
      </w:r>
    </w:p>
    <w:p w:rsidR="00000000" w:rsidDel="00000000" w:rsidP="00000000" w:rsidRDefault="00000000" w:rsidRPr="00000000" w14:paraId="000000A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IQR_Acres &lt;- Q3_Acres - Q1_Acres</w:t>
      </w:r>
    </w:p>
    <w:p w:rsidR="00000000" w:rsidDel="00000000" w:rsidP="00000000" w:rsidRDefault="00000000" w:rsidRPr="00000000" w14:paraId="000000A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lower bound for Acres outliers</w:t>
      </w:r>
    </w:p>
    <w:p w:rsidR="00000000" w:rsidDel="00000000" w:rsidP="00000000" w:rsidRDefault="00000000" w:rsidRPr="00000000" w14:paraId="000000A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lower_bound_Acres &lt;- Q1_Acres - 1.5 * IQR_Acres</w:t>
      </w:r>
    </w:p>
    <w:p w:rsidR="00000000" w:rsidDel="00000000" w:rsidP="00000000" w:rsidRDefault="00000000" w:rsidRPr="00000000" w14:paraId="000000A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lower bound for Acres outliers is negative, so only consider the upper bound</w:t>
      </w:r>
    </w:p>
    <w:p w:rsidR="00000000" w:rsidDel="00000000" w:rsidP="00000000" w:rsidRDefault="00000000" w:rsidRPr="00000000" w14:paraId="000000A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upper_bound_Acres &lt;- Q3_Acres + 1.5 * IQR_Acres</w:t>
      </w:r>
    </w:p>
    <w:p w:rsidR="00000000" w:rsidDel="00000000" w:rsidP="00000000" w:rsidRDefault="00000000" w:rsidRPr="00000000" w14:paraId="000000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number of outliers for Acres</w:t>
      </w:r>
    </w:p>
    <w:p w:rsidR="00000000" w:rsidDel="00000000" w:rsidP="00000000" w:rsidRDefault="00000000" w:rsidRPr="00000000" w14:paraId="000000B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outliers_Acres &lt;- sum(data_no_NA_no_duplicate_ID$Acres &gt; upper_bound_Acres)</w:t>
      </w:r>
    </w:p>
    <w:p w:rsidR="00000000" w:rsidDel="00000000" w:rsidP="00000000" w:rsidRDefault="00000000" w:rsidRPr="00000000" w14:paraId="000000B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homes occupy a quantity of acres that are outliers compared to the entire dataset</w:t>
      </w:r>
    </w:p>
    <w:p w:rsidR="00000000" w:rsidDel="00000000" w:rsidP="00000000" w:rsidRDefault="00000000" w:rsidRPr="00000000" w14:paraId="000000B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boxplot of Acres</w:t>
      </w:r>
    </w:p>
    <w:p w:rsidR="00000000" w:rsidDel="00000000" w:rsidP="00000000" w:rsidRDefault="00000000" w:rsidRPr="00000000" w14:paraId="000000B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boxplot(data_no_NA_no_duplicate_ID$Acres, main = "Boxplot of Acres Occupied per House", ylab = "Acres Occupied", side = 4, las = 1, yaxt = "n")</w:t>
      </w:r>
    </w:p>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sequence of labels for the y-axis of the Acres boxplot</w:t>
      </w:r>
    </w:p>
    <w:p w:rsidR="00000000" w:rsidDel="00000000" w:rsidP="00000000" w:rsidRDefault="00000000" w:rsidRPr="00000000" w14:paraId="000000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y_labels_Acres &lt;- seq(0, 40, 0.50)</w:t>
      </w:r>
    </w:p>
    <w:p w:rsidR="00000000" w:rsidDel="00000000" w:rsidP="00000000" w:rsidRDefault="00000000" w:rsidRPr="00000000" w14:paraId="000000B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the y-axis labels to the Acres boxplot</w:t>
      </w:r>
    </w:p>
    <w:p w:rsidR="00000000" w:rsidDel="00000000" w:rsidP="00000000" w:rsidRDefault="00000000" w:rsidRPr="00000000" w14:paraId="000000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axis(2, at = y_labels_Acres, labels = format(y_labels_Acres, big.mark = ","), las = 1)</w:t>
      </w:r>
    </w:p>
    <w:p w:rsidR="00000000" w:rsidDel="00000000" w:rsidP="00000000" w:rsidRDefault="00000000" w:rsidRPr="00000000" w14:paraId="000000B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Acres distribution is right-tailed to a trivial degree, indicating the median is a better measure of the amount of acres occupied by the typical home than the mean</w:t>
      </w:r>
    </w:p>
    <w:p w:rsidR="00000000" w:rsidDel="00000000" w:rsidP="00000000" w:rsidRDefault="00000000" w:rsidRPr="00000000" w14:paraId="000000B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is better to say the typical amount of acres occupied by a home is moreso the median coverage of 0.3000 acres than the mean coverage of 0.8065 acres</w:t>
      </w:r>
    </w:p>
    <w:p w:rsidR="00000000" w:rsidDel="00000000" w:rsidP="00000000" w:rsidRDefault="00000000" w:rsidRPr="00000000" w14:paraId="000000B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 3: Price Comparison</w:t>
      </w:r>
    </w:p>
    <w:p w:rsidR="00000000" w:rsidDel="00000000" w:rsidP="00000000" w:rsidRDefault="00000000" w:rsidRPr="00000000" w14:paraId="000000B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correlation between Fireplace and TotalPrice</w:t>
      </w:r>
    </w:p>
    <w:p w:rsidR="00000000" w:rsidDel="00000000" w:rsidP="00000000" w:rsidRDefault="00000000" w:rsidRPr="00000000" w14:paraId="000000B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correlation_Fireplace_TotalPrice &lt;- cor(data_no_NA_no_duplicate_ID$Fireplace, data_no_NA_no_duplicate_ID$TotalPrice)</w:t>
      </w:r>
    </w:p>
    <w:p w:rsidR="00000000" w:rsidDel="00000000" w:rsidP="00000000" w:rsidRDefault="00000000" w:rsidRPr="00000000" w14:paraId="000000B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correlation is near-identical to 0, which shows that the presence of a fireplace has little effect on a house's total price</w:t>
      </w:r>
    </w:p>
    <w:p w:rsidR="00000000" w:rsidDel="00000000" w:rsidP="00000000" w:rsidRDefault="00000000" w:rsidRPr="00000000" w14:paraId="000000B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boxplot of TotalPrice for homes with and without a fireplace</w:t>
      </w:r>
    </w:p>
    <w:p w:rsidR="00000000" w:rsidDel="00000000" w:rsidP="00000000" w:rsidRDefault="00000000" w:rsidRPr="00000000" w14:paraId="000000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boxplot(data_no_NA_no_duplicate_ID$TotalPrice ~ data_no_NA_no_duplicate_ID$Fireplace, main = "Boxplot of Total Price by Fireplace", xlab = "Does the house have a fireplace?", ylab = "Total Price ($)")</w:t>
      </w:r>
    </w:p>
    <w:p w:rsidR="00000000" w:rsidDel="00000000" w:rsidP="00000000" w:rsidRDefault="00000000" w:rsidRPr="00000000" w14:paraId="000000C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boxplot displays miniscule, yet also visible, differences in summary statistics for TotalPrice by Fireplace</w:t>
      </w:r>
    </w:p>
    <w:p w:rsidR="00000000" w:rsidDel="00000000" w:rsidP="00000000" w:rsidRDefault="00000000" w:rsidRPr="00000000" w14:paraId="000000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all homes without a fireplace</w:t>
      </w:r>
    </w:p>
    <w:p w:rsidR="00000000" w:rsidDel="00000000" w:rsidP="00000000" w:rsidRDefault="00000000" w:rsidRPr="00000000" w14:paraId="000000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houses_without_fireplace &lt;- data_no_NA_no_duplicate_ID[data_no_NA_no_duplicate_ID$Fireplace == FALSE,]</w:t>
      </w:r>
    </w:p>
    <w:p w:rsidR="00000000" w:rsidDel="00000000" w:rsidP="00000000" w:rsidRDefault="00000000" w:rsidRPr="00000000" w14:paraId="000000C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the five-number summary of TotalPrice for houses_without_fireplace</w:t>
      </w:r>
    </w:p>
    <w:p w:rsidR="00000000" w:rsidDel="00000000" w:rsidP="00000000" w:rsidRDefault="00000000" w:rsidRPr="00000000" w14:paraId="000000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summary(houses_without_fireplace$TotalPrice)</w:t>
      </w:r>
    </w:p>
    <w:p w:rsidR="00000000" w:rsidDel="00000000" w:rsidP="00000000" w:rsidRDefault="00000000" w:rsidRPr="00000000" w14:paraId="000000C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median_TotalPrice_without_fireplace &lt;- 100207</w:t>
      </w:r>
    </w:p>
    <w:p w:rsidR="00000000" w:rsidDel="00000000" w:rsidP="00000000" w:rsidRDefault="00000000" w:rsidRPr="00000000" w14:paraId="000000C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Q1_TotalPrice_without_fireplace &lt;- 82387</w:t>
      </w:r>
    </w:p>
    <w:p w:rsidR="00000000" w:rsidDel="00000000" w:rsidP="00000000" w:rsidRDefault="00000000" w:rsidRPr="00000000" w14:paraId="000000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Q3_TotalPrice_without_fireplace &lt;- 145710</w:t>
      </w:r>
    </w:p>
    <w:p w:rsidR="00000000" w:rsidDel="00000000" w:rsidP="00000000" w:rsidRDefault="00000000" w:rsidRPr="00000000" w14:paraId="000000C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IQR of TotalPrice for homes without a fireplace</w:t>
      </w:r>
    </w:p>
    <w:p w:rsidR="00000000" w:rsidDel="00000000" w:rsidP="00000000" w:rsidRDefault="00000000" w:rsidRPr="00000000" w14:paraId="000000C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IQR_TotalPrice_without_fireplace &lt;- Q3_TotalPrice_without_fireplace - Q1_TotalPrice_without_fireplace</w:t>
      </w:r>
    </w:p>
    <w:p w:rsidR="00000000" w:rsidDel="00000000" w:rsidP="00000000" w:rsidRDefault="00000000" w:rsidRPr="00000000" w14:paraId="000000C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lower bound for TotalPrice outliers for homes without a fireplace</w:t>
      </w:r>
    </w:p>
    <w:p w:rsidR="00000000" w:rsidDel="00000000" w:rsidP="00000000" w:rsidRDefault="00000000" w:rsidRPr="00000000" w14:paraId="000000C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lower_bound_TotalPrice_without_fireplace &lt;- Q1_TotalPrice_without_fireplace - 1.5 * IQR_TotalPrice_without_fireplace</w:t>
      </w:r>
    </w:p>
    <w:p w:rsidR="00000000" w:rsidDel="00000000" w:rsidP="00000000" w:rsidRDefault="00000000" w:rsidRPr="00000000" w14:paraId="000000C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upper bound for TotalPrice outliers for homes without a fireplace</w:t>
      </w:r>
    </w:p>
    <w:p w:rsidR="00000000" w:rsidDel="00000000" w:rsidP="00000000" w:rsidRDefault="00000000" w:rsidRPr="00000000" w14:paraId="000000C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upper_bound_TotalPrice_without_fireplace &lt;- Q3_TotalPrice_without_fireplace + 1.5 * IQR_TotalPrice_without_fireplace</w:t>
      </w:r>
    </w:p>
    <w:p w:rsidR="00000000" w:rsidDel="00000000" w:rsidP="00000000" w:rsidRDefault="00000000" w:rsidRPr="00000000" w14:paraId="000000C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the number of TotalPrice outliers for homes without a fireplace</w:t>
      </w:r>
    </w:p>
    <w:p w:rsidR="00000000" w:rsidDel="00000000" w:rsidP="00000000" w:rsidRDefault="00000000" w:rsidRPr="00000000" w14:paraId="000000C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outliers_TotalPrice_without_fireplace &lt;- sum(houses_without_fireplace$TotalPrice &lt; lower_bound_TotalPrice_without_fireplace) + sum(houses_without_fireplace$TotalPrice &gt; upper_bound_TotalPrice_without_fireplace)</w:t>
      </w:r>
    </w:p>
    <w:p w:rsidR="00000000" w:rsidDel="00000000" w:rsidP="00000000" w:rsidRDefault="00000000" w:rsidRPr="00000000" w14:paraId="000000D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Since the lower bound is negative, consider only the upper bound</w:t>
      </w:r>
    </w:p>
    <w:p w:rsidR="00000000" w:rsidDel="00000000" w:rsidP="00000000" w:rsidRDefault="00000000" w:rsidRPr="00000000" w14:paraId="000000D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means the 2 outliers for TotalPrice for homes without a fireplace are above the upper bound</w:t>
      </w:r>
    </w:p>
    <w:p w:rsidR="00000000" w:rsidDel="00000000" w:rsidP="00000000" w:rsidRDefault="00000000" w:rsidRPr="00000000" w14:paraId="000000D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all homes with a fireplace</w:t>
      </w:r>
    </w:p>
    <w:p w:rsidR="00000000" w:rsidDel="00000000" w:rsidP="00000000" w:rsidRDefault="00000000" w:rsidRPr="00000000" w14:paraId="000000D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houses_with_fireplace &lt;- data_no_NA_no_duplicate_ID[data_no_NA_no_duplicate_ID$Fireplace == TRUE,]</w:t>
      </w:r>
    </w:p>
    <w:p w:rsidR="00000000" w:rsidDel="00000000" w:rsidP="00000000" w:rsidRDefault="00000000" w:rsidRPr="00000000" w14:paraId="000000D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the five-number summary of TotalPrice for houses_with_fireplace</w:t>
      </w:r>
    </w:p>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summary(houses_with_fireplace$TotalPrice)</w:t>
      </w:r>
    </w:p>
    <w:p w:rsidR="00000000" w:rsidDel="00000000" w:rsidP="00000000" w:rsidRDefault="00000000" w:rsidRPr="00000000" w14:paraId="000000D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median_TotalPrice_with_fireplace &lt;- 201733</w:t>
      </w:r>
    </w:p>
    <w:p w:rsidR="00000000" w:rsidDel="00000000" w:rsidP="00000000" w:rsidRDefault="00000000" w:rsidRPr="00000000" w14:paraId="000000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change in TotalPrice with the addition of a fireplace</w:t>
      </w:r>
    </w:p>
    <w:p w:rsidR="00000000" w:rsidDel="00000000" w:rsidP="00000000" w:rsidRDefault="00000000" w:rsidRPr="00000000" w14:paraId="000000D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median_TotalPrice_with_fireplace - median_TotalPrice_without_fireplace</w:t>
      </w:r>
    </w:p>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Q1_TotalPrice_with_fireplace &lt;- 142576</w:t>
      </w:r>
    </w:p>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Q3_TotalPrice_with_fireplace &lt;- 320419</w:t>
      </w:r>
    </w:p>
    <w:p w:rsidR="00000000" w:rsidDel="00000000" w:rsidP="00000000" w:rsidRDefault="00000000" w:rsidRPr="00000000" w14:paraId="000000D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IQR of TotalPrice for homes with a fireplace</w:t>
      </w:r>
    </w:p>
    <w:p w:rsidR="00000000" w:rsidDel="00000000" w:rsidP="00000000" w:rsidRDefault="00000000" w:rsidRPr="00000000" w14:paraId="000000D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IQR_TotalPrice_with_fireplace &lt;- Q3_TotalPrice_with_fireplace - Q1_TotalPrice_with_fireplace</w:t>
      </w:r>
    </w:p>
    <w:p w:rsidR="00000000" w:rsidDel="00000000" w:rsidP="00000000" w:rsidRDefault="00000000" w:rsidRPr="00000000" w14:paraId="000000D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lower bound for TotalPrice outliers for homes with a fireplace</w:t>
      </w:r>
    </w:p>
    <w:p w:rsidR="00000000" w:rsidDel="00000000" w:rsidP="00000000" w:rsidRDefault="00000000" w:rsidRPr="00000000" w14:paraId="000000D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lower_bound_TotalPrice_with_fireplace &lt;- Q1_TotalPrice_with_fireplace - 1.5 * IQR_TotalPrice_with_fireplace</w:t>
      </w:r>
    </w:p>
    <w:p w:rsidR="00000000" w:rsidDel="00000000" w:rsidP="00000000" w:rsidRDefault="00000000" w:rsidRPr="00000000" w14:paraId="000000D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upper bound for TotalPrice outliers for homes with a fireplace</w:t>
      </w:r>
    </w:p>
    <w:p w:rsidR="00000000" w:rsidDel="00000000" w:rsidP="00000000" w:rsidRDefault="00000000" w:rsidRPr="00000000" w14:paraId="000000E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upper_bound_TotalPrice_with_fireplace &lt;- Q3_TotalPrice_with_fireplace + 1.5 * IQR_TotalPrice_with_fireplace</w:t>
      </w:r>
    </w:p>
    <w:p w:rsidR="00000000" w:rsidDel="00000000" w:rsidP="00000000" w:rsidRDefault="00000000" w:rsidRPr="00000000" w14:paraId="000000E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the number of TotalPrice outliers for homes with a fireplace</w:t>
      </w:r>
    </w:p>
    <w:p w:rsidR="00000000" w:rsidDel="00000000" w:rsidP="00000000" w:rsidRDefault="00000000" w:rsidRPr="00000000" w14:paraId="000000E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outliers_TotalPrice_with_fireplace &lt;- sum(houses_with_fireplace$TotalPrice &lt; lower_bound_TotalPrice_with_fireplace) + sum(houses_with_fireplace$TotalPrice &gt; upper_bound_TotalPrice_with_fireplace)</w:t>
      </w:r>
    </w:p>
    <w:p w:rsidR="00000000" w:rsidDel="00000000" w:rsidP="00000000" w:rsidRDefault="00000000" w:rsidRPr="00000000" w14:paraId="000000E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Because the set of homes without fireplaces has more extreme outliers for TotalPrice than the set of homes with fireplaces, the distribution of TotalPrice for homes without fireplaces will be more right-tailed than for homes with fireplaces</w:t>
      </w:r>
    </w:p>
    <w:p w:rsidR="00000000" w:rsidDel="00000000" w:rsidP="00000000" w:rsidRDefault="00000000" w:rsidRPr="00000000" w14:paraId="000000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 4: Numerical Relationship Explanation:</w:t>
      </w:r>
    </w:p>
    <w:p w:rsidR="00000000" w:rsidDel="00000000" w:rsidP="00000000" w:rsidRDefault="00000000" w:rsidRPr="00000000" w14:paraId="000000E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correlation between YearBuilt and SqFt</w:t>
      </w:r>
    </w:p>
    <w:p w:rsidR="00000000" w:rsidDel="00000000" w:rsidP="00000000" w:rsidRDefault="00000000" w:rsidRPr="00000000" w14:paraId="000000E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correlation_YearBuilt_SqFt &lt;- cor(data_no_NA_no_duplicate_ID$YearBuilt, data_no_NA_no_duplicate_ID$SqFt)</w:t>
      </w:r>
    </w:p>
    <w:p w:rsidR="00000000" w:rsidDel="00000000" w:rsidP="00000000" w:rsidRDefault="00000000" w:rsidRPr="00000000" w14:paraId="000000E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correlation between YearBuilt and Story</w:t>
      </w:r>
    </w:p>
    <w:p w:rsidR="00000000" w:rsidDel="00000000" w:rsidP="00000000" w:rsidRDefault="00000000" w:rsidRPr="00000000" w14:paraId="000000E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correlation_YearBuilt_Story &lt;- cor(data_no_NA_no_duplicate_ID$YearBuilt, data_no_NA_no_duplicate_ID$Story)</w:t>
      </w:r>
    </w:p>
    <w:p w:rsidR="00000000" w:rsidDel="00000000" w:rsidP="00000000" w:rsidRDefault="00000000" w:rsidRPr="00000000" w14:paraId="000000E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correlation between YearBuilt and Acres</w:t>
      </w:r>
    </w:p>
    <w:p w:rsidR="00000000" w:rsidDel="00000000" w:rsidP="00000000" w:rsidRDefault="00000000" w:rsidRPr="00000000" w14:paraId="000000E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correlation_YearBuilt_Acres &lt;- cor(data_no_NA_no_duplicate_ID$YearBuilt, data_no_NA_no_duplicate_ID$Acres)</w:t>
      </w:r>
    </w:p>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correlation between YearBuilt and N_Baths</w:t>
      </w:r>
    </w:p>
    <w:p w:rsidR="00000000" w:rsidDel="00000000" w:rsidP="00000000" w:rsidRDefault="00000000" w:rsidRPr="00000000" w14:paraId="000000E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correlation_YearBuilt_N_Baths &lt;- cor(data_no_NA_no_duplicate_ID$YearBuilt, data_no_NA_no_duplicate_ID$N_Baths)</w:t>
      </w:r>
    </w:p>
    <w:p w:rsidR="00000000" w:rsidDel="00000000" w:rsidP="00000000" w:rsidRDefault="00000000" w:rsidRPr="00000000" w14:paraId="000000E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correlation between YearBuilt and TotalPrice</w:t>
      </w:r>
    </w:p>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correlation_YearBuilt_TotalPrice &lt;- cor(data_no_NA_no_duplicate_ID$YearBuilt, data_no_NA_no_duplicate_ID$TotalPrice)</w:t>
      </w:r>
    </w:p>
    <w:p w:rsidR="00000000" w:rsidDel="00000000" w:rsidP="00000000" w:rsidRDefault="00000000" w:rsidRPr="00000000" w14:paraId="000000E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correlation between YearBuilt and LandPrice</w:t>
      </w:r>
    </w:p>
    <w:p w:rsidR="00000000" w:rsidDel="00000000" w:rsidP="00000000" w:rsidRDefault="00000000" w:rsidRPr="00000000" w14:paraId="000000F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correlation_YearBuilt_LandPrice &lt;- cor(data_no_NA_no_duplicate_ID$YearBuilt, data_no_NA_no_duplicate_ID$LandPrice)</w:t>
      </w:r>
    </w:p>
    <w:p w:rsidR="00000000" w:rsidDel="00000000" w:rsidP="00000000" w:rsidRDefault="00000000" w:rsidRPr="00000000" w14:paraId="000000F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correlation between YearBuilt and BuildingPrice</w:t>
      </w:r>
    </w:p>
    <w:p w:rsidR="00000000" w:rsidDel="00000000" w:rsidP="00000000" w:rsidRDefault="00000000" w:rsidRPr="00000000" w14:paraId="000000F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correlation_YearBuilt_BuildingPrice &lt;- cor(data_no_NA_no_duplicate_ID$YearBuilt, data_no_NA_no_duplicate_ID$BuildingPrice)</w:t>
      </w:r>
    </w:p>
    <w:p w:rsidR="00000000" w:rsidDel="00000000" w:rsidP="00000000" w:rsidRDefault="00000000" w:rsidRPr="00000000" w14:paraId="000000F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correlation between SqFt and Story</w:t>
      </w:r>
    </w:p>
    <w:p w:rsidR="00000000" w:rsidDel="00000000" w:rsidP="00000000" w:rsidRDefault="00000000" w:rsidRPr="00000000" w14:paraId="000000F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correlation_SqFt_Story &lt;- cor(data_no_NA_no_duplicate_ID$SqFt, data_no_NA_no_duplicate_ID$Story)</w:t>
      </w:r>
    </w:p>
    <w:p w:rsidR="00000000" w:rsidDel="00000000" w:rsidP="00000000" w:rsidRDefault="00000000" w:rsidRPr="00000000" w14:paraId="000000F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correlation between SqFt and Acres</w:t>
      </w:r>
    </w:p>
    <w:p w:rsidR="00000000" w:rsidDel="00000000" w:rsidP="00000000" w:rsidRDefault="00000000" w:rsidRPr="00000000" w14:paraId="000000F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correlation_SqFt_Acres &lt;- cor(data_no_NA_no_duplicate_ID$SqFt, data_no_NA_no_duplicate_ID$Acres)</w:t>
      </w:r>
    </w:p>
    <w:p w:rsidR="00000000" w:rsidDel="00000000" w:rsidP="00000000" w:rsidRDefault="00000000" w:rsidRPr="00000000" w14:paraId="000000F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correlation between SqFt and N_Baths</w:t>
      </w:r>
    </w:p>
    <w:p w:rsidR="00000000" w:rsidDel="00000000" w:rsidP="00000000" w:rsidRDefault="00000000" w:rsidRPr="00000000" w14:paraId="000000F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correlation_SqFt_N_Baths &lt;- cor(data_no_NA_no_duplicate_ID$SqFt, data_no_NA_no_duplicate_ID$N_Baths)</w:t>
      </w:r>
    </w:p>
    <w:p w:rsidR="00000000" w:rsidDel="00000000" w:rsidP="00000000" w:rsidRDefault="00000000" w:rsidRPr="00000000" w14:paraId="000000F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correlation between SqFt and TotalPrice</w:t>
      </w:r>
    </w:p>
    <w:p w:rsidR="00000000" w:rsidDel="00000000" w:rsidP="00000000" w:rsidRDefault="00000000" w:rsidRPr="00000000" w14:paraId="000000F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correlation_SqFt_TotalPrice &lt;- cor(data_no_NA_no_duplicate_ID$SqFt, data_no_NA_no_duplicate_ID$TotalPrice)</w:t>
      </w:r>
    </w:p>
    <w:p w:rsidR="00000000" w:rsidDel="00000000" w:rsidP="00000000" w:rsidRDefault="00000000" w:rsidRPr="00000000" w14:paraId="000000F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correlation between SqFt and LandPrice</w:t>
      </w:r>
    </w:p>
    <w:p w:rsidR="00000000" w:rsidDel="00000000" w:rsidP="00000000" w:rsidRDefault="00000000" w:rsidRPr="00000000" w14:paraId="000000F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correlation_SqFt_LandPrice &lt;- cor(data_no_NA_no_duplicate_ID$SqFt, data_no_NA_no_duplicate_ID$LandPrice)</w:t>
      </w:r>
    </w:p>
    <w:p w:rsidR="00000000" w:rsidDel="00000000" w:rsidP="00000000" w:rsidRDefault="00000000" w:rsidRPr="00000000" w14:paraId="000000F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correlation between SqFt and BuildingPrice</w:t>
      </w:r>
    </w:p>
    <w:p w:rsidR="00000000" w:rsidDel="00000000" w:rsidP="00000000" w:rsidRDefault="00000000" w:rsidRPr="00000000" w14:paraId="000000F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correlation_SqFt_BuildingPrice &lt;- cor(data_no_NA_no_duplicate_ID$SqFt, data_no_NA_no_duplicate_ID$BuildingPrice)</w:t>
      </w:r>
    </w:p>
    <w:p w:rsidR="00000000" w:rsidDel="00000000" w:rsidP="00000000" w:rsidRDefault="00000000" w:rsidRPr="00000000" w14:paraId="000000F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appears to be a strong, positive relationship between SqFt and BuildingPrice</w:t>
      </w:r>
    </w:p>
    <w:p w:rsidR="00000000" w:rsidDel="00000000" w:rsidP="00000000" w:rsidRDefault="00000000" w:rsidRPr="00000000" w14:paraId="0000010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 five-number summary of SqFt</w:t>
      </w:r>
    </w:p>
    <w:p w:rsidR="00000000" w:rsidDel="00000000" w:rsidP="00000000" w:rsidRDefault="00000000" w:rsidRPr="00000000" w14:paraId="000001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summary(data_no_NA_no_duplicate_ID$SqFt)</w:t>
      </w:r>
    </w:p>
    <w:p w:rsidR="00000000" w:rsidDel="00000000" w:rsidP="00000000" w:rsidRDefault="00000000" w:rsidRPr="00000000" w14:paraId="000001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Q1_SqFt &lt;- 1193</w:t>
      </w:r>
    </w:p>
    <w:p w:rsidR="00000000" w:rsidDel="00000000" w:rsidP="00000000" w:rsidRDefault="00000000" w:rsidRPr="00000000" w14:paraId="000001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Q3_SqFt &lt;- 2023</w:t>
      </w:r>
    </w:p>
    <w:p w:rsidR="00000000" w:rsidDel="00000000" w:rsidP="00000000" w:rsidRDefault="00000000" w:rsidRPr="00000000" w14:paraId="000001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IQR for SqFt</w:t>
      </w:r>
    </w:p>
    <w:p w:rsidR="00000000" w:rsidDel="00000000" w:rsidP="00000000" w:rsidRDefault="00000000" w:rsidRPr="00000000" w14:paraId="000001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IQR_SqFt &lt;- Q3_SqFt - Q1_SqFt</w:t>
      </w:r>
    </w:p>
    <w:p w:rsidR="00000000" w:rsidDel="00000000" w:rsidP="00000000" w:rsidRDefault="00000000" w:rsidRPr="00000000" w14:paraId="000001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lower bound for SqFt values</w:t>
      </w:r>
    </w:p>
    <w:p w:rsidR="00000000" w:rsidDel="00000000" w:rsidP="00000000" w:rsidRDefault="00000000" w:rsidRPr="00000000" w14:paraId="000001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lower_bound_SqFt &lt;- Q1_SqFt - 1.5 * IQR_SqFt</w:t>
      </w:r>
    </w:p>
    <w:p w:rsidR="00000000" w:rsidDel="00000000" w:rsidP="00000000" w:rsidRDefault="00000000" w:rsidRPr="00000000" w14:paraId="000001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upper bound for SqFt values</w:t>
      </w:r>
    </w:p>
    <w:p w:rsidR="00000000" w:rsidDel="00000000" w:rsidP="00000000" w:rsidRDefault="00000000" w:rsidRPr="00000000" w14:paraId="000001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upper_bound_SqFt &lt;- Q3_SqFt + 1.5 * IQR_SqFt</w:t>
      </w:r>
    </w:p>
    <w:p w:rsidR="00000000" w:rsidDel="00000000" w:rsidP="00000000" w:rsidRDefault="00000000" w:rsidRPr="00000000" w14:paraId="000001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boxplot of SqFt</w:t>
      </w:r>
    </w:p>
    <w:p w:rsidR="00000000" w:rsidDel="00000000" w:rsidP="00000000" w:rsidRDefault="00000000" w:rsidRPr="00000000" w14:paraId="000001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boxplot(data_no_NA_no_duplicate_ID$SqFt, main = "Boxplot of Square Footage", ylab = "Area (square ft)", side = 4, las = 1, yaxt = "n")</w:t>
      </w:r>
    </w:p>
    <w:p w:rsidR="00000000" w:rsidDel="00000000" w:rsidP="00000000" w:rsidRDefault="00000000" w:rsidRPr="00000000" w14:paraId="000001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Remove BuildingPrice outliers from data_no_NA_no_duplicate_ID</w:t>
      </w:r>
    </w:p>
    <w:p w:rsidR="00000000" w:rsidDel="00000000" w:rsidP="00000000" w:rsidRDefault="00000000" w:rsidRPr="00000000" w14:paraId="000001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data_no_BuildingPrice_outliers &lt;- data_no_NA_no_duplicate_ID[data_no_NA_no_duplicate_ID$BuildingPrice &gt;= lower_bound_BuildingPrice &amp; data_no_NA_no_duplicate_ID$BuildingPrice &lt;= upper_bound_BuildingPrice,]</w:t>
      </w:r>
    </w:p>
    <w:p w:rsidR="00000000" w:rsidDel="00000000" w:rsidP="00000000" w:rsidRDefault="00000000" w:rsidRPr="00000000" w14:paraId="000001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Remove SqFt outliers from data_no_NA_no_duplicate_ID</w:t>
      </w:r>
    </w:p>
    <w:p w:rsidR="00000000" w:rsidDel="00000000" w:rsidP="00000000" w:rsidRDefault="00000000" w:rsidRPr="00000000" w14:paraId="000001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data_no_BuildingPrice_outliers_no_SqFt_outliers &lt;- data_no_BuildingPrice_outliers[data_no_BuildingPrice_outliers$SqFt &gt;= lower_bound_SqFt &amp; data_no_BuildingPrice_outliers$SqFt &lt;= upper_bound_SqFt,]</w:t>
      </w:r>
    </w:p>
    <w:p w:rsidR="00000000" w:rsidDel="00000000" w:rsidP="00000000" w:rsidRDefault="00000000" w:rsidRPr="00000000" w14:paraId="000001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the five-number summary for SqFt in the new dataset</w:t>
      </w:r>
    </w:p>
    <w:p w:rsidR="00000000" w:rsidDel="00000000" w:rsidP="00000000" w:rsidRDefault="00000000" w:rsidRPr="00000000" w14:paraId="000001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summary(data_no_BuildingPrice_outliers_no_SqFt_outliers$SqFt)</w:t>
      </w:r>
    </w:p>
    <w:p w:rsidR="00000000" w:rsidDel="00000000" w:rsidP="00000000" w:rsidRDefault="00000000" w:rsidRPr="00000000" w14:paraId="000001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boxplot of SqFt from the new dataset</w:t>
      </w:r>
    </w:p>
    <w:p w:rsidR="00000000" w:rsidDel="00000000" w:rsidP="00000000" w:rsidRDefault="00000000" w:rsidRPr="00000000" w14:paraId="000001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boxplot(data_no_BuildingPrice_outliers_no_SqFt_outliers$SqFt, main = "Boxplot of Square Footage except Outliers", ylab = "Area (square ft", side = 4, las = 1, yaxt = "n")</w:t>
      </w:r>
    </w:p>
    <w:p w:rsidR="00000000" w:rsidDel="00000000" w:rsidP="00000000" w:rsidRDefault="00000000" w:rsidRPr="00000000" w14:paraId="000001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the five-number summary for BuildingPrice from the new dataset</w:t>
      </w:r>
    </w:p>
    <w:p w:rsidR="00000000" w:rsidDel="00000000" w:rsidP="00000000" w:rsidRDefault="00000000" w:rsidRPr="00000000" w14:paraId="000001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summary(data_no_BuildingPrice_outliers_no_SqFt_outliers$BuildingPrice)</w:t>
      </w:r>
    </w:p>
    <w:p w:rsidR="00000000" w:rsidDel="00000000" w:rsidP="00000000" w:rsidRDefault="00000000" w:rsidRPr="00000000" w14:paraId="000001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boxplot of BuildingPrice from the new dataset</w:t>
      </w:r>
    </w:p>
    <w:p w:rsidR="00000000" w:rsidDel="00000000" w:rsidP="00000000" w:rsidRDefault="00000000" w:rsidRPr="00000000" w14:paraId="000001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boxplot(data_no_BuildingPrice_outliers_no_SqFt_outliers$BuildingPrice, main = "Boxplot of Building Price except Outliers", ylab = "Building Price ($)", side = 4, las = 1, yaxt = "n")</w:t>
      </w:r>
    </w:p>
    <w:p w:rsidR="00000000" w:rsidDel="00000000" w:rsidP="00000000" w:rsidRDefault="00000000" w:rsidRPr="00000000" w14:paraId="000001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correlation between SqFt and BuildingPrice from the new dataset</w:t>
      </w:r>
    </w:p>
    <w:p w:rsidR="00000000" w:rsidDel="00000000" w:rsidP="00000000" w:rsidRDefault="00000000" w:rsidRPr="00000000" w14:paraId="000001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correlation_SqFt_BuildingPrice_no_outliers &lt;- cor(data_no_BuildingPrice_outliers_no_SqFt_outliers$SqFt, data_no_BuildingPrice_outliers_no_SqFt_outliers$BuildingPrice)</w:t>
      </w:r>
    </w:p>
    <w:p w:rsidR="00000000" w:rsidDel="00000000" w:rsidP="00000000" w:rsidRDefault="00000000" w:rsidRPr="00000000" w14:paraId="000001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scatterplot of BuildingPrice against SqFt from the new dataset</w:t>
      </w:r>
    </w:p>
    <w:p w:rsidR="00000000" w:rsidDel="00000000" w:rsidP="00000000" w:rsidRDefault="00000000" w:rsidRPr="00000000" w14:paraId="000001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plot(data_no_BuildingPrice_outliers_no_SqFt_outliers$SqFt, data_no_BuildingPrice_outliers_no_SqFt_outliers$BuildingPrice, main = "Scatterplot of Building Price without Outliers against Square Feet without Outliers", cex.main = 0.8, xlab = "Square feet", ylab = "Building Price")</w:t>
      </w:r>
    </w:p>
    <w:p w:rsidR="00000000" w:rsidDel="00000000" w:rsidP="00000000" w:rsidRDefault="00000000" w:rsidRPr="00000000" w14:paraId="000001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 5: Linear Regression Analysis</w:t>
      </w:r>
    </w:p>
    <w:p w:rsidR="00000000" w:rsidDel="00000000" w:rsidP="00000000" w:rsidRDefault="00000000" w:rsidRPr="00000000" w14:paraId="000001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linear model for SqFt and BuildingPrice</w:t>
      </w:r>
    </w:p>
    <w:p w:rsidR="00000000" w:rsidDel="00000000" w:rsidP="00000000" w:rsidRDefault="00000000" w:rsidRPr="00000000" w14:paraId="000001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model_SqFt_BuildingPrice &lt;- lm(BuildingPrice ~ SqFt, data = data_no_BuildingPrice_outliers_no_SqFt_outliers)</w:t>
      </w:r>
    </w:p>
    <w:p w:rsidR="00000000" w:rsidDel="00000000" w:rsidP="00000000" w:rsidRDefault="00000000" w:rsidRPr="00000000" w14:paraId="000001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 summary of the model</w:t>
      </w:r>
    </w:p>
    <w:p w:rsidR="00000000" w:rsidDel="00000000" w:rsidP="00000000" w:rsidRDefault="00000000" w:rsidRPr="00000000" w14:paraId="000001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summary(model_SqFt_BuildingPrice)</w:t>
      </w:r>
    </w:p>
    <w:p w:rsidR="00000000" w:rsidDel="00000000" w:rsidP="00000000" w:rsidRDefault="00000000" w:rsidRPr="00000000" w14:paraId="000001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the slope of the model</w:t>
      </w:r>
    </w:p>
    <w:p w:rsidR="00000000" w:rsidDel="00000000" w:rsidP="00000000" w:rsidRDefault="00000000" w:rsidRPr="00000000" w14:paraId="000001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slope &lt;- round(coef(model_SqFt_BuildingPrice)[2], 2)</w:t>
      </w:r>
    </w:p>
    <w:p w:rsidR="00000000" w:rsidDel="00000000" w:rsidP="00000000" w:rsidRDefault="00000000" w:rsidRPr="00000000" w14:paraId="000001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the intercept of the model</w:t>
      </w:r>
    </w:p>
    <w:p w:rsidR="00000000" w:rsidDel="00000000" w:rsidP="00000000" w:rsidRDefault="00000000" w:rsidRPr="00000000" w14:paraId="000001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intercept &lt;- round(coef(model_SqFt_BuildingPrice)[1], 2)</w:t>
      </w:r>
    </w:p>
    <w:p w:rsidR="00000000" w:rsidDel="00000000" w:rsidP="00000000" w:rsidRDefault="00000000" w:rsidRPr="00000000" w14:paraId="000001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 the regression line on the scatterplot</w:t>
      </w:r>
    </w:p>
    <w:p w:rsidR="00000000" w:rsidDel="00000000" w:rsidP="00000000" w:rsidRDefault="00000000" w:rsidRPr="00000000" w14:paraId="000001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abline(model_SqFt_BuildingPrice, col = "red")</w:t>
      </w:r>
    </w:p>
    <w:p w:rsidR="00000000" w:rsidDel="00000000" w:rsidP="00000000" w:rsidRDefault="00000000" w:rsidRPr="00000000" w14:paraId="000001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the equation of the regression line to the scatterplot</w:t>
      </w:r>
    </w:p>
    <w:p w:rsidR="00000000" w:rsidDel="00000000" w:rsidP="00000000" w:rsidRDefault="00000000" w:rsidRPr="00000000" w14:paraId="000001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&lt;- paste0("y = ", slope, "x + ", intercept)</w:t>
      </w:r>
    </w:p>
    <w:p w:rsidR="00000000" w:rsidDel="00000000" w:rsidP="00000000" w:rsidRDefault="00000000" w:rsidRPr="00000000" w14:paraId="000001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mtext(equation, side = 1, line = 4)</w:t>
      </w:r>
      <w:r w:rsidDel="00000000" w:rsidR="00000000" w:rsidRPr="00000000">
        <w:rPr>
          <w:rtl w:val="0"/>
        </w:rPr>
      </w:r>
    </w:p>
    <w:sectPr>
      <w:headerReference r:id="rId44" w:type="default"/>
      <w:headerReference r:id="rId4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16.png"/><Relationship Id="rId42" Type="http://schemas.openxmlformats.org/officeDocument/2006/relationships/image" Target="media/image31.png"/><Relationship Id="rId41" Type="http://schemas.openxmlformats.org/officeDocument/2006/relationships/image" Target="media/image1.png"/><Relationship Id="rId22" Type="http://schemas.openxmlformats.org/officeDocument/2006/relationships/image" Target="media/image6.png"/><Relationship Id="rId44" Type="http://schemas.openxmlformats.org/officeDocument/2006/relationships/header" Target="header1.xml"/><Relationship Id="rId21" Type="http://schemas.openxmlformats.org/officeDocument/2006/relationships/image" Target="media/image10.png"/><Relationship Id="rId43" Type="http://schemas.openxmlformats.org/officeDocument/2006/relationships/image" Target="media/image14.png"/><Relationship Id="rId24" Type="http://schemas.openxmlformats.org/officeDocument/2006/relationships/image" Target="media/image36.png"/><Relationship Id="rId23" Type="http://schemas.openxmlformats.org/officeDocument/2006/relationships/image" Target="media/image15.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9.png"/><Relationship Id="rId25" Type="http://schemas.openxmlformats.org/officeDocument/2006/relationships/image" Target="media/image13.png"/><Relationship Id="rId28" Type="http://schemas.openxmlformats.org/officeDocument/2006/relationships/image" Target="media/image34.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38.png"/><Relationship Id="rId31" Type="http://schemas.openxmlformats.org/officeDocument/2006/relationships/image" Target="media/image18.png"/><Relationship Id="rId30" Type="http://schemas.openxmlformats.org/officeDocument/2006/relationships/image" Target="media/image11.png"/><Relationship Id="rId11" Type="http://schemas.openxmlformats.org/officeDocument/2006/relationships/image" Target="media/image24.png"/><Relationship Id="rId33" Type="http://schemas.openxmlformats.org/officeDocument/2006/relationships/image" Target="media/image28.png"/><Relationship Id="rId10" Type="http://schemas.openxmlformats.org/officeDocument/2006/relationships/image" Target="media/image2.png"/><Relationship Id="rId32" Type="http://schemas.openxmlformats.org/officeDocument/2006/relationships/image" Target="media/image9.png"/><Relationship Id="rId13" Type="http://schemas.openxmlformats.org/officeDocument/2006/relationships/image" Target="media/image23.png"/><Relationship Id="rId35" Type="http://schemas.openxmlformats.org/officeDocument/2006/relationships/image" Target="media/image7.png"/><Relationship Id="rId12" Type="http://schemas.openxmlformats.org/officeDocument/2006/relationships/image" Target="media/image22.png"/><Relationship Id="rId34" Type="http://schemas.openxmlformats.org/officeDocument/2006/relationships/image" Target="media/image32.png"/><Relationship Id="rId15" Type="http://schemas.openxmlformats.org/officeDocument/2006/relationships/image" Target="media/image4.png"/><Relationship Id="rId37" Type="http://schemas.openxmlformats.org/officeDocument/2006/relationships/image" Target="media/image35.png"/><Relationship Id="rId14" Type="http://schemas.openxmlformats.org/officeDocument/2006/relationships/image" Target="media/image20.png"/><Relationship Id="rId36" Type="http://schemas.openxmlformats.org/officeDocument/2006/relationships/image" Target="media/image26.png"/><Relationship Id="rId17" Type="http://schemas.openxmlformats.org/officeDocument/2006/relationships/image" Target="media/image17.png"/><Relationship Id="rId39" Type="http://schemas.openxmlformats.org/officeDocument/2006/relationships/image" Target="media/image21.png"/><Relationship Id="rId16" Type="http://schemas.openxmlformats.org/officeDocument/2006/relationships/image" Target="media/image27.png"/><Relationship Id="rId38" Type="http://schemas.openxmlformats.org/officeDocument/2006/relationships/image" Target="media/image37.png"/><Relationship Id="rId19" Type="http://schemas.openxmlformats.org/officeDocument/2006/relationships/image" Target="media/image25.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