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ptos" w:hAnsi="Aptos"/>
          <w:b/>
          <w:i w:val="0"/>
          <w:color w:val="9A6B2F"/>
          <w:sz w:val="18"/>
        </w:rPr>
        <w:t>SUIVI D'IMPLEMENTATION</w:t>
      </w:r>
    </w:p>
    <w:p>
      <w:pPr>
        <w:spacing w:after="100"/>
      </w:pPr>
      <w:r>
        <w:rPr>
          <w:rFonts w:ascii="Aptos Display" w:hAnsi="Aptos Display"/>
          <w:b/>
          <w:i w:val="0"/>
          <w:color w:val="163D2D"/>
          <w:sz w:val="50"/>
        </w:rPr>
        <w:t>Natura - priorites, realisations et prochaine execution</w:t>
      </w:r>
    </w:p>
    <w:p>
      <w:pPr>
        <w:spacing w:after="280"/>
      </w:pPr>
      <w:r>
        <w:rPr>
          <w:rFonts w:ascii="Aptos" w:hAnsi="Aptos"/>
          <w:b w:val="0"/>
          <w:i w:val="0"/>
          <w:color w:val="65736B"/>
          <w:sz w:val="23"/>
        </w:rPr>
        <w:t>Tableau de bord de reference pour ne perdre aucune fonctionnalite, verifier les livrables et suivre l'avancement jusqu'a la mise en ligne.</w:t>
      </w:r>
    </w:p>
    <w:tbl>
      <w:tblPr>
        <w:tblStyle w:val="TableGrid"/>
        <w:tblW w:type="dxa" w:w="9360"/>
        <w:jc w:val="center"/>
        <w:tblLayout w:type="fixed"/>
        <w:tblLook w:firstColumn="1" w:firstRow="1" w:lastColumn="0" w:lastRow="0" w:noHBand="0" w:noVBand="1" w:val="04A0"/>
        <w:tblInd w:w="120" w:type="dxa"/>
      </w:tblPr>
      <w:tblGrid>
        <w:gridCol w:w="1500"/>
        <w:gridCol w:w="2100"/>
        <w:gridCol w:w="1500"/>
        <w:gridCol w:w="4260"/>
      </w:tblGrid>
      <w:tr>
        <w:trPr>
          <w:tblHeader w:val="true"/>
        </w:trPr>
        <w:tc>
          <w:tcPr>
            <w:tcW w:type="dxa" w:w="1500"/>
            <w:shd w:fill="F3F5F3"/>
            <w:vAlign w:val="center"/>
            <w:tcMar>
              <w:top w:w="90" w:type="dxa"/>
              <w:start w:w="120" w:type="dxa"/>
              <w:bottom w:w="90" w:type="dxa"/>
              <w:end w:w="120" w:type="dxa"/>
            </w:tcMar>
          </w:tcPr>
          <w:p>
            <w:r>
              <w:t>Version</w:t>
            </w:r>
          </w:p>
        </w:tc>
        <w:tc>
          <w:tcPr>
            <w:tcW w:type="dxa" w:w="2100"/>
            <w:shd w:fill="FFFFFF"/>
            <w:vAlign w:val="center"/>
            <w:tcMar>
              <w:top w:w="90" w:type="dxa"/>
              <w:start w:w="120" w:type="dxa"/>
              <w:bottom w:w="90" w:type="dxa"/>
              <w:end w:w="120" w:type="dxa"/>
            </w:tcMar>
          </w:tcPr>
          <w:p>
            <w:r>
              <w:t>3.3</w:t>
            </w:r>
          </w:p>
        </w:tc>
        <w:tc>
          <w:tcPr>
            <w:tcW w:type="dxa" w:w="1500"/>
            <w:shd w:fill="F3F5F3"/>
            <w:vAlign w:val="center"/>
            <w:tcMar>
              <w:top w:w="90" w:type="dxa"/>
              <w:start w:w="120" w:type="dxa"/>
              <w:bottom w:w="90" w:type="dxa"/>
              <w:end w:w="120" w:type="dxa"/>
            </w:tcMar>
          </w:tcPr>
          <w:p>
            <w:r>
              <w:t>Prochain lot</w:t>
            </w:r>
          </w:p>
        </w:tc>
        <w:tc>
          <w:tcPr>
            <w:tcW w:type="dxa" w:w="4260"/>
            <w:shd w:fill="FFFFFF"/>
            <w:vAlign w:val="center"/>
            <w:tcMar>
              <w:top w:w="90" w:type="dxa"/>
              <w:start w:w="120" w:type="dxa"/>
              <w:bottom w:w="90" w:type="dxa"/>
              <w:end w:w="120" w:type="dxa"/>
            </w:tcMar>
          </w:tcPr>
          <w:p>
            <w:r>
              <w:t>Monitoring externe et validation institutionnelle avant mise en ligne</w:t>
            </w:r>
          </w:p>
        </w:tc>
      </w:tr>
      <w:tr>
        <w:tc>
          <w:tcPr>
            <w:tcW w:type="dxa" w:w="1500"/>
            <w:shd w:fill="F3F5F3"/>
            <w:vAlign w:val="center"/>
            <w:tcMar>
              <w:top w:w="90" w:type="dxa"/>
              <w:start w:w="120" w:type="dxa"/>
              <w:bottom w:w="90" w:type="dxa"/>
              <w:end w:w="120" w:type="dxa"/>
            </w:tcMar>
          </w:tcPr>
          <w:p>
            <w:r>
              <w:t>Environnement</w:t>
            </w:r>
          </w:p>
        </w:tc>
        <w:tc>
          <w:tcPr>
            <w:tcW w:type="dxa" w:w="2100"/>
            <w:shd w:fill="FFFFFF"/>
            <w:vAlign w:val="center"/>
            <w:tcMar>
              <w:top w:w="90" w:type="dxa"/>
              <w:start w:w="120" w:type="dxa"/>
              <w:bottom w:w="90" w:type="dxa"/>
              <w:end w:w="120" w:type="dxa"/>
            </w:tcMar>
          </w:tcPr>
          <w:p>
            <w:r>
              <w:t>Local / Supabase</w:t>
            </w:r>
          </w:p>
        </w:tc>
        <w:tc>
          <w:tcPr>
            <w:tcW w:type="dxa" w:w="1500"/>
            <w:shd w:fill="F3F5F3"/>
            <w:vAlign w:val="center"/>
            <w:tcMar>
              <w:top w:w="90" w:type="dxa"/>
              <w:start w:w="120" w:type="dxa"/>
              <w:bottom w:w="90" w:type="dxa"/>
              <w:end w:w="120" w:type="dxa"/>
            </w:tcMar>
          </w:tcPr>
          <w:p>
            <w:r>
              <w:t>Etat global</w:t>
            </w:r>
          </w:p>
        </w:tc>
        <w:tc>
          <w:tcPr>
            <w:tcW w:type="dxa" w:w="4260"/>
            <w:shd w:fill="FFFFFF"/>
            <w:vAlign w:val="center"/>
            <w:tcMar>
              <w:top w:w="90" w:type="dxa"/>
              <w:start w:w="120" w:type="dxa"/>
              <w:bottom w:w="90" w:type="dxa"/>
              <w:end w:w="120" w:type="dxa"/>
            </w:tcMar>
          </w:tcPr>
          <w:p>
            <w:r>
              <w:t>Technique ~99 % / hebergement et informations legales restantes</w:t>
            </w:r>
          </w:p>
        </w:tc>
      </w:tr>
    </w:tbl>
    <w:p>
      <w:pPr>
        <w:pStyle w:val="Heading1"/>
      </w:pPr>
      <w:r>
        <w:t>1. Regles de suivi</w:t>
      </w:r>
    </w:p>
    <w:p>
      <w:pPr>
        <w:spacing w:after="80"/>
        <w:ind w:left="259"/>
      </w:pPr>
      <w:r>
        <w:rPr>
          <w:rFonts w:ascii="Aptos" w:hAnsi="Aptos"/>
          <w:b/>
          <w:i w:val="0"/>
          <w:color w:val="397550"/>
          <w:sz w:val="20"/>
        </w:rPr>
        <w:t>[x] REALISE : implemente et valide par compilation ou test adapte.</w:t>
      </w:r>
    </w:p>
    <w:p>
      <w:pPr>
        <w:spacing w:after="80"/>
        <w:ind w:left="259"/>
      </w:pPr>
      <w:r>
        <w:rPr>
          <w:rFonts w:ascii="Aptos" w:hAnsi="Aptos"/>
          <w:b/>
          <w:i w:val="0"/>
          <w:color w:val="9A6B2F"/>
          <w:sz w:val="20"/>
        </w:rPr>
        <w:t>[~] EN COURS : implementation active dans le lot courant.</w:t>
      </w:r>
    </w:p>
    <w:p>
      <w:pPr>
        <w:spacing w:after="80"/>
        <w:ind w:left="259"/>
      </w:pPr>
      <w:r>
        <w:rPr>
          <w:rFonts w:ascii="Aptos" w:hAnsi="Aptos"/>
          <w:b/>
          <w:i w:val="0"/>
          <w:color w:val="24352C"/>
          <w:sz w:val="20"/>
        </w:rPr>
        <w:t>[ ] A FAIRE : recommande, mais pas encore livre.</w:t>
      </w:r>
    </w:p>
    <w:p>
      <w:pPr>
        <w:spacing w:after="80"/>
        <w:ind w:left="259"/>
      </w:pPr>
      <w:r>
        <w:rPr>
          <w:rFonts w:ascii="Aptos" w:hAnsi="Aptos"/>
          <w:b w:val="0"/>
          <w:i w:val="0"/>
          <w:color w:val="24352C"/>
          <w:sz w:val="20"/>
        </w:rPr>
        <w:t>Une fonction n'est marquee realisee que si son parcours visible et son stockage sont verifies.</w:t>
      </w:r>
    </w:p>
    <w:p>
      <w:pPr>
        <w:pStyle w:val="Heading1"/>
      </w:pPr>
      <w:r>
        <w:t>2. Checklist des parties realisees</w:t>
      </w:r>
    </w:p>
    <w:tbl>
      <w:tblPr>
        <w:tblStyle w:val="TableGrid"/>
        <w:tblW w:type="dxa" w:w="9360"/>
        <w:jc w:val="center"/>
        <w:tblLayout w:type="fixed"/>
        <w:tblLook w:firstColumn="1" w:firstRow="1" w:lastColumn="0" w:lastRow="0" w:noHBand="0" w:noVBand="1" w:val="04A0"/>
        <w:tblInd w:w="120" w:type="dxa"/>
      </w:tblPr>
      <w:tblGrid>
        <w:gridCol w:w="850"/>
        <w:gridCol w:w="1450"/>
        <w:gridCol w:w="4700"/>
        <w:gridCol w:w="2360"/>
      </w:tblGrid>
      <w:tr>
        <w:trPr>
          <w:tblHeader w:val="true"/>
        </w:trPr>
        <w:tc>
          <w:tcPr>
            <w:tcW w:type="dxa" w:w="850"/>
            <w:shd w:fill="163D2D"/>
            <w:vAlign w:val="center"/>
            <w:tcMar>
              <w:top w:w="90" w:type="dxa"/>
              <w:start w:w="120" w:type="dxa"/>
              <w:bottom w:w="90" w:type="dxa"/>
              <w:end w:w="120" w:type="dxa"/>
            </w:tcMar>
          </w:tcPr>
          <w:p>
            <w:pPr>
              <w:spacing w:after="0"/>
            </w:pPr>
            <w:r>
              <w:rPr>
                <w:rFonts w:ascii="Aptos" w:hAnsi="Aptos"/>
                <w:b/>
                <w:i w:val="0"/>
                <w:color w:val="FFFFFF"/>
                <w:sz w:val="18"/>
              </w:rPr>
              <w:t>Statut</w:t>
            </w:r>
          </w:p>
        </w:tc>
        <w:tc>
          <w:tcPr>
            <w:tcW w:type="dxa" w:w="1450"/>
            <w:shd w:fill="163D2D"/>
            <w:vAlign w:val="center"/>
            <w:tcMar>
              <w:top w:w="90" w:type="dxa"/>
              <w:start w:w="120" w:type="dxa"/>
              <w:bottom w:w="90" w:type="dxa"/>
              <w:end w:w="120" w:type="dxa"/>
            </w:tcMar>
          </w:tcPr>
          <w:p>
            <w:pPr>
              <w:spacing w:after="0"/>
            </w:pPr>
            <w:r>
              <w:rPr>
                <w:rFonts w:ascii="Aptos" w:hAnsi="Aptos"/>
                <w:b/>
                <w:i w:val="0"/>
                <w:color w:val="FFFFFF"/>
                <w:sz w:val="18"/>
              </w:rPr>
              <w:t>Domaine</w:t>
            </w:r>
          </w:p>
        </w:tc>
        <w:tc>
          <w:tcPr>
            <w:tcW w:type="dxa" w:w="4700"/>
            <w:shd w:fill="163D2D"/>
            <w:vAlign w:val="center"/>
            <w:tcMar>
              <w:top w:w="90" w:type="dxa"/>
              <w:start w:w="120" w:type="dxa"/>
              <w:bottom w:w="90" w:type="dxa"/>
              <w:end w:w="120" w:type="dxa"/>
            </w:tcMar>
          </w:tcPr>
          <w:p>
            <w:pPr>
              <w:spacing w:after="0"/>
            </w:pPr>
            <w:r>
              <w:rPr>
                <w:rFonts w:ascii="Aptos" w:hAnsi="Aptos"/>
                <w:b/>
                <w:i w:val="0"/>
                <w:color w:val="FFFFFF"/>
                <w:sz w:val="18"/>
              </w:rPr>
              <w:t>Livraison</w:t>
            </w:r>
          </w:p>
        </w:tc>
        <w:tc>
          <w:tcPr>
            <w:tcW w:type="dxa" w:w="2360"/>
            <w:shd w:fill="163D2D"/>
            <w:vAlign w:val="center"/>
            <w:tcMar>
              <w:top w:w="90" w:type="dxa"/>
              <w:start w:w="120" w:type="dxa"/>
              <w:bottom w:w="90" w:type="dxa"/>
              <w:end w:w="120" w:type="dxa"/>
            </w:tcMar>
          </w:tcPr>
          <w:p>
            <w:pPr>
              <w:spacing w:after="0"/>
            </w:pPr>
            <w:r>
              <w:rPr>
                <w:rFonts w:ascii="Aptos" w:hAnsi="Aptos"/>
                <w:b/>
                <w:i w:val="0"/>
                <w:color w:val="FFFFFF"/>
                <w:sz w:val="18"/>
              </w:rPr>
              <w:t>Preuve</w:t>
            </w:r>
          </w:p>
        </w:tc>
      </w:tr>
      <w:tr>
        <w:tc>
          <w:tcPr>
            <w:tcW w:type="dxa" w:w="850"/>
            <w:shd w:fill="E8F1EA"/>
            <w:vAlign w:val="center"/>
            <w:tcMar>
              <w:top w:w="90" w:type="dxa"/>
              <w:start w:w="120" w:type="dxa"/>
              <w:bottom w:w="90" w:type="dxa"/>
              <w:end w:w="120" w:type="dxa"/>
            </w:tcMar>
          </w:tcPr>
          <w:p>
            <w:pPr>
              <w:spacing w:after="0"/>
            </w:pPr>
            <w:r>
              <w:rPr>
                <w:rFonts w:ascii="Aptos" w:hAnsi="Aptos"/>
                <w:b/>
                <w:i w:val="0"/>
                <w:color w:val="397550"/>
                <w:sz w:val="17"/>
              </w:rPr>
              <w:t>[x]</w:t>
            </w:r>
          </w:p>
        </w:tc>
        <w:tc>
          <w:tcPr>
            <w:tcW w:type="dxa" w:w="1450"/>
            <w:vAlign w:val="center"/>
            <w:tcMar>
              <w:top w:w="90" w:type="dxa"/>
              <w:start w:w="120" w:type="dxa"/>
              <w:bottom w:w="90" w:type="dxa"/>
              <w:end w:w="120" w:type="dxa"/>
            </w:tcMar>
          </w:tcPr>
          <w:p>
            <w:pPr>
              <w:spacing w:after="0"/>
            </w:pPr>
            <w:r>
              <w:rPr>
                <w:rFonts w:ascii="Aptos" w:hAnsi="Aptos"/>
                <w:b w:val="0"/>
                <w:i w:val="0"/>
                <w:color w:val="24352C"/>
                <w:sz w:val="17"/>
              </w:rPr>
              <w:t>Architecture</w:t>
            </w:r>
          </w:p>
        </w:tc>
        <w:tc>
          <w:tcPr>
            <w:tcW w:type="dxa" w:w="4700"/>
            <w:vAlign w:val="center"/>
            <w:tcMar>
              <w:top w:w="90" w:type="dxa"/>
              <w:start w:w="120" w:type="dxa"/>
              <w:bottom w:w="90" w:type="dxa"/>
              <w:end w:w="120" w:type="dxa"/>
            </w:tcMar>
          </w:tcPr>
          <w:p>
            <w:pPr>
              <w:spacing w:after="0"/>
            </w:pPr>
            <w:r>
              <w:rPr>
                <w:rFonts w:ascii="Aptos" w:hAnsi="Aptos"/>
                <w:b w:val="0"/>
                <w:i w:val="0"/>
                <w:color w:val="24352C"/>
                <w:sz w:val="17"/>
              </w:rPr>
              <w:t>Next.js, TypeScript, Supabase local, PostgreSQL et Docker local operationnels.</w:t>
            </w:r>
          </w:p>
        </w:tc>
        <w:tc>
          <w:tcPr>
            <w:tcW w:type="dxa" w:w="2360"/>
            <w:vAlign w:val="center"/>
            <w:tcMar>
              <w:top w:w="90" w:type="dxa"/>
              <w:start w:w="120" w:type="dxa"/>
              <w:bottom w:w="90" w:type="dxa"/>
              <w:end w:w="120" w:type="dxa"/>
            </w:tcMar>
          </w:tcPr>
          <w:p>
            <w:pPr>
              <w:spacing w:after="0"/>
            </w:pPr>
            <w:r>
              <w:rPr>
                <w:rFonts w:ascii="Aptos" w:hAnsi="Aptos"/>
                <w:b w:val="0"/>
                <w:i w:val="0"/>
                <w:color w:val="24352C"/>
                <w:sz w:val="17"/>
              </w:rPr>
              <w:t>Build + 74 tests DB</w:t>
            </w:r>
          </w:p>
        </w:tc>
      </w:tr>
      <w:tr>
        <w:tc>
          <w:tcPr>
            <w:tcW w:type="dxa" w:w="850"/>
            <w:shd w:fill="E8F1EA"/>
            <w:vAlign w:val="center"/>
            <w:tcMar>
              <w:top w:w="90" w:type="dxa"/>
              <w:start w:w="120" w:type="dxa"/>
              <w:bottom w:w="90" w:type="dxa"/>
              <w:end w:w="120" w:type="dxa"/>
            </w:tcMar>
          </w:tcPr>
          <w:p>
            <w:pPr>
              <w:spacing w:after="0"/>
            </w:pPr>
            <w:r>
              <w:rPr>
                <w:rFonts w:ascii="Aptos" w:hAnsi="Aptos"/>
                <w:b/>
                <w:i w:val="0"/>
                <w:color w:val="397550"/>
                <w:sz w:val="17"/>
              </w:rPr>
              <w:t>[x]</w:t>
            </w:r>
          </w:p>
        </w:tc>
        <w:tc>
          <w:tcPr>
            <w:tcW w:type="dxa" w:w="1450"/>
            <w:vAlign w:val="center"/>
            <w:tcMar>
              <w:top w:w="90" w:type="dxa"/>
              <w:start w:w="120" w:type="dxa"/>
              <w:bottom w:w="90" w:type="dxa"/>
              <w:end w:w="120" w:type="dxa"/>
            </w:tcMar>
          </w:tcPr>
          <w:p>
            <w:pPr>
              <w:spacing w:after="0"/>
            </w:pPr>
            <w:r>
              <w:rPr>
                <w:rFonts w:ascii="Aptos" w:hAnsi="Aptos"/>
                <w:b w:val="0"/>
                <w:i w:val="0"/>
                <w:color w:val="24352C"/>
                <w:sz w:val="17"/>
              </w:rPr>
              <w:t>Design public</w:t>
            </w:r>
          </w:p>
        </w:tc>
        <w:tc>
          <w:tcPr>
            <w:tcW w:type="dxa" w:w="4700"/>
            <w:vAlign w:val="center"/>
            <w:tcMar>
              <w:top w:w="90" w:type="dxa"/>
              <w:start w:w="120" w:type="dxa"/>
              <w:bottom w:w="90" w:type="dxa"/>
              <w:end w:w="120" w:type="dxa"/>
            </w:tcMar>
          </w:tcPr>
          <w:p>
            <w:pPr>
              <w:spacing w:after="0"/>
            </w:pPr>
            <w:r>
              <w:rPr>
                <w:rFonts w:ascii="Aptos" w:hAnsi="Aptos"/>
                <w:b w:val="0"/>
                <w:i w:val="0"/>
                <w:color w:val="24352C"/>
                <w:sz w:val="17"/>
              </w:rPr>
              <w:t>Accueil premium, responsive, navigation complete et fiches de plantes.</w:t>
            </w:r>
          </w:p>
        </w:tc>
        <w:tc>
          <w:tcPr>
            <w:tcW w:type="dxa" w:w="2360"/>
            <w:vAlign w:val="center"/>
            <w:tcMar>
              <w:top w:w="90" w:type="dxa"/>
              <w:start w:w="120" w:type="dxa"/>
              <w:bottom w:w="90" w:type="dxa"/>
              <w:end w:w="120" w:type="dxa"/>
            </w:tcMar>
          </w:tcPr>
          <w:p>
            <w:pPr>
              <w:spacing w:after="0"/>
            </w:pPr>
            <w:r>
              <w:rPr>
                <w:rFonts w:ascii="Aptos" w:hAnsi="Aptos"/>
                <w:b w:val="0"/>
                <w:i w:val="0"/>
                <w:color w:val="24352C"/>
                <w:sz w:val="17"/>
              </w:rPr>
              <w:t>Controle navigateur</w:t>
            </w:r>
          </w:p>
        </w:tc>
      </w:tr>
      <w:tr>
        <w:tc>
          <w:tcPr>
            <w:tcW w:type="dxa" w:w="850"/>
            <w:shd w:fill="E8F1EA"/>
            <w:vAlign w:val="center"/>
            <w:tcMar>
              <w:top w:w="90" w:type="dxa"/>
              <w:start w:w="120" w:type="dxa"/>
              <w:bottom w:w="90" w:type="dxa"/>
              <w:end w:w="120" w:type="dxa"/>
            </w:tcMar>
          </w:tcPr>
          <w:p>
            <w:r>
              <w:t>[x]</w:t>
            </w:r>
          </w:p>
        </w:tc>
        <w:tc>
          <w:tcPr>
            <w:tcW w:type="dxa" w:w="1450"/>
            <w:vAlign w:val="center"/>
            <w:tcMar>
              <w:top w:w="90" w:type="dxa"/>
              <w:start w:w="120" w:type="dxa"/>
              <w:bottom w:w="90" w:type="dxa"/>
              <w:end w:w="120" w:type="dxa"/>
            </w:tcMar>
          </w:tcPr>
          <w:p>
            <w:r>
              <w:t>Administration</w:t>
            </w:r>
          </w:p>
        </w:tc>
        <w:tc>
          <w:tcPr>
            <w:tcW w:type="dxa" w:w="4700"/>
            <w:vAlign w:val="center"/>
            <w:tcMar>
              <w:top w:w="90" w:type="dxa"/>
              <w:start w:w="120" w:type="dxa"/>
              <w:bottom w:w="90" w:type="dxa"/>
              <w:end w:w="120" w:type="dxa"/>
            </w:tcMar>
          </w:tcPr>
          <w:p>
            <w:r>
              <w:t>Dashboard privé avec centre d'action, files éditoriales, audit SEO, couverture de lancement et liens directs vers le travail prioritaire.</w:t>
            </w:r>
          </w:p>
        </w:tc>
        <w:tc>
          <w:tcPr>
            <w:tcW w:type="dxa" w:w="2360"/>
            <w:vAlign w:val="center"/>
            <w:tcMar>
              <w:top w:w="90" w:type="dxa"/>
              <w:start w:w="120" w:type="dxa"/>
              <w:bottom w:w="90" w:type="dxa"/>
              <w:end w:w="120" w:type="dxa"/>
            </w:tcMar>
          </w:tcPr>
          <w:p>
            <w:r>
              <w:t>100 % de la cible / 48 sur 48</w:t>
            </w:r>
          </w:p>
        </w:tc>
      </w:tr>
      <w:tr>
        <w:tc>
          <w:tcPr>
            <w:tcW w:type="dxa" w:w="850"/>
            <w:shd w:fill="E8F1EA"/>
            <w:vAlign w:val="center"/>
            <w:tcMar>
              <w:top w:w="90" w:type="dxa"/>
              <w:start w:w="120" w:type="dxa"/>
              <w:bottom w:w="90" w:type="dxa"/>
              <w:end w:w="120" w:type="dxa"/>
            </w:tcMar>
          </w:tcPr>
          <w:p>
            <w:pPr>
              <w:spacing w:after="0"/>
            </w:pPr>
            <w:r>
              <w:rPr>
                <w:rFonts w:ascii="Aptos" w:hAnsi="Aptos"/>
                <w:b/>
                <w:i w:val="0"/>
                <w:color w:val="397550"/>
                <w:sz w:val="17"/>
              </w:rPr>
              <w:t>[x]</w:t>
            </w:r>
          </w:p>
        </w:tc>
        <w:tc>
          <w:tcPr>
            <w:tcW w:type="dxa" w:w="1450"/>
            <w:vAlign w:val="center"/>
            <w:tcMar>
              <w:top w:w="90" w:type="dxa"/>
              <w:start w:w="120" w:type="dxa"/>
              <w:bottom w:w="90" w:type="dxa"/>
              <w:end w:w="120" w:type="dxa"/>
            </w:tcMar>
          </w:tcPr>
          <w:p>
            <w:pPr>
              <w:spacing w:after="0"/>
            </w:pPr>
            <w:r>
              <w:rPr>
                <w:rFonts w:ascii="Aptos" w:hAnsi="Aptos"/>
                <w:b w:val="0"/>
                <w:i w:val="0"/>
                <w:color w:val="24352C"/>
                <w:sz w:val="17"/>
              </w:rPr>
              <w:t>Edition</w:t>
            </w:r>
          </w:p>
        </w:tc>
        <w:tc>
          <w:tcPr>
            <w:tcW w:type="dxa" w:w="4700"/>
            <w:vAlign w:val="center"/>
            <w:tcMar>
              <w:top w:w="90" w:type="dxa"/>
              <w:start w:w="120" w:type="dxa"/>
              <w:bottom w:w="90" w:type="dxa"/>
              <w:end w:w="120" w:type="dxa"/>
            </w:tcMar>
          </w:tcPr>
          <w:p>
            <w:pPr>
              <w:spacing w:after="0"/>
            </w:pPr>
            <w:r>
              <w:rPr>
                <w:rFonts w:ascii="Aptos" w:hAnsi="Aptos"/>
                <w:b w:val="0"/>
                <w:i w:val="0"/>
                <w:color w:val="24352C"/>
                <w:sz w:val="17"/>
              </w:rPr>
              <w:t>Edition des brouillons et articles publies, apercu, statuts et historique.</w:t>
            </w:r>
          </w:p>
        </w:tc>
        <w:tc>
          <w:tcPr>
            <w:tcW w:type="dxa" w:w="2360"/>
            <w:vAlign w:val="center"/>
            <w:tcMar>
              <w:top w:w="90" w:type="dxa"/>
              <w:start w:w="120" w:type="dxa"/>
              <w:bottom w:w="90" w:type="dxa"/>
              <w:end w:w="120" w:type="dxa"/>
            </w:tcMar>
          </w:tcPr>
          <w:p>
            <w:pPr>
              <w:spacing w:after="0"/>
            </w:pPr>
            <w:r>
              <w:rPr>
                <w:rFonts w:ascii="Aptos" w:hAnsi="Aptos"/>
                <w:b w:val="0"/>
                <w:i w:val="0"/>
                <w:color w:val="24352C"/>
                <w:sz w:val="17"/>
              </w:rPr>
              <w:t>Revisions PostgreSQL</w:t>
            </w:r>
          </w:p>
        </w:tc>
      </w:tr>
      <w:tr>
        <w:tc>
          <w:tcPr>
            <w:tcW w:type="dxa" w:w="850"/>
            <w:shd w:fill="E8F1EA"/>
            <w:vAlign w:val="center"/>
            <w:tcMar>
              <w:top w:w="90" w:type="dxa"/>
              <w:start w:w="120" w:type="dxa"/>
              <w:bottom w:w="90" w:type="dxa"/>
              <w:end w:w="120" w:type="dxa"/>
            </w:tcMar>
          </w:tcPr>
          <w:p>
            <w:pPr>
              <w:spacing w:after="0"/>
            </w:pPr>
            <w:r>
              <w:rPr>
                <w:rFonts w:ascii="Aptos" w:hAnsi="Aptos"/>
                <w:b/>
                <w:i w:val="0"/>
                <w:color w:val="397550"/>
                <w:sz w:val="17"/>
              </w:rPr>
              <w:t>[x]</w:t>
            </w:r>
          </w:p>
        </w:tc>
        <w:tc>
          <w:tcPr>
            <w:tcW w:type="dxa" w:w="1450"/>
            <w:vAlign w:val="center"/>
            <w:tcMar>
              <w:top w:w="90" w:type="dxa"/>
              <w:start w:w="120" w:type="dxa"/>
              <w:bottom w:w="90" w:type="dxa"/>
              <w:end w:w="120" w:type="dxa"/>
            </w:tcMar>
          </w:tcPr>
          <w:p>
            <w:pPr>
              <w:spacing w:after="0"/>
            </w:pPr>
            <w:r>
              <w:rPr>
                <w:rFonts w:ascii="Aptos" w:hAnsi="Aptos"/>
                <w:b w:val="0"/>
                <w:i w:val="0"/>
                <w:color w:val="24352C"/>
                <w:sz w:val="17"/>
              </w:rPr>
              <w:t>Navigation editoriale</w:t>
            </w:r>
          </w:p>
        </w:tc>
        <w:tc>
          <w:tcPr>
            <w:tcW w:type="dxa" w:w="4700"/>
            <w:vAlign w:val="center"/>
            <w:tcMar>
              <w:top w:w="90" w:type="dxa"/>
              <w:start w:w="120" w:type="dxa"/>
              <w:bottom w:w="90" w:type="dxa"/>
              <w:end w:w="120" w:type="dxa"/>
            </w:tcMar>
          </w:tcPr>
          <w:p>
            <w:pPr>
              <w:spacing w:after="0"/>
            </w:pPr>
            <w:r>
              <w:rPr>
                <w:rFonts w:ascii="Aptos" w:hAnsi="Aptos"/>
                <w:b w:val="0"/>
                <w:i w:val="0"/>
                <w:color w:val="24352C"/>
                <w:sz w:val="17"/>
              </w:rPr>
              <w:t>Sections et sous-sections du plan reliees a l'editeur.</w:t>
            </w:r>
          </w:p>
        </w:tc>
        <w:tc>
          <w:tcPr>
            <w:tcW w:type="dxa" w:w="2360"/>
            <w:vAlign w:val="center"/>
            <w:tcMar>
              <w:top w:w="90" w:type="dxa"/>
              <w:start w:w="120" w:type="dxa"/>
              <w:bottom w:w="90" w:type="dxa"/>
              <w:end w:w="120" w:type="dxa"/>
            </w:tcMar>
          </w:tcPr>
          <w:p>
            <w:pPr>
              <w:spacing w:after="0"/>
            </w:pPr>
            <w:r>
              <w:rPr>
                <w:rFonts w:ascii="Aptos" w:hAnsi="Aptos"/>
                <w:b w:val="0"/>
                <w:i w:val="0"/>
                <w:color w:val="24352C"/>
                <w:sz w:val="17"/>
              </w:rPr>
              <w:t>Taxonomies partagees</w:t>
            </w:r>
          </w:p>
        </w:tc>
      </w:tr>
      <w:tr>
        <w:tc>
          <w:tcPr>
            <w:tcW w:type="dxa" w:w="850"/>
            <w:shd w:fill="E8F1EA"/>
            <w:vAlign w:val="center"/>
            <w:tcMar>
              <w:top w:w="90" w:type="dxa"/>
              <w:start w:w="120" w:type="dxa"/>
              <w:bottom w:w="90" w:type="dxa"/>
              <w:end w:w="120" w:type="dxa"/>
            </w:tcMar>
          </w:tcPr>
          <w:p>
            <w:pPr>
              <w:spacing w:after="0"/>
            </w:pPr>
            <w:r>
              <w:rPr>
                <w:rFonts w:ascii="Aptos" w:hAnsi="Aptos"/>
                <w:b/>
                <w:i w:val="0"/>
                <w:color w:val="397550"/>
                <w:sz w:val="17"/>
              </w:rPr>
              <w:t>[x]</w:t>
            </w:r>
          </w:p>
        </w:tc>
        <w:tc>
          <w:tcPr>
            <w:tcW w:type="dxa" w:w="1450"/>
            <w:vAlign w:val="center"/>
            <w:tcMar>
              <w:top w:w="90" w:type="dxa"/>
              <w:start w:w="120" w:type="dxa"/>
              <w:bottom w:w="90" w:type="dxa"/>
              <w:end w:w="120" w:type="dxa"/>
            </w:tcMar>
          </w:tcPr>
          <w:p>
            <w:pPr>
              <w:spacing w:after="0"/>
            </w:pPr>
            <w:r>
              <w:rPr>
                <w:rFonts w:ascii="Aptos" w:hAnsi="Aptos"/>
                <w:b w:val="0"/>
                <w:i w:val="0"/>
                <w:color w:val="24352C"/>
                <w:sz w:val="17"/>
              </w:rPr>
              <w:t>Verticale plantes</w:t>
            </w:r>
          </w:p>
        </w:tc>
        <w:tc>
          <w:tcPr>
            <w:tcW w:type="dxa" w:w="4700"/>
            <w:vAlign w:val="center"/>
            <w:tcMar>
              <w:top w:w="90" w:type="dxa"/>
              <w:start w:w="120" w:type="dxa"/>
              <w:bottom w:w="90" w:type="dxa"/>
              <w:end w:w="120" w:type="dxa"/>
            </w:tcMar>
          </w:tcPr>
          <w:p>
            <w:pPr>
              <w:spacing w:after="0"/>
            </w:pPr>
            <w:r>
              <w:rPr>
                <w:rFonts w:ascii="Aptos" w:hAnsi="Aptos"/>
                <w:b w:val="0"/>
                <w:i w:val="0"/>
                <w:color w:val="24352C"/>
                <w:sz w:val="17"/>
              </w:rPr>
              <w:t>Quinze profils structures avec sources, SEO, Plant Finder, pages publiques et relations vers les diagnostics.</w:t>
            </w:r>
          </w:p>
        </w:tc>
        <w:tc>
          <w:tcPr>
            <w:tcW w:type="dxa" w:w="2360"/>
            <w:vAlign w:val="center"/>
            <w:tcMar>
              <w:top w:w="90" w:type="dxa"/>
              <w:start w:w="120" w:type="dxa"/>
              <w:bottom w:w="90" w:type="dxa"/>
              <w:end w:w="120" w:type="dxa"/>
            </w:tcMar>
          </w:tcPr>
          <w:p>
            <w:pPr>
              <w:spacing w:after="0"/>
            </w:pPr>
            <w:r>
              <w:rPr>
                <w:rFonts w:ascii="Aptos" w:hAnsi="Aptos"/>
                <w:b w:val="0"/>
                <w:i w:val="0"/>
                <w:color w:val="24352C"/>
                <w:sz w:val="17"/>
              </w:rPr>
              <w:t>15 fiches publiees / cible atteinte</w:t>
            </w:r>
          </w:p>
        </w:tc>
      </w:tr>
      <w:tr>
        <w:tc>
          <w:tcPr>
            <w:tcW w:type="dxa" w:w="850"/>
            <w:shd w:fill="E8F1EA"/>
            <w:vAlign w:val="center"/>
            <w:tcMar>
              <w:top w:w="90" w:type="dxa"/>
              <w:start w:w="120" w:type="dxa"/>
              <w:bottom w:w="90" w:type="dxa"/>
              <w:end w:w="120" w:type="dxa"/>
            </w:tcMar>
          </w:tcPr>
          <w:p>
            <w:r>
              <w:t>[x]</w:t>
            </w:r>
          </w:p>
        </w:tc>
        <w:tc>
          <w:tcPr>
            <w:tcW w:type="dxa" w:w="1450"/>
            <w:vAlign w:val="center"/>
            <w:tcMar>
              <w:top w:w="90" w:type="dxa"/>
              <w:start w:w="120" w:type="dxa"/>
              <w:bottom w:w="90" w:type="dxa"/>
              <w:end w:w="120" w:type="dxa"/>
            </w:tcMar>
          </w:tcPr>
          <w:p>
            <w:r>
              <w:t>SEO</w:t>
            </w:r>
          </w:p>
        </w:tc>
        <w:tc>
          <w:tcPr>
            <w:tcW w:type="dxa" w:w="4700"/>
            <w:vAlign w:val="center"/>
            <w:tcMar>
              <w:top w:w="90" w:type="dxa"/>
              <w:start w:w="120" w:type="dxa"/>
              <w:bottom w:w="90" w:type="dxa"/>
              <w:end w:w="120" w:type="dxa"/>
            </w:tcMar>
          </w:tcPr>
          <w:p>
            <w:r>
              <w:t>Audit avant publication et tableau global : score, intentions, conflits de requêtes, liens structurés, auteurs, fraîcheur et couverture de lancement.</w:t>
            </w:r>
          </w:p>
        </w:tc>
        <w:tc>
          <w:tcPr>
            <w:tcW w:type="dxa" w:w="2360"/>
            <w:vAlign w:val="center"/>
            <w:tcMar>
              <w:top w:w="90" w:type="dxa"/>
              <w:start w:w="120" w:type="dxa"/>
              <w:bottom w:w="90" w:type="dxa"/>
              <w:end w:w="120" w:type="dxa"/>
            </w:tcMar>
          </w:tcPr>
          <w:p>
            <w:r>
              <w:t>49 pages publiées auditées + parcours UI</w:t>
            </w:r>
          </w:p>
        </w:tc>
      </w:tr>
      <w:tr>
        <w:tc>
          <w:tcPr>
            <w:tcW w:type="dxa" w:w="850"/>
            <w:shd w:fill="E8F1EA"/>
            <w:vAlign w:val="center"/>
            <w:tcMar>
              <w:top w:w="90" w:type="dxa"/>
              <w:start w:w="120" w:type="dxa"/>
              <w:bottom w:w="90" w:type="dxa"/>
              <w:end w:w="120" w:type="dxa"/>
            </w:tcMar>
          </w:tcPr>
          <w:p>
            <w:pPr>
              <w:spacing w:after="0"/>
            </w:pPr>
            <w:r>
              <w:rPr>
                <w:rFonts w:ascii="Aptos" w:hAnsi="Aptos"/>
                <w:b/>
                <w:i w:val="0"/>
                <w:color w:val="397550"/>
                <w:sz w:val="17"/>
              </w:rPr>
              <w:t>[x]</w:t>
            </w:r>
          </w:p>
        </w:tc>
        <w:tc>
          <w:tcPr>
            <w:tcW w:type="dxa" w:w="1450"/>
            <w:vAlign w:val="center"/>
            <w:tcMar>
              <w:top w:w="90" w:type="dxa"/>
              <w:start w:w="120" w:type="dxa"/>
              <w:bottom w:w="90" w:type="dxa"/>
              <w:end w:w="120" w:type="dxa"/>
            </w:tcMar>
          </w:tcPr>
          <w:p>
            <w:pPr>
              <w:spacing w:after="0"/>
            </w:pPr>
            <w:r>
              <w:rPr>
                <w:rFonts w:ascii="Aptos" w:hAnsi="Aptos"/>
                <w:b w:val="0"/>
                <w:i w:val="0"/>
                <w:color w:val="24352C"/>
                <w:sz w:val="17"/>
              </w:rPr>
              <w:t>Mediatheque</w:t>
            </w:r>
          </w:p>
        </w:tc>
        <w:tc>
          <w:tcPr>
            <w:tcW w:type="dxa" w:w="4700"/>
            <w:vAlign w:val="center"/>
            <w:tcMar>
              <w:top w:w="90" w:type="dxa"/>
              <w:start w:w="120" w:type="dxa"/>
              <w:bottom w:w="90" w:type="dxa"/>
              <w:end w:w="120" w:type="dxa"/>
            </w:tcMar>
          </w:tcPr>
          <w:p>
            <w:r>
              <w:t>Brouillons prives, publication controlee, droits, remplacement, recadrage, inventaire d'usage et suppression protegee.</w:t>
            </w:r>
          </w:p>
        </w:tc>
        <w:tc>
          <w:tcPr>
            <w:tcW w:type="dxa" w:w="2360"/>
            <w:vAlign w:val="center"/>
            <w:tcMar>
              <w:top w:w="90" w:type="dxa"/>
              <w:start w:w="120" w:type="dxa"/>
              <w:bottom w:w="90" w:type="dxa"/>
              <w:end w:w="120" w:type="dxa"/>
            </w:tcMar>
          </w:tcPr>
          <w:p>
            <w:r>
              <w:t>81 tests DB + parcours UI</w:t>
            </w:r>
          </w:p>
        </w:tc>
      </w:tr>
      <w:tr>
        <w:tc>
          <w:tcPr>
            <w:tcW w:type="dxa" w:w="850"/>
            <w:shd w:fill="E8F1EA"/>
            <w:vAlign w:val="center"/>
            <w:tcMar>
              <w:top w:w="90" w:type="dxa"/>
              <w:start w:w="120" w:type="dxa"/>
              <w:bottom w:w="90" w:type="dxa"/>
              <w:end w:w="120" w:type="dxa"/>
            </w:tcMar>
          </w:tcPr>
          <w:p>
            <w:pPr>
              <w:spacing w:after="0"/>
            </w:pPr>
            <w:r>
              <w:rPr>
                <w:rFonts w:ascii="Aptos" w:hAnsi="Aptos"/>
                <w:b/>
                <w:i w:val="0"/>
                <w:color w:val="397550"/>
                <w:sz w:val="17"/>
              </w:rPr>
              <w:t>[x]</w:t>
            </w:r>
          </w:p>
        </w:tc>
        <w:tc>
          <w:tcPr>
            <w:tcW w:type="dxa" w:w="1450"/>
            <w:vAlign w:val="center"/>
            <w:tcMar>
              <w:top w:w="90" w:type="dxa"/>
              <w:start w:w="120" w:type="dxa"/>
              <w:bottom w:w="90" w:type="dxa"/>
              <w:end w:w="120" w:type="dxa"/>
            </w:tcMar>
          </w:tcPr>
          <w:p>
            <w:pPr>
              <w:spacing w:after="0"/>
            </w:pPr>
            <w:r>
              <w:rPr>
                <w:rFonts w:ascii="Aptos" w:hAnsi="Aptos"/>
                <w:b w:val="0"/>
                <w:i w:val="0"/>
                <w:color w:val="24352C"/>
                <w:sz w:val="17"/>
              </w:rPr>
              <w:t>Diagnostics</w:t>
            </w:r>
          </w:p>
        </w:tc>
        <w:tc>
          <w:tcPr>
            <w:tcW w:type="dxa" w:w="4700"/>
            <w:vAlign w:val="center"/>
            <w:tcMar>
              <w:top w:w="90" w:type="dxa"/>
              <w:start w:w="120" w:type="dxa"/>
              <w:bottom w:w="90" w:type="dxa"/>
              <w:end w:w="120" w:type="dxa"/>
            </w:tcMar>
          </w:tcPr>
          <w:p>
            <w:pPr>
              <w:spacing w:after="0"/>
            </w:pPr>
            <w:r>
              <w:rPr>
                <w:rFonts w:ascii="Aptos" w:hAnsi="Aptos"/>
                <w:b w:val="0"/>
                <w:i w:val="0"/>
                <w:color w:val="24352C"/>
                <w:sz w:val="17"/>
              </w:rPr>
              <w:t>Dix guides prudents avec symptomes, causes possibles, verification, actions, avertissements, sources et plantes liees.</w:t>
            </w:r>
          </w:p>
        </w:tc>
        <w:tc>
          <w:tcPr>
            <w:tcW w:type="dxa" w:w="2360"/>
            <w:vAlign w:val="center"/>
            <w:tcMar>
              <w:top w:w="90" w:type="dxa"/>
              <w:start w:w="120" w:type="dxa"/>
              <w:bottom w:w="90" w:type="dxa"/>
              <w:end w:w="120" w:type="dxa"/>
            </w:tcMar>
          </w:tcPr>
          <w:p>
            <w:pPr>
              <w:spacing w:after="0"/>
            </w:pPr>
            <w:r>
              <w:rPr>
                <w:rFonts w:ascii="Aptos" w:hAnsi="Aptos"/>
                <w:b w:val="0"/>
                <w:i w:val="0"/>
                <w:color w:val="24352C"/>
                <w:sz w:val="17"/>
              </w:rPr>
              <w:t>10 diagnostics / cible atteinte</w:t>
            </w:r>
          </w:p>
        </w:tc>
      </w:tr>
      <w:tr>
        <w:tc>
          <w:tcPr>
            <w:tcW w:type="dxa" w:w="850"/>
            <w:shd w:fill="E8F1EA"/>
            <w:vAlign w:val="center"/>
            <w:tcMar>
              <w:top w:w="90" w:type="dxa"/>
              <w:start w:w="120" w:type="dxa"/>
              <w:bottom w:w="90" w:type="dxa"/>
              <w:end w:w="120" w:type="dxa"/>
            </w:tcMar>
          </w:tcPr>
          <w:p>
            <w:r>
              <w:t>[x]</w:t>
            </w:r>
          </w:p>
        </w:tc>
        <w:tc>
          <w:tcPr>
            <w:tcW w:type="dxa" w:w="1450"/>
            <w:vAlign w:val="center"/>
            <w:tcMar>
              <w:top w:w="90" w:type="dxa"/>
              <w:start w:w="120" w:type="dxa"/>
              <w:bottom w:w="90" w:type="dxa"/>
              <w:end w:w="120" w:type="dxa"/>
            </w:tcMar>
          </w:tcPr>
          <w:p>
            <w:r>
              <w:t>Guides éditoriaux</w:t>
            </w:r>
          </w:p>
        </w:tc>
        <w:tc>
          <w:tcPr>
            <w:tcW w:type="dxa" w:w="4700"/>
            <w:vAlign w:val="center"/>
            <w:tcMar>
              <w:top w:w="90" w:type="dxa"/>
              <w:start w:w="120" w:type="dxa"/>
              <w:bottom w:w="90" w:type="dxa"/>
              <w:end w:w="120" w:type="dxa"/>
            </w:tcMar>
          </w:tcPr>
          <w:p>
            <w:r>
              <w:t>Cinq guides pratiques structurés avec prérequis, matériel, étapes, limites, sources et relations plantes.</w:t>
            </w:r>
          </w:p>
        </w:tc>
        <w:tc>
          <w:tcPr>
            <w:tcW w:type="dxa" w:w="2360"/>
            <w:vAlign w:val="center"/>
            <w:tcMar>
              <w:top w:w="90" w:type="dxa"/>
              <w:start w:w="120" w:type="dxa"/>
              <w:bottom w:w="90" w:type="dxa"/>
              <w:end w:w="120" w:type="dxa"/>
            </w:tcMar>
          </w:tcPr>
          <w:p>
            <w:r>
              <w:t>5 guides publiés / cible atteinte</w:t>
            </w:r>
          </w:p>
        </w:tc>
      </w:tr>
      <w:tr>
        <w:tc>
          <w:tcPr>
            <w:tcW w:type="dxa" w:w="850"/>
            <w:shd w:fill="E8F1EA"/>
            <w:vAlign w:val="center"/>
            <w:tcMar>
              <w:top w:w="90" w:type="dxa"/>
              <w:start w:w="120" w:type="dxa"/>
              <w:bottom w:w="90" w:type="dxa"/>
              <w:end w:w="120" w:type="dxa"/>
            </w:tcMar>
          </w:tcPr>
          <w:p>
            <w:pPr>
              <w:spacing w:after="0"/>
            </w:pPr>
            <w:r>
              <w:rPr>
                <w:rFonts w:ascii="Aptos" w:hAnsi="Aptos"/>
                <w:b/>
                <w:i w:val="0"/>
                <w:color w:val="397550"/>
                <w:sz w:val="17"/>
              </w:rPr>
              <w:t>[x]</w:t>
            </w:r>
          </w:p>
        </w:tc>
        <w:tc>
          <w:tcPr>
            <w:tcW w:type="dxa" w:w="1450"/>
            <w:vAlign w:val="center"/>
            <w:tcMar>
              <w:top w:w="90" w:type="dxa"/>
              <w:start w:w="120" w:type="dxa"/>
              <w:bottom w:w="90" w:type="dxa"/>
              <w:end w:w="120" w:type="dxa"/>
            </w:tcMar>
          </w:tcPr>
          <w:p>
            <w:pPr>
              <w:spacing w:after="0"/>
            </w:pPr>
            <w:r>
              <w:rPr>
                <w:rFonts w:ascii="Aptos" w:hAnsi="Aptos"/>
                <w:b w:val="0"/>
                <w:i w:val="0"/>
                <w:color w:val="24352C"/>
                <w:sz w:val="17"/>
              </w:rPr>
              <w:t>Calendriers dynamiques</w:t>
            </w:r>
          </w:p>
        </w:tc>
        <w:tc>
          <w:tcPr>
            <w:tcW w:type="dxa" w:w="4700"/>
            <w:vAlign w:val="center"/>
            <w:tcMar>
              <w:top w:w="90" w:type="dxa"/>
              <w:start w:w="120" w:type="dxa"/>
              <w:bottom w:w="90" w:type="dxa"/>
              <w:end w:w="120" w:type="dxa"/>
            </w:tcMar>
          </w:tcPr>
          <w:p>
            <w:pPr>
              <w:spacing w:after="0"/>
            </w:pPr>
            <w:r>
              <w:rPr>
                <w:rFonts w:ascii="Aptos" w:hAnsi="Aptos"/>
                <w:b w:val="0"/>
                <w:i w:val="0"/>
                <w:color w:val="24352C"/>
                <w:sz w:val="17"/>
              </w:rPr>
              <w:t>Editeur douze mois, vue annuelle, recherche, relations plantes et PDF annuel ou personnalise.</w:t>
            </w:r>
          </w:p>
        </w:tc>
        <w:tc>
          <w:tcPr>
            <w:tcW w:type="dxa" w:w="2360"/>
            <w:vAlign w:val="center"/>
            <w:tcMar>
              <w:top w:w="90" w:type="dxa"/>
              <w:start w:w="120" w:type="dxa"/>
              <w:bottom w:w="90" w:type="dxa"/>
              <w:end w:w="120" w:type="dxa"/>
            </w:tcMar>
          </w:tcPr>
          <w:p>
            <w:pPr>
              <w:spacing w:after="0"/>
            </w:pPr>
            <w:r>
              <w:rPr>
                <w:rFonts w:ascii="Aptos" w:hAnsi="Aptos"/>
                <w:b w:val="0"/>
                <w:i w:val="0"/>
                <w:color w:val="24352C"/>
                <w:sz w:val="17"/>
              </w:rPr>
              <w:t>Exports 1, 2 et 12 mois verifies</w:t>
            </w:r>
          </w:p>
        </w:tc>
      </w:tr>
      <w:tr>
        <w:tc>
          <w:tcPr>
            <w:tcW w:type="dxa" w:w="850"/>
            <w:shd w:fill="E8F1EA"/>
            <w:vAlign w:val="center"/>
            <w:tcMar>
              <w:top w:w="90" w:type="dxa"/>
              <w:start w:w="120" w:type="dxa"/>
              <w:bottom w:w="90" w:type="dxa"/>
              <w:end w:w="120" w:type="dxa"/>
            </w:tcMar>
          </w:tcPr>
          <w:p>
            <w:r>
              <w:t>[x]</w:t>
            </w:r>
          </w:p>
        </w:tc>
        <w:tc>
          <w:tcPr>
            <w:tcW w:type="dxa" w:w="1450"/>
            <w:vAlign w:val="center"/>
            <w:tcMar>
              <w:top w:w="90" w:type="dxa"/>
              <w:start w:w="120" w:type="dxa"/>
              <w:bottom w:w="90" w:type="dxa"/>
              <w:end w:w="120" w:type="dxa"/>
            </w:tcMar>
          </w:tcPr>
          <w:p>
            <w:r>
              <w:t>Comparatifs et avis</w:t>
            </w:r>
          </w:p>
        </w:tc>
        <w:tc>
          <w:tcPr>
            <w:tcW w:type="dxa" w:w="4700"/>
            <w:vAlign w:val="center"/>
            <w:tcMar>
              <w:top w:w="90" w:type="dxa"/>
              <w:start w:w="120" w:type="dxa"/>
              <w:bottom w:w="90" w:type="dxa"/>
              <w:end w:w="120" w:type="dxa"/>
            </w:tcMar>
          </w:tcPr>
          <w:p>
            <w:r>
              <w:t>Trois comparatifs transparents avec méthodologie, critères pondérés, scores, sources et déclaration d'indépendance.</w:t>
            </w:r>
          </w:p>
        </w:tc>
        <w:tc>
          <w:tcPr>
            <w:tcW w:type="dxa" w:w="2360"/>
            <w:vAlign w:val="center"/>
            <w:tcMar>
              <w:top w:w="90" w:type="dxa"/>
              <w:start w:w="120" w:type="dxa"/>
              <w:bottom w:w="90" w:type="dxa"/>
              <w:end w:w="120" w:type="dxa"/>
            </w:tcMar>
          </w:tcPr>
          <w:p>
            <w:r>
              <w:t>3 comparatifs publiés / cible atteinte</w:t>
            </w:r>
          </w:p>
        </w:tc>
      </w:tr>
      <w:tr>
        <w:tc>
          <w:tcPr>
            <w:tcW w:type="dxa" w:w="850"/>
            <w:shd w:fill="E8F1EA"/>
            <w:vAlign w:val="center"/>
            <w:tcMar>
              <w:top w:w="90" w:type="dxa"/>
              <w:start w:w="120" w:type="dxa"/>
              <w:bottom w:w="90" w:type="dxa"/>
              <w:end w:w="120" w:type="dxa"/>
            </w:tcMar>
          </w:tcPr>
          <w:p>
            <w:pPr>
              <w:spacing w:after="0"/>
            </w:pPr>
            <w:r>
              <w:rPr>
                <w:rFonts w:ascii="Aptos" w:hAnsi="Aptos"/>
                <w:b/>
                <w:i w:val="0"/>
                <w:color w:val="397550"/>
                <w:sz w:val="17"/>
              </w:rPr>
              <w:t>[x]</w:t>
            </w:r>
          </w:p>
        </w:tc>
        <w:tc>
          <w:tcPr>
            <w:tcW w:type="dxa" w:w="1450"/>
            <w:vAlign w:val="center"/>
            <w:tcMar>
              <w:top w:w="90" w:type="dxa"/>
              <w:start w:w="120" w:type="dxa"/>
              <w:bottom w:w="90" w:type="dxa"/>
              <w:end w:w="120" w:type="dxa"/>
            </w:tcMar>
          </w:tcPr>
          <w:p>
            <w:pPr>
              <w:spacing w:after="0"/>
            </w:pPr>
            <w:r>
              <w:rPr>
                <w:rFonts w:ascii="Aptos" w:hAnsi="Aptos"/>
                <w:b w:val="0"/>
                <w:i w:val="0"/>
                <w:color w:val="24352C"/>
                <w:sz w:val="17"/>
              </w:rPr>
              <w:t>Pages institutionnelles</w:t>
            </w:r>
          </w:p>
        </w:tc>
        <w:tc>
          <w:tcPr>
            <w:tcW w:type="dxa" w:w="4700"/>
            <w:vAlign w:val="center"/>
            <w:tcMar>
              <w:top w:w="90" w:type="dxa"/>
              <w:start w:w="120" w:type="dxa"/>
              <w:bottom w:w="90" w:type="dxa"/>
              <w:end w:w="120" w:type="dxa"/>
            </w:tcMar>
          </w:tcPr>
          <w:p>
            <w:pPr>
              <w:spacing w:after="0"/>
            </w:pPr>
            <w:r>
              <w:rPr>
                <w:rFonts w:ascii="Aptos" w:hAnsi="Aptos"/>
                <w:b w:val="0"/>
                <w:i w:val="0"/>
                <w:color w:val="24352C"/>
                <w:sz w:val="17"/>
              </w:rPr>
              <w:t>A propos, politique editoriale, auteurs, contact, mentions legales, confidentialite et transparence commerciale.</w:t>
            </w:r>
          </w:p>
        </w:tc>
        <w:tc>
          <w:tcPr>
            <w:tcW w:type="dxa" w:w="2360"/>
            <w:vAlign w:val="center"/>
            <w:tcMar>
              <w:top w:w="90" w:type="dxa"/>
              <w:start w:w="120" w:type="dxa"/>
              <w:bottom w:w="90" w:type="dxa"/>
              <w:end w:w="120" w:type="dxa"/>
            </w:tcMar>
          </w:tcPr>
          <w:p>
            <w:pPr>
              <w:spacing w:after="0"/>
            </w:pPr>
            <w:r>
              <w:rPr>
                <w:rFonts w:ascii="Aptos" w:hAnsi="Aptos"/>
                <w:b w:val="0"/>
                <w:i w:val="0"/>
                <w:color w:val="24352C"/>
                <w:sz w:val="17"/>
              </w:rPr>
              <w:t>7 pages + 56 tests DB</w:t>
            </w:r>
          </w:p>
        </w:tc>
      </w:tr>
      <w:tr>
        <w:tc>
          <w:tcPr>
            <w:tcW w:type="dxa" w:w="850"/>
            <w:shd w:fill="E8F1EA"/>
            <w:vAlign w:val="center"/>
            <w:tcMar>
              <w:top w:w="90" w:type="dxa"/>
              <w:start w:w="120" w:type="dxa"/>
              <w:bottom w:w="90" w:type="dxa"/>
              <w:end w:w="120" w:type="dxa"/>
            </w:tcMar>
          </w:tcPr>
          <w:p>
            <w:pPr>
              <w:spacing w:after="0"/>
            </w:pPr>
            <w:r>
              <w:rPr>
                <w:rFonts w:ascii="Aptos" w:hAnsi="Aptos"/>
                <w:b/>
                <w:i w:val="0"/>
                <w:color w:val="397550"/>
                <w:sz w:val="17"/>
              </w:rPr>
              <w:t>[x]</w:t>
            </w:r>
          </w:p>
        </w:tc>
        <w:tc>
          <w:tcPr>
            <w:tcW w:type="dxa" w:w="1450"/>
            <w:vAlign w:val="center"/>
            <w:tcMar>
              <w:top w:w="90" w:type="dxa"/>
              <w:start w:w="120" w:type="dxa"/>
              <w:bottom w:w="90" w:type="dxa"/>
              <w:end w:w="120" w:type="dxa"/>
            </w:tcMar>
          </w:tcPr>
          <w:p>
            <w:pPr>
              <w:spacing w:after="0"/>
            </w:pPr>
            <w:r>
              <w:rPr>
                <w:rFonts w:ascii="Aptos" w:hAnsi="Aptos"/>
                <w:b w:val="0"/>
                <w:i w:val="0"/>
                <w:color w:val="24352C"/>
                <w:sz w:val="17"/>
              </w:rPr>
              <w:t>Workflow editorial</w:t>
            </w:r>
          </w:p>
        </w:tc>
        <w:tc>
          <w:tcPr>
            <w:tcW w:type="dxa" w:w="4700"/>
            <w:vAlign w:val="center"/>
            <w:tcMar>
              <w:top w:w="90" w:type="dxa"/>
              <w:start w:w="120" w:type="dxa"/>
              <w:bottom w:w="90" w:type="dxa"/>
              <w:end w:w="120" w:type="dxa"/>
            </w:tcMar>
          </w:tcPr>
          <w:p>
            <w:pPr>
              <w:spacing w:after="0"/>
            </w:pPr>
            <w:r>
              <w:rPr>
                <w:rFonts w:ascii="Aptos" w:hAnsi="Aptos"/>
                <w:b w:val="0"/>
                <w:i w:val="0"/>
                <w:color w:val="24352C"/>
                <w:sz w:val="17"/>
              </w:rPr>
              <w:t>Auteurs, reviseurs, approbation, programmation, calendrier reel, comparaison et restauration sure des versions.</w:t>
            </w:r>
          </w:p>
        </w:tc>
        <w:tc>
          <w:tcPr>
            <w:tcW w:type="dxa" w:w="2360"/>
            <w:vAlign w:val="center"/>
            <w:tcMar>
              <w:top w:w="90" w:type="dxa"/>
              <w:start w:w="120" w:type="dxa"/>
              <w:bottom w:w="90" w:type="dxa"/>
              <w:end w:w="120" w:type="dxa"/>
            </w:tcMar>
          </w:tcPr>
          <w:p>
            <w:pPr>
              <w:spacing w:after="0"/>
            </w:pPr>
            <w:r>
              <w:rPr>
                <w:rFonts w:ascii="Aptos" w:hAnsi="Aptos"/>
                <w:b w:val="0"/>
                <w:i w:val="0"/>
                <w:color w:val="24352C"/>
                <w:sz w:val="17"/>
              </w:rPr>
              <w:t>66 tests DB + parcours UI</w:t>
            </w:r>
          </w:p>
        </w:tc>
      </w:tr>
      <w:tr>
        <w:tc>
          <w:tcPr>
            <w:tcW w:type="dxa" w:w="850"/>
            <w:shd w:fill="E8F1EA"/>
            <w:vAlign w:val="center"/>
            <w:tcMar>
              <w:top w:w="90" w:type="dxa"/>
              <w:start w:w="120" w:type="dxa"/>
              <w:bottom w:w="90" w:type="dxa"/>
              <w:end w:w="120" w:type="dxa"/>
            </w:tcMar>
          </w:tcPr>
          <w:p>
            <w:pPr>
              <w:spacing w:after="0"/>
            </w:pPr>
            <w:r>
              <w:rPr>
                <w:rFonts w:ascii="Aptos" w:hAnsi="Aptos"/>
                <w:b/>
                <w:i w:val="0"/>
                <w:color w:val="397550"/>
                <w:sz w:val="17"/>
              </w:rPr>
              <w:t>[x]</w:t>
            </w:r>
          </w:p>
        </w:tc>
        <w:tc>
          <w:tcPr>
            <w:tcW w:type="dxa" w:w="1450"/>
            <w:vAlign w:val="center"/>
            <w:tcMar>
              <w:top w:w="90" w:type="dxa"/>
              <w:start w:w="120" w:type="dxa"/>
              <w:bottom w:w="90" w:type="dxa"/>
              <w:end w:w="120" w:type="dxa"/>
            </w:tcMar>
          </w:tcPr>
          <w:p>
            <w:pPr>
              <w:spacing w:after="0"/>
            </w:pPr>
            <w:r>
              <w:rPr>
                <w:rFonts w:ascii="Aptos" w:hAnsi="Aptos"/>
                <w:b w:val="0"/>
                <w:i w:val="0"/>
                <w:color w:val="24352C"/>
                <w:sz w:val="17"/>
              </w:rPr>
              <w:t>Recherche PostgreSQL</w:t>
            </w:r>
          </w:p>
        </w:tc>
        <w:tc>
          <w:tcPr>
            <w:tcW w:type="dxa" w:w="4700"/>
            <w:vAlign w:val="center"/>
            <w:tcMar>
              <w:top w:w="90" w:type="dxa"/>
              <w:start w:w="120" w:type="dxa"/>
              <w:bottom w:w="90" w:type="dxa"/>
              <w:end w:w="120" w:type="dxa"/>
            </w:tcMar>
          </w:tcPr>
          <w:p>
            <w:pPr>
              <w:spacing w:after="0"/>
            </w:pPr>
            <w:r>
              <w:rPr>
                <w:rFonts w:ascii="Aptos" w:hAnsi="Aptos"/>
                <w:b w:val="0"/>
                <w:i w:val="0"/>
                <w:color w:val="24352C"/>
                <w:sz w:val="17"/>
              </w:rPr>
              <w:t>FTS pondere, pertinence, prefixes, suggestions, filtres et liens vers toutes les verticales publiees.</w:t>
            </w:r>
          </w:p>
        </w:tc>
        <w:tc>
          <w:tcPr>
            <w:tcW w:type="dxa" w:w="2360"/>
            <w:vAlign w:val="center"/>
            <w:tcMar>
              <w:top w:w="90" w:type="dxa"/>
              <w:start w:w="120" w:type="dxa"/>
              <w:bottom w:w="90" w:type="dxa"/>
              <w:end w:w="120" w:type="dxa"/>
            </w:tcMar>
          </w:tcPr>
          <w:p>
            <w:pPr>
              <w:spacing w:after="0"/>
            </w:pPr>
            <w:r>
              <w:rPr>
                <w:rFonts w:ascii="Aptos" w:hAnsi="Aptos"/>
                <w:b w:val="0"/>
                <w:i w:val="0"/>
                <w:color w:val="24352C"/>
                <w:sz w:val="17"/>
              </w:rPr>
              <w:t>74 tests DB + parcours UI</w:t>
            </w:r>
          </w:p>
        </w:tc>
      </w:tr>
      <w:tr>
        <w:tc>
          <w:tcPr>
            <w:tcW w:type="dxa" w:w="850"/>
            <w:shd w:fill="E8F1EA"/>
            <w:vAlign w:val="center"/>
            <w:tcMar>
              <w:top w:w="90" w:type="dxa"/>
              <w:start w:w="120" w:type="dxa"/>
              <w:bottom w:w="90" w:type="dxa"/>
              <w:end w:w="120" w:type="dxa"/>
            </w:tcMar>
          </w:tcPr>
          <w:p>
            <w:pPr>
              <w:spacing w:after="0"/>
            </w:pPr>
            <w:r>
              <w:rPr>
                <w:rFonts w:ascii="Aptos" w:hAnsi="Aptos"/>
                <w:b/>
                <w:i w:val="0"/>
                <w:color w:val="397550"/>
                <w:sz w:val="17"/>
              </w:rPr>
              <w:t>[x]</w:t>
            </w:r>
          </w:p>
        </w:tc>
        <w:tc>
          <w:tcPr>
            <w:tcW w:type="dxa" w:w="1450"/>
            <w:vAlign w:val="center"/>
            <w:tcMar>
              <w:top w:w="90" w:type="dxa"/>
              <w:start w:w="120" w:type="dxa"/>
              <w:bottom w:w="90" w:type="dxa"/>
              <w:end w:w="120" w:type="dxa"/>
            </w:tcMar>
          </w:tcPr>
          <w:p>
            <w:pPr>
              <w:spacing w:after="0"/>
            </w:pPr>
            <w:r>
              <w:rPr>
                <w:rFonts w:ascii="Aptos" w:hAnsi="Aptos"/>
                <w:b w:val="0"/>
                <w:i w:val="0"/>
                <w:color w:val="24352C"/>
                <w:sz w:val="17"/>
              </w:rPr>
              <w:t>Securite</w:t>
            </w:r>
          </w:p>
        </w:tc>
        <w:tc>
          <w:tcPr>
            <w:tcW w:type="dxa" w:w="4700"/>
            <w:vAlign w:val="center"/>
            <w:tcMar>
              <w:top w:w="90" w:type="dxa"/>
              <w:start w:w="120" w:type="dxa"/>
              <w:bottom w:w="90" w:type="dxa"/>
              <w:end w:w="120" w:type="dxa"/>
            </w:tcMar>
          </w:tcPr>
          <w:p>
            <w:pPr>
              <w:spacing w:after="0"/>
            </w:pPr>
            <w:r>
              <w:rPr>
                <w:rFonts w:ascii="Aptos" w:hAnsi="Aptos"/>
                <w:b w:val="0"/>
                <w:i w:val="0"/>
                <w:color w:val="24352C"/>
                <w:sz w:val="17"/>
              </w:rPr>
              <w:t>RLS, controle du role admin, en-tetes HTTP et routes admin non indexables.</w:t>
            </w:r>
          </w:p>
        </w:tc>
        <w:tc>
          <w:tcPr>
            <w:tcW w:type="dxa" w:w="2360"/>
            <w:vAlign w:val="center"/>
            <w:tcMar>
              <w:top w:w="90" w:type="dxa"/>
              <w:start w:w="120" w:type="dxa"/>
              <w:bottom w:w="90" w:type="dxa"/>
              <w:end w:w="120" w:type="dxa"/>
            </w:tcMar>
          </w:tcPr>
          <w:p>
            <w:pPr>
              <w:spacing w:after="0"/>
            </w:pPr>
            <w:r>
              <w:rPr>
                <w:rFonts w:ascii="Aptos" w:hAnsi="Aptos"/>
                <w:b w:val="0"/>
                <w:i w:val="0"/>
                <w:color w:val="24352C"/>
                <w:sz w:val="17"/>
              </w:rPr>
              <w:t>Politiques DB testees</w:t>
            </w:r>
          </w:p>
        </w:tc>
      </w:tr>
      <w:tr>
        <w:tc>
          <w:tcPr>
            <w:tcW w:type="dxa" w:w="850"/>
            <w:shd w:fill="E8F1EA"/>
            <w:vAlign w:val="center"/>
            <w:tcMar>
              <w:top w:w="90" w:type="dxa"/>
              <w:start w:w="120" w:type="dxa"/>
              <w:bottom w:w="90" w:type="dxa"/>
              <w:end w:w="120" w:type="dxa"/>
            </w:tcMar>
          </w:tcPr>
          <w:p>
            <w:r>
              <w:t>[x]</w:t>
            </w:r>
          </w:p>
        </w:tc>
        <w:tc>
          <w:tcPr>
            <w:tcW w:type="dxa" w:w="1450"/>
            <w:vAlign w:val="center"/>
            <w:tcMar>
              <w:top w:w="90" w:type="dxa"/>
              <w:start w:w="120" w:type="dxa"/>
              <w:bottom w:w="90" w:type="dxa"/>
              <w:end w:w="120" w:type="dxa"/>
            </w:tcMar>
          </w:tcPr>
          <w:p>
            <w:r>
              <w:t>Qualité</w:t>
            </w:r>
          </w:p>
        </w:tc>
        <w:tc>
          <w:tcPr>
            <w:tcW w:type="dxa" w:w="4700"/>
            <w:vAlign w:val="center"/>
            <w:tcMar>
              <w:top w:w="90" w:type="dxa"/>
              <w:start w:w="120" w:type="dxa"/>
              <w:bottom w:w="90" w:type="dxa"/>
              <w:end w:w="120" w:type="dxa"/>
            </w:tcMar>
          </w:tcPr>
          <w:p>
            <w:r>
              <w:t>ESLint, TypeScript, build, 239 tests PostgreSQL/RLS, 11 parcours E2E, audits Axe, budgets de performance, sante et restauration publique isolee.</w:t>
            </w:r>
          </w:p>
        </w:tc>
        <w:tc>
          <w:tcPr>
            <w:tcW w:type="dxa" w:w="2360"/>
            <w:vAlign w:val="center"/>
            <w:tcMar>
              <w:top w:w="90" w:type="dxa"/>
              <w:start w:w="120" w:type="dxa"/>
              <w:bottom w:w="90" w:type="dxa"/>
              <w:end w:w="120" w:type="dxa"/>
            </w:tcMar>
          </w:tcPr>
          <w:p>
            <w:r>
              <w:t>LCP max 1,21 s / CLS 0 / restauration 58 contenus et 21 tables RLS</w:t>
            </w:r>
          </w:p>
        </w:tc>
      </w:tr>
      <w:tr>
        <w:tc>
          <w:tcPr>
            <w:tcW w:type="dxa" w:w="850"/>
            <w:shd w:fill="E8F1EA"/>
            <w:vAlign w:val="center"/>
            <w:tcMar>
              <w:top w:w="90" w:type="dxa"/>
              <w:start w:w="120" w:type="dxa"/>
              <w:bottom w:w="90" w:type="dxa"/>
              <w:end w:w="120" w:type="dxa"/>
            </w:tcMar>
          </w:tcPr>
          <w:p>
            <w:r>
              <w:t>[x]</w:t>
            </w:r>
          </w:p>
        </w:tc>
        <w:tc>
          <w:tcPr>
            <w:tcW w:type="dxa" w:w="1450"/>
            <w:vAlign w:val="center"/>
            <w:tcMar>
              <w:top w:w="90" w:type="dxa"/>
              <w:start w:w="120" w:type="dxa"/>
              <w:bottom w:w="90" w:type="dxa"/>
              <w:end w:w="120" w:type="dxa"/>
            </w:tcMar>
          </w:tcPr>
          <w:p>
            <w:r>
              <w:t>Outils interactifs</w:t>
            </w:r>
          </w:p>
        </w:tc>
        <w:tc>
          <w:tcPr>
            <w:tcW w:type="dxa" w:w="4700"/>
            <w:vAlign w:val="center"/>
            <w:tcMar>
              <w:top w:w="90" w:type="dxa"/>
              <w:start w:w="120" w:type="dxa"/>
              <w:bottom w:w="90" w:type="dxa"/>
              <w:end w:w="120" w:type="dxa"/>
            </w:tcMar>
          </w:tcPr>
          <w:p>
            <w:r>
              <w:t>Sept outils livres : Plant Finder, pot, arrosage, calendrier, gel, planner de petit espace et guide d'observation, avec calculs PostgreSQL, hypotheses et limites visibles.</w:t>
            </w:r>
          </w:p>
        </w:tc>
        <w:tc>
          <w:tcPr>
            <w:tcW w:type="dxa" w:w="2360"/>
            <w:vAlign w:val="center"/>
            <w:tcMar>
              <w:top w:w="90" w:type="dxa"/>
              <w:start w:w="120" w:type="dxa"/>
              <w:bottom w:w="90" w:type="dxa"/>
              <w:end w:w="120" w:type="dxa"/>
            </w:tcMar>
          </w:tcPr>
          <w:p>
            <w:r>
              <w:t>152 tests DB + parcours UI</w:t>
            </w:r>
          </w:p>
        </w:tc>
      </w:tr>
      <w:tr>
        <w:tc>
          <w:tcPr>
            <w:tcW w:type="dxa" w:w="850"/>
            <w:shd w:fill="E8F1EA"/>
            <w:vAlign w:val="center"/>
            <w:tcMar>
              <w:top w:w="90" w:type="dxa"/>
              <w:start w:w="120" w:type="dxa"/>
              <w:bottom w:w="90" w:type="dxa"/>
              <w:end w:w="120" w:type="dxa"/>
            </w:tcMar>
          </w:tcPr>
          <w:p>
            <w:r>
              <w:rPr>
                <w:rFonts w:ascii="Aptos" w:hAnsi="Aptos"/>
                <w:b/>
                <w:i w:val="0"/>
                <w:color w:val="397550"/>
                <w:sz w:val="17"/>
              </w:rPr>
              <w:t>[~]</w:t>
            </w:r>
          </w:p>
        </w:tc>
        <w:tc>
          <w:tcPr>
            <w:tcW w:type="dxa" w:w="1450"/>
            <w:vAlign w:val="center"/>
            <w:tcMar>
              <w:top w:w="90" w:type="dxa"/>
              <w:start w:w="120" w:type="dxa"/>
              <w:bottom w:w="90" w:type="dxa"/>
              <w:end w:w="120" w:type="dxa"/>
            </w:tcMar>
          </w:tcPr>
          <w:p>
            <w:r>
              <w:rPr>
                <w:rFonts w:ascii="Aptos" w:hAnsi="Aptos"/>
                <w:b w:val="0"/>
                <w:i w:val="0"/>
                <w:color w:val="24352C"/>
                <w:sz w:val="17"/>
              </w:rPr>
              <w:t>Acquisition organique</w:t>
            </w:r>
          </w:p>
        </w:tc>
        <w:tc>
          <w:tcPr>
            <w:tcW w:type="dxa" w:w="4700"/>
            <w:vAlign w:val="center"/>
            <w:tcMar>
              <w:top w:w="90" w:type="dxa"/>
              <w:start w:w="120" w:type="dxa"/>
              <w:bottom w:w="90" w:type="dxa"/>
              <w:end w:w="120" w:type="dxa"/>
            </w:tcMar>
          </w:tcPr>
          <w:p>
            <w:r>
              <w:t>Fondation Pinterest et recherche générative, studio vidéo privé, file anglophone initiale et durcissement HTTP des surfaces publiques et privées.</w:t>
            </w:r>
          </w:p>
        </w:tc>
        <w:tc>
          <w:tcPr>
            <w:tcW w:type="dxa" w:w="2360"/>
            <w:vAlign w:val="center"/>
            <w:tcMar>
              <w:top w:w="90" w:type="dxa"/>
              <w:start w:w="120" w:type="dxa"/>
              <w:bottom w:w="90" w:type="dxa"/>
              <w:end w:w="120" w:type="dxa"/>
            </w:tcMar>
          </w:tcPr>
          <w:p>
            <w:r>
              <w:t>Implémentation web v3.1 + contrôles sécurité</w:t>
            </w:r>
          </w:p>
        </w:tc>
      </w:tr>
    </w:tbl>
    <w:p>
      <w:pPr>
        <w:spacing w:after="20"/>
      </w:pPr>
    </w:p>
    <w:p>
      <w:pPr>
        <w:pStyle w:val="Heading1"/>
      </w:pPr>
      <w:r>
        <w:t>3. Registre des priorites restantes</w:t>
      </w:r>
    </w:p>
    <w:tbl>
      <w:tblPr>
        <w:tblStyle w:val="TableGrid"/>
        <w:tblW w:type="dxa" w:w="9360"/>
        <w:jc w:val="center"/>
        <w:tblLayout w:type="fixed"/>
        <w:tblLook w:firstColumn="1" w:firstRow="1" w:lastColumn="0" w:lastRow="0" w:noHBand="0" w:noVBand="1" w:val="04A0"/>
        <w:tblInd w:w="120" w:type="dxa"/>
      </w:tblPr>
      <w:tblGrid>
        <w:gridCol w:w="1000"/>
        <w:gridCol w:w="1800"/>
        <w:gridCol w:w="4840"/>
        <w:gridCol w:w="1720"/>
      </w:tblGrid>
      <w:tr>
        <w:trPr>
          <w:tblHeader w:val="true"/>
        </w:trPr>
        <w:tc>
          <w:tcPr>
            <w:tcW w:type="dxa" w:w="1000"/>
            <w:shd w:fill="163D2D"/>
            <w:vAlign w:val="center"/>
            <w:tcMar>
              <w:top w:w="90" w:type="dxa"/>
              <w:start w:w="120" w:type="dxa"/>
              <w:bottom w:w="90" w:type="dxa"/>
              <w:end w:w="120" w:type="dxa"/>
            </w:tcMar>
          </w:tcPr>
          <w:p>
            <w:pPr>
              <w:spacing w:after="0"/>
            </w:pPr>
            <w:r>
              <w:rPr>
                <w:rFonts w:ascii="Aptos" w:hAnsi="Aptos"/>
                <w:b/>
                <w:i w:val="0"/>
                <w:color w:val="FFFFFF"/>
                <w:sz w:val="18"/>
              </w:rPr>
              <w:t>Priorite</w:t>
            </w:r>
          </w:p>
        </w:tc>
        <w:tc>
          <w:tcPr>
            <w:tcW w:type="dxa" w:w="1800"/>
            <w:shd w:fill="163D2D"/>
            <w:vAlign w:val="center"/>
            <w:tcMar>
              <w:top w:w="90" w:type="dxa"/>
              <w:start w:w="120" w:type="dxa"/>
              <w:bottom w:w="90" w:type="dxa"/>
              <w:end w:w="120" w:type="dxa"/>
            </w:tcMar>
          </w:tcPr>
          <w:p>
            <w:pPr>
              <w:spacing w:after="0"/>
            </w:pPr>
            <w:r>
              <w:rPr>
                <w:rFonts w:ascii="Aptos" w:hAnsi="Aptos"/>
                <w:b/>
                <w:i w:val="0"/>
                <w:color w:val="FFFFFF"/>
                <w:sz w:val="18"/>
              </w:rPr>
              <w:t>Chantier</w:t>
            </w:r>
          </w:p>
        </w:tc>
        <w:tc>
          <w:tcPr>
            <w:tcW w:type="dxa" w:w="4840"/>
            <w:shd w:fill="163D2D"/>
            <w:vAlign w:val="center"/>
            <w:tcMar>
              <w:top w:w="90" w:type="dxa"/>
              <w:start w:w="120" w:type="dxa"/>
              <w:bottom w:w="90" w:type="dxa"/>
              <w:end w:w="120" w:type="dxa"/>
            </w:tcMar>
          </w:tcPr>
          <w:p>
            <w:pPr>
              <w:spacing w:after="0"/>
            </w:pPr>
            <w:r>
              <w:rPr>
                <w:rFonts w:ascii="Aptos" w:hAnsi="Aptos"/>
                <w:b/>
                <w:i w:val="0"/>
                <w:color w:val="FFFFFF"/>
                <w:sz w:val="18"/>
              </w:rPr>
              <w:t>Perimetre</w:t>
            </w:r>
          </w:p>
        </w:tc>
        <w:tc>
          <w:tcPr>
            <w:tcW w:type="dxa" w:w="1720"/>
            <w:shd w:fill="163D2D"/>
            <w:vAlign w:val="center"/>
            <w:tcMar>
              <w:top w:w="90" w:type="dxa"/>
              <w:start w:w="120" w:type="dxa"/>
              <w:bottom w:w="90" w:type="dxa"/>
              <w:end w:w="120" w:type="dxa"/>
            </w:tcMar>
          </w:tcPr>
          <w:p>
            <w:pPr>
              <w:spacing w:after="0"/>
            </w:pPr>
            <w:r>
              <w:rPr>
                <w:rFonts w:ascii="Aptos" w:hAnsi="Aptos"/>
                <w:b/>
                <w:i w:val="0"/>
                <w:color w:val="FFFFFF"/>
                <w:sz w:val="18"/>
              </w:rPr>
              <w:t>Etape</w:t>
            </w:r>
          </w:p>
        </w:tc>
      </w:tr>
      <w:tr>
        <w:tc>
          <w:tcPr>
            <w:tcW w:type="dxa" w:w="1000"/>
            <w:shd w:fill="E8F1EA"/>
            <w:vAlign w:val="center"/>
            <w:tcMar>
              <w:top w:w="90" w:type="dxa"/>
              <w:start w:w="120" w:type="dxa"/>
              <w:bottom w:w="90" w:type="dxa"/>
              <w:end w:w="120" w:type="dxa"/>
            </w:tcMar>
          </w:tcPr>
          <w:p>
            <w:pPr>
              <w:spacing w:after="0"/>
            </w:pPr>
            <w:r>
              <w:rPr>
                <w:rFonts w:ascii="Aptos" w:hAnsi="Aptos"/>
                <w:b/>
                <w:i w:val="0"/>
                <w:color w:val="397550"/>
                <w:sz w:val="17"/>
              </w:rPr>
              <w:t>[x] P0</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Problemes et diagnostics</w:t>
            </w:r>
          </w:p>
        </w:tc>
        <w:tc>
          <w:tcPr>
            <w:tcW w:type="dxa" w:w="4840"/>
            <w:vAlign w:val="center"/>
            <w:tcMar>
              <w:top w:w="90" w:type="dxa"/>
              <w:start w:w="120" w:type="dxa"/>
              <w:bottom w:w="90" w:type="dxa"/>
              <w:end w:w="120" w:type="dxa"/>
            </w:tcMar>
          </w:tcPr>
          <w:p>
            <w:pPr>
              <w:spacing w:after="0"/>
            </w:pPr>
            <w:r>
              <w:rPr>
                <w:rFonts w:ascii="Aptos" w:hAnsi="Aptos"/>
                <w:b w:val="0"/>
                <w:i w:val="0"/>
                <w:color w:val="24352C"/>
                <w:sz w:val="17"/>
              </w:rPr>
              <w:t>Schema, editeur specialise, pages publiques, symptomes, causes, actions et liens plantes.</w:t>
            </w:r>
          </w:p>
        </w:tc>
        <w:tc>
          <w:tcPr>
            <w:tcW w:type="dxa" w:w="1720"/>
            <w:vAlign w:val="center"/>
            <w:tcMar>
              <w:top w:w="90" w:type="dxa"/>
              <w:start w:w="120" w:type="dxa"/>
              <w:bottom w:w="90" w:type="dxa"/>
              <w:end w:w="120" w:type="dxa"/>
            </w:tcMar>
          </w:tcPr>
          <w:p>
            <w:pPr>
              <w:spacing w:after="0"/>
            </w:pPr>
            <w:r>
              <w:rPr>
                <w:rFonts w:ascii="Aptos" w:hAnsi="Aptos"/>
                <w:b w:val="0"/>
                <w:i w:val="0"/>
                <w:color w:val="24352C"/>
                <w:sz w:val="17"/>
              </w:rPr>
              <w:t>Livre en version 1.1</w:t>
            </w:r>
          </w:p>
        </w:tc>
      </w:tr>
      <w:tr>
        <w:tc>
          <w:tcPr>
            <w:tcW w:type="dxa" w:w="1000"/>
            <w:shd w:fill="E8F1EA"/>
            <w:vAlign w:val="center"/>
            <w:tcMar>
              <w:top w:w="90" w:type="dxa"/>
              <w:start w:w="120" w:type="dxa"/>
              <w:bottom w:w="90" w:type="dxa"/>
              <w:end w:w="120" w:type="dxa"/>
            </w:tcMar>
          </w:tcPr>
          <w:p>
            <w:pPr>
              <w:spacing w:after="0"/>
            </w:pPr>
            <w:r>
              <w:rPr>
                <w:rFonts w:ascii="Aptos" w:hAnsi="Aptos"/>
                <w:b/>
                <w:i w:val="0"/>
                <w:color w:val="397550"/>
                <w:sz w:val="17"/>
              </w:rPr>
              <w:t>[x] P0</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Verticales prioritaires</w:t>
            </w:r>
          </w:p>
        </w:tc>
        <w:tc>
          <w:tcPr>
            <w:tcW w:type="dxa" w:w="4840"/>
            <w:vAlign w:val="center"/>
            <w:tcMar>
              <w:top w:w="90" w:type="dxa"/>
              <w:start w:w="120" w:type="dxa"/>
              <w:bottom w:w="90" w:type="dxa"/>
              <w:end w:w="120" w:type="dxa"/>
            </w:tcMar>
          </w:tcPr>
          <w:p>
            <w:pPr>
              <w:spacing w:after="0"/>
            </w:pPr>
            <w:r>
              <w:rPr>
                <w:rFonts w:ascii="Aptos" w:hAnsi="Aptos"/>
                <w:b w:val="0"/>
                <w:i w:val="0"/>
                <w:color w:val="24352C"/>
                <w:sz w:val="17"/>
              </w:rPr>
              <w:t>Diagnostics, guides, calendriers, comparatifs et pages institutionnelles sont livres et relies au dashboard.</w:t>
            </w:r>
          </w:p>
        </w:tc>
        <w:tc>
          <w:tcPr>
            <w:tcW w:type="dxa" w:w="1720"/>
            <w:vAlign w:val="center"/>
            <w:tcMar>
              <w:top w:w="90" w:type="dxa"/>
              <w:start w:w="120" w:type="dxa"/>
              <w:bottom w:w="90" w:type="dxa"/>
              <w:end w:w="120" w:type="dxa"/>
            </w:tcMar>
          </w:tcPr>
          <w:p>
            <w:pPr>
              <w:spacing w:after="0"/>
            </w:pPr>
            <w:r>
              <w:rPr>
                <w:rFonts w:ascii="Aptos" w:hAnsi="Aptos"/>
                <w:b w:val="0"/>
                <w:i w:val="0"/>
                <w:color w:val="24352C"/>
                <w:sz w:val="17"/>
              </w:rPr>
              <w:t>Lot structurel termine</w:t>
            </w:r>
          </w:p>
        </w:tc>
      </w:tr>
      <w:tr>
        <w:tc>
          <w:tcPr>
            <w:tcW w:type="dxa" w:w="1000"/>
            <w:vAlign w:val="center"/>
            <w:tcMar>
              <w:top w:w="90" w:type="dxa"/>
              <w:start w:w="120" w:type="dxa"/>
              <w:bottom w:w="90" w:type="dxa"/>
              <w:end w:w="120" w:type="dxa"/>
            </w:tcMar>
          </w:tcPr>
          <w:p>
            <w:pPr>
              <w:spacing w:after="0"/>
            </w:pPr>
            <w:r>
              <w:rPr>
                <w:rFonts w:ascii="Aptos" w:hAnsi="Aptos"/>
                <w:b/>
                <w:i w:val="0"/>
                <w:color w:val="24352C"/>
                <w:sz w:val="17"/>
              </w:rPr>
              <w:t>[ ] P0</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Validation institutionnelle</w:t>
            </w:r>
          </w:p>
        </w:tc>
        <w:tc>
          <w:tcPr>
            <w:tcW w:type="dxa" w:w="4840"/>
            <w:vAlign w:val="center"/>
            <w:tcMar>
              <w:top w:w="90" w:type="dxa"/>
              <w:start w:w="120" w:type="dxa"/>
              <w:bottom w:w="90" w:type="dxa"/>
              <w:end w:w="120" w:type="dxa"/>
            </w:tcMar>
          </w:tcPr>
          <w:p>
            <w:pPr>
              <w:spacing w:after="0"/>
            </w:pPr>
            <w:r>
              <w:rPr>
                <w:rFonts w:ascii="Aptos" w:hAnsi="Aptos"/>
                <w:b w:val="0"/>
                <w:i w:val="0"/>
                <w:color w:val="24352C"/>
                <w:sz w:val="17"/>
              </w:rPr>
              <w:t>Confirmer operateur, juridiction, adresse, email public, traitements reels et validation juridique avant domaine public.</w:t>
            </w:r>
          </w:p>
        </w:tc>
        <w:tc>
          <w:tcPr>
            <w:tcW w:type="dxa" w:w="1720"/>
            <w:vAlign w:val="center"/>
            <w:tcMar>
              <w:top w:w="90" w:type="dxa"/>
              <w:start w:w="120" w:type="dxa"/>
              <w:bottom w:w="90" w:type="dxa"/>
              <w:end w:w="120" w:type="dxa"/>
            </w:tcMar>
          </w:tcPr>
          <w:p>
            <w:pPr>
              <w:spacing w:after="0"/>
            </w:pPr>
            <w:r>
              <w:rPr>
                <w:rFonts w:ascii="Aptos" w:hAnsi="Aptos"/>
                <w:b w:val="0"/>
                <w:i w:val="0"/>
                <w:color w:val="24352C"/>
                <w:sz w:val="17"/>
              </w:rPr>
              <w:t>Avant mise en ligne</w:t>
            </w:r>
          </w:p>
        </w:tc>
      </w:tr>
      <w:tr>
        <w:tc>
          <w:tcPr>
            <w:tcW w:type="dxa" w:w="1000"/>
            <w:shd w:fill="E8F1EA"/>
            <w:vAlign w:val="center"/>
            <w:tcMar>
              <w:top w:w="90" w:type="dxa"/>
              <w:start w:w="120" w:type="dxa"/>
              <w:bottom w:w="90" w:type="dxa"/>
              <w:end w:w="120" w:type="dxa"/>
            </w:tcMar>
          </w:tcPr>
          <w:p>
            <w:pPr>
              <w:spacing w:after="0"/>
            </w:pPr>
            <w:r>
              <w:rPr>
                <w:rFonts w:ascii="Aptos" w:hAnsi="Aptos"/>
                <w:b/>
                <w:i w:val="0"/>
                <w:color w:val="397550"/>
                <w:sz w:val="17"/>
              </w:rPr>
              <w:t>[x] P1</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Workflow avance</w:t>
            </w:r>
          </w:p>
        </w:tc>
        <w:tc>
          <w:tcPr>
            <w:tcW w:type="dxa" w:w="4840"/>
            <w:vAlign w:val="center"/>
            <w:tcMar>
              <w:top w:w="90" w:type="dxa"/>
              <w:start w:w="120" w:type="dxa"/>
              <w:bottom w:w="90" w:type="dxa"/>
              <w:end w:w="120" w:type="dxa"/>
            </w:tcMar>
          </w:tcPr>
          <w:p>
            <w:pPr>
              <w:spacing w:after="0"/>
            </w:pPr>
            <w:r>
              <w:rPr>
                <w:rFonts w:ascii="Aptos" w:hAnsi="Aptos"/>
                <w:b w:val="0"/>
                <w:i w:val="0"/>
                <w:color w:val="24352C"/>
                <w:sz w:val="17"/>
              </w:rPr>
              <w:t>Auteurs, reviseurs, approbation, programmation, calendrier reel, comparaison et restauration en brouillon.</w:t>
            </w:r>
          </w:p>
        </w:tc>
        <w:tc>
          <w:tcPr>
            <w:tcW w:type="dxa" w:w="1720"/>
            <w:vAlign w:val="center"/>
            <w:tcMar>
              <w:top w:w="90" w:type="dxa"/>
              <w:start w:w="120" w:type="dxa"/>
              <w:bottom w:w="90" w:type="dxa"/>
              <w:end w:w="120" w:type="dxa"/>
            </w:tcMar>
          </w:tcPr>
          <w:p>
            <w:pPr>
              <w:spacing w:after="0"/>
            </w:pPr>
            <w:r>
              <w:rPr>
                <w:rFonts w:ascii="Aptos" w:hAnsi="Aptos"/>
                <w:b w:val="0"/>
                <w:i w:val="0"/>
                <w:color w:val="24352C"/>
                <w:sz w:val="17"/>
              </w:rPr>
              <w:t>Livre en version 1.9</w:t>
            </w:r>
          </w:p>
        </w:tc>
      </w:tr>
      <w:tr>
        <w:tc>
          <w:tcPr>
            <w:tcW w:type="dxa" w:w="1000"/>
            <w:vAlign w:val="center"/>
            <w:tcMar>
              <w:top w:w="90" w:type="dxa"/>
              <w:start w:w="120" w:type="dxa"/>
              <w:bottom w:w="90" w:type="dxa"/>
              <w:end w:w="120" w:type="dxa"/>
            </w:tcMar>
          </w:tcPr>
          <w:p>
            <w:r>
              <w:t>[x] P1</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Mediatheque avancee</w:t>
            </w:r>
          </w:p>
        </w:tc>
        <w:tc>
          <w:tcPr>
            <w:tcW w:type="dxa" w:w="4840"/>
            <w:vAlign w:val="center"/>
            <w:tcMar>
              <w:top w:w="90" w:type="dxa"/>
              <w:start w:w="120" w:type="dxa"/>
              <w:bottom w:w="90" w:type="dxa"/>
              <w:end w:w="120" w:type="dxa"/>
            </w:tcMar>
          </w:tcPr>
          <w:p>
            <w:r>
              <w:t>Modifier, remplacer, supprimer avec controle d'usage, recadrer et gerer les brouillons prives.</w:t>
            </w:r>
          </w:p>
        </w:tc>
        <w:tc>
          <w:tcPr>
            <w:tcW w:type="dxa" w:w="1720"/>
            <w:vAlign w:val="center"/>
            <w:tcMar>
              <w:top w:w="90" w:type="dxa"/>
              <w:start w:w="120" w:type="dxa"/>
              <w:bottom w:w="90" w:type="dxa"/>
              <w:end w:w="120" w:type="dxa"/>
            </w:tcMar>
          </w:tcPr>
          <w:p>
            <w:r>
              <w:t>Livre en version 2.1</w:t>
            </w:r>
          </w:p>
        </w:tc>
      </w:tr>
      <w:tr>
        <w:tc>
          <w:tcPr>
            <w:tcW w:type="dxa" w:w="1000"/>
            <w:shd w:fill="E8F1EA"/>
            <w:vAlign w:val="center"/>
            <w:tcMar>
              <w:top w:w="90" w:type="dxa"/>
              <w:start w:w="120" w:type="dxa"/>
              <w:bottom w:w="90" w:type="dxa"/>
              <w:end w:w="120" w:type="dxa"/>
            </w:tcMar>
          </w:tcPr>
          <w:p>
            <w:pPr>
              <w:spacing w:after="0"/>
            </w:pPr>
            <w:r>
              <w:rPr>
                <w:rFonts w:ascii="Aptos" w:hAnsi="Aptos"/>
                <w:b/>
                <w:i w:val="0"/>
                <w:color w:val="397550"/>
                <w:sz w:val="17"/>
              </w:rPr>
              <w:t>[x] P1</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Recherche PostgreSQL</w:t>
            </w:r>
          </w:p>
        </w:tc>
        <w:tc>
          <w:tcPr>
            <w:tcW w:type="dxa" w:w="4840"/>
            <w:vAlign w:val="center"/>
            <w:tcMar>
              <w:top w:w="90" w:type="dxa"/>
              <w:start w:w="120" w:type="dxa"/>
              <w:bottom w:w="90" w:type="dxa"/>
              <w:end w:w="120" w:type="dxa"/>
            </w:tcMar>
          </w:tcPr>
          <w:p>
            <w:pPr>
              <w:spacing w:after="0"/>
            </w:pPr>
            <w:r>
              <w:rPr>
                <w:rFonts w:ascii="Aptos" w:hAnsi="Aptos"/>
                <w:b w:val="0"/>
                <w:i w:val="0"/>
                <w:color w:val="24352C"/>
                <w:sz w:val="17"/>
              </w:rPr>
              <w:t>FTS tous contenus, pertinence, suggestions, filtres et liens internes.</w:t>
            </w:r>
          </w:p>
        </w:tc>
        <w:tc>
          <w:tcPr>
            <w:tcW w:type="dxa" w:w="1720"/>
            <w:vAlign w:val="center"/>
            <w:tcMar>
              <w:top w:w="90" w:type="dxa"/>
              <w:start w:w="120" w:type="dxa"/>
              <w:bottom w:w="90" w:type="dxa"/>
              <w:end w:w="120" w:type="dxa"/>
            </w:tcMar>
          </w:tcPr>
          <w:p>
            <w:pPr>
              <w:spacing w:after="0"/>
            </w:pPr>
            <w:r>
              <w:rPr>
                <w:rFonts w:ascii="Aptos" w:hAnsi="Aptos"/>
                <w:b w:val="0"/>
                <w:i w:val="0"/>
                <w:color w:val="24352C"/>
                <w:sz w:val="17"/>
              </w:rPr>
              <w:t>Livre en version 2.0</w:t>
            </w:r>
          </w:p>
        </w:tc>
      </w:tr>
      <w:tr>
        <w:tc>
          <w:tcPr>
            <w:tcW w:type="dxa" w:w="1000"/>
            <w:vAlign w:val="center"/>
            <w:tcMar>
              <w:top w:w="90" w:type="dxa"/>
              <w:start w:w="120" w:type="dxa"/>
              <w:bottom w:w="90" w:type="dxa"/>
              <w:end w:w="120" w:type="dxa"/>
            </w:tcMar>
          </w:tcPr>
          <w:p>
            <w:r>
              <w:t>[x] P1</w:t>
            </w:r>
          </w:p>
        </w:tc>
        <w:tc>
          <w:tcPr>
            <w:tcW w:type="dxa" w:w="1800"/>
            <w:vAlign w:val="center"/>
            <w:tcMar>
              <w:top w:w="90" w:type="dxa"/>
              <w:start w:w="120" w:type="dxa"/>
              <w:bottom w:w="90" w:type="dxa"/>
              <w:end w:w="120" w:type="dxa"/>
            </w:tcMar>
          </w:tcPr>
          <w:p>
            <w:r>
              <w:t>Outils interactifs</w:t>
            </w:r>
          </w:p>
        </w:tc>
        <w:tc>
          <w:tcPr>
            <w:tcW w:type="dxa" w:w="4840"/>
            <w:vAlign w:val="center"/>
            <w:tcMar>
              <w:top w:w="90" w:type="dxa"/>
              <w:start w:w="120" w:type="dxa"/>
              <w:bottom w:w="90" w:type="dxa"/>
              <w:end w:w="120" w:type="dxa"/>
            </w:tcMar>
          </w:tcPr>
          <w:p>
            <w:r>
              <w:t>Sept outils publics livres et relies : correspondance de plantes, pot, arrosage, calendrier, gel, planification spatiale et observation guidee.</w:t>
            </w:r>
          </w:p>
        </w:tc>
        <w:tc>
          <w:tcPr>
            <w:tcW w:type="dxa" w:w="1720"/>
            <w:vAlign w:val="center"/>
            <w:tcMar>
              <w:top w:w="90" w:type="dxa"/>
              <w:start w:w="120" w:type="dxa"/>
              <w:bottom w:w="90" w:type="dxa"/>
              <w:end w:w="120" w:type="dxa"/>
            </w:tcMar>
          </w:tcPr>
          <w:p>
            <w:r>
              <w:t>Verticale terminee en version 2.5</w:t>
            </w:r>
          </w:p>
        </w:tc>
      </w:tr>
      <w:tr>
        <w:tc>
          <w:tcPr>
            <w:tcW w:type="dxa" w:w="1000"/>
            <w:vAlign w:val="center"/>
            <w:tcMar>
              <w:top w:w="90" w:type="dxa"/>
              <w:start w:w="120" w:type="dxa"/>
              <w:bottom w:w="90" w:type="dxa"/>
              <w:end w:w="120" w:type="dxa"/>
            </w:tcMar>
          </w:tcPr>
          <w:p>
            <w:r>
              <w:t>[x] P1</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SEO avance</w:t>
            </w:r>
          </w:p>
        </w:tc>
        <w:tc>
          <w:tcPr>
            <w:tcW w:type="dxa" w:w="4840"/>
            <w:vAlign w:val="center"/>
            <w:tcMar>
              <w:top w:w="90" w:type="dxa"/>
              <w:start w:w="120" w:type="dxa"/>
              <w:bottom w:w="90" w:type="dxa"/>
              <w:end w:w="120" w:type="dxa"/>
            </w:tcMar>
          </w:tcPr>
          <w:p>
            <w:r>
              <w:t>Tableau global, breadcrumbs, schemas par type, conflits de requetes, liens casses, auteur, fraicheur et couverture de lancement.</w:t>
            </w:r>
          </w:p>
        </w:tc>
        <w:tc>
          <w:tcPr>
            <w:tcW w:type="dxa" w:w="1720"/>
            <w:vAlign w:val="center"/>
            <w:tcMar>
              <w:top w:w="90" w:type="dxa"/>
              <w:start w:w="120" w:type="dxa"/>
              <w:bottom w:w="90" w:type="dxa"/>
              <w:end w:w="120" w:type="dxa"/>
            </w:tcMar>
          </w:tcPr>
          <w:p>
            <w:r>
              <w:t>Livre en version 2.6</w:t>
            </w:r>
          </w:p>
        </w:tc>
      </w:tr>
      <w:tr>
        <w:tc>
          <w:tcPr>
            <w:tcW w:type="dxa" w:w="1000"/>
            <w:vAlign w:val="center"/>
            <w:tcMar>
              <w:top w:w="90" w:type="dxa"/>
              <w:start w:w="120" w:type="dxa"/>
              <w:bottom w:w="90" w:type="dxa"/>
              <w:end w:w="120" w:type="dxa"/>
            </w:tcMar>
          </w:tcPr>
          <w:p>
            <w:r>
              <w:t>[x] P1</w:t>
            </w:r>
          </w:p>
        </w:tc>
        <w:tc>
          <w:tcPr>
            <w:tcW w:type="dxa" w:w="1800"/>
            <w:vAlign w:val="center"/>
            <w:tcMar>
              <w:top w:w="90" w:type="dxa"/>
              <w:start w:w="120" w:type="dxa"/>
              <w:bottom w:w="90" w:type="dxa"/>
              <w:end w:w="120" w:type="dxa"/>
            </w:tcMar>
          </w:tcPr>
          <w:p>
            <w:r>
              <w:t>Contenu lancement</w:t>
            </w:r>
          </w:p>
        </w:tc>
        <w:tc>
          <w:tcPr>
            <w:tcW w:type="dxa" w:w="4840"/>
            <w:vAlign w:val="center"/>
            <w:tcMar>
              <w:top w:w="90" w:type="dxa"/>
              <w:start w:w="120" w:type="dxa"/>
              <w:bottom w:w="90" w:type="dxa"/>
              <w:end w:w="120" w:type="dxa"/>
            </w:tcMar>
          </w:tcPr>
          <w:p>
            <w:r>
              <w:t>Cibles atteintes pour les plantes, diagnostics, guides pratiques, comparatifs, outils, calendrier et pages institutionnelles.</w:t>
            </w:r>
          </w:p>
        </w:tc>
        <w:tc>
          <w:tcPr>
            <w:tcW w:type="dxa" w:w="1720"/>
            <w:vAlign w:val="center"/>
            <w:tcMar>
              <w:top w:w="90" w:type="dxa"/>
              <w:start w:w="120" w:type="dxa"/>
              <w:bottom w:w="90" w:type="dxa"/>
              <w:end w:w="120" w:type="dxa"/>
            </w:tcMar>
          </w:tcPr>
          <w:p>
            <w:r>
              <w:t>Livré en version 2.9</w:t>
            </w:r>
          </w:p>
        </w:tc>
      </w:tr>
      <w:tr>
        <w:tc>
          <w:tcPr>
            <w:tcW w:type="dxa" w:w="1000"/>
            <w:vAlign w:val="center"/>
            <w:tcMar>
              <w:top w:w="90" w:type="dxa"/>
              <w:start w:w="120" w:type="dxa"/>
              <w:bottom w:w="90" w:type="dxa"/>
              <w:end w:w="120" w:type="dxa"/>
            </w:tcMar>
          </w:tcPr>
          <w:p>
            <w:r>
              <w:t>[~] P2</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Qualite production</w:t>
            </w:r>
          </w:p>
        </w:tc>
        <w:tc>
          <w:tcPr>
            <w:tcW w:type="dxa" w:w="4840"/>
            <w:vAlign w:val="center"/>
            <w:tcMar>
              <w:top w:w="90" w:type="dxa"/>
              <w:start w:w="120" w:type="dxa"/>
              <w:bottom w:w="90" w:type="dxa"/>
              <w:end w:w="120" w:type="dxa"/>
            </w:tcMar>
          </w:tcPr>
          <w:p>
            <w:pPr>
              <w:spacing w:after="0"/>
            </w:pPr>
            <w:r>
              <w:rPr>
                <w:rFonts w:ascii="Aptos" w:hAnsi="Aptos"/>
                <w:b w:val="0"/>
                <w:i w:val="0"/>
                <w:color w:val="24352C"/>
                <w:sz w:val="17"/>
              </w:rPr>
              <w:t>Tests E2E, accessibilite, performance, CSP, sauvegardes et monitoring.</w:t>
            </w:r>
          </w:p>
        </w:tc>
        <w:tc>
          <w:tcPr>
            <w:tcW w:type="dxa" w:w="1720"/>
            <w:vAlign w:val="center"/>
            <w:tcMar>
              <w:top w:w="90" w:type="dxa"/>
              <w:start w:w="120" w:type="dxa"/>
              <w:bottom w:w="90" w:type="dxa"/>
              <w:end w:w="120" w:type="dxa"/>
            </w:tcMar>
          </w:tcPr>
          <w:p>
            <w:r>
              <w:t>E2E, accessibilite, CSP, budgets de performance, point de sante, sauvegardes et restauration publique isolee livres; monitoring externe et repetition Auth/Storage sur pile complete restent avant lancement</w:t>
            </w:r>
          </w:p>
        </w:tc>
      </w:tr>
      <w:tr>
        <w:tc>
          <w:tcPr>
            <w:tcW w:type="dxa" w:w="1000"/>
            <w:vAlign w:val="center"/>
            <w:tcMar>
              <w:top w:w="90" w:type="dxa"/>
              <w:start w:w="120" w:type="dxa"/>
              <w:bottom w:w="90" w:type="dxa"/>
              <w:end w:w="120" w:type="dxa"/>
            </w:tcMar>
          </w:tcPr>
          <w:p>
            <w:pPr>
              <w:spacing w:after="0"/>
            </w:pPr>
            <w:r>
              <w:rPr>
                <w:rFonts w:ascii="Aptos" w:hAnsi="Aptos"/>
                <w:b/>
                <w:i w:val="0"/>
                <w:color w:val="24352C"/>
                <w:sz w:val="17"/>
              </w:rPr>
              <w:t>[ ] P2</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Mise en ligne</w:t>
            </w:r>
          </w:p>
        </w:tc>
        <w:tc>
          <w:tcPr>
            <w:tcW w:type="dxa" w:w="4840"/>
            <w:vAlign w:val="center"/>
            <w:tcMar>
              <w:top w:w="90" w:type="dxa"/>
              <w:start w:w="120" w:type="dxa"/>
              <w:bottom w:w="90" w:type="dxa"/>
              <w:end w:w="120" w:type="dxa"/>
            </w:tcMar>
          </w:tcPr>
          <w:p>
            <w:pPr>
              <w:spacing w:after="0"/>
            </w:pPr>
            <w:r>
              <w:rPr>
                <w:rFonts w:ascii="Aptos" w:hAnsi="Aptos"/>
                <w:b w:val="0"/>
                <w:i w:val="0"/>
                <w:color w:val="24352C"/>
                <w:sz w:val="17"/>
              </w:rPr>
              <w:t>Hebergement, domaine, HTTPS, CI/CD, Search Console, GA4 et consentement.</w:t>
            </w:r>
          </w:p>
        </w:tc>
        <w:tc>
          <w:tcPr>
            <w:tcW w:type="dxa" w:w="1720"/>
            <w:vAlign w:val="center"/>
            <w:tcMar>
              <w:top w:w="90" w:type="dxa"/>
              <w:start w:w="120" w:type="dxa"/>
              <w:bottom w:w="90" w:type="dxa"/>
              <w:end w:w="120" w:type="dxa"/>
            </w:tcMar>
          </w:tcPr>
          <w:p>
            <w:pPr>
              <w:spacing w:after="0"/>
            </w:pPr>
            <w:r>
              <w:rPr>
                <w:rFonts w:ascii="Aptos" w:hAnsi="Aptos"/>
                <w:b w:val="0"/>
                <w:i w:val="0"/>
                <w:color w:val="24352C"/>
                <w:sz w:val="17"/>
              </w:rPr>
              <w:t>Derniere phase</w:t>
            </w:r>
          </w:p>
        </w:tc>
      </w:tr>
      <w:tr>
        <w:tc>
          <w:tcPr>
            <w:tcW w:type="dxa" w:w="1000"/>
            <w:vAlign w:val="center"/>
            <w:tcMar>
              <w:top w:w="90" w:type="dxa"/>
              <w:start w:w="120" w:type="dxa"/>
              <w:bottom w:w="90" w:type="dxa"/>
              <w:end w:w="120" w:type="dxa"/>
            </w:tcMar>
          </w:tcPr>
          <w:p>
            <w:pPr>
              <w:spacing w:after="0"/>
            </w:pPr>
            <w:r>
              <w:rPr>
                <w:rFonts w:ascii="Aptos" w:hAnsi="Aptos"/>
                <w:b/>
                <w:i w:val="0"/>
                <w:color w:val="24352C"/>
                <w:sz w:val="17"/>
              </w:rPr>
              <w:t>[ ] DEC</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Langue cible</w:t>
            </w:r>
          </w:p>
        </w:tc>
        <w:tc>
          <w:tcPr>
            <w:tcW w:type="dxa" w:w="4840"/>
            <w:vAlign w:val="center"/>
            <w:tcMar>
              <w:top w:w="90" w:type="dxa"/>
              <w:start w:w="120" w:type="dxa"/>
              <w:bottom w:w="90" w:type="dxa"/>
              <w:end w:w="120" w:type="dxa"/>
            </w:tcMar>
          </w:tcPr>
          <w:p>
            <w:pPr>
              <w:spacing w:after="0"/>
            </w:pPr>
            <w:r>
              <w:rPr>
                <w:rFonts w:ascii="Aptos" w:hAnsi="Aptos"/>
                <w:b w:val="0"/>
                <w:i w:val="0"/>
                <w:color w:val="24352C"/>
                <w:sz w:val="17"/>
              </w:rPr>
              <w:t>Confirmer anglais seul ou architecture multilingue anglais/francais.</w:t>
            </w:r>
          </w:p>
        </w:tc>
        <w:tc>
          <w:tcPr>
            <w:tcW w:type="dxa" w:w="1720"/>
            <w:vAlign w:val="center"/>
            <w:tcMar>
              <w:top w:w="90" w:type="dxa"/>
              <w:start w:w="120" w:type="dxa"/>
              <w:bottom w:w="90" w:type="dxa"/>
              <w:end w:w="120" w:type="dxa"/>
            </w:tcMar>
          </w:tcPr>
          <w:p>
            <w:pPr>
              <w:spacing w:after="0"/>
            </w:pPr>
            <w:r>
              <w:rPr>
                <w:rFonts w:ascii="Aptos" w:hAnsi="Aptos"/>
                <w:b w:val="0"/>
                <w:i w:val="0"/>
                <w:color w:val="24352C"/>
                <w:sz w:val="17"/>
              </w:rPr>
              <w:t>Decision requise</w:t>
            </w:r>
          </w:p>
        </w:tc>
      </w:tr>
      <w:tr>
        <w:tc>
          <w:tcPr>
            <w:tcW w:type="dxa" w:w="1000"/>
            <w:shd w:fill="E8F1EA"/>
            <w:vAlign w:val="center"/>
            <w:tcMar>
              <w:top w:w="90" w:type="dxa"/>
              <w:start w:w="120" w:type="dxa"/>
              <w:bottom w:w="90" w:type="dxa"/>
              <w:end w:w="120" w:type="dxa"/>
            </w:tcMar>
          </w:tcPr>
          <w:p>
            <w:r>
              <w:rPr>
                <w:rFonts w:ascii="Aptos" w:hAnsi="Aptos"/>
                <w:b/>
                <w:i w:val="0"/>
                <w:color w:val="397550"/>
                <w:sz w:val="17"/>
              </w:rPr>
              <w:t>[~] P1</w:t>
            </w:r>
          </w:p>
        </w:tc>
        <w:tc>
          <w:tcPr>
            <w:tcW w:type="dxa" w:w="1800"/>
            <w:vAlign w:val="center"/>
            <w:tcMar>
              <w:top w:w="90" w:type="dxa"/>
              <w:start w:w="120" w:type="dxa"/>
              <w:bottom w:w="90" w:type="dxa"/>
              <w:end w:w="120" w:type="dxa"/>
            </w:tcMar>
          </w:tcPr>
          <w:p>
            <w:r>
              <w:rPr>
                <w:rFonts w:ascii="Aptos" w:hAnsi="Aptos"/>
                <w:b w:val="0"/>
                <w:i w:val="0"/>
                <w:color w:val="24352C"/>
                <w:sz w:val="17"/>
              </w:rPr>
              <w:t>Acquisition Pinterest</w:t>
            </w:r>
          </w:p>
        </w:tc>
        <w:tc>
          <w:tcPr>
            <w:tcW w:type="dxa" w:w="4840"/>
            <w:vAlign w:val="center"/>
            <w:tcMar>
              <w:top w:w="90" w:type="dxa"/>
              <w:start w:w="120" w:type="dxa"/>
              <w:bottom w:w="90" w:type="dxa"/>
              <w:end w:w="120" w:type="dxa"/>
            </w:tcMar>
          </w:tcPr>
          <w:p>
            <w:r>
              <w:rPr>
                <w:rFonts w:ascii="Aptos" w:hAnsi="Aptos"/>
                <w:b w:val="0"/>
                <w:i w:val="0"/>
                <w:color w:val="24352C"/>
                <w:sz w:val="17"/>
              </w:rPr>
              <w:t>Images 2:3, métadonnées Rich Pins, flux RSS par verticale, enregistrement depuis les pages, compte Business, domaine revendiqué et mesure des clics sortants.</w:t>
            </w:r>
          </w:p>
        </w:tc>
        <w:tc>
          <w:tcPr>
            <w:tcW w:type="dxa" w:w="1720"/>
            <w:vAlign w:val="center"/>
            <w:tcMar>
              <w:top w:w="90" w:type="dxa"/>
              <w:start w:w="120" w:type="dxa"/>
              <w:bottom w:w="90" w:type="dxa"/>
              <w:end w:w="120" w:type="dxa"/>
            </w:tcMar>
          </w:tcPr>
          <w:p>
            <w:r>
              <w:rPr>
                <w:rFonts w:ascii="Aptos" w:hAnsi="Aptos"/>
                <w:b w:val="0"/>
                <w:i w:val="0"/>
                <w:color w:val="24352C"/>
                <w:sz w:val="17"/>
              </w:rPr>
              <w:t>Fondation technique livrée; compte et domaine après mise en ligne</w:t>
            </w:r>
          </w:p>
        </w:tc>
      </w:tr>
      <w:tr>
        <w:tc>
          <w:tcPr>
            <w:tcW w:type="dxa" w:w="1000"/>
            <w:shd w:fill="E8F1EA"/>
            <w:vAlign w:val="center"/>
            <w:tcMar>
              <w:top w:w="90" w:type="dxa"/>
              <w:start w:w="120" w:type="dxa"/>
              <w:bottom w:w="90" w:type="dxa"/>
              <w:end w:w="120" w:type="dxa"/>
            </w:tcMar>
          </w:tcPr>
          <w:p>
            <w:r>
              <w:rPr>
                <w:rFonts w:ascii="Aptos" w:hAnsi="Aptos"/>
                <w:b/>
                <w:i w:val="0"/>
                <w:color w:val="397550"/>
                <w:sz w:val="17"/>
              </w:rPr>
              <w:t>[~] P1</w:t>
            </w:r>
          </w:p>
        </w:tc>
        <w:tc>
          <w:tcPr>
            <w:tcW w:type="dxa" w:w="1800"/>
            <w:vAlign w:val="center"/>
            <w:tcMar>
              <w:top w:w="90" w:type="dxa"/>
              <w:start w:w="120" w:type="dxa"/>
              <w:bottom w:w="90" w:type="dxa"/>
              <w:end w:w="120" w:type="dxa"/>
            </w:tcMar>
          </w:tcPr>
          <w:p>
            <w:r>
              <w:rPr>
                <w:rFonts w:ascii="Aptos" w:hAnsi="Aptos"/>
                <w:b w:val="0"/>
                <w:i w:val="0"/>
                <w:color w:val="24352C"/>
                <w:sz w:val="17"/>
              </w:rPr>
              <w:t>Découvrabilité LLM</w:t>
            </w:r>
          </w:p>
        </w:tc>
        <w:tc>
          <w:tcPr>
            <w:tcW w:type="dxa" w:w="4840"/>
            <w:vAlign w:val="center"/>
            <w:tcMar>
              <w:top w:w="90" w:type="dxa"/>
              <w:start w:w="120" w:type="dxa"/>
              <w:bottom w:w="90" w:type="dxa"/>
              <w:end w:w="120" w:type="dxa"/>
            </w:tcMar>
          </w:tcPr>
          <w:p>
            <w:r>
              <w:rPr>
                <w:rFonts w:ascii="Aptos" w:hAnsi="Aptos"/>
                <w:b w:val="0"/>
                <w:i w:val="0"/>
                <w:color w:val="24352C"/>
                <w:sz w:val="17"/>
              </w:rPr>
              <w:t>Autoriser les robots de recherche ChatGPT, Claude, Perplexity, Google et Bing; conserver HTML public, sitemap, sources, auteurs, dates, canonical et contenu original facile à citer.</w:t>
            </w:r>
          </w:p>
        </w:tc>
        <w:tc>
          <w:tcPr>
            <w:tcW w:type="dxa" w:w="1720"/>
            <w:vAlign w:val="center"/>
            <w:tcMar>
              <w:top w:w="90" w:type="dxa"/>
              <w:start w:w="120" w:type="dxa"/>
              <w:bottom w:w="90" w:type="dxa"/>
              <w:end w:w="120" w:type="dxa"/>
            </w:tcMar>
          </w:tcPr>
          <w:p>
            <w:r>
              <w:rPr>
                <w:rFonts w:ascii="Aptos" w:hAnsi="Aptos"/>
                <w:b w:val="0"/>
                <w:i w:val="0"/>
                <w:color w:val="24352C"/>
                <w:sz w:val="17"/>
              </w:rPr>
              <w:t>Fondation technique livrée; visibilité à mesurer après indexation publique</w:t>
            </w:r>
          </w:p>
        </w:tc>
      </w:tr>
      <w:tr>
        <w:tc>
          <w:tcPr>
            <w:tcW w:type="dxa" w:w="1000"/>
            <w:shd w:fill="E8F1EA"/>
            <w:vAlign w:val="center"/>
            <w:tcMar>
              <w:top w:w="90" w:type="dxa"/>
              <w:start w:w="120" w:type="dxa"/>
              <w:bottom w:w="90" w:type="dxa"/>
              <w:end w:w="120" w:type="dxa"/>
            </w:tcMar>
          </w:tcPr>
          <w:p>
            <w:r>
              <w:t>[~] P1</w:t>
            </w:r>
          </w:p>
        </w:tc>
        <w:tc>
          <w:tcPr>
            <w:tcW w:type="dxa" w:w="1800"/>
            <w:vAlign w:val="center"/>
            <w:tcMar>
              <w:top w:w="90" w:type="dxa"/>
              <w:start w:w="120" w:type="dxa"/>
              <w:bottom w:w="90" w:type="dxa"/>
              <w:end w:w="120" w:type="dxa"/>
            </w:tcMar>
          </w:tcPr>
          <w:p>
            <w:r>
              <w:rPr>
                <w:rFonts w:ascii="Aptos" w:hAnsi="Aptos"/>
                <w:b w:val="0"/>
                <w:i w:val="0"/>
                <w:color w:val="24352C"/>
                <w:sz w:val="17"/>
              </w:rPr>
              <w:t>YouTube anglophone</w:t>
            </w:r>
          </w:p>
        </w:tc>
        <w:tc>
          <w:tcPr>
            <w:tcW w:type="dxa" w:w="4840"/>
            <w:vAlign w:val="center"/>
            <w:tcMar>
              <w:top w:w="90" w:type="dxa"/>
              <w:start w:w="120" w:type="dxa"/>
              <w:bottom w:w="90" w:type="dxa"/>
              <w:end w:w="120" w:type="dxa"/>
            </w:tcMar>
          </w:tcPr>
          <w:p>
            <w:r>
              <w:rPr>
                <w:rFonts w:ascii="Aptos" w:hAnsi="Aptos"/>
                <w:b w:val="0"/>
                <w:i w:val="0"/>
                <w:color w:val="24352C"/>
                <w:sz w:val="17"/>
              </w:rPr>
              <w:t>Transformer les meilleures fiches et diagnostics en démonstrations vidéo et Shorts, avec pages Natura liées, miniatures cohérentes et mesure du trafic référent.</w:t>
            </w:r>
          </w:p>
        </w:tc>
        <w:tc>
          <w:tcPr>
            <w:tcW w:type="dxa" w:w="1720"/>
            <w:vAlign w:val="center"/>
            <w:tcMar>
              <w:top w:w="90" w:type="dxa"/>
              <w:start w:w="120" w:type="dxa"/>
              <w:bottom w:w="90" w:type="dxa"/>
              <w:end w:w="120" w:type="dxa"/>
            </w:tcMar>
          </w:tcPr>
          <w:p>
            <w:r>
              <w:t>Studio privé et six sujets livrés; chaîne, tournage et publication à réaliser</w:t>
            </w:r>
          </w:p>
        </w:tc>
      </w:tr>
    </w:tbl>
    <w:p>
      <w:pPr>
        <w:spacing w:after="20"/>
      </w:pPr>
    </w:p>
    <w:p>
      <w:pPr>
        <w:pStyle w:val="Heading1"/>
      </w:pPr>
      <w:r>
        <w:t>4. Suivi des verticales editoriales</w:t>
      </w:r>
    </w:p>
    <w:p>
      <w:pPr>
        <w:pStyle w:val="Heading2"/>
      </w:pPr>
      <w:r>
        <w:t>4.1 Problemes et diagnostics - realise</w:t>
      </w:r>
    </w:p>
    <w:p>
      <w:r>
        <w:t>Objectif : permettre de creer un probleme de plante structure dans l'administration, le publier et l'afficher dans une bibliotheque publique reliee aux fiches de plantes.</w:t>
      </w:r>
    </w:p>
    <w:tbl>
      <w:tblPr>
        <w:tblStyle w:val="TableGrid"/>
        <w:tblW w:type="dxa" w:w="9360"/>
        <w:jc w:val="center"/>
        <w:tblLayout w:type="fixed"/>
        <w:tblLook w:firstColumn="1" w:firstRow="1" w:lastColumn="0" w:lastRow="0" w:noHBand="0" w:noVBand="1" w:val="04A0"/>
        <w:tblInd w:w="120" w:type="dxa"/>
      </w:tblPr>
      <w:tblGrid>
        <w:gridCol w:w="950"/>
        <w:gridCol w:w="1800"/>
        <w:gridCol w:w="4710"/>
        <w:gridCol w:w="1900"/>
      </w:tblGrid>
      <w:tr>
        <w:trPr>
          <w:tblHeader w:val="true"/>
        </w:trPr>
        <w:tc>
          <w:tcPr>
            <w:tcW w:type="dxa" w:w="950"/>
            <w:shd w:fill="163D2D"/>
            <w:vAlign w:val="center"/>
            <w:tcMar>
              <w:top w:w="90" w:type="dxa"/>
              <w:start w:w="120" w:type="dxa"/>
              <w:bottom w:w="90" w:type="dxa"/>
              <w:end w:w="120" w:type="dxa"/>
            </w:tcMar>
          </w:tcPr>
          <w:p>
            <w:pPr>
              <w:spacing w:after="0"/>
            </w:pPr>
            <w:r>
              <w:rPr>
                <w:rFonts w:ascii="Aptos" w:hAnsi="Aptos"/>
                <w:b/>
                <w:i w:val="0"/>
                <w:color w:val="FFFFFF"/>
                <w:sz w:val="18"/>
              </w:rPr>
              <w:t>ID</w:t>
            </w:r>
          </w:p>
        </w:tc>
        <w:tc>
          <w:tcPr>
            <w:tcW w:type="dxa" w:w="1800"/>
            <w:shd w:fill="163D2D"/>
            <w:vAlign w:val="center"/>
            <w:tcMar>
              <w:top w:w="90" w:type="dxa"/>
              <w:start w:w="120" w:type="dxa"/>
              <w:bottom w:w="90" w:type="dxa"/>
              <w:end w:w="120" w:type="dxa"/>
            </w:tcMar>
          </w:tcPr>
          <w:p>
            <w:pPr>
              <w:spacing w:after="0"/>
            </w:pPr>
            <w:r>
              <w:rPr>
                <w:rFonts w:ascii="Aptos" w:hAnsi="Aptos"/>
                <w:b/>
                <w:i w:val="0"/>
                <w:color w:val="FFFFFF"/>
                <w:sz w:val="18"/>
              </w:rPr>
              <w:t>Livrable</w:t>
            </w:r>
          </w:p>
        </w:tc>
        <w:tc>
          <w:tcPr>
            <w:tcW w:type="dxa" w:w="4710"/>
            <w:shd w:fill="163D2D"/>
            <w:vAlign w:val="center"/>
            <w:tcMar>
              <w:top w:w="90" w:type="dxa"/>
              <w:start w:w="120" w:type="dxa"/>
              <w:bottom w:w="90" w:type="dxa"/>
              <w:end w:w="120" w:type="dxa"/>
            </w:tcMar>
          </w:tcPr>
          <w:p>
            <w:pPr>
              <w:spacing w:after="0"/>
            </w:pPr>
            <w:r>
              <w:rPr>
                <w:rFonts w:ascii="Aptos" w:hAnsi="Aptos"/>
                <w:b/>
                <w:i w:val="0"/>
                <w:color w:val="FFFFFF"/>
                <w:sz w:val="18"/>
              </w:rPr>
              <w:t>Critere</w:t>
            </w:r>
          </w:p>
        </w:tc>
        <w:tc>
          <w:tcPr>
            <w:tcW w:type="dxa" w:w="1900"/>
            <w:shd w:fill="163D2D"/>
            <w:vAlign w:val="center"/>
            <w:tcMar>
              <w:top w:w="90" w:type="dxa"/>
              <w:start w:w="120" w:type="dxa"/>
              <w:bottom w:w="90" w:type="dxa"/>
              <w:end w:w="120" w:type="dxa"/>
            </w:tcMar>
          </w:tcPr>
          <w:p>
            <w:pPr>
              <w:spacing w:after="0"/>
            </w:pPr>
            <w:r>
              <w:rPr>
                <w:rFonts w:ascii="Aptos" w:hAnsi="Aptos"/>
                <w:b/>
                <w:i w:val="0"/>
                <w:color w:val="FFFFFF"/>
                <w:sz w:val="18"/>
              </w:rPr>
              <w:t>Sortie</w:t>
            </w:r>
          </w:p>
        </w:tc>
      </w:tr>
      <w:tr>
        <w:tc>
          <w:tcPr>
            <w:tcW w:type="dxa" w:w="950"/>
            <w:shd w:fill="E8F1EA"/>
            <w:vAlign w:val="center"/>
            <w:tcMar>
              <w:top w:w="90" w:type="dxa"/>
              <w:start w:w="120" w:type="dxa"/>
              <w:bottom w:w="90" w:type="dxa"/>
              <w:end w:w="120" w:type="dxa"/>
            </w:tcMar>
          </w:tcPr>
          <w:p>
            <w:pPr>
              <w:spacing w:after="0"/>
            </w:pPr>
            <w:r>
              <w:rPr>
                <w:rFonts w:ascii="Aptos" w:hAnsi="Aptos"/>
                <w:b/>
                <w:i w:val="0"/>
                <w:color w:val="397550"/>
                <w:sz w:val="17"/>
              </w:rPr>
              <w:t>[x] D1</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Modele PostgreSQL</w:t>
            </w:r>
          </w:p>
        </w:tc>
        <w:tc>
          <w:tcPr>
            <w:tcW w:type="dxa" w:w="4710"/>
            <w:vAlign w:val="center"/>
            <w:tcMar>
              <w:top w:w="90" w:type="dxa"/>
              <w:start w:w="120" w:type="dxa"/>
              <w:bottom w:w="90" w:type="dxa"/>
              <w:end w:w="120" w:type="dxa"/>
            </w:tcMar>
          </w:tcPr>
          <w:p>
            <w:pPr>
              <w:spacing w:after="0"/>
            </w:pPr>
            <w:r>
              <w:rPr>
                <w:rFonts w:ascii="Aptos" w:hAnsi="Aptos"/>
                <w:b w:val="0"/>
                <w:i w:val="0"/>
                <w:color w:val="24352C"/>
                <w:sz w:val="17"/>
              </w:rPr>
              <w:t>Symptomes, causes, verification, actions, urgence, plantes concernees et sources.</w:t>
            </w:r>
          </w:p>
        </w:tc>
        <w:tc>
          <w:tcPr>
            <w:tcW w:type="dxa" w:w="1900"/>
            <w:vAlign w:val="center"/>
            <w:tcMar>
              <w:top w:w="90" w:type="dxa"/>
              <w:start w:w="120" w:type="dxa"/>
              <w:bottom w:w="90" w:type="dxa"/>
              <w:end w:w="120" w:type="dxa"/>
            </w:tcMar>
          </w:tcPr>
          <w:p>
            <w:pPr>
              <w:spacing w:after="0"/>
            </w:pPr>
            <w:r>
              <w:rPr>
                <w:rFonts w:ascii="Aptos" w:hAnsi="Aptos"/>
                <w:b w:val="0"/>
                <w:i w:val="0"/>
                <w:color w:val="24352C"/>
                <w:sz w:val="17"/>
              </w:rPr>
              <w:t>Migration + RLS</w:t>
            </w:r>
          </w:p>
        </w:tc>
      </w:tr>
      <w:tr>
        <w:tc>
          <w:tcPr>
            <w:tcW w:type="dxa" w:w="950"/>
            <w:shd w:fill="E8F1EA"/>
            <w:vAlign w:val="center"/>
            <w:tcMar>
              <w:top w:w="90" w:type="dxa"/>
              <w:start w:w="120" w:type="dxa"/>
              <w:bottom w:w="90" w:type="dxa"/>
              <w:end w:w="120" w:type="dxa"/>
            </w:tcMar>
          </w:tcPr>
          <w:p>
            <w:pPr>
              <w:spacing w:after="0"/>
            </w:pPr>
            <w:r>
              <w:rPr>
                <w:rFonts w:ascii="Aptos" w:hAnsi="Aptos"/>
                <w:b/>
                <w:i w:val="0"/>
                <w:color w:val="397550"/>
                <w:sz w:val="17"/>
              </w:rPr>
              <w:t>[x] D2</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Editeur specialise</w:t>
            </w:r>
          </w:p>
        </w:tc>
        <w:tc>
          <w:tcPr>
            <w:tcW w:type="dxa" w:w="4710"/>
            <w:vAlign w:val="center"/>
            <w:tcMar>
              <w:top w:w="90" w:type="dxa"/>
              <w:start w:w="120" w:type="dxa"/>
              <w:bottom w:w="90" w:type="dxa"/>
              <w:end w:w="120" w:type="dxa"/>
            </w:tcMar>
          </w:tcPr>
          <w:p>
            <w:pPr>
              <w:spacing w:after="0"/>
            </w:pPr>
            <w:r>
              <w:rPr>
                <w:rFonts w:ascii="Aptos" w:hAnsi="Aptos"/>
                <w:b w:val="0"/>
                <w:i w:val="0"/>
                <w:color w:val="24352C"/>
                <w:sz w:val="17"/>
              </w:rPr>
              <w:t>Champs structures et controle de completude avant publication.</w:t>
            </w:r>
          </w:p>
        </w:tc>
        <w:tc>
          <w:tcPr>
            <w:tcW w:type="dxa" w:w="1900"/>
            <w:vAlign w:val="center"/>
            <w:tcMar>
              <w:top w:w="90" w:type="dxa"/>
              <w:start w:w="120" w:type="dxa"/>
              <w:bottom w:w="90" w:type="dxa"/>
              <w:end w:w="120" w:type="dxa"/>
            </w:tcMar>
          </w:tcPr>
          <w:p>
            <w:pPr>
              <w:spacing w:after="0"/>
            </w:pPr>
            <w:r>
              <w:rPr>
                <w:rFonts w:ascii="Aptos" w:hAnsi="Aptos"/>
                <w:b w:val="0"/>
                <w:i w:val="0"/>
                <w:color w:val="24352C"/>
                <w:sz w:val="17"/>
              </w:rPr>
              <w:t>Interface admin</w:t>
            </w:r>
          </w:p>
        </w:tc>
      </w:tr>
      <w:tr>
        <w:tc>
          <w:tcPr>
            <w:tcW w:type="dxa" w:w="950"/>
            <w:shd w:fill="E8F1EA"/>
            <w:vAlign w:val="center"/>
            <w:tcMar>
              <w:top w:w="90" w:type="dxa"/>
              <w:start w:w="120" w:type="dxa"/>
              <w:bottom w:w="90" w:type="dxa"/>
              <w:end w:w="120" w:type="dxa"/>
            </w:tcMar>
          </w:tcPr>
          <w:p>
            <w:pPr>
              <w:spacing w:after="0"/>
            </w:pPr>
            <w:r>
              <w:rPr>
                <w:rFonts w:ascii="Aptos" w:hAnsi="Aptos"/>
                <w:b/>
                <w:i w:val="0"/>
                <w:color w:val="397550"/>
                <w:sz w:val="17"/>
              </w:rPr>
              <w:t>[x] D3</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Bibliotheque publique</w:t>
            </w:r>
          </w:p>
        </w:tc>
        <w:tc>
          <w:tcPr>
            <w:tcW w:type="dxa" w:w="4710"/>
            <w:vAlign w:val="center"/>
            <w:tcMar>
              <w:top w:w="90" w:type="dxa"/>
              <w:start w:w="120" w:type="dxa"/>
              <w:bottom w:w="90" w:type="dxa"/>
              <w:end w:w="120" w:type="dxa"/>
            </w:tcMar>
          </w:tcPr>
          <w:p>
            <w:pPr>
              <w:spacing w:after="0"/>
            </w:pPr>
            <w:r>
              <w:rPr>
                <w:rFonts w:ascii="Aptos" w:hAnsi="Aptos"/>
                <w:b w:val="0"/>
                <w:i w:val="0"/>
                <w:color w:val="24352C"/>
                <w:sz w:val="17"/>
              </w:rPr>
              <w:t>Liste filtrable des problemes avec cartes et niveaux d'urgence.</w:t>
            </w:r>
          </w:p>
        </w:tc>
        <w:tc>
          <w:tcPr>
            <w:tcW w:type="dxa" w:w="1900"/>
            <w:vAlign w:val="center"/>
            <w:tcMar>
              <w:top w:w="90" w:type="dxa"/>
              <w:start w:w="120" w:type="dxa"/>
              <w:bottom w:w="90" w:type="dxa"/>
              <w:end w:w="120" w:type="dxa"/>
            </w:tcMar>
          </w:tcPr>
          <w:p>
            <w:pPr>
              <w:spacing w:after="0"/>
            </w:pPr>
            <w:r>
              <w:rPr>
                <w:rFonts w:ascii="Aptos" w:hAnsi="Aptos"/>
                <w:b w:val="0"/>
                <w:i w:val="0"/>
                <w:color w:val="24352C"/>
                <w:sz w:val="17"/>
              </w:rPr>
              <w:t>/plant-care/problems</w:t>
            </w:r>
          </w:p>
        </w:tc>
      </w:tr>
      <w:tr>
        <w:tc>
          <w:tcPr>
            <w:tcW w:type="dxa" w:w="950"/>
            <w:shd w:fill="E8F1EA"/>
            <w:vAlign w:val="center"/>
            <w:tcMar>
              <w:top w:w="90" w:type="dxa"/>
              <w:start w:w="120" w:type="dxa"/>
              <w:bottom w:w="90" w:type="dxa"/>
              <w:end w:w="120" w:type="dxa"/>
            </w:tcMar>
          </w:tcPr>
          <w:p>
            <w:pPr>
              <w:spacing w:after="0"/>
            </w:pPr>
            <w:r>
              <w:rPr>
                <w:rFonts w:ascii="Aptos" w:hAnsi="Aptos"/>
                <w:b/>
                <w:i w:val="0"/>
                <w:color w:val="397550"/>
                <w:sz w:val="17"/>
              </w:rPr>
              <w:t>[x] D4</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Fiche diagnostic</w:t>
            </w:r>
          </w:p>
        </w:tc>
        <w:tc>
          <w:tcPr>
            <w:tcW w:type="dxa" w:w="4710"/>
            <w:vAlign w:val="center"/>
            <w:tcMar>
              <w:top w:w="90" w:type="dxa"/>
              <w:start w:w="120" w:type="dxa"/>
              <w:bottom w:w="90" w:type="dxa"/>
              <w:end w:w="120" w:type="dxa"/>
            </w:tcMar>
          </w:tcPr>
          <w:p>
            <w:pPr>
              <w:spacing w:after="0"/>
            </w:pPr>
            <w:r>
              <w:rPr>
                <w:rFonts w:ascii="Aptos" w:hAnsi="Aptos"/>
                <w:b w:val="0"/>
                <w:i w:val="0"/>
                <w:color w:val="24352C"/>
                <w:sz w:val="17"/>
              </w:rPr>
              <w:t>Symptomes, causes probables, verification, plan d'action et avertissements.</w:t>
            </w:r>
          </w:p>
        </w:tc>
        <w:tc>
          <w:tcPr>
            <w:tcW w:type="dxa" w:w="1900"/>
            <w:vAlign w:val="center"/>
            <w:tcMar>
              <w:top w:w="90" w:type="dxa"/>
              <w:start w:w="120" w:type="dxa"/>
              <w:bottom w:w="90" w:type="dxa"/>
              <w:end w:w="120" w:type="dxa"/>
            </w:tcMar>
          </w:tcPr>
          <w:p>
            <w:pPr>
              <w:spacing w:after="0"/>
            </w:pPr>
            <w:r>
              <w:rPr>
                <w:rFonts w:ascii="Aptos" w:hAnsi="Aptos"/>
                <w:b w:val="0"/>
                <w:i w:val="0"/>
                <w:color w:val="24352C"/>
                <w:sz w:val="17"/>
              </w:rPr>
              <w:t>/plant-care/problems/[slug]</w:t>
            </w:r>
          </w:p>
        </w:tc>
      </w:tr>
      <w:tr>
        <w:tc>
          <w:tcPr>
            <w:tcW w:type="dxa" w:w="950"/>
            <w:shd w:fill="E8F1EA"/>
            <w:vAlign w:val="center"/>
            <w:tcMar>
              <w:top w:w="90" w:type="dxa"/>
              <w:start w:w="120" w:type="dxa"/>
              <w:bottom w:w="90" w:type="dxa"/>
              <w:end w:w="120" w:type="dxa"/>
            </w:tcMar>
          </w:tcPr>
          <w:p>
            <w:pPr>
              <w:spacing w:after="0"/>
            </w:pPr>
            <w:r>
              <w:rPr>
                <w:rFonts w:ascii="Aptos" w:hAnsi="Aptos"/>
                <w:b/>
                <w:i w:val="0"/>
                <w:color w:val="397550"/>
                <w:sz w:val="17"/>
              </w:rPr>
              <w:t>[x] D5</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Relations plantes</w:t>
            </w:r>
          </w:p>
        </w:tc>
        <w:tc>
          <w:tcPr>
            <w:tcW w:type="dxa" w:w="4710"/>
            <w:vAlign w:val="center"/>
            <w:tcMar>
              <w:top w:w="90" w:type="dxa"/>
              <w:start w:w="120" w:type="dxa"/>
              <w:bottom w:w="90" w:type="dxa"/>
              <w:end w:w="120" w:type="dxa"/>
            </w:tcMar>
          </w:tcPr>
          <w:p>
            <w:pPr>
              <w:spacing w:after="0"/>
            </w:pPr>
            <w:r>
              <w:rPr>
                <w:rFonts w:ascii="Aptos" w:hAnsi="Aptos"/>
                <w:b w:val="0"/>
                <w:i w:val="0"/>
                <w:color w:val="24352C"/>
                <w:sz w:val="17"/>
              </w:rPr>
              <w:t>Afficher les problemes lies depuis les fiches de plantes et inversement.</w:t>
            </w:r>
          </w:p>
        </w:tc>
        <w:tc>
          <w:tcPr>
            <w:tcW w:type="dxa" w:w="1900"/>
            <w:vAlign w:val="center"/>
            <w:tcMar>
              <w:top w:w="90" w:type="dxa"/>
              <w:start w:w="120" w:type="dxa"/>
              <w:bottom w:w="90" w:type="dxa"/>
              <w:end w:w="120" w:type="dxa"/>
            </w:tcMar>
          </w:tcPr>
          <w:p>
            <w:pPr>
              <w:spacing w:after="0"/>
            </w:pPr>
            <w:r>
              <w:rPr>
                <w:rFonts w:ascii="Aptos" w:hAnsi="Aptos"/>
                <w:b w:val="0"/>
                <w:i w:val="0"/>
                <w:color w:val="24352C"/>
                <w:sz w:val="17"/>
              </w:rPr>
              <w:t>Maillage interne</w:t>
            </w:r>
          </w:p>
        </w:tc>
      </w:tr>
      <w:tr>
        <w:tc>
          <w:tcPr>
            <w:tcW w:type="dxa" w:w="950"/>
            <w:shd w:fill="E8F1EA"/>
            <w:vAlign w:val="center"/>
            <w:tcMar>
              <w:top w:w="90" w:type="dxa"/>
              <w:start w:w="120" w:type="dxa"/>
              <w:bottom w:w="90" w:type="dxa"/>
              <w:end w:w="120" w:type="dxa"/>
            </w:tcMar>
          </w:tcPr>
          <w:p>
            <w:pPr>
              <w:spacing w:after="0"/>
            </w:pPr>
            <w:r>
              <w:rPr>
                <w:rFonts w:ascii="Aptos" w:hAnsi="Aptos"/>
                <w:b/>
                <w:i w:val="0"/>
                <w:color w:val="397550"/>
                <w:sz w:val="17"/>
              </w:rPr>
              <w:t>[x] D6</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SEO et schemas</w:t>
            </w:r>
          </w:p>
        </w:tc>
        <w:tc>
          <w:tcPr>
            <w:tcW w:type="dxa" w:w="4710"/>
            <w:vAlign w:val="center"/>
            <w:tcMar>
              <w:top w:w="90" w:type="dxa"/>
              <w:start w:w="120" w:type="dxa"/>
              <w:bottom w:w="90" w:type="dxa"/>
              <w:end w:w="120" w:type="dxa"/>
            </w:tcMar>
          </w:tcPr>
          <w:p>
            <w:pPr>
              <w:spacing w:after="0"/>
            </w:pPr>
            <w:r>
              <w:rPr>
                <w:rFonts w:ascii="Aptos" w:hAnsi="Aptos"/>
                <w:b w:val="0"/>
                <w:i w:val="0"/>
                <w:color w:val="24352C"/>
                <w:sz w:val="17"/>
              </w:rPr>
              <w:t>Metadata, canonical, Article et mots-cles dans le rapport SEO.</w:t>
            </w:r>
          </w:p>
        </w:tc>
        <w:tc>
          <w:tcPr>
            <w:tcW w:type="dxa" w:w="1900"/>
            <w:vAlign w:val="center"/>
            <w:tcMar>
              <w:top w:w="90" w:type="dxa"/>
              <w:start w:w="120" w:type="dxa"/>
              <w:bottom w:w="90" w:type="dxa"/>
              <w:end w:w="120" w:type="dxa"/>
            </w:tcMar>
          </w:tcPr>
          <w:p>
            <w:pPr>
              <w:spacing w:after="0"/>
            </w:pPr>
            <w:r>
              <w:rPr>
                <w:rFonts w:ascii="Aptos" w:hAnsi="Aptos"/>
                <w:b w:val="0"/>
                <w:i w:val="0"/>
                <w:color w:val="24352C"/>
                <w:sz w:val="17"/>
              </w:rPr>
              <w:t>Rapport SEO</w:t>
            </w:r>
          </w:p>
        </w:tc>
      </w:tr>
      <w:tr>
        <w:tc>
          <w:tcPr>
            <w:tcW w:type="dxa" w:w="950"/>
            <w:shd w:fill="E8F1EA"/>
            <w:vAlign w:val="center"/>
            <w:tcMar>
              <w:top w:w="90" w:type="dxa"/>
              <w:start w:w="120" w:type="dxa"/>
              <w:bottom w:w="90" w:type="dxa"/>
              <w:end w:w="120" w:type="dxa"/>
            </w:tcMar>
          </w:tcPr>
          <w:p>
            <w:pPr>
              <w:spacing w:after="0"/>
            </w:pPr>
            <w:r>
              <w:rPr>
                <w:rFonts w:ascii="Aptos" w:hAnsi="Aptos"/>
                <w:b/>
                <w:i w:val="0"/>
                <w:color w:val="397550"/>
                <w:sz w:val="17"/>
              </w:rPr>
              <w:t>[x] D7</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Validation</w:t>
            </w:r>
          </w:p>
        </w:tc>
        <w:tc>
          <w:tcPr>
            <w:tcW w:type="dxa" w:w="4710"/>
            <w:vAlign w:val="center"/>
            <w:tcMar>
              <w:top w:w="90" w:type="dxa"/>
              <w:start w:w="120" w:type="dxa"/>
              <w:bottom w:w="90" w:type="dxa"/>
              <w:end w:w="120" w:type="dxa"/>
            </w:tcMar>
          </w:tcPr>
          <w:p>
            <w:pPr>
              <w:spacing w:after="0"/>
            </w:pPr>
            <w:r>
              <w:rPr>
                <w:rFonts w:ascii="Aptos" w:hAnsi="Aptos"/>
                <w:b w:val="0"/>
                <w:i w:val="0"/>
                <w:color w:val="24352C"/>
                <w:sz w:val="17"/>
              </w:rPr>
              <w:t>Tests DB, TypeScript, build, mobile et parcours admin-public.</w:t>
            </w:r>
          </w:p>
        </w:tc>
        <w:tc>
          <w:tcPr>
            <w:tcW w:type="dxa" w:w="1900"/>
            <w:vAlign w:val="center"/>
            <w:tcMar>
              <w:top w:w="90" w:type="dxa"/>
              <w:start w:w="120" w:type="dxa"/>
              <w:bottom w:w="90" w:type="dxa"/>
              <w:end w:w="120" w:type="dxa"/>
            </w:tcMar>
          </w:tcPr>
          <w:p>
            <w:pPr>
              <w:spacing w:after="0"/>
            </w:pPr>
            <w:r>
              <w:rPr>
                <w:rFonts w:ascii="Aptos" w:hAnsi="Aptos"/>
                <w:b w:val="0"/>
                <w:i w:val="0"/>
                <w:color w:val="24352C"/>
                <w:sz w:val="17"/>
              </w:rPr>
              <w:t>Definition of done</w:t>
            </w:r>
          </w:p>
        </w:tc>
      </w:tr>
    </w:tbl>
    <w:p>
      <w:pPr>
        <w:spacing w:after="20"/>
      </w:pPr>
    </w:p>
    <w:p>
      <w:pPr>
        <w:pStyle w:val="Heading2"/>
      </w:pPr>
      <w:r>
        <w:t>4.2 Guides editoriaux - realise</w:t>
      </w:r>
    </w:p>
    <w:p>
      <w:r>
        <w:t>Objectif : creer des projets pratiques structures dans l'administration, les previsualiser, les publier et les relier a la navigation, aux plantes et a la recherche globale.</w:t>
      </w:r>
    </w:p>
    <w:tbl>
      <w:tblPr>
        <w:tblStyle w:val="TableGrid"/>
        <w:tblW w:type="dxa" w:w="9360"/>
        <w:jc w:val="center"/>
        <w:tblLayout w:type="fixed"/>
        <w:tblLook w:firstColumn="1" w:firstRow="1" w:lastColumn="0" w:lastRow="0" w:noHBand="0" w:noVBand="1" w:val="04A0"/>
        <w:tblInd w:w="120" w:type="dxa"/>
      </w:tblPr>
      <w:tblGrid>
        <w:gridCol w:w="950"/>
        <w:gridCol w:w="1800"/>
        <w:gridCol w:w="4710"/>
        <w:gridCol w:w="1900"/>
      </w:tblGrid>
      <w:tr>
        <w:trPr>
          <w:tblHeader w:val="true"/>
        </w:trPr>
        <w:tc>
          <w:tcPr>
            <w:tcW w:type="dxa" w:w="950"/>
            <w:shd w:fill="163D2D"/>
            <w:vAlign w:val="center"/>
            <w:tcMar>
              <w:top w:w="90" w:type="dxa"/>
              <w:start w:w="120" w:type="dxa"/>
              <w:bottom w:w="90" w:type="dxa"/>
              <w:end w:w="120" w:type="dxa"/>
            </w:tcMar>
          </w:tcPr>
          <w:p>
            <w:pPr>
              <w:spacing w:after="0"/>
            </w:pPr>
            <w:r>
              <w:rPr>
                <w:rFonts w:ascii="Aptos" w:hAnsi="Aptos"/>
                <w:b/>
                <w:i w:val="0"/>
                <w:color w:val="FFFFFF"/>
                <w:sz w:val="18"/>
              </w:rPr>
              <w:t>ID</w:t>
            </w:r>
          </w:p>
        </w:tc>
        <w:tc>
          <w:tcPr>
            <w:tcW w:type="dxa" w:w="1800"/>
            <w:shd w:fill="163D2D"/>
            <w:vAlign w:val="center"/>
            <w:tcMar>
              <w:top w:w="90" w:type="dxa"/>
              <w:start w:w="120" w:type="dxa"/>
              <w:bottom w:w="90" w:type="dxa"/>
              <w:end w:w="120" w:type="dxa"/>
            </w:tcMar>
          </w:tcPr>
          <w:p>
            <w:pPr>
              <w:spacing w:after="0"/>
            </w:pPr>
            <w:r>
              <w:rPr>
                <w:rFonts w:ascii="Aptos" w:hAnsi="Aptos"/>
                <w:b/>
                <w:i w:val="0"/>
                <w:color w:val="FFFFFF"/>
                <w:sz w:val="18"/>
              </w:rPr>
              <w:t>Livrable</w:t>
            </w:r>
          </w:p>
        </w:tc>
        <w:tc>
          <w:tcPr>
            <w:tcW w:type="dxa" w:w="4710"/>
            <w:shd w:fill="163D2D"/>
            <w:vAlign w:val="center"/>
            <w:tcMar>
              <w:top w:w="90" w:type="dxa"/>
              <w:start w:w="120" w:type="dxa"/>
              <w:bottom w:w="90" w:type="dxa"/>
              <w:end w:w="120" w:type="dxa"/>
            </w:tcMar>
          </w:tcPr>
          <w:p>
            <w:pPr>
              <w:spacing w:after="0"/>
            </w:pPr>
            <w:r>
              <w:rPr>
                <w:rFonts w:ascii="Aptos" w:hAnsi="Aptos"/>
                <w:b/>
                <w:i w:val="0"/>
                <w:color w:val="FFFFFF"/>
                <w:sz w:val="18"/>
              </w:rPr>
              <w:t>Critere</w:t>
            </w:r>
          </w:p>
        </w:tc>
        <w:tc>
          <w:tcPr>
            <w:tcW w:type="dxa" w:w="1900"/>
            <w:shd w:fill="163D2D"/>
            <w:vAlign w:val="center"/>
            <w:tcMar>
              <w:top w:w="90" w:type="dxa"/>
              <w:start w:w="120" w:type="dxa"/>
              <w:bottom w:w="90" w:type="dxa"/>
              <w:end w:w="120" w:type="dxa"/>
            </w:tcMar>
          </w:tcPr>
          <w:p>
            <w:pPr>
              <w:spacing w:after="0"/>
            </w:pPr>
            <w:r>
              <w:rPr>
                <w:rFonts w:ascii="Aptos" w:hAnsi="Aptos"/>
                <w:b/>
                <w:i w:val="0"/>
                <w:color w:val="FFFFFF"/>
                <w:sz w:val="18"/>
              </w:rPr>
              <w:t>Sortie</w:t>
            </w:r>
          </w:p>
        </w:tc>
      </w:tr>
      <w:tr>
        <w:tc>
          <w:tcPr>
            <w:tcW w:type="dxa" w:w="950"/>
            <w:shd w:fill="E8F1EA"/>
            <w:vAlign w:val="center"/>
            <w:tcMar>
              <w:top w:w="90" w:type="dxa"/>
              <w:start w:w="120" w:type="dxa"/>
              <w:bottom w:w="90" w:type="dxa"/>
              <w:end w:w="120" w:type="dxa"/>
            </w:tcMar>
          </w:tcPr>
          <w:p>
            <w:pPr>
              <w:spacing w:after="0"/>
            </w:pPr>
            <w:r>
              <w:rPr>
                <w:rFonts w:ascii="Aptos" w:hAnsi="Aptos"/>
                <w:b/>
                <w:i w:val="0"/>
                <w:color w:val="397550"/>
                <w:sz w:val="17"/>
              </w:rPr>
              <w:t>[x] G1</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Modele PostgreSQL</w:t>
            </w:r>
          </w:p>
        </w:tc>
        <w:tc>
          <w:tcPr>
            <w:tcW w:type="dxa" w:w="4710"/>
            <w:vAlign w:val="center"/>
            <w:tcMar>
              <w:top w:w="90" w:type="dxa"/>
              <w:start w:w="120" w:type="dxa"/>
              <w:bottom w:w="90" w:type="dxa"/>
              <w:end w:w="120" w:type="dxa"/>
            </w:tcMar>
          </w:tcPr>
          <w:p>
            <w:pPr>
              <w:spacing w:after="0"/>
            </w:pPr>
            <w:r>
              <w:rPr>
                <w:rFonts w:ascii="Aptos" w:hAnsi="Aptos"/>
                <w:b w:val="0"/>
                <w:i w:val="0"/>
                <w:color w:val="24352C"/>
                <w:sz w:val="17"/>
              </w:rPr>
              <w:t>Type, difficulte, duree, public, prerequis, materiel, etapes, conseils et limites.</w:t>
            </w:r>
          </w:p>
        </w:tc>
        <w:tc>
          <w:tcPr>
            <w:tcW w:type="dxa" w:w="1900"/>
            <w:vAlign w:val="center"/>
            <w:tcMar>
              <w:top w:w="90" w:type="dxa"/>
              <w:start w:w="120" w:type="dxa"/>
              <w:bottom w:w="90" w:type="dxa"/>
              <w:end w:w="120" w:type="dxa"/>
            </w:tcMar>
          </w:tcPr>
          <w:p>
            <w:pPr>
              <w:spacing w:after="0"/>
            </w:pPr>
            <w:r>
              <w:rPr>
                <w:rFonts w:ascii="Aptos" w:hAnsi="Aptos"/>
                <w:b w:val="0"/>
                <w:i w:val="0"/>
                <w:color w:val="24352C"/>
                <w:sz w:val="17"/>
              </w:rPr>
              <w:t>Migration + RLS</w:t>
            </w:r>
          </w:p>
        </w:tc>
      </w:tr>
      <w:tr>
        <w:tc>
          <w:tcPr>
            <w:tcW w:type="dxa" w:w="950"/>
            <w:shd w:fill="E8F1EA"/>
            <w:vAlign w:val="center"/>
            <w:tcMar>
              <w:top w:w="90" w:type="dxa"/>
              <w:start w:w="120" w:type="dxa"/>
              <w:bottom w:w="90" w:type="dxa"/>
              <w:end w:w="120" w:type="dxa"/>
            </w:tcMar>
          </w:tcPr>
          <w:p>
            <w:pPr>
              <w:spacing w:after="0"/>
            </w:pPr>
            <w:r>
              <w:rPr>
                <w:rFonts w:ascii="Aptos" w:hAnsi="Aptos"/>
                <w:b/>
                <w:i w:val="0"/>
                <w:color w:val="397550"/>
                <w:sz w:val="17"/>
              </w:rPr>
              <w:t>[x] G2</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Editeur specialise</w:t>
            </w:r>
          </w:p>
        </w:tc>
        <w:tc>
          <w:tcPr>
            <w:tcW w:type="dxa" w:w="4710"/>
            <w:vAlign w:val="center"/>
            <w:tcMar>
              <w:top w:w="90" w:type="dxa"/>
              <w:start w:w="120" w:type="dxa"/>
              <w:bottom w:w="90" w:type="dxa"/>
              <w:end w:w="120" w:type="dxa"/>
            </w:tcMar>
          </w:tcPr>
          <w:p>
            <w:pPr>
              <w:spacing w:after="0"/>
            </w:pPr>
            <w:r>
              <w:rPr>
                <w:rFonts w:ascii="Aptos" w:hAnsi="Aptos"/>
                <w:b w:val="0"/>
                <w:i w:val="0"/>
                <w:color w:val="24352C"/>
                <w:sz w:val="17"/>
              </w:rPr>
              <w:t>Champs structures, image, plantes liees et controle avant publication.</w:t>
            </w:r>
          </w:p>
        </w:tc>
        <w:tc>
          <w:tcPr>
            <w:tcW w:type="dxa" w:w="1900"/>
            <w:vAlign w:val="center"/>
            <w:tcMar>
              <w:top w:w="90" w:type="dxa"/>
              <w:start w:w="120" w:type="dxa"/>
              <w:bottom w:w="90" w:type="dxa"/>
              <w:end w:w="120" w:type="dxa"/>
            </w:tcMar>
          </w:tcPr>
          <w:p>
            <w:pPr>
              <w:spacing w:after="0"/>
            </w:pPr>
            <w:r>
              <w:rPr>
                <w:rFonts w:ascii="Aptos" w:hAnsi="Aptos"/>
                <w:b w:val="0"/>
                <w:i w:val="0"/>
                <w:color w:val="24352C"/>
                <w:sz w:val="17"/>
              </w:rPr>
              <w:t>Interface admin</w:t>
            </w:r>
          </w:p>
        </w:tc>
      </w:tr>
      <w:tr>
        <w:tc>
          <w:tcPr>
            <w:tcW w:type="dxa" w:w="950"/>
            <w:shd w:fill="E8F1EA"/>
            <w:vAlign w:val="center"/>
            <w:tcMar>
              <w:top w:w="90" w:type="dxa"/>
              <w:start w:w="120" w:type="dxa"/>
              <w:bottom w:w="90" w:type="dxa"/>
              <w:end w:w="120" w:type="dxa"/>
            </w:tcMar>
          </w:tcPr>
          <w:p>
            <w:pPr>
              <w:spacing w:after="0"/>
            </w:pPr>
            <w:r>
              <w:rPr>
                <w:rFonts w:ascii="Aptos" w:hAnsi="Aptos"/>
                <w:b/>
                <w:i w:val="0"/>
                <w:color w:val="397550"/>
                <w:sz w:val="17"/>
              </w:rPr>
              <w:t>[x] G3</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Apercu prive</w:t>
            </w:r>
          </w:p>
        </w:tc>
        <w:tc>
          <w:tcPr>
            <w:tcW w:type="dxa" w:w="4710"/>
            <w:vAlign w:val="center"/>
            <w:tcMar>
              <w:top w:w="90" w:type="dxa"/>
              <w:start w:w="120" w:type="dxa"/>
              <w:bottom w:w="90" w:type="dxa"/>
              <w:end w:w="120" w:type="dxa"/>
            </w:tcMar>
          </w:tcPr>
          <w:p>
            <w:pPr>
              <w:spacing w:after="0"/>
            </w:pPr>
            <w:r>
              <w:rPr>
                <w:rFonts w:ascii="Aptos" w:hAnsi="Aptos"/>
                <w:b w:val="0"/>
                <w:i w:val="0"/>
                <w:color w:val="24352C"/>
                <w:sz w:val="17"/>
              </w:rPr>
              <w:t>Materiel, preparation et methode visibles avant publication.</w:t>
            </w:r>
          </w:p>
        </w:tc>
        <w:tc>
          <w:tcPr>
            <w:tcW w:type="dxa" w:w="1900"/>
            <w:vAlign w:val="center"/>
            <w:tcMar>
              <w:top w:w="90" w:type="dxa"/>
              <w:start w:w="120" w:type="dxa"/>
              <w:bottom w:w="90" w:type="dxa"/>
              <w:end w:w="120" w:type="dxa"/>
            </w:tcMar>
          </w:tcPr>
          <w:p>
            <w:pPr>
              <w:spacing w:after="0"/>
            </w:pPr>
            <w:r>
              <w:rPr>
                <w:rFonts w:ascii="Aptos" w:hAnsi="Aptos"/>
                <w:b w:val="0"/>
                <w:i w:val="0"/>
                <w:color w:val="24352C"/>
                <w:sz w:val="17"/>
              </w:rPr>
              <w:t>Apercu admin</w:t>
            </w:r>
          </w:p>
        </w:tc>
      </w:tr>
      <w:tr>
        <w:tc>
          <w:tcPr>
            <w:tcW w:type="dxa" w:w="950"/>
            <w:shd w:fill="E8F1EA"/>
            <w:vAlign w:val="center"/>
            <w:tcMar>
              <w:top w:w="90" w:type="dxa"/>
              <w:start w:w="120" w:type="dxa"/>
              <w:bottom w:w="90" w:type="dxa"/>
              <w:end w:w="120" w:type="dxa"/>
            </w:tcMar>
          </w:tcPr>
          <w:p>
            <w:pPr>
              <w:spacing w:after="0"/>
            </w:pPr>
            <w:r>
              <w:rPr>
                <w:rFonts w:ascii="Aptos" w:hAnsi="Aptos"/>
                <w:b/>
                <w:i w:val="0"/>
                <w:color w:val="397550"/>
                <w:sz w:val="17"/>
              </w:rPr>
              <w:t>[x] G4</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Bibliotheque publique</w:t>
            </w:r>
          </w:p>
        </w:tc>
        <w:tc>
          <w:tcPr>
            <w:tcW w:type="dxa" w:w="4710"/>
            <w:vAlign w:val="center"/>
            <w:tcMar>
              <w:top w:w="90" w:type="dxa"/>
              <w:start w:w="120" w:type="dxa"/>
              <w:bottom w:w="90" w:type="dxa"/>
              <w:end w:w="120" w:type="dxa"/>
            </w:tcMar>
          </w:tcPr>
          <w:p>
            <w:pPr>
              <w:spacing w:after="0"/>
            </w:pPr>
            <w:r>
              <w:rPr>
                <w:rFonts w:ascii="Aptos" w:hAnsi="Aptos"/>
                <w:b w:val="0"/>
                <w:i w:val="0"/>
                <w:color w:val="24352C"/>
                <w:sz w:val="17"/>
              </w:rPr>
              <w:t>Liste filtrable par type avec duree, difficulte et nombre d'etapes.</w:t>
            </w:r>
          </w:p>
        </w:tc>
        <w:tc>
          <w:tcPr>
            <w:tcW w:type="dxa" w:w="1900"/>
            <w:vAlign w:val="center"/>
            <w:tcMar>
              <w:top w:w="90" w:type="dxa"/>
              <w:start w:w="120" w:type="dxa"/>
              <w:bottom w:w="90" w:type="dxa"/>
              <w:end w:w="120" w:type="dxa"/>
            </w:tcMar>
          </w:tcPr>
          <w:p>
            <w:pPr>
              <w:spacing w:after="0"/>
            </w:pPr>
            <w:r>
              <w:rPr>
                <w:rFonts w:ascii="Aptos" w:hAnsi="Aptos"/>
                <w:b w:val="0"/>
                <w:i w:val="0"/>
                <w:color w:val="24352C"/>
                <w:sz w:val="17"/>
              </w:rPr>
              <w:t>/small-space-gardening/guides</w:t>
            </w:r>
          </w:p>
        </w:tc>
      </w:tr>
      <w:tr>
        <w:tc>
          <w:tcPr>
            <w:tcW w:type="dxa" w:w="950"/>
            <w:shd w:fill="E8F1EA"/>
            <w:vAlign w:val="center"/>
            <w:tcMar>
              <w:top w:w="90" w:type="dxa"/>
              <w:start w:w="120" w:type="dxa"/>
              <w:bottom w:w="90" w:type="dxa"/>
              <w:end w:w="120" w:type="dxa"/>
            </w:tcMar>
          </w:tcPr>
          <w:p>
            <w:pPr>
              <w:spacing w:after="0"/>
            </w:pPr>
            <w:r>
              <w:rPr>
                <w:rFonts w:ascii="Aptos" w:hAnsi="Aptos"/>
                <w:b/>
                <w:i w:val="0"/>
                <w:color w:val="397550"/>
                <w:sz w:val="17"/>
              </w:rPr>
              <w:t>[x] G5</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Fiche guide</w:t>
            </w:r>
          </w:p>
        </w:tc>
        <w:tc>
          <w:tcPr>
            <w:tcW w:type="dxa" w:w="4710"/>
            <w:vAlign w:val="center"/>
            <w:tcMar>
              <w:top w:w="90" w:type="dxa"/>
              <w:start w:w="120" w:type="dxa"/>
              <w:bottom w:w="90" w:type="dxa"/>
              <w:end w:w="120" w:type="dxa"/>
            </w:tcMar>
          </w:tcPr>
          <w:p>
            <w:pPr>
              <w:spacing w:after="0"/>
            </w:pPr>
            <w:r>
              <w:rPr>
                <w:rFonts w:ascii="Aptos" w:hAnsi="Aptos"/>
                <w:b w:val="0"/>
                <w:i w:val="0"/>
                <w:color w:val="24352C"/>
                <w:sz w:val="17"/>
              </w:rPr>
              <w:t>HowTo, prerequis, materiel, etapes, conseils, limites et plantes associees.</w:t>
            </w:r>
          </w:p>
        </w:tc>
        <w:tc>
          <w:tcPr>
            <w:tcW w:type="dxa" w:w="1900"/>
            <w:vAlign w:val="center"/>
            <w:tcMar>
              <w:top w:w="90" w:type="dxa"/>
              <w:start w:w="120" w:type="dxa"/>
              <w:bottom w:w="90" w:type="dxa"/>
              <w:end w:w="120" w:type="dxa"/>
            </w:tcMar>
          </w:tcPr>
          <w:p>
            <w:pPr>
              <w:spacing w:after="0"/>
            </w:pPr>
            <w:r>
              <w:rPr>
                <w:rFonts w:ascii="Aptos" w:hAnsi="Aptos"/>
                <w:b w:val="0"/>
                <w:i w:val="0"/>
                <w:color w:val="24352C"/>
                <w:sz w:val="17"/>
              </w:rPr>
              <w:t>/guides/[slug]</w:t>
            </w:r>
          </w:p>
        </w:tc>
      </w:tr>
      <w:tr>
        <w:tc>
          <w:tcPr>
            <w:tcW w:type="dxa" w:w="950"/>
            <w:shd w:fill="E8F1EA"/>
            <w:vAlign w:val="center"/>
            <w:tcMar>
              <w:top w:w="90" w:type="dxa"/>
              <w:start w:w="120" w:type="dxa"/>
              <w:bottom w:w="90" w:type="dxa"/>
              <w:end w:w="120" w:type="dxa"/>
            </w:tcMar>
          </w:tcPr>
          <w:p>
            <w:pPr>
              <w:spacing w:after="0"/>
            </w:pPr>
            <w:r>
              <w:rPr>
                <w:rFonts w:ascii="Aptos" w:hAnsi="Aptos"/>
                <w:b/>
                <w:i w:val="0"/>
                <w:color w:val="397550"/>
                <w:sz w:val="17"/>
              </w:rPr>
              <w:t>[x] G6</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Decouverte</w:t>
            </w:r>
          </w:p>
        </w:tc>
        <w:tc>
          <w:tcPr>
            <w:tcW w:type="dxa" w:w="4710"/>
            <w:vAlign w:val="center"/>
            <w:tcMar>
              <w:top w:w="90" w:type="dxa"/>
              <w:start w:w="120" w:type="dxa"/>
              <w:bottom w:w="90" w:type="dxa"/>
              <w:end w:w="120" w:type="dxa"/>
            </w:tcMar>
          </w:tcPr>
          <w:p>
            <w:pPr>
              <w:spacing w:after="0"/>
            </w:pPr>
            <w:r>
              <w:rPr>
                <w:rFonts w:ascii="Aptos" w:hAnsi="Aptos"/>
                <w:b w:val="0"/>
                <w:i w:val="0"/>
                <w:color w:val="24352C"/>
                <w:sz w:val="17"/>
              </w:rPr>
              <w:t>Menu, page Small-Space, recherche globale, sitemap et maillage interne.</w:t>
            </w:r>
          </w:p>
        </w:tc>
        <w:tc>
          <w:tcPr>
            <w:tcW w:type="dxa" w:w="1900"/>
            <w:vAlign w:val="center"/>
            <w:tcMar>
              <w:top w:w="90" w:type="dxa"/>
              <w:start w:w="120" w:type="dxa"/>
              <w:bottom w:w="90" w:type="dxa"/>
              <w:end w:w="120" w:type="dxa"/>
            </w:tcMar>
          </w:tcPr>
          <w:p>
            <w:pPr>
              <w:spacing w:after="0"/>
            </w:pPr>
            <w:r>
              <w:rPr>
                <w:rFonts w:ascii="Aptos" w:hAnsi="Aptos"/>
                <w:b w:val="0"/>
                <w:i w:val="0"/>
                <w:color w:val="24352C"/>
                <w:sz w:val="17"/>
              </w:rPr>
              <w:t>Navigation + SEO</w:t>
            </w:r>
          </w:p>
        </w:tc>
      </w:tr>
      <w:tr>
        <w:tc>
          <w:tcPr>
            <w:tcW w:type="dxa" w:w="950"/>
            <w:shd w:fill="E8F1EA"/>
            <w:vAlign w:val="center"/>
            <w:tcMar>
              <w:top w:w="90" w:type="dxa"/>
              <w:start w:w="120" w:type="dxa"/>
              <w:bottom w:w="90" w:type="dxa"/>
              <w:end w:w="120" w:type="dxa"/>
            </w:tcMar>
          </w:tcPr>
          <w:p>
            <w:pPr>
              <w:spacing w:after="0"/>
            </w:pPr>
            <w:r>
              <w:rPr>
                <w:rFonts w:ascii="Aptos" w:hAnsi="Aptos"/>
                <w:b/>
                <w:i w:val="0"/>
                <w:color w:val="397550"/>
                <w:sz w:val="17"/>
              </w:rPr>
              <w:t>[x] G7</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Validation</w:t>
            </w:r>
          </w:p>
        </w:tc>
        <w:tc>
          <w:tcPr>
            <w:tcW w:type="dxa" w:w="4710"/>
            <w:vAlign w:val="center"/>
            <w:tcMar>
              <w:top w:w="90" w:type="dxa"/>
              <w:start w:w="120" w:type="dxa"/>
              <w:bottom w:w="90" w:type="dxa"/>
              <w:end w:w="120" w:type="dxa"/>
            </w:tcMar>
          </w:tcPr>
          <w:p>
            <w:pPr>
              <w:spacing w:after="0"/>
            </w:pPr>
            <w:r>
              <w:rPr>
                <w:rFonts w:ascii="Aptos" w:hAnsi="Aptos"/>
                <w:b w:val="0"/>
                <w:i w:val="0"/>
                <w:color w:val="24352C"/>
                <w:sz w:val="17"/>
              </w:rPr>
              <w:t>33 tests DB, TypeScript, ESLint, build et parcours admin-public.</w:t>
            </w:r>
          </w:p>
        </w:tc>
        <w:tc>
          <w:tcPr>
            <w:tcW w:type="dxa" w:w="1900"/>
            <w:vAlign w:val="center"/>
            <w:tcMar>
              <w:top w:w="90" w:type="dxa"/>
              <w:start w:w="120" w:type="dxa"/>
              <w:bottom w:w="90" w:type="dxa"/>
              <w:end w:w="120" w:type="dxa"/>
            </w:tcMar>
          </w:tcPr>
          <w:p>
            <w:pPr>
              <w:spacing w:after="0"/>
            </w:pPr>
            <w:r>
              <w:rPr>
                <w:rFonts w:ascii="Aptos" w:hAnsi="Aptos"/>
                <w:b w:val="0"/>
                <w:i w:val="0"/>
                <w:color w:val="24352C"/>
                <w:sz w:val="17"/>
              </w:rPr>
              <w:t>Definition of done</w:t>
            </w:r>
          </w:p>
        </w:tc>
      </w:tr>
    </w:tbl>
    <w:p>
      <w:pPr>
        <w:spacing w:after="20"/>
      </w:pPr>
    </w:p>
    <w:p>
      <w:pPr>
        <w:pStyle w:val="Heading2"/>
      </w:pPr>
      <w:r>
        <w:t>4.3 Calendriers dynamiques - realise</w:t>
      </w:r>
    </w:p>
    <w:p>
      <w:r>
        <w:t>Objectif : administrer une planification complete sur douze mois, contextualisee par climat, hemisphere et espace de culture, puis la relier aux plantes et aux outils de decouverte du site.</w:t>
      </w:r>
    </w:p>
    <w:tbl>
      <w:tblPr>
        <w:tblStyle w:val="TableGrid"/>
        <w:tblW w:type="dxa" w:w="9360"/>
        <w:jc w:val="center"/>
        <w:tblLayout w:type="fixed"/>
        <w:tblLook w:firstColumn="1" w:firstRow="1" w:lastColumn="0" w:lastRow="0" w:noHBand="0" w:noVBand="1" w:val="04A0"/>
        <w:tblInd w:w="120" w:type="dxa"/>
      </w:tblPr>
      <w:tblGrid>
        <w:gridCol w:w="950"/>
        <w:gridCol w:w="1800"/>
        <w:gridCol w:w="4710"/>
        <w:gridCol w:w="1900"/>
      </w:tblGrid>
      <w:tr>
        <w:trPr>
          <w:tblHeader w:val="true"/>
        </w:trPr>
        <w:tc>
          <w:tcPr>
            <w:tcW w:type="dxa" w:w="950"/>
            <w:shd w:fill="163D2D"/>
            <w:vAlign w:val="center"/>
            <w:tcMar>
              <w:top w:w="90" w:type="dxa"/>
              <w:start w:w="120" w:type="dxa"/>
              <w:bottom w:w="90" w:type="dxa"/>
              <w:end w:w="120" w:type="dxa"/>
            </w:tcMar>
          </w:tcPr>
          <w:p>
            <w:pPr>
              <w:spacing w:after="0"/>
            </w:pPr>
            <w:r>
              <w:rPr>
                <w:rFonts w:ascii="Aptos" w:hAnsi="Aptos"/>
                <w:b/>
                <w:i w:val="0"/>
                <w:color w:val="FFFFFF"/>
                <w:sz w:val="18"/>
              </w:rPr>
              <w:t>ID</w:t>
            </w:r>
          </w:p>
        </w:tc>
        <w:tc>
          <w:tcPr>
            <w:tcW w:type="dxa" w:w="1800"/>
            <w:shd w:fill="163D2D"/>
            <w:vAlign w:val="center"/>
            <w:tcMar>
              <w:top w:w="90" w:type="dxa"/>
              <w:start w:w="120" w:type="dxa"/>
              <w:bottom w:w="90" w:type="dxa"/>
              <w:end w:w="120" w:type="dxa"/>
            </w:tcMar>
          </w:tcPr>
          <w:p>
            <w:pPr>
              <w:spacing w:after="0"/>
            </w:pPr>
            <w:r>
              <w:rPr>
                <w:rFonts w:ascii="Aptos" w:hAnsi="Aptos"/>
                <w:b/>
                <w:i w:val="0"/>
                <w:color w:val="FFFFFF"/>
                <w:sz w:val="18"/>
              </w:rPr>
              <w:t>Livrable</w:t>
            </w:r>
          </w:p>
        </w:tc>
        <w:tc>
          <w:tcPr>
            <w:tcW w:type="dxa" w:w="4710"/>
            <w:shd w:fill="163D2D"/>
            <w:vAlign w:val="center"/>
            <w:tcMar>
              <w:top w:w="90" w:type="dxa"/>
              <w:start w:w="120" w:type="dxa"/>
              <w:bottom w:w="90" w:type="dxa"/>
              <w:end w:w="120" w:type="dxa"/>
            </w:tcMar>
          </w:tcPr>
          <w:p>
            <w:pPr>
              <w:spacing w:after="0"/>
            </w:pPr>
            <w:r>
              <w:rPr>
                <w:rFonts w:ascii="Aptos" w:hAnsi="Aptos"/>
                <w:b/>
                <w:i w:val="0"/>
                <w:color w:val="FFFFFF"/>
                <w:sz w:val="18"/>
              </w:rPr>
              <w:t>Critere</w:t>
            </w:r>
          </w:p>
        </w:tc>
        <w:tc>
          <w:tcPr>
            <w:tcW w:type="dxa" w:w="1900"/>
            <w:shd w:fill="163D2D"/>
            <w:vAlign w:val="center"/>
            <w:tcMar>
              <w:top w:w="90" w:type="dxa"/>
              <w:start w:w="120" w:type="dxa"/>
              <w:bottom w:w="90" w:type="dxa"/>
              <w:end w:w="120" w:type="dxa"/>
            </w:tcMar>
          </w:tcPr>
          <w:p>
            <w:pPr>
              <w:spacing w:after="0"/>
            </w:pPr>
            <w:r>
              <w:rPr>
                <w:rFonts w:ascii="Aptos" w:hAnsi="Aptos"/>
                <w:b/>
                <w:i w:val="0"/>
                <w:color w:val="FFFFFF"/>
                <w:sz w:val="18"/>
              </w:rPr>
              <w:t>Sortie</w:t>
            </w:r>
          </w:p>
        </w:tc>
      </w:tr>
      <w:tr>
        <w:tc>
          <w:tcPr>
            <w:tcW w:type="dxa" w:w="950"/>
            <w:shd w:fill="E8F1EA"/>
            <w:vAlign w:val="center"/>
            <w:tcMar>
              <w:top w:w="90" w:type="dxa"/>
              <w:start w:w="120" w:type="dxa"/>
              <w:bottom w:w="90" w:type="dxa"/>
              <w:end w:w="120" w:type="dxa"/>
            </w:tcMar>
          </w:tcPr>
          <w:p>
            <w:pPr>
              <w:spacing w:after="0"/>
            </w:pPr>
            <w:r>
              <w:rPr>
                <w:rFonts w:ascii="Aptos" w:hAnsi="Aptos"/>
                <w:b/>
                <w:i w:val="0"/>
                <w:color w:val="397550"/>
                <w:sz w:val="17"/>
              </w:rPr>
              <w:t>[x] C1</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Modele PostgreSQL</w:t>
            </w:r>
          </w:p>
        </w:tc>
        <w:tc>
          <w:tcPr>
            <w:tcW w:type="dxa" w:w="4710"/>
            <w:vAlign w:val="center"/>
            <w:tcMar>
              <w:top w:w="90" w:type="dxa"/>
              <w:start w:w="120" w:type="dxa"/>
              <w:bottom w:w="90" w:type="dxa"/>
              <w:end w:w="120" w:type="dxa"/>
            </w:tcMar>
          </w:tcPr>
          <w:p>
            <w:pPr>
              <w:spacing w:after="0"/>
            </w:pPr>
            <w:r>
              <w:rPr>
                <w:rFonts w:ascii="Aptos" w:hAnsi="Aptos"/>
                <w:b w:val="0"/>
                <w:i w:val="0"/>
                <w:color w:val="24352C"/>
                <w:sz w:val="17"/>
              </w:rPr>
              <w:t>Profil de contexte, activites mensuelles ordonnees, avertissements et relations plantes.</w:t>
            </w:r>
          </w:p>
        </w:tc>
        <w:tc>
          <w:tcPr>
            <w:tcW w:type="dxa" w:w="1900"/>
            <w:vAlign w:val="center"/>
            <w:tcMar>
              <w:top w:w="90" w:type="dxa"/>
              <w:start w:w="120" w:type="dxa"/>
              <w:bottom w:w="90" w:type="dxa"/>
              <w:end w:w="120" w:type="dxa"/>
            </w:tcMar>
          </w:tcPr>
          <w:p>
            <w:pPr>
              <w:spacing w:after="0"/>
            </w:pPr>
            <w:r>
              <w:rPr>
                <w:rFonts w:ascii="Aptos" w:hAnsi="Aptos"/>
                <w:b w:val="0"/>
                <w:i w:val="0"/>
                <w:color w:val="24352C"/>
                <w:sz w:val="17"/>
              </w:rPr>
              <w:t>Migration + RLS</w:t>
            </w:r>
          </w:p>
        </w:tc>
      </w:tr>
      <w:tr>
        <w:tc>
          <w:tcPr>
            <w:tcW w:type="dxa" w:w="950"/>
            <w:shd w:fill="E8F1EA"/>
            <w:vAlign w:val="center"/>
            <w:tcMar>
              <w:top w:w="90" w:type="dxa"/>
              <w:start w:w="120" w:type="dxa"/>
              <w:bottom w:w="90" w:type="dxa"/>
              <w:end w:w="120" w:type="dxa"/>
            </w:tcMar>
          </w:tcPr>
          <w:p>
            <w:pPr>
              <w:spacing w:after="0"/>
            </w:pPr>
            <w:r>
              <w:rPr>
                <w:rFonts w:ascii="Aptos" w:hAnsi="Aptos"/>
                <w:b/>
                <w:i w:val="0"/>
                <w:color w:val="397550"/>
                <w:sz w:val="17"/>
              </w:rPr>
              <w:t>[x] C2</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Editeur specialise</w:t>
            </w:r>
          </w:p>
        </w:tc>
        <w:tc>
          <w:tcPr>
            <w:tcW w:type="dxa" w:w="4710"/>
            <w:vAlign w:val="center"/>
            <w:tcMar>
              <w:top w:w="90" w:type="dxa"/>
              <w:start w:w="120" w:type="dxa"/>
              <w:bottom w:w="90" w:type="dxa"/>
              <w:end w:w="120" w:type="dxa"/>
            </w:tcMar>
          </w:tcPr>
          <w:p>
            <w:pPr>
              <w:spacing w:after="0"/>
            </w:pPr>
            <w:r>
              <w:rPr>
                <w:rFonts w:ascii="Aptos" w:hAnsi="Aptos"/>
                <w:b w:val="0"/>
                <w:i w:val="0"/>
                <w:color w:val="24352C"/>
                <w:sz w:val="17"/>
              </w:rPr>
              <w:t>Contexte, image, douze panneaux mensuels, priorites et plantes associees.</w:t>
            </w:r>
          </w:p>
        </w:tc>
        <w:tc>
          <w:tcPr>
            <w:tcW w:type="dxa" w:w="1900"/>
            <w:vAlign w:val="center"/>
            <w:tcMar>
              <w:top w:w="90" w:type="dxa"/>
              <w:start w:w="120" w:type="dxa"/>
              <w:bottom w:w="90" w:type="dxa"/>
              <w:end w:w="120" w:type="dxa"/>
            </w:tcMar>
          </w:tcPr>
          <w:p>
            <w:pPr>
              <w:spacing w:after="0"/>
            </w:pPr>
            <w:r>
              <w:rPr>
                <w:rFonts w:ascii="Aptos" w:hAnsi="Aptos"/>
                <w:b w:val="0"/>
                <w:i w:val="0"/>
                <w:color w:val="24352C"/>
                <w:sz w:val="17"/>
              </w:rPr>
              <w:t>Interface admin</w:t>
            </w:r>
          </w:p>
        </w:tc>
      </w:tr>
      <w:tr>
        <w:tc>
          <w:tcPr>
            <w:tcW w:type="dxa" w:w="950"/>
            <w:shd w:fill="E8F1EA"/>
            <w:vAlign w:val="center"/>
            <w:tcMar>
              <w:top w:w="90" w:type="dxa"/>
              <w:start w:w="120" w:type="dxa"/>
              <w:bottom w:w="90" w:type="dxa"/>
              <w:end w:w="120" w:type="dxa"/>
            </w:tcMar>
          </w:tcPr>
          <w:p>
            <w:pPr>
              <w:spacing w:after="0"/>
            </w:pPr>
            <w:r>
              <w:rPr>
                <w:rFonts w:ascii="Aptos" w:hAnsi="Aptos"/>
                <w:b/>
                <w:i w:val="0"/>
                <w:color w:val="397550"/>
                <w:sz w:val="17"/>
              </w:rPr>
              <w:t>[x] C3</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Apercu prive</w:t>
            </w:r>
          </w:p>
        </w:tc>
        <w:tc>
          <w:tcPr>
            <w:tcW w:type="dxa" w:w="4710"/>
            <w:vAlign w:val="center"/>
            <w:tcMar>
              <w:top w:w="90" w:type="dxa"/>
              <w:start w:w="120" w:type="dxa"/>
              <w:bottom w:w="90" w:type="dxa"/>
              <w:end w:w="120" w:type="dxa"/>
            </w:tcMar>
          </w:tcPr>
          <w:p>
            <w:pPr>
              <w:spacing w:after="0"/>
            </w:pPr>
            <w:r>
              <w:rPr>
                <w:rFonts w:ascii="Aptos" w:hAnsi="Aptos"/>
                <w:b w:val="0"/>
                <w:i w:val="0"/>
                <w:color w:val="24352C"/>
                <w:sz w:val="17"/>
              </w:rPr>
              <w:t>Contexte et couverture des douze mois visibles avant publication.</w:t>
            </w:r>
          </w:p>
        </w:tc>
        <w:tc>
          <w:tcPr>
            <w:tcW w:type="dxa" w:w="1900"/>
            <w:vAlign w:val="center"/>
            <w:tcMar>
              <w:top w:w="90" w:type="dxa"/>
              <w:start w:w="120" w:type="dxa"/>
              <w:bottom w:w="90" w:type="dxa"/>
              <w:end w:w="120" w:type="dxa"/>
            </w:tcMar>
          </w:tcPr>
          <w:p>
            <w:pPr>
              <w:spacing w:after="0"/>
            </w:pPr>
            <w:r>
              <w:rPr>
                <w:rFonts w:ascii="Aptos" w:hAnsi="Aptos"/>
                <w:b w:val="0"/>
                <w:i w:val="0"/>
                <w:color w:val="24352C"/>
                <w:sz w:val="17"/>
              </w:rPr>
              <w:t>Apercu admin</w:t>
            </w:r>
          </w:p>
        </w:tc>
      </w:tr>
      <w:tr>
        <w:tc>
          <w:tcPr>
            <w:tcW w:type="dxa" w:w="950"/>
            <w:shd w:fill="E8F1EA"/>
            <w:vAlign w:val="center"/>
            <w:tcMar>
              <w:top w:w="90" w:type="dxa"/>
              <w:start w:w="120" w:type="dxa"/>
              <w:bottom w:w="90" w:type="dxa"/>
              <w:end w:w="120" w:type="dxa"/>
            </w:tcMar>
          </w:tcPr>
          <w:p>
            <w:pPr>
              <w:spacing w:after="0"/>
            </w:pPr>
            <w:r>
              <w:rPr>
                <w:rFonts w:ascii="Aptos" w:hAnsi="Aptos"/>
                <w:b/>
                <w:i w:val="0"/>
                <w:color w:val="397550"/>
                <w:sz w:val="17"/>
              </w:rPr>
              <w:t>[x] C4</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Bibliotheque publique</w:t>
            </w:r>
          </w:p>
        </w:tc>
        <w:tc>
          <w:tcPr>
            <w:tcW w:type="dxa" w:w="4710"/>
            <w:vAlign w:val="center"/>
            <w:tcMar>
              <w:top w:w="90" w:type="dxa"/>
              <w:start w:w="120" w:type="dxa"/>
              <w:bottom w:w="90" w:type="dxa"/>
              <w:end w:w="120" w:type="dxa"/>
            </w:tcMar>
          </w:tcPr>
          <w:p>
            <w:pPr>
              <w:spacing w:after="0"/>
            </w:pPr>
            <w:r>
              <w:rPr>
                <w:rFonts w:ascii="Aptos" w:hAnsi="Aptos"/>
                <w:b w:val="0"/>
                <w:i w:val="0"/>
                <w:color w:val="24352C"/>
                <w:sz w:val="17"/>
              </w:rPr>
              <w:t>Filtres par climat et espace avec indicateurs de couverture et de taches.</w:t>
            </w:r>
          </w:p>
        </w:tc>
        <w:tc>
          <w:tcPr>
            <w:tcW w:type="dxa" w:w="1900"/>
            <w:vAlign w:val="center"/>
            <w:tcMar>
              <w:top w:w="90" w:type="dxa"/>
              <w:start w:w="120" w:type="dxa"/>
              <w:bottom w:w="90" w:type="dxa"/>
              <w:end w:w="120" w:type="dxa"/>
            </w:tcMar>
          </w:tcPr>
          <w:p>
            <w:pPr>
              <w:spacing w:after="0"/>
            </w:pPr>
            <w:r>
              <w:rPr>
                <w:rFonts w:ascii="Aptos" w:hAnsi="Aptos"/>
                <w:b w:val="0"/>
                <w:i w:val="0"/>
                <w:color w:val="24352C"/>
                <w:sz w:val="17"/>
              </w:rPr>
              <w:t>/planting-calendar/calendars</w:t>
            </w:r>
          </w:p>
        </w:tc>
      </w:tr>
      <w:tr>
        <w:tc>
          <w:tcPr>
            <w:tcW w:type="dxa" w:w="950"/>
            <w:shd w:fill="E8F1EA"/>
            <w:vAlign w:val="center"/>
            <w:tcMar>
              <w:top w:w="90" w:type="dxa"/>
              <w:start w:w="120" w:type="dxa"/>
              <w:bottom w:w="90" w:type="dxa"/>
              <w:end w:w="120" w:type="dxa"/>
            </w:tcMar>
          </w:tcPr>
          <w:p>
            <w:pPr>
              <w:spacing w:after="0"/>
            </w:pPr>
            <w:r>
              <w:rPr>
                <w:rFonts w:ascii="Aptos" w:hAnsi="Aptos"/>
                <w:b/>
                <w:i w:val="0"/>
                <w:color w:val="397550"/>
                <w:sz w:val="17"/>
              </w:rPr>
              <w:t>[x] C5</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Calendrier consultable</w:t>
            </w:r>
          </w:p>
        </w:tc>
        <w:tc>
          <w:tcPr>
            <w:tcW w:type="dxa" w:w="4710"/>
            <w:vAlign w:val="center"/>
            <w:tcMar>
              <w:top w:w="90" w:type="dxa"/>
              <w:start w:w="120" w:type="dxa"/>
              <w:bottom w:w="90" w:type="dxa"/>
              <w:end w:w="120" w:type="dxa"/>
            </w:tcMar>
          </w:tcPr>
          <w:p>
            <w:pPr>
              <w:spacing w:after="0"/>
            </w:pPr>
            <w:r>
              <w:rPr>
                <w:rFonts w:ascii="Aptos" w:hAnsi="Aptos"/>
                <w:b w:val="0"/>
                <w:i w:val="0"/>
                <w:color w:val="24352C"/>
                <w:sz w:val="17"/>
              </w:rPr>
              <w:t>Vue annuelle, selection des douze mois, activites, priorites, avertissements et plantes liees.</w:t>
            </w:r>
          </w:p>
        </w:tc>
        <w:tc>
          <w:tcPr>
            <w:tcW w:type="dxa" w:w="1900"/>
            <w:vAlign w:val="center"/>
            <w:tcMar>
              <w:top w:w="90" w:type="dxa"/>
              <w:start w:w="120" w:type="dxa"/>
              <w:bottom w:w="90" w:type="dxa"/>
              <w:end w:w="120" w:type="dxa"/>
            </w:tcMar>
          </w:tcPr>
          <w:p>
            <w:pPr>
              <w:spacing w:after="0"/>
            </w:pPr>
            <w:r>
              <w:rPr>
                <w:rFonts w:ascii="Aptos" w:hAnsi="Aptos"/>
                <w:b w:val="0"/>
                <w:i w:val="0"/>
                <w:color w:val="24352C"/>
                <w:sz w:val="17"/>
              </w:rPr>
              <w:t>/calendars/[slug]</w:t>
            </w:r>
          </w:p>
        </w:tc>
      </w:tr>
      <w:tr>
        <w:tc>
          <w:tcPr>
            <w:tcW w:type="dxa" w:w="950"/>
            <w:shd w:fill="E8F1EA"/>
            <w:vAlign w:val="center"/>
            <w:tcMar>
              <w:top w:w="90" w:type="dxa"/>
              <w:start w:w="120" w:type="dxa"/>
              <w:bottom w:w="90" w:type="dxa"/>
              <w:end w:w="120" w:type="dxa"/>
            </w:tcMar>
          </w:tcPr>
          <w:p>
            <w:pPr>
              <w:spacing w:after="0"/>
            </w:pPr>
            <w:r>
              <w:rPr>
                <w:rFonts w:ascii="Aptos" w:hAnsi="Aptos"/>
                <w:b/>
                <w:i w:val="0"/>
                <w:color w:val="397550"/>
                <w:sz w:val="17"/>
              </w:rPr>
              <w:t>[x] C6</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PDF et decouverte</w:t>
            </w:r>
          </w:p>
        </w:tc>
        <w:tc>
          <w:tcPr>
            <w:tcW w:type="dxa" w:w="4710"/>
            <w:vAlign w:val="center"/>
            <w:tcMar>
              <w:top w:w="90" w:type="dxa"/>
              <w:start w:w="120" w:type="dxa"/>
              <w:bottom w:w="90" w:type="dxa"/>
              <w:end w:w="120" w:type="dxa"/>
            </w:tcMar>
          </w:tcPr>
          <w:p>
            <w:pPr>
              <w:spacing w:after="0"/>
            </w:pPr>
            <w:r>
              <w:rPr>
                <w:rFonts w:ascii="Aptos" w:hAnsi="Aptos"/>
                <w:b w:val="0"/>
                <w:i w:val="0"/>
                <w:color w:val="24352C"/>
                <w:sz w:val="17"/>
              </w:rPr>
              <w:t>Export annuel ou selection libre des mois, menu, recherche, sitemap, schemas et maillage plantes.</w:t>
            </w:r>
          </w:p>
        </w:tc>
        <w:tc>
          <w:tcPr>
            <w:tcW w:type="dxa" w:w="1900"/>
            <w:vAlign w:val="center"/>
            <w:tcMar>
              <w:top w:w="90" w:type="dxa"/>
              <w:start w:w="120" w:type="dxa"/>
              <w:bottom w:w="90" w:type="dxa"/>
              <w:end w:w="120" w:type="dxa"/>
            </w:tcMar>
          </w:tcPr>
          <w:p>
            <w:pPr>
              <w:spacing w:after="0"/>
            </w:pPr>
            <w:r>
              <w:rPr>
                <w:rFonts w:ascii="Aptos" w:hAnsi="Aptos"/>
                <w:b w:val="0"/>
                <w:i w:val="0"/>
                <w:color w:val="24352C"/>
                <w:sz w:val="17"/>
              </w:rPr>
              <w:t>PDF 1, 2 ou 12 mois</w:t>
            </w:r>
          </w:p>
        </w:tc>
      </w:tr>
      <w:tr>
        <w:tc>
          <w:tcPr>
            <w:tcW w:type="dxa" w:w="950"/>
            <w:shd w:fill="E8F1EA"/>
            <w:vAlign w:val="center"/>
            <w:tcMar>
              <w:top w:w="90" w:type="dxa"/>
              <w:start w:w="120" w:type="dxa"/>
              <w:bottom w:w="90" w:type="dxa"/>
              <w:end w:w="120" w:type="dxa"/>
            </w:tcMar>
          </w:tcPr>
          <w:p>
            <w:pPr>
              <w:spacing w:after="0"/>
            </w:pPr>
            <w:r>
              <w:rPr>
                <w:rFonts w:ascii="Aptos" w:hAnsi="Aptos"/>
                <w:b/>
                <w:i w:val="0"/>
                <w:color w:val="397550"/>
                <w:sz w:val="17"/>
              </w:rPr>
              <w:t>[x] C7</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Validation</w:t>
            </w:r>
          </w:p>
        </w:tc>
        <w:tc>
          <w:tcPr>
            <w:tcW w:type="dxa" w:w="4710"/>
            <w:vAlign w:val="center"/>
            <w:tcMar>
              <w:top w:w="90" w:type="dxa"/>
              <w:start w:w="120" w:type="dxa"/>
              <w:bottom w:w="90" w:type="dxa"/>
              <w:end w:w="120" w:type="dxa"/>
            </w:tcMar>
          </w:tcPr>
          <w:p>
            <w:pPr>
              <w:spacing w:after="0"/>
            </w:pPr>
            <w:r>
              <w:rPr>
                <w:rFonts w:ascii="Aptos" w:hAnsi="Aptos"/>
                <w:b w:val="0"/>
                <w:i w:val="0"/>
                <w:color w:val="24352C"/>
                <w:sz w:val="17"/>
              </w:rPr>
              <w:t>41 tests DB, TypeScript, ESLint, build et parcours admin-public.</w:t>
            </w:r>
          </w:p>
        </w:tc>
        <w:tc>
          <w:tcPr>
            <w:tcW w:type="dxa" w:w="1900"/>
            <w:vAlign w:val="center"/>
            <w:tcMar>
              <w:top w:w="90" w:type="dxa"/>
              <w:start w:w="120" w:type="dxa"/>
              <w:bottom w:w="90" w:type="dxa"/>
              <w:end w:w="120" w:type="dxa"/>
            </w:tcMar>
          </w:tcPr>
          <w:p>
            <w:pPr>
              <w:spacing w:after="0"/>
            </w:pPr>
            <w:r>
              <w:rPr>
                <w:rFonts w:ascii="Aptos" w:hAnsi="Aptos"/>
                <w:b w:val="0"/>
                <w:i w:val="0"/>
                <w:color w:val="24352C"/>
                <w:sz w:val="17"/>
              </w:rPr>
              <w:t>Definition of done</w:t>
            </w:r>
          </w:p>
        </w:tc>
      </w:tr>
    </w:tbl>
    <w:p>
      <w:pPr>
        <w:spacing w:after="20"/>
      </w:pPr>
    </w:p>
    <w:p>
      <w:pPr>
        <w:pStyle w:val="Heading2"/>
      </w:pPr>
      <w:r>
        <w:t>4.4 Comparatifs et avis - realise</w:t>
      </w:r>
    </w:p>
    <w:p>
      <w:r>
        <w:t>Objectif : publier des comparatifs utiles et transparents, avec niveau de preuve, methode, relation commerciale, criteres ponderes, scores, forces, limites et verdict explicites.</w:t>
      </w:r>
    </w:p>
    <w:tbl>
      <w:tblPr>
        <w:tblStyle w:val="TableGrid"/>
        <w:tblW w:type="dxa" w:w="9360"/>
        <w:jc w:val="center"/>
        <w:tblLayout w:type="fixed"/>
        <w:tblLook w:firstColumn="1" w:firstRow="1" w:lastColumn="0" w:lastRow="0" w:noHBand="0" w:noVBand="1" w:val="04A0"/>
        <w:tblInd w:w="120" w:type="dxa"/>
      </w:tblPr>
      <w:tblGrid>
        <w:gridCol w:w="950"/>
        <w:gridCol w:w="1800"/>
        <w:gridCol w:w="4710"/>
        <w:gridCol w:w="1900"/>
      </w:tblGrid>
      <w:tr>
        <w:trPr>
          <w:tblHeader w:val="true"/>
        </w:trPr>
        <w:tc>
          <w:tcPr>
            <w:tcW w:type="dxa" w:w="950"/>
            <w:shd w:fill="163D2D"/>
            <w:vAlign w:val="center"/>
            <w:tcMar>
              <w:top w:w="90" w:type="dxa"/>
              <w:start w:w="120" w:type="dxa"/>
              <w:bottom w:w="90" w:type="dxa"/>
              <w:end w:w="120" w:type="dxa"/>
            </w:tcMar>
          </w:tcPr>
          <w:p>
            <w:pPr>
              <w:spacing w:after="0"/>
            </w:pPr>
            <w:r>
              <w:rPr>
                <w:rFonts w:ascii="Aptos" w:hAnsi="Aptos"/>
                <w:b/>
                <w:i w:val="0"/>
                <w:color w:val="FFFFFF"/>
                <w:sz w:val="18"/>
              </w:rPr>
              <w:t>ID</w:t>
            </w:r>
          </w:p>
        </w:tc>
        <w:tc>
          <w:tcPr>
            <w:tcW w:type="dxa" w:w="1800"/>
            <w:shd w:fill="163D2D"/>
            <w:vAlign w:val="center"/>
            <w:tcMar>
              <w:top w:w="90" w:type="dxa"/>
              <w:start w:w="120" w:type="dxa"/>
              <w:bottom w:w="90" w:type="dxa"/>
              <w:end w:w="120" w:type="dxa"/>
            </w:tcMar>
          </w:tcPr>
          <w:p>
            <w:pPr>
              <w:spacing w:after="0"/>
            </w:pPr>
            <w:r>
              <w:rPr>
                <w:rFonts w:ascii="Aptos" w:hAnsi="Aptos"/>
                <w:b/>
                <w:i w:val="0"/>
                <w:color w:val="FFFFFF"/>
                <w:sz w:val="18"/>
              </w:rPr>
              <w:t>Livrable</w:t>
            </w:r>
          </w:p>
        </w:tc>
        <w:tc>
          <w:tcPr>
            <w:tcW w:type="dxa" w:w="4710"/>
            <w:shd w:fill="163D2D"/>
            <w:vAlign w:val="center"/>
            <w:tcMar>
              <w:top w:w="90" w:type="dxa"/>
              <w:start w:w="120" w:type="dxa"/>
              <w:bottom w:w="90" w:type="dxa"/>
              <w:end w:w="120" w:type="dxa"/>
            </w:tcMar>
          </w:tcPr>
          <w:p>
            <w:pPr>
              <w:spacing w:after="0"/>
            </w:pPr>
            <w:r>
              <w:rPr>
                <w:rFonts w:ascii="Aptos" w:hAnsi="Aptos"/>
                <w:b/>
                <w:i w:val="0"/>
                <w:color w:val="FFFFFF"/>
                <w:sz w:val="18"/>
              </w:rPr>
              <w:t>Critere</w:t>
            </w:r>
          </w:p>
        </w:tc>
        <w:tc>
          <w:tcPr>
            <w:tcW w:type="dxa" w:w="1900"/>
            <w:shd w:fill="163D2D"/>
            <w:vAlign w:val="center"/>
            <w:tcMar>
              <w:top w:w="90" w:type="dxa"/>
              <w:start w:w="120" w:type="dxa"/>
              <w:bottom w:w="90" w:type="dxa"/>
              <w:end w:w="120" w:type="dxa"/>
            </w:tcMar>
          </w:tcPr>
          <w:p>
            <w:pPr>
              <w:spacing w:after="0"/>
            </w:pPr>
            <w:r>
              <w:rPr>
                <w:rFonts w:ascii="Aptos" w:hAnsi="Aptos"/>
                <w:b/>
                <w:i w:val="0"/>
                <w:color w:val="FFFFFF"/>
                <w:sz w:val="18"/>
              </w:rPr>
              <w:t>Sortie</w:t>
            </w:r>
          </w:p>
        </w:tc>
      </w:tr>
      <w:tr>
        <w:tc>
          <w:tcPr>
            <w:tcW w:type="dxa" w:w="950"/>
            <w:shd w:fill="E8F1EA"/>
            <w:vAlign w:val="center"/>
            <w:tcMar>
              <w:top w:w="90" w:type="dxa"/>
              <w:start w:w="120" w:type="dxa"/>
              <w:bottom w:w="90" w:type="dxa"/>
              <w:end w:w="120" w:type="dxa"/>
            </w:tcMar>
          </w:tcPr>
          <w:p>
            <w:pPr>
              <w:spacing w:after="0"/>
            </w:pPr>
            <w:r>
              <w:rPr>
                <w:rFonts w:ascii="Aptos" w:hAnsi="Aptos"/>
                <w:b/>
                <w:i w:val="0"/>
                <w:color w:val="397550"/>
                <w:sz w:val="17"/>
              </w:rPr>
              <w:t>[x] R1</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Modele PostgreSQL</w:t>
            </w:r>
          </w:p>
        </w:tc>
        <w:tc>
          <w:tcPr>
            <w:tcW w:type="dxa" w:w="4710"/>
            <w:vAlign w:val="center"/>
            <w:tcMar>
              <w:top w:w="90" w:type="dxa"/>
              <w:start w:w="120" w:type="dxa"/>
              <w:bottom w:w="90" w:type="dxa"/>
              <w:end w:w="120" w:type="dxa"/>
            </w:tcMar>
          </w:tcPr>
          <w:p>
            <w:pPr>
              <w:spacing w:after="0"/>
            </w:pPr>
            <w:r>
              <w:rPr>
                <w:rFonts w:ascii="Aptos" w:hAnsi="Aptos"/>
                <w:b w:val="0"/>
                <w:i w:val="0"/>
                <w:color w:val="24352C"/>
                <w:sz w:val="17"/>
              </w:rPr>
              <w:t>Profils, criteres ponderes, options, scores, divulgation commerciale et niveau de preuve.</w:t>
            </w:r>
          </w:p>
        </w:tc>
        <w:tc>
          <w:tcPr>
            <w:tcW w:type="dxa" w:w="1900"/>
            <w:vAlign w:val="center"/>
            <w:tcMar>
              <w:top w:w="90" w:type="dxa"/>
              <w:start w:w="120" w:type="dxa"/>
              <w:bottom w:w="90" w:type="dxa"/>
              <w:end w:w="120" w:type="dxa"/>
            </w:tcMar>
          </w:tcPr>
          <w:p>
            <w:pPr>
              <w:spacing w:after="0"/>
            </w:pPr>
            <w:r>
              <w:rPr>
                <w:rFonts w:ascii="Aptos" w:hAnsi="Aptos"/>
                <w:b w:val="0"/>
                <w:i w:val="0"/>
                <w:color w:val="24352C"/>
                <w:sz w:val="17"/>
              </w:rPr>
              <w:t>Migration + RLS pretes</w:t>
            </w:r>
          </w:p>
        </w:tc>
      </w:tr>
      <w:tr>
        <w:tc>
          <w:tcPr>
            <w:tcW w:type="dxa" w:w="950"/>
            <w:shd w:fill="E8F1EA"/>
            <w:vAlign w:val="center"/>
            <w:tcMar>
              <w:top w:w="90" w:type="dxa"/>
              <w:start w:w="120" w:type="dxa"/>
              <w:bottom w:w="90" w:type="dxa"/>
              <w:end w:w="120" w:type="dxa"/>
            </w:tcMar>
          </w:tcPr>
          <w:p>
            <w:pPr>
              <w:spacing w:after="0"/>
            </w:pPr>
            <w:r>
              <w:rPr>
                <w:rFonts w:ascii="Aptos" w:hAnsi="Aptos"/>
                <w:b/>
                <w:i w:val="0"/>
                <w:color w:val="397550"/>
                <w:sz w:val="17"/>
              </w:rPr>
              <w:t>[x] R2</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Editeur specialise</w:t>
            </w:r>
          </w:p>
        </w:tc>
        <w:tc>
          <w:tcPr>
            <w:tcW w:type="dxa" w:w="4710"/>
            <w:vAlign w:val="center"/>
            <w:tcMar>
              <w:top w:w="90" w:type="dxa"/>
              <w:start w:w="120" w:type="dxa"/>
              <w:bottom w:w="90" w:type="dxa"/>
              <w:end w:w="120" w:type="dxa"/>
            </w:tcMar>
          </w:tcPr>
          <w:p>
            <w:pPr>
              <w:spacing w:after="0"/>
            </w:pPr>
            <w:r>
              <w:rPr>
                <w:rFonts w:ascii="Aptos" w:hAnsi="Aptos"/>
                <w:b w:val="0"/>
                <w:i w:val="0"/>
                <w:color w:val="24352C"/>
                <w:sz w:val="17"/>
              </w:rPr>
              <w:t>Criteres dynamiques, total 100 %, options, forces, limites, scores et recommandation.</w:t>
            </w:r>
          </w:p>
        </w:tc>
        <w:tc>
          <w:tcPr>
            <w:tcW w:type="dxa" w:w="1900"/>
            <w:vAlign w:val="center"/>
            <w:tcMar>
              <w:top w:w="90" w:type="dxa"/>
              <w:start w:w="120" w:type="dxa"/>
              <w:bottom w:w="90" w:type="dxa"/>
              <w:end w:w="120" w:type="dxa"/>
            </w:tcMar>
          </w:tcPr>
          <w:p>
            <w:pPr>
              <w:spacing w:after="0"/>
            </w:pPr>
            <w:r>
              <w:rPr>
                <w:rFonts w:ascii="Aptos" w:hAnsi="Aptos"/>
                <w:b w:val="0"/>
                <w:i w:val="0"/>
                <w:color w:val="24352C"/>
                <w:sz w:val="17"/>
              </w:rPr>
              <w:t>Interface admin</w:t>
            </w:r>
          </w:p>
        </w:tc>
      </w:tr>
      <w:tr>
        <w:tc>
          <w:tcPr>
            <w:tcW w:type="dxa" w:w="950"/>
            <w:shd w:fill="E8F1EA"/>
            <w:vAlign w:val="center"/>
            <w:tcMar>
              <w:top w:w="90" w:type="dxa"/>
              <w:start w:w="120" w:type="dxa"/>
              <w:bottom w:w="90" w:type="dxa"/>
              <w:end w:w="120" w:type="dxa"/>
            </w:tcMar>
          </w:tcPr>
          <w:p>
            <w:pPr>
              <w:spacing w:after="0"/>
            </w:pPr>
            <w:r>
              <w:rPr>
                <w:rFonts w:ascii="Aptos" w:hAnsi="Aptos"/>
                <w:b/>
                <w:i w:val="0"/>
                <w:color w:val="397550"/>
                <w:sz w:val="17"/>
              </w:rPr>
              <w:t>[x] R3</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Controle publication</w:t>
            </w:r>
          </w:p>
        </w:tc>
        <w:tc>
          <w:tcPr>
            <w:tcW w:type="dxa" w:w="4710"/>
            <w:vAlign w:val="center"/>
            <w:tcMar>
              <w:top w:w="90" w:type="dxa"/>
              <w:start w:w="120" w:type="dxa"/>
              <w:bottom w:w="90" w:type="dxa"/>
              <w:end w:w="120" w:type="dxa"/>
            </w:tcMar>
          </w:tcPr>
          <w:p>
            <w:pPr>
              <w:spacing w:after="0"/>
            </w:pPr>
            <w:r>
              <w:rPr>
                <w:rFonts w:ascii="Aptos" w:hAnsi="Aptos"/>
                <w:b w:val="0"/>
                <w:i w:val="0"/>
                <w:color w:val="24352C"/>
                <w:sz w:val="17"/>
              </w:rPr>
              <w:t>Methode, divulgation, verdict, trois criteres, deux options et matrice complete obligatoires.</w:t>
            </w:r>
          </w:p>
        </w:tc>
        <w:tc>
          <w:tcPr>
            <w:tcW w:type="dxa" w:w="1900"/>
            <w:vAlign w:val="center"/>
            <w:tcMar>
              <w:top w:w="90" w:type="dxa"/>
              <w:start w:w="120" w:type="dxa"/>
              <w:bottom w:w="90" w:type="dxa"/>
              <w:end w:w="120" w:type="dxa"/>
            </w:tcMar>
          </w:tcPr>
          <w:p>
            <w:pPr>
              <w:spacing w:after="0"/>
            </w:pPr>
            <w:r>
              <w:rPr>
                <w:rFonts w:ascii="Aptos" w:hAnsi="Aptos"/>
                <w:b w:val="0"/>
                <w:i w:val="0"/>
                <w:color w:val="24352C"/>
                <w:sz w:val="17"/>
              </w:rPr>
              <w:t>Blocage ou derogation</w:t>
            </w:r>
          </w:p>
        </w:tc>
      </w:tr>
      <w:tr>
        <w:tc>
          <w:tcPr>
            <w:tcW w:type="dxa" w:w="950"/>
            <w:shd w:fill="E8F1EA"/>
            <w:vAlign w:val="center"/>
            <w:tcMar>
              <w:top w:w="90" w:type="dxa"/>
              <w:start w:w="120" w:type="dxa"/>
              <w:bottom w:w="90" w:type="dxa"/>
              <w:end w:w="120" w:type="dxa"/>
            </w:tcMar>
          </w:tcPr>
          <w:p>
            <w:pPr>
              <w:spacing w:after="0"/>
            </w:pPr>
            <w:r>
              <w:rPr>
                <w:rFonts w:ascii="Aptos" w:hAnsi="Aptos"/>
                <w:b/>
                <w:i w:val="0"/>
                <w:color w:val="397550"/>
                <w:sz w:val="17"/>
              </w:rPr>
              <w:t>[x] R4</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Apercu prive</w:t>
            </w:r>
          </w:p>
        </w:tc>
        <w:tc>
          <w:tcPr>
            <w:tcW w:type="dxa" w:w="4710"/>
            <w:vAlign w:val="center"/>
            <w:tcMar>
              <w:top w:w="90" w:type="dxa"/>
              <w:start w:w="120" w:type="dxa"/>
              <w:bottom w:w="90" w:type="dxa"/>
              <w:end w:w="120" w:type="dxa"/>
            </w:tcMar>
          </w:tcPr>
          <w:p>
            <w:pPr>
              <w:spacing w:after="0"/>
            </w:pPr>
            <w:r>
              <w:rPr>
                <w:rFonts w:ascii="Aptos" w:hAnsi="Aptos"/>
                <w:b w:val="0"/>
                <w:i w:val="0"/>
                <w:color w:val="24352C"/>
                <w:sz w:val="17"/>
              </w:rPr>
              <w:t>Methode, divulgation, scorecard et verdict visibles avant publication.</w:t>
            </w:r>
          </w:p>
        </w:tc>
        <w:tc>
          <w:tcPr>
            <w:tcW w:type="dxa" w:w="1900"/>
            <w:vAlign w:val="center"/>
            <w:tcMar>
              <w:top w:w="90" w:type="dxa"/>
              <w:start w:w="120" w:type="dxa"/>
              <w:bottom w:w="90" w:type="dxa"/>
              <w:end w:w="120" w:type="dxa"/>
            </w:tcMar>
          </w:tcPr>
          <w:p>
            <w:pPr>
              <w:spacing w:after="0"/>
            </w:pPr>
            <w:r>
              <w:rPr>
                <w:rFonts w:ascii="Aptos" w:hAnsi="Aptos"/>
                <w:b w:val="0"/>
                <w:i w:val="0"/>
                <w:color w:val="24352C"/>
                <w:sz w:val="17"/>
              </w:rPr>
              <w:t>Apercu admin</w:t>
            </w:r>
          </w:p>
        </w:tc>
      </w:tr>
      <w:tr>
        <w:tc>
          <w:tcPr>
            <w:tcW w:type="dxa" w:w="950"/>
            <w:shd w:fill="E8F1EA"/>
            <w:vAlign w:val="center"/>
            <w:tcMar>
              <w:top w:w="90" w:type="dxa"/>
              <w:start w:w="120" w:type="dxa"/>
              <w:bottom w:w="90" w:type="dxa"/>
              <w:end w:w="120" w:type="dxa"/>
            </w:tcMar>
          </w:tcPr>
          <w:p>
            <w:pPr>
              <w:spacing w:after="0"/>
            </w:pPr>
            <w:r>
              <w:rPr>
                <w:rFonts w:ascii="Aptos" w:hAnsi="Aptos"/>
                <w:b/>
                <w:i w:val="0"/>
                <w:color w:val="397550"/>
                <w:sz w:val="17"/>
              </w:rPr>
              <w:t>[x] R5</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Bibliotheque et fiche</w:t>
            </w:r>
          </w:p>
        </w:tc>
        <w:tc>
          <w:tcPr>
            <w:tcW w:type="dxa" w:w="4710"/>
            <w:vAlign w:val="center"/>
            <w:tcMar>
              <w:top w:w="90" w:type="dxa"/>
              <w:start w:w="120" w:type="dxa"/>
              <w:bottom w:w="90" w:type="dxa"/>
              <w:end w:w="120" w:type="dxa"/>
            </w:tcMar>
          </w:tcPr>
          <w:p>
            <w:pPr>
              <w:spacing w:after="0"/>
            </w:pPr>
            <w:r>
              <w:rPr>
                <w:rFonts w:ascii="Aptos" w:hAnsi="Aptos"/>
                <w:b w:val="0"/>
                <w:i w:val="0"/>
                <w:color w:val="24352C"/>
                <w:sz w:val="17"/>
              </w:rPr>
              <w:t>Filtres par categorie, tableau comparatif, details, methode et declaration commerciale visible.</w:t>
            </w:r>
          </w:p>
        </w:tc>
        <w:tc>
          <w:tcPr>
            <w:tcW w:type="dxa" w:w="1900"/>
            <w:vAlign w:val="center"/>
            <w:tcMar>
              <w:top w:w="90" w:type="dxa"/>
              <w:start w:w="120" w:type="dxa"/>
              <w:bottom w:w="90" w:type="dxa"/>
              <w:end w:w="120" w:type="dxa"/>
            </w:tcMar>
          </w:tcPr>
          <w:p>
            <w:pPr>
              <w:spacing w:after="0"/>
            </w:pPr>
            <w:r>
              <w:rPr>
                <w:rFonts w:ascii="Aptos" w:hAnsi="Aptos"/>
                <w:b w:val="0"/>
                <w:i w:val="0"/>
                <w:color w:val="24352C"/>
                <w:sz w:val="17"/>
              </w:rPr>
              <w:t>/reviews + /reviews/[slug]</w:t>
            </w:r>
          </w:p>
        </w:tc>
      </w:tr>
      <w:tr>
        <w:tc>
          <w:tcPr>
            <w:tcW w:type="dxa" w:w="950"/>
            <w:shd w:fill="E8F1EA"/>
            <w:vAlign w:val="center"/>
            <w:tcMar>
              <w:top w:w="90" w:type="dxa"/>
              <w:start w:w="120" w:type="dxa"/>
              <w:bottom w:w="90" w:type="dxa"/>
              <w:end w:w="120" w:type="dxa"/>
            </w:tcMar>
          </w:tcPr>
          <w:p>
            <w:pPr>
              <w:spacing w:after="0"/>
            </w:pPr>
            <w:r>
              <w:rPr>
                <w:rFonts w:ascii="Aptos" w:hAnsi="Aptos"/>
                <w:b/>
                <w:i w:val="0"/>
                <w:color w:val="397550"/>
                <w:sz w:val="17"/>
              </w:rPr>
              <w:t>[x] R6</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SEO et decouverte</w:t>
            </w:r>
          </w:p>
        </w:tc>
        <w:tc>
          <w:tcPr>
            <w:tcW w:type="dxa" w:w="4710"/>
            <w:vAlign w:val="center"/>
            <w:tcMar>
              <w:top w:w="90" w:type="dxa"/>
              <w:start w:w="120" w:type="dxa"/>
              <w:bottom w:w="90" w:type="dxa"/>
              <w:end w:w="120" w:type="dxa"/>
            </w:tcMar>
          </w:tcPr>
          <w:p>
            <w:pPr>
              <w:spacing w:after="0"/>
            </w:pPr>
            <w:r>
              <w:rPr>
                <w:rFonts w:ascii="Aptos" w:hAnsi="Aptos"/>
                <w:b w:val="0"/>
                <w:i w:val="0"/>
                <w:color w:val="24352C"/>
                <w:sz w:val="17"/>
              </w:rPr>
              <w:t>Canonical, robots, breadcrumbs, Article, ItemList, menu, recherche et sitemap.</w:t>
            </w:r>
          </w:p>
        </w:tc>
        <w:tc>
          <w:tcPr>
            <w:tcW w:type="dxa" w:w="1900"/>
            <w:vAlign w:val="center"/>
            <w:tcMar>
              <w:top w:w="90" w:type="dxa"/>
              <w:start w:w="120" w:type="dxa"/>
              <w:bottom w:w="90" w:type="dxa"/>
              <w:end w:w="120" w:type="dxa"/>
            </w:tcMar>
          </w:tcPr>
          <w:p>
            <w:pPr>
              <w:spacing w:after="0"/>
            </w:pPr>
            <w:r>
              <w:rPr>
                <w:rFonts w:ascii="Aptos" w:hAnsi="Aptos"/>
                <w:b w:val="0"/>
                <w:i w:val="0"/>
                <w:color w:val="24352C"/>
                <w:sz w:val="17"/>
              </w:rPr>
              <w:t>Integration complete</w:t>
            </w:r>
          </w:p>
        </w:tc>
      </w:tr>
      <w:tr>
        <w:tc>
          <w:tcPr>
            <w:tcW w:type="dxa" w:w="950"/>
            <w:shd w:fill="E8F1EA"/>
            <w:vAlign w:val="center"/>
            <w:tcMar>
              <w:top w:w="90" w:type="dxa"/>
              <w:start w:w="120" w:type="dxa"/>
              <w:bottom w:w="90" w:type="dxa"/>
              <w:end w:w="120" w:type="dxa"/>
            </w:tcMar>
          </w:tcPr>
          <w:p>
            <w:pPr>
              <w:spacing w:after="0"/>
            </w:pPr>
            <w:r>
              <w:rPr>
                <w:rFonts w:ascii="Aptos" w:hAnsi="Aptos"/>
                <w:b/>
                <w:i w:val="0"/>
                <w:color w:val="397550"/>
                <w:sz w:val="17"/>
              </w:rPr>
              <w:t>[x] R7</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Activation et validation DB</w:t>
            </w:r>
          </w:p>
        </w:tc>
        <w:tc>
          <w:tcPr>
            <w:tcW w:type="dxa" w:w="4710"/>
            <w:vAlign w:val="center"/>
            <w:tcMar>
              <w:top w:w="90" w:type="dxa"/>
              <w:start w:w="120" w:type="dxa"/>
              <w:bottom w:w="90" w:type="dxa"/>
              <w:end w:w="120" w:type="dxa"/>
            </w:tcMar>
          </w:tcPr>
          <w:p>
            <w:pPr>
              <w:spacing w:after="0"/>
            </w:pPr>
            <w:r>
              <w:rPr>
                <w:rFonts w:ascii="Aptos" w:hAnsi="Aptos"/>
                <w:b w:val="0"/>
                <w:i w:val="0"/>
                <w:color w:val="24352C"/>
                <w:sz w:val="17"/>
              </w:rPr>
              <w:t>Migration appliquee, exemple source, types regeneres, 51 tests PostgreSQL et parcours desktop/mobile valides.</w:t>
            </w:r>
          </w:p>
        </w:tc>
        <w:tc>
          <w:tcPr>
            <w:tcW w:type="dxa" w:w="1900"/>
            <w:vAlign w:val="center"/>
            <w:tcMar>
              <w:top w:w="90" w:type="dxa"/>
              <w:start w:w="120" w:type="dxa"/>
              <w:bottom w:w="90" w:type="dxa"/>
              <w:end w:w="120" w:type="dxa"/>
            </w:tcMar>
          </w:tcPr>
          <w:p>
            <w:pPr>
              <w:spacing w:after="0"/>
            </w:pPr>
            <w:r>
              <w:rPr>
                <w:rFonts w:ascii="Aptos" w:hAnsi="Aptos"/>
                <w:b w:val="0"/>
                <w:i w:val="0"/>
                <w:color w:val="24352C"/>
                <w:sz w:val="17"/>
              </w:rPr>
              <w:t>Definition of done</w:t>
            </w:r>
          </w:p>
        </w:tc>
      </w:tr>
    </w:tbl>
    <w:p>
      <w:pPr>
        <w:spacing w:after="20"/>
      </w:pPr>
    </w:p>
    <w:p>
      <w:pPr>
        <w:pStyle w:val="Heading2"/>
      </w:pPr>
      <w:r>
        <w:t>4.5 Pages institutionnelles - realise</w:t>
      </w:r>
    </w:p>
    <w:p>
      <w:r>
        <w:t>Objectif : administrer et publier un centre de confiance coherent, avec pages editoriales, legales et commerciales structurees, tout en rendant visibles les validations encore requises avant la mise en ligne.</w:t>
      </w:r>
    </w:p>
    <w:tbl>
      <w:tblPr>
        <w:tblStyle w:val="TableGrid"/>
        <w:tblW w:type="dxa" w:w="9360"/>
        <w:jc w:val="center"/>
        <w:tblLayout w:type="fixed"/>
        <w:tblLook w:firstColumn="1" w:firstRow="1" w:lastColumn="0" w:lastRow="0" w:noHBand="0" w:noVBand="1" w:val="04A0"/>
        <w:tblInd w:w="120" w:type="dxa"/>
      </w:tblPr>
      <w:tblGrid>
        <w:gridCol w:w="950"/>
        <w:gridCol w:w="1800"/>
        <w:gridCol w:w="4710"/>
        <w:gridCol w:w="1900"/>
      </w:tblGrid>
      <w:tr>
        <w:trPr>
          <w:tblHeader w:val="true"/>
        </w:trPr>
        <w:tc>
          <w:tcPr>
            <w:tcW w:type="dxa" w:w="950"/>
            <w:shd w:fill="163D2D"/>
            <w:vAlign w:val="center"/>
            <w:tcMar>
              <w:top w:w="90" w:type="dxa"/>
              <w:start w:w="120" w:type="dxa"/>
              <w:bottom w:w="90" w:type="dxa"/>
              <w:end w:w="120" w:type="dxa"/>
            </w:tcMar>
          </w:tcPr>
          <w:p>
            <w:pPr>
              <w:spacing w:after="0"/>
            </w:pPr>
            <w:r>
              <w:rPr>
                <w:rFonts w:ascii="Aptos" w:hAnsi="Aptos"/>
                <w:b/>
                <w:i w:val="0"/>
                <w:color w:val="FFFFFF"/>
                <w:sz w:val="18"/>
              </w:rPr>
              <w:t>ID</w:t>
            </w:r>
          </w:p>
        </w:tc>
        <w:tc>
          <w:tcPr>
            <w:tcW w:type="dxa" w:w="1800"/>
            <w:shd w:fill="163D2D"/>
            <w:vAlign w:val="center"/>
            <w:tcMar>
              <w:top w:w="90" w:type="dxa"/>
              <w:start w:w="120" w:type="dxa"/>
              <w:bottom w:w="90" w:type="dxa"/>
              <w:end w:w="120" w:type="dxa"/>
            </w:tcMar>
          </w:tcPr>
          <w:p>
            <w:pPr>
              <w:spacing w:after="0"/>
            </w:pPr>
            <w:r>
              <w:rPr>
                <w:rFonts w:ascii="Aptos" w:hAnsi="Aptos"/>
                <w:b/>
                <w:i w:val="0"/>
                <w:color w:val="FFFFFF"/>
                <w:sz w:val="18"/>
              </w:rPr>
              <w:t>Livrable</w:t>
            </w:r>
          </w:p>
        </w:tc>
        <w:tc>
          <w:tcPr>
            <w:tcW w:type="dxa" w:w="4710"/>
            <w:shd w:fill="163D2D"/>
            <w:vAlign w:val="center"/>
            <w:tcMar>
              <w:top w:w="90" w:type="dxa"/>
              <w:start w:w="120" w:type="dxa"/>
              <w:bottom w:w="90" w:type="dxa"/>
              <w:end w:w="120" w:type="dxa"/>
            </w:tcMar>
          </w:tcPr>
          <w:p>
            <w:pPr>
              <w:spacing w:after="0"/>
            </w:pPr>
            <w:r>
              <w:rPr>
                <w:rFonts w:ascii="Aptos" w:hAnsi="Aptos"/>
                <w:b/>
                <w:i w:val="0"/>
                <w:color w:val="FFFFFF"/>
                <w:sz w:val="18"/>
              </w:rPr>
              <w:t>Critere</w:t>
            </w:r>
          </w:p>
        </w:tc>
        <w:tc>
          <w:tcPr>
            <w:tcW w:type="dxa" w:w="1900"/>
            <w:shd w:fill="163D2D"/>
            <w:vAlign w:val="center"/>
            <w:tcMar>
              <w:top w:w="90" w:type="dxa"/>
              <w:start w:w="120" w:type="dxa"/>
              <w:bottom w:w="90" w:type="dxa"/>
              <w:end w:w="120" w:type="dxa"/>
            </w:tcMar>
          </w:tcPr>
          <w:p>
            <w:pPr>
              <w:spacing w:after="0"/>
            </w:pPr>
            <w:r>
              <w:rPr>
                <w:rFonts w:ascii="Aptos" w:hAnsi="Aptos"/>
                <w:b/>
                <w:i w:val="0"/>
                <w:color w:val="FFFFFF"/>
                <w:sz w:val="18"/>
              </w:rPr>
              <w:t>Sortie</w:t>
            </w:r>
          </w:p>
        </w:tc>
      </w:tr>
      <w:tr>
        <w:tc>
          <w:tcPr>
            <w:tcW w:type="dxa" w:w="950"/>
            <w:shd w:fill="E8F1EA"/>
            <w:vAlign w:val="center"/>
            <w:tcMar>
              <w:top w:w="90" w:type="dxa"/>
              <w:start w:w="120" w:type="dxa"/>
              <w:bottom w:w="90" w:type="dxa"/>
              <w:end w:w="120" w:type="dxa"/>
            </w:tcMar>
          </w:tcPr>
          <w:p>
            <w:pPr>
              <w:spacing w:after="0"/>
            </w:pPr>
            <w:r>
              <w:rPr>
                <w:rFonts w:ascii="Aptos" w:hAnsi="Aptos"/>
                <w:b/>
                <w:i w:val="0"/>
                <w:color w:val="397550"/>
                <w:sz w:val="17"/>
              </w:rPr>
              <w:t>[x] I1</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Modele PostgreSQL</w:t>
            </w:r>
          </w:p>
        </w:tc>
        <w:tc>
          <w:tcPr>
            <w:tcW w:type="dxa" w:w="4710"/>
            <w:vAlign w:val="center"/>
            <w:tcMar>
              <w:top w:w="90" w:type="dxa"/>
              <w:start w:w="120" w:type="dxa"/>
              <w:bottom w:w="90" w:type="dxa"/>
              <w:end w:w="120" w:type="dxa"/>
            </w:tcMar>
          </w:tcPr>
          <w:p>
            <w:pPr>
              <w:spacing w:after="0"/>
            </w:pPr>
            <w:r>
              <w:rPr>
                <w:rFonts w:ascii="Aptos" w:hAnsi="Aptos"/>
                <w:b w:val="0"/>
                <w:i w:val="0"/>
                <w:color w:val="24352C"/>
                <w:sz w:val="17"/>
              </w:rPr>
              <w:t>Type de page, sections, contact, date de revision, notice et indicateur de validation juridique.</w:t>
            </w:r>
          </w:p>
        </w:tc>
        <w:tc>
          <w:tcPr>
            <w:tcW w:type="dxa" w:w="1900"/>
            <w:vAlign w:val="center"/>
            <w:tcMar>
              <w:top w:w="90" w:type="dxa"/>
              <w:start w:w="120" w:type="dxa"/>
              <w:bottom w:w="90" w:type="dxa"/>
              <w:end w:w="120" w:type="dxa"/>
            </w:tcMar>
          </w:tcPr>
          <w:p>
            <w:pPr>
              <w:spacing w:after="0"/>
            </w:pPr>
            <w:r>
              <w:rPr>
                <w:rFonts w:ascii="Aptos" w:hAnsi="Aptos"/>
                <w:b w:val="0"/>
                <w:i w:val="0"/>
                <w:color w:val="24352C"/>
                <w:sz w:val="17"/>
              </w:rPr>
              <w:t>Migration + RLS</w:t>
            </w:r>
          </w:p>
        </w:tc>
      </w:tr>
      <w:tr>
        <w:tc>
          <w:tcPr>
            <w:tcW w:type="dxa" w:w="950"/>
            <w:shd w:fill="E8F1EA"/>
            <w:vAlign w:val="center"/>
            <w:tcMar>
              <w:top w:w="90" w:type="dxa"/>
              <w:start w:w="120" w:type="dxa"/>
              <w:bottom w:w="90" w:type="dxa"/>
              <w:end w:w="120" w:type="dxa"/>
            </w:tcMar>
          </w:tcPr>
          <w:p>
            <w:pPr>
              <w:spacing w:after="0"/>
            </w:pPr>
            <w:r>
              <w:rPr>
                <w:rFonts w:ascii="Aptos" w:hAnsi="Aptos"/>
                <w:b/>
                <w:i w:val="0"/>
                <w:color w:val="397550"/>
                <w:sz w:val="17"/>
              </w:rPr>
              <w:t>[x] I2</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Editeur specialise</w:t>
            </w:r>
          </w:p>
        </w:tc>
        <w:tc>
          <w:tcPr>
            <w:tcW w:type="dxa" w:w="4710"/>
            <w:vAlign w:val="center"/>
            <w:tcMar>
              <w:top w:w="90" w:type="dxa"/>
              <w:start w:w="120" w:type="dxa"/>
              <w:bottom w:w="90" w:type="dxa"/>
              <w:end w:w="120" w:type="dxa"/>
            </w:tcMar>
          </w:tcPr>
          <w:p>
            <w:pPr>
              <w:spacing w:after="0"/>
            </w:pPr>
            <w:r>
              <w:rPr>
                <w:rFonts w:ascii="Aptos" w:hAnsi="Aptos"/>
                <w:b w:val="0"/>
                <w:i w:val="0"/>
                <w:color w:val="24352C"/>
                <w:sz w:val="17"/>
              </w:rPr>
              <w:t>Sections dynamiques, ordre, contact, date de revision et controle avant publication.</w:t>
            </w:r>
          </w:p>
        </w:tc>
        <w:tc>
          <w:tcPr>
            <w:tcW w:type="dxa" w:w="1900"/>
            <w:vAlign w:val="center"/>
            <w:tcMar>
              <w:top w:w="90" w:type="dxa"/>
              <w:start w:w="120" w:type="dxa"/>
              <w:bottom w:w="90" w:type="dxa"/>
              <w:end w:w="120" w:type="dxa"/>
            </w:tcMar>
          </w:tcPr>
          <w:p>
            <w:pPr>
              <w:spacing w:after="0"/>
            </w:pPr>
            <w:r>
              <w:rPr>
                <w:rFonts w:ascii="Aptos" w:hAnsi="Aptos"/>
                <w:b w:val="0"/>
                <w:i w:val="0"/>
                <w:color w:val="24352C"/>
                <w:sz w:val="17"/>
              </w:rPr>
              <w:t>Dashboard professionnel</w:t>
            </w:r>
          </w:p>
        </w:tc>
      </w:tr>
      <w:tr>
        <w:tc>
          <w:tcPr>
            <w:tcW w:type="dxa" w:w="950"/>
            <w:shd w:fill="E8F1EA"/>
            <w:vAlign w:val="center"/>
            <w:tcMar>
              <w:top w:w="90" w:type="dxa"/>
              <w:start w:w="120" w:type="dxa"/>
              <w:bottom w:w="90" w:type="dxa"/>
              <w:end w:w="120" w:type="dxa"/>
            </w:tcMar>
          </w:tcPr>
          <w:p>
            <w:pPr>
              <w:spacing w:after="0"/>
            </w:pPr>
            <w:r>
              <w:rPr>
                <w:rFonts w:ascii="Aptos" w:hAnsi="Aptos"/>
                <w:b/>
                <w:i w:val="0"/>
                <w:color w:val="397550"/>
                <w:sz w:val="17"/>
              </w:rPr>
              <w:t>[x] I3</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Sept pages publiques</w:t>
            </w:r>
          </w:p>
        </w:tc>
        <w:tc>
          <w:tcPr>
            <w:tcW w:type="dxa" w:w="4710"/>
            <w:vAlign w:val="center"/>
            <w:tcMar>
              <w:top w:w="90" w:type="dxa"/>
              <w:start w:w="120" w:type="dxa"/>
              <w:bottom w:w="90" w:type="dxa"/>
              <w:end w:w="120" w:type="dxa"/>
            </w:tcMar>
          </w:tcPr>
          <w:p>
            <w:pPr>
              <w:spacing w:after="0"/>
            </w:pPr>
            <w:r>
              <w:rPr>
                <w:rFonts w:ascii="Aptos" w:hAnsi="Aptos"/>
                <w:b w:val="0"/>
                <w:i w:val="0"/>
                <w:color w:val="24352C"/>
                <w:sz w:val="17"/>
              </w:rPr>
              <w:t>A propos, politique editoriale, auteurs, contact, mentions legales, confidentialite et divulgation commerciale.</w:t>
            </w:r>
          </w:p>
        </w:tc>
        <w:tc>
          <w:tcPr>
            <w:tcW w:type="dxa" w:w="1900"/>
            <w:vAlign w:val="center"/>
            <w:tcMar>
              <w:top w:w="90" w:type="dxa"/>
              <w:start w:w="120" w:type="dxa"/>
              <w:bottom w:w="90" w:type="dxa"/>
              <w:end w:w="120" w:type="dxa"/>
            </w:tcMar>
          </w:tcPr>
          <w:p>
            <w:pPr>
              <w:spacing w:after="0"/>
            </w:pPr>
            <w:r>
              <w:rPr>
                <w:rFonts w:ascii="Aptos" w:hAnsi="Aptos"/>
                <w:b w:val="0"/>
                <w:i w:val="0"/>
                <w:color w:val="24352C"/>
                <w:sz w:val="17"/>
              </w:rPr>
              <w:t>Routes dynamiques</w:t>
            </w:r>
          </w:p>
        </w:tc>
      </w:tr>
      <w:tr>
        <w:tc>
          <w:tcPr>
            <w:tcW w:type="dxa" w:w="950"/>
            <w:shd w:fill="E8F1EA"/>
            <w:vAlign w:val="center"/>
            <w:tcMar>
              <w:top w:w="90" w:type="dxa"/>
              <w:start w:w="120" w:type="dxa"/>
              <w:bottom w:w="90" w:type="dxa"/>
              <w:end w:w="120" w:type="dxa"/>
            </w:tcMar>
          </w:tcPr>
          <w:p>
            <w:pPr>
              <w:spacing w:after="0"/>
            </w:pPr>
            <w:r>
              <w:rPr>
                <w:rFonts w:ascii="Aptos" w:hAnsi="Aptos"/>
                <w:b/>
                <w:i w:val="0"/>
                <w:color w:val="397550"/>
                <w:sz w:val="17"/>
              </w:rPr>
              <w:t>[x] I4</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Transparence pre-lancement</w:t>
            </w:r>
          </w:p>
        </w:tc>
        <w:tc>
          <w:tcPr>
            <w:tcW w:type="dxa" w:w="4710"/>
            <w:vAlign w:val="center"/>
            <w:tcMar>
              <w:top w:w="90" w:type="dxa"/>
              <w:start w:w="120" w:type="dxa"/>
              <w:bottom w:w="90" w:type="dxa"/>
              <w:end w:w="120" w:type="dxa"/>
            </w:tcMar>
          </w:tcPr>
          <w:p>
            <w:pPr>
              <w:spacing w:after="0"/>
            </w:pPr>
            <w:r>
              <w:rPr>
                <w:rFonts w:ascii="Aptos" w:hAnsi="Aptos"/>
                <w:b w:val="0"/>
                <w:i w:val="0"/>
                <w:color w:val="24352C"/>
                <w:sz w:val="17"/>
              </w:rPr>
              <w:t>Avertissements visibles pour identite operateur, juridiction, contact et traitements de donnees a confirmer.</w:t>
            </w:r>
          </w:p>
        </w:tc>
        <w:tc>
          <w:tcPr>
            <w:tcW w:type="dxa" w:w="1900"/>
            <w:vAlign w:val="center"/>
            <w:tcMar>
              <w:top w:w="90" w:type="dxa"/>
              <w:start w:w="120" w:type="dxa"/>
              <w:bottom w:w="90" w:type="dxa"/>
              <w:end w:w="120" w:type="dxa"/>
            </w:tcMar>
          </w:tcPr>
          <w:p>
            <w:pPr>
              <w:spacing w:after="0"/>
            </w:pPr>
            <w:r>
              <w:rPr>
                <w:rFonts w:ascii="Aptos" w:hAnsi="Aptos"/>
                <w:b w:val="0"/>
                <w:i w:val="0"/>
                <w:color w:val="24352C"/>
                <w:sz w:val="17"/>
              </w:rPr>
              <w:t>Risque signale</w:t>
            </w:r>
          </w:p>
        </w:tc>
      </w:tr>
      <w:tr>
        <w:tc>
          <w:tcPr>
            <w:tcW w:type="dxa" w:w="950"/>
            <w:shd w:fill="E8F1EA"/>
            <w:vAlign w:val="center"/>
            <w:tcMar>
              <w:top w:w="90" w:type="dxa"/>
              <w:start w:w="120" w:type="dxa"/>
              <w:bottom w:w="90" w:type="dxa"/>
              <w:end w:w="120" w:type="dxa"/>
            </w:tcMar>
          </w:tcPr>
          <w:p>
            <w:pPr>
              <w:spacing w:after="0"/>
            </w:pPr>
            <w:r>
              <w:rPr>
                <w:rFonts w:ascii="Aptos" w:hAnsi="Aptos"/>
                <w:b/>
                <w:i w:val="0"/>
                <w:color w:val="397550"/>
                <w:sz w:val="17"/>
              </w:rPr>
              <w:t>[x] I5</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Decouverte</w:t>
            </w:r>
          </w:p>
        </w:tc>
        <w:tc>
          <w:tcPr>
            <w:tcW w:type="dxa" w:w="4710"/>
            <w:vAlign w:val="center"/>
            <w:tcMar>
              <w:top w:w="90" w:type="dxa"/>
              <w:start w:w="120" w:type="dxa"/>
              <w:bottom w:w="90" w:type="dxa"/>
              <w:end w:w="120" w:type="dxa"/>
            </w:tcMar>
          </w:tcPr>
          <w:p>
            <w:pPr>
              <w:spacing w:after="0"/>
            </w:pPr>
            <w:r>
              <w:rPr>
                <w:rFonts w:ascii="Aptos" w:hAnsi="Aptos"/>
                <w:b w:val="0"/>
                <w:i w:val="0"/>
                <w:color w:val="24352C"/>
                <w:sz w:val="17"/>
              </w:rPr>
              <w:t>Footer, recherche globale, sitemap et rubrique institutionnelle dans l'administration.</w:t>
            </w:r>
          </w:p>
        </w:tc>
        <w:tc>
          <w:tcPr>
            <w:tcW w:type="dxa" w:w="1900"/>
            <w:vAlign w:val="center"/>
            <w:tcMar>
              <w:top w:w="90" w:type="dxa"/>
              <w:start w:w="120" w:type="dxa"/>
              <w:bottom w:w="90" w:type="dxa"/>
              <w:end w:w="120" w:type="dxa"/>
            </w:tcMar>
          </w:tcPr>
          <w:p>
            <w:pPr>
              <w:spacing w:after="0"/>
            </w:pPr>
            <w:r>
              <w:rPr>
                <w:rFonts w:ascii="Aptos" w:hAnsi="Aptos"/>
                <w:b w:val="0"/>
                <w:i w:val="0"/>
                <w:color w:val="24352C"/>
                <w:sz w:val="17"/>
              </w:rPr>
              <w:t>Navigation complete</w:t>
            </w:r>
          </w:p>
        </w:tc>
      </w:tr>
      <w:tr>
        <w:tc>
          <w:tcPr>
            <w:tcW w:type="dxa" w:w="950"/>
            <w:shd w:fill="E8F1EA"/>
            <w:vAlign w:val="center"/>
            <w:tcMar>
              <w:top w:w="90" w:type="dxa"/>
              <w:start w:w="120" w:type="dxa"/>
              <w:bottom w:w="90" w:type="dxa"/>
              <w:end w:w="120" w:type="dxa"/>
            </w:tcMar>
          </w:tcPr>
          <w:p>
            <w:pPr>
              <w:spacing w:after="0"/>
            </w:pPr>
            <w:r>
              <w:rPr>
                <w:rFonts w:ascii="Aptos" w:hAnsi="Aptos"/>
                <w:b/>
                <w:i w:val="0"/>
                <w:color w:val="397550"/>
                <w:sz w:val="17"/>
              </w:rPr>
              <w:t>[x] I6</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SEO et schemas</w:t>
            </w:r>
          </w:p>
        </w:tc>
        <w:tc>
          <w:tcPr>
            <w:tcW w:type="dxa" w:w="4710"/>
            <w:vAlign w:val="center"/>
            <w:tcMar>
              <w:top w:w="90" w:type="dxa"/>
              <w:start w:w="120" w:type="dxa"/>
              <w:bottom w:w="90" w:type="dxa"/>
              <w:end w:w="120" w:type="dxa"/>
            </w:tcMar>
          </w:tcPr>
          <w:p>
            <w:pPr>
              <w:spacing w:after="0"/>
            </w:pPr>
            <w:r>
              <w:rPr>
                <w:rFonts w:ascii="Aptos" w:hAnsi="Aptos"/>
                <w:b w:val="0"/>
                <w:i w:val="0"/>
                <w:color w:val="24352C"/>
                <w:sz w:val="17"/>
              </w:rPr>
              <w:t>Metadata, canonical, breadcrumbs et schemas AboutPage, ContactPage ou WebPage.</w:t>
            </w:r>
          </w:p>
        </w:tc>
        <w:tc>
          <w:tcPr>
            <w:tcW w:type="dxa" w:w="1900"/>
            <w:vAlign w:val="center"/>
            <w:tcMar>
              <w:top w:w="90" w:type="dxa"/>
              <w:start w:w="120" w:type="dxa"/>
              <w:bottom w:w="90" w:type="dxa"/>
              <w:end w:w="120" w:type="dxa"/>
            </w:tcMar>
          </w:tcPr>
          <w:p>
            <w:pPr>
              <w:spacing w:after="0"/>
            </w:pPr>
            <w:r>
              <w:rPr>
                <w:rFonts w:ascii="Aptos" w:hAnsi="Aptos"/>
                <w:b w:val="0"/>
                <w:i w:val="0"/>
                <w:color w:val="24352C"/>
                <w:sz w:val="17"/>
              </w:rPr>
              <w:t>Template public</w:t>
            </w:r>
          </w:p>
        </w:tc>
      </w:tr>
      <w:tr>
        <w:tc>
          <w:tcPr>
            <w:tcW w:type="dxa" w:w="950"/>
            <w:shd w:fill="E8F1EA"/>
            <w:vAlign w:val="center"/>
            <w:tcMar>
              <w:top w:w="90" w:type="dxa"/>
              <w:start w:w="120" w:type="dxa"/>
              <w:bottom w:w="90" w:type="dxa"/>
              <w:end w:w="120" w:type="dxa"/>
            </w:tcMar>
          </w:tcPr>
          <w:p>
            <w:pPr>
              <w:spacing w:after="0"/>
            </w:pPr>
            <w:r>
              <w:rPr>
                <w:rFonts w:ascii="Aptos" w:hAnsi="Aptos"/>
                <w:b/>
                <w:i w:val="0"/>
                <w:color w:val="397550"/>
                <w:sz w:val="17"/>
              </w:rPr>
              <w:t>[x] I7</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Validation</w:t>
            </w:r>
          </w:p>
        </w:tc>
        <w:tc>
          <w:tcPr>
            <w:tcW w:type="dxa" w:w="4710"/>
            <w:vAlign w:val="center"/>
            <w:tcMar>
              <w:top w:w="90" w:type="dxa"/>
              <w:start w:w="120" w:type="dxa"/>
              <w:bottom w:w="90" w:type="dxa"/>
              <w:end w:w="120" w:type="dxa"/>
            </w:tcMar>
          </w:tcPr>
          <w:p>
            <w:pPr>
              <w:spacing w:after="0"/>
            </w:pPr>
            <w:r>
              <w:rPr>
                <w:rFonts w:ascii="Aptos" w:hAnsi="Aptos"/>
                <w:b w:val="0"/>
                <w:i w:val="0"/>
                <w:color w:val="24352C"/>
                <w:sz w:val="17"/>
              </w:rPr>
              <w:t>56 tests DB, TypeScript, ESLint, build, desktop, mobile, console et sitemap.</w:t>
            </w:r>
          </w:p>
        </w:tc>
        <w:tc>
          <w:tcPr>
            <w:tcW w:type="dxa" w:w="1900"/>
            <w:vAlign w:val="center"/>
            <w:tcMar>
              <w:top w:w="90" w:type="dxa"/>
              <w:start w:w="120" w:type="dxa"/>
              <w:bottom w:w="90" w:type="dxa"/>
              <w:end w:w="120" w:type="dxa"/>
            </w:tcMar>
          </w:tcPr>
          <w:p>
            <w:pPr>
              <w:spacing w:after="0"/>
            </w:pPr>
            <w:r>
              <w:rPr>
                <w:rFonts w:ascii="Aptos" w:hAnsi="Aptos"/>
                <w:b w:val="0"/>
                <w:i w:val="0"/>
                <w:color w:val="24352C"/>
                <w:sz w:val="17"/>
              </w:rPr>
              <w:t>Definition of done</w:t>
            </w:r>
          </w:p>
        </w:tc>
      </w:tr>
    </w:tbl>
    <w:p>
      <w:pPr>
        <w:spacing w:after="20"/>
      </w:pPr>
    </w:p>
    <w:p>
      <w:pPr>
        <w:pStyle w:val="Heading2"/>
      </w:pPr>
      <w:r>
        <w:t>4.6 Workflow editorial avance - realise</w:t>
      </w:r>
    </w:p>
    <w:p>
      <w:r>
        <w:t>Objectif : organiser la responsabilite editoriale, separer la redaction de la validation, programmer les publications et conserver un historique restaurable sans republier accidentellement un contenu.</w:t>
      </w:r>
    </w:p>
    <w:tbl>
      <w:tblPr>
        <w:tblStyle w:val="TableGrid"/>
        <w:tblW w:type="dxa" w:w="9360"/>
        <w:jc w:val="center"/>
        <w:tblLayout w:type="fixed"/>
        <w:tblLook w:firstColumn="1" w:firstRow="1" w:lastColumn="0" w:lastRow="0" w:noHBand="0" w:noVBand="1" w:val="04A0"/>
        <w:tblInd w:w="120" w:type="dxa"/>
      </w:tblPr>
      <w:tblGrid>
        <w:gridCol w:w="950"/>
        <w:gridCol w:w="1800"/>
        <w:gridCol w:w="4710"/>
        <w:gridCol w:w="1900"/>
      </w:tblGrid>
      <w:tr>
        <w:trPr>
          <w:tblHeader w:val="true"/>
        </w:trPr>
        <w:tc>
          <w:tcPr>
            <w:tcW w:type="dxa" w:w="950"/>
            <w:shd w:fill="163D2D"/>
            <w:vAlign w:val="center"/>
            <w:tcMar>
              <w:top w:w="90" w:type="dxa"/>
              <w:start w:w="120" w:type="dxa"/>
              <w:bottom w:w="90" w:type="dxa"/>
              <w:end w:w="120" w:type="dxa"/>
            </w:tcMar>
          </w:tcPr>
          <w:p>
            <w:pPr>
              <w:spacing w:after="0"/>
            </w:pPr>
            <w:r>
              <w:rPr>
                <w:rFonts w:ascii="Aptos" w:hAnsi="Aptos"/>
                <w:b/>
                <w:i w:val="0"/>
                <w:color w:val="FFFFFF"/>
                <w:sz w:val="18"/>
              </w:rPr>
              <w:t>ID</w:t>
            </w:r>
          </w:p>
        </w:tc>
        <w:tc>
          <w:tcPr>
            <w:tcW w:type="dxa" w:w="1800"/>
            <w:shd w:fill="163D2D"/>
            <w:vAlign w:val="center"/>
            <w:tcMar>
              <w:top w:w="90" w:type="dxa"/>
              <w:start w:w="120" w:type="dxa"/>
              <w:bottom w:w="90" w:type="dxa"/>
              <w:end w:w="120" w:type="dxa"/>
            </w:tcMar>
          </w:tcPr>
          <w:p>
            <w:pPr>
              <w:spacing w:after="0"/>
            </w:pPr>
            <w:r>
              <w:rPr>
                <w:rFonts w:ascii="Aptos" w:hAnsi="Aptos"/>
                <w:b/>
                <w:i w:val="0"/>
                <w:color w:val="FFFFFF"/>
                <w:sz w:val="18"/>
              </w:rPr>
              <w:t>Livrable</w:t>
            </w:r>
          </w:p>
        </w:tc>
        <w:tc>
          <w:tcPr>
            <w:tcW w:type="dxa" w:w="4710"/>
            <w:shd w:fill="163D2D"/>
            <w:vAlign w:val="center"/>
            <w:tcMar>
              <w:top w:w="90" w:type="dxa"/>
              <w:start w:w="120" w:type="dxa"/>
              <w:bottom w:w="90" w:type="dxa"/>
              <w:end w:w="120" w:type="dxa"/>
            </w:tcMar>
          </w:tcPr>
          <w:p>
            <w:pPr>
              <w:spacing w:after="0"/>
            </w:pPr>
            <w:r>
              <w:rPr>
                <w:rFonts w:ascii="Aptos" w:hAnsi="Aptos"/>
                <w:b/>
                <w:i w:val="0"/>
                <w:color w:val="FFFFFF"/>
                <w:sz w:val="18"/>
              </w:rPr>
              <w:t>Critere</w:t>
            </w:r>
          </w:p>
        </w:tc>
        <w:tc>
          <w:tcPr>
            <w:tcW w:type="dxa" w:w="1900"/>
            <w:shd w:fill="163D2D"/>
            <w:vAlign w:val="center"/>
            <w:tcMar>
              <w:top w:w="90" w:type="dxa"/>
              <w:start w:w="120" w:type="dxa"/>
              <w:bottom w:w="90" w:type="dxa"/>
              <w:end w:w="120" w:type="dxa"/>
            </w:tcMar>
          </w:tcPr>
          <w:p>
            <w:pPr>
              <w:spacing w:after="0"/>
            </w:pPr>
            <w:r>
              <w:rPr>
                <w:rFonts w:ascii="Aptos" w:hAnsi="Aptos"/>
                <w:b/>
                <w:i w:val="0"/>
                <w:color w:val="FFFFFF"/>
                <w:sz w:val="18"/>
              </w:rPr>
              <w:t>Sortie</w:t>
            </w:r>
          </w:p>
        </w:tc>
      </w:tr>
      <w:tr>
        <w:tc>
          <w:tcPr>
            <w:tcW w:type="dxa" w:w="950"/>
            <w:shd w:fill="E8F1EA"/>
            <w:vAlign w:val="center"/>
            <w:tcMar>
              <w:top w:w="90" w:type="dxa"/>
              <w:start w:w="120" w:type="dxa"/>
              <w:bottom w:w="90" w:type="dxa"/>
              <w:end w:w="120" w:type="dxa"/>
            </w:tcMar>
          </w:tcPr>
          <w:p>
            <w:pPr>
              <w:spacing w:after="0"/>
            </w:pPr>
            <w:r>
              <w:rPr>
                <w:rFonts w:ascii="Aptos" w:hAnsi="Aptos"/>
                <w:b/>
                <w:i w:val="0"/>
                <w:color w:val="397550"/>
                <w:sz w:val="17"/>
              </w:rPr>
              <w:t>[x] W1</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Contributeurs</w:t>
            </w:r>
          </w:p>
        </w:tc>
        <w:tc>
          <w:tcPr>
            <w:tcW w:type="dxa" w:w="4710"/>
            <w:vAlign w:val="center"/>
            <w:tcMar>
              <w:top w:w="90" w:type="dxa"/>
              <w:start w:w="120" w:type="dxa"/>
              <w:bottom w:w="90" w:type="dxa"/>
              <w:end w:w="120" w:type="dxa"/>
            </w:tcMar>
          </w:tcPr>
          <w:p>
            <w:pPr>
              <w:spacing w:after="0"/>
            </w:pPr>
            <w:r>
              <w:rPr>
                <w:rFonts w:ascii="Aptos" w:hAnsi="Aptos"/>
                <w:b w:val="0"/>
                <w:i w:val="0"/>
                <w:color w:val="24352C"/>
                <w:sz w:val="17"/>
              </w:rPr>
              <w:t>Annuaire professionnel des auteurs et reviseurs, expertises, conflits, disponibilite et profil public.</w:t>
            </w:r>
          </w:p>
        </w:tc>
        <w:tc>
          <w:tcPr>
            <w:tcW w:type="dxa" w:w="1900"/>
            <w:vAlign w:val="center"/>
            <w:tcMar>
              <w:top w:w="90" w:type="dxa"/>
              <w:start w:w="120" w:type="dxa"/>
              <w:bottom w:w="90" w:type="dxa"/>
              <w:end w:w="120" w:type="dxa"/>
            </w:tcMar>
          </w:tcPr>
          <w:p>
            <w:pPr>
              <w:spacing w:after="0"/>
            </w:pPr>
            <w:r>
              <w:rPr>
                <w:rFonts w:ascii="Aptos" w:hAnsi="Aptos"/>
                <w:b w:val="0"/>
                <w:i w:val="0"/>
                <w:color w:val="24352C"/>
                <w:sz w:val="17"/>
              </w:rPr>
              <w:t>Dashboard protege</w:t>
            </w:r>
          </w:p>
        </w:tc>
      </w:tr>
      <w:tr>
        <w:tc>
          <w:tcPr>
            <w:tcW w:type="dxa" w:w="950"/>
            <w:shd w:fill="E8F1EA"/>
            <w:vAlign w:val="center"/>
            <w:tcMar>
              <w:top w:w="90" w:type="dxa"/>
              <w:start w:w="120" w:type="dxa"/>
              <w:bottom w:w="90" w:type="dxa"/>
              <w:end w:w="120" w:type="dxa"/>
            </w:tcMar>
          </w:tcPr>
          <w:p>
            <w:pPr>
              <w:spacing w:after="0"/>
            </w:pPr>
            <w:r>
              <w:rPr>
                <w:rFonts w:ascii="Aptos" w:hAnsi="Aptos"/>
                <w:b/>
                <w:i w:val="0"/>
                <w:color w:val="397550"/>
                <w:sz w:val="17"/>
              </w:rPr>
              <w:t>[x] W2</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Affectation</w:t>
            </w:r>
          </w:p>
        </w:tc>
        <w:tc>
          <w:tcPr>
            <w:tcW w:type="dxa" w:w="4710"/>
            <w:vAlign w:val="center"/>
            <w:tcMar>
              <w:top w:w="90" w:type="dxa"/>
              <w:start w:w="120" w:type="dxa"/>
              <w:bottom w:w="90" w:type="dxa"/>
              <w:end w:w="120" w:type="dxa"/>
            </w:tcMar>
          </w:tcPr>
          <w:p>
            <w:pPr>
              <w:spacing w:after="0"/>
            </w:pPr>
            <w:r>
              <w:rPr>
                <w:rFonts w:ascii="Aptos" w:hAnsi="Aptos"/>
                <w:b w:val="0"/>
                <w:i w:val="0"/>
                <w:color w:val="24352C"/>
                <w:sz w:val="17"/>
              </w:rPr>
              <w:t>Auteur responsable et reviseur distinct attribues depuis l'editeur avec notes de verification.</w:t>
            </w:r>
          </w:p>
        </w:tc>
        <w:tc>
          <w:tcPr>
            <w:tcW w:type="dxa" w:w="1900"/>
            <w:vAlign w:val="center"/>
            <w:tcMar>
              <w:top w:w="90" w:type="dxa"/>
              <w:start w:w="120" w:type="dxa"/>
              <w:bottom w:w="90" w:type="dxa"/>
              <w:end w:w="120" w:type="dxa"/>
            </w:tcMar>
          </w:tcPr>
          <w:p>
            <w:pPr>
              <w:spacing w:after="0"/>
            </w:pPr>
            <w:r>
              <w:rPr>
                <w:rFonts w:ascii="Aptos" w:hAnsi="Aptos"/>
                <w:b w:val="0"/>
                <w:i w:val="0"/>
                <w:color w:val="24352C"/>
                <w:sz w:val="17"/>
              </w:rPr>
              <w:t>Workflow PostgreSQL</w:t>
            </w:r>
          </w:p>
        </w:tc>
      </w:tr>
      <w:tr>
        <w:tc>
          <w:tcPr>
            <w:tcW w:type="dxa" w:w="950"/>
            <w:shd w:fill="E8F1EA"/>
            <w:vAlign w:val="center"/>
            <w:tcMar>
              <w:top w:w="90" w:type="dxa"/>
              <w:start w:w="120" w:type="dxa"/>
              <w:bottom w:w="90" w:type="dxa"/>
              <w:end w:w="120" w:type="dxa"/>
            </w:tcMar>
          </w:tcPr>
          <w:p>
            <w:pPr>
              <w:spacing w:after="0"/>
            </w:pPr>
            <w:r>
              <w:rPr>
                <w:rFonts w:ascii="Aptos" w:hAnsi="Aptos"/>
                <w:b/>
                <w:i w:val="0"/>
                <w:color w:val="397550"/>
                <w:sz w:val="17"/>
              </w:rPr>
              <w:t>[x] W3</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Approbation</w:t>
            </w:r>
          </w:p>
        </w:tc>
        <w:tc>
          <w:tcPr>
            <w:tcW w:type="dxa" w:w="4710"/>
            <w:vAlign w:val="center"/>
            <w:tcMar>
              <w:top w:w="90" w:type="dxa"/>
              <w:start w:w="120" w:type="dxa"/>
              <w:bottom w:w="90" w:type="dxa"/>
              <w:end w:w="120" w:type="dxa"/>
            </w:tcMar>
          </w:tcPr>
          <w:p>
            <w:pPr>
              <w:spacing w:after="0"/>
            </w:pPr>
            <w:r>
              <w:rPr>
                <w:rFonts w:ascii="Aptos" w:hAnsi="Aptos"/>
                <w:b w:val="0"/>
                <w:i w:val="0"/>
                <w:color w:val="24352C"/>
                <w:sz w:val="17"/>
              </w:rPr>
              <w:t>Soumission, demandes de correction, approbation datee et invalidation automatique si les responsables changent.</w:t>
            </w:r>
          </w:p>
        </w:tc>
        <w:tc>
          <w:tcPr>
            <w:tcW w:type="dxa" w:w="1900"/>
            <w:vAlign w:val="center"/>
            <w:tcMar>
              <w:top w:w="90" w:type="dxa"/>
              <w:start w:w="120" w:type="dxa"/>
              <w:bottom w:w="90" w:type="dxa"/>
              <w:end w:w="120" w:type="dxa"/>
            </w:tcMar>
          </w:tcPr>
          <w:p>
            <w:pPr>
              <w:spacing w:after="0"/>
            </w:pPr>
            <w:r>
              <w:rPr>
                <w:rFonts w:ascii="Aptos" w:hAnsi="Aptos"/>
                <w:b w:val="0"/>
                <w:i w:val="0"/>
                <w:color w:val="24352C"/>
                <w:sz w:val="17"/>
              </w:rPr>
              <w:t>Audit editorial</w:t>
            </w:r>
          </w:p>
        </w:tc>
      </w:tr>
      <w:tr>
        <w:tc>
          <w:tcPr>
            <w:tcW w:type="dxa" w:w="950"/>
            <w:shd w:fill="E8F1EA"/>
            <w:vAlign w:val="center"/>
            <w:tcMar>
              <w:top w:w="90" w:type="dxa"/>
              <w:start w:w="120" w:type="dxa"/>
              <w:bottom w:w="90" w:type="dxa"/>
              <w:end w:w="120" w:type="dxa"/>
            </w:tcMar>
          </w:tcPr>
          <w:p>
            <w:pPr>
              <w:spacing w:after="0"/>
            </w:pPr>
            <w:r>
              <w:rPr>
                <w:rFonts w:ascii="Aptos" w:hAnsi="Aptos"/>
                <w:b/>
                <w:i w:val="0"/>
                <w:color w:val="397550"/>
                <w:sz w:val="17"/>
              </w:rPr>
              <w:t>[x] W4</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Programmation</w:t>
            </w:r>
          </w:p>
        </w:tc>
        <w:tc>
          <w:tcPr>
            <w:tcW w:type="dxa" w:w="4710"/>
            <w:vAlign w:val="center"/>
            <w:tcMar>
              <w:top w:w="90" w:type="dxa"/>
              <w:start w:w="120" w:type="dxa"/>
              <w:bottom w:w="90" w:type="dxa"/>
              <w:end w:w="120" w:type="dxa"/>
            </w:tcMar>
          </w:tcPr>
          <w:p>
            <w:pPr>
              <w:spacing w:after="0"/>
            </w:pPr>
            <w:r>
              <w:rPr>
                <w:rFonts w:ascii="Aptos" w:hAnsi="Aptos"/>
                <w:b w:val="0"/>
                <w:i w:val="0"/>
                <w:color w:val="24352C"/>
                <w:sz w:val="17"/>
              </w:rPr>
              <w:t>Date future autorisee uniquement apres approbation et controle de completude avant publication.</w:t>
            </w:r>
          </w:p>
        </w:tc>
        <w:tc>
          <w:tcPr>
            <w:tcW w:type="dxa" w:w="1900"/>
            <w:vAlign w:val="center"/>
            <w:tcMar>
              <w:top w:w="90" w:type="dxa"/>
              <w:start w:w="120" w:type="dxa"/>
              <w:bottom w:w="90" w:type="dxa"/>
              <w:end w:w="120" w:type="dxa"/>
            </w:tcMar>
          </w:tcPr>
          <w:p>
            <w:pPr>
              <w:spacing w:after="0"/>
            </w:pPr>
            <w:r>
              <w:rPr>
                <w:rFonts w:ascii="Aptos" w:hAnsi="Aptos"/>
                <w:b w:val="0"/>
                <w:i w:val="0"/>
                <w:color w:val="24352C"/>
                <w:sz w:val="17"/>
              </w:rPr>
              <w:t>Blocage securise</w:t>
            </w:r>
          </w:p>
        </w:tc>
      </w:tr>
      <w:tr>
        <w:tc>
          <w:tcPr>
            <w:tcW w:type="dxa" w:w="950"/>
            <w:shd w:fill="E8F1EA"/>
            <w:vAlign w:val="center"/>
            <w:tcMar>
              <w:top w:w="90" w:type="dxa"/>
              <w:start w:w="120" w:type="dxa"/>
              <w:bottom w:w="90" w:type="dxa"/>
              <w:end w:w="120" w:type="dxa"/>
            </w:tcMar>
          </w:tcPr>
          <w:p>
            <w:pPr>
              <w:spacing w:after="0"/>
            </w:pPr>
            <w:r>
              <w:rPr>
                <w:rFonts w:ascii="Aptos" w:hAnsi="Aptos"/>
                <w:b/>
                <w:i w:val="0"/>
                <w:color w:val="397550"/>
                <w:sz w:val="17"/>
              </w:rPr>
              <w:t>[x] W5</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Calendrier reel</w:t>
            </w:r>
          </w:p>
        </w:tc>
        <w:tc>
          <w:tcPr>
            <w:tcW w:type="dxa" w:w="4710"/>
            <w:vAlign w:val="center"/>
            <w:tcMar>
              <w:top w:w="90" w:type="dxa"/>
              <w:start w:w="120" w:type="dxa"/>
              <w:bottom w:w="90" w:type="dxa"/>
              <w:end w:w="120" w:type="dxa"/>
            </w:tcMar>
          </w:tcPr>
          <w:p>
            <w:pPr>
              <w:spacing w:after="0"/>
            </w:pPr>
            <w:r>
              <w:rPr>
                <w:rFonts w:ascii="Aptos" w:hAnsi="Aptos"/>
                <w:b w:val="0"/>
                <w:i w:val="0"/>
                <w:color w:val="24352C"/>
                <w:sz w:val="17"/>
              </w:rPr>
              <w:t>Navigation mensuelle, file des contenus dus et publication volontaire des seuls contenus approuves.</w:t>
            </w:r>
          </w:p>
        </w:tc>
        <w:tc>
          <w:tcPr>
            <w:tcW w:type="dxa" w:w="1900"/>
            <w:vAlign w:val="center"/>
            <w:tcMar>
              <w:top w:w="90" w:type="dxa"/>
              <w:start w:w="120" w:type="dxa"/>
              <w:bottom w:w="90" w:type="dxa"/>
              <w:end w:w="120" w:type="dxa"/>
            </w:tcMar>
          </w:tcPr>
          <w:p>
            <w:pPr>
              <w:spacing w:after="0"/>
            </w:pPr>
            <w:r>
              <w:rPr>
                <w:rFonts w:ascii="Aptos" w:hAnsi="Aptos"/>
                <w:b w:val="0"/>
                <w:i w:val="0"/>
                <w:color w:val="24352C"/>
                <w:sz w:val="17"/>
              </w:rPr>
              <w:t>/admin/calendar</w:t>
            </w:r>
          </w:p>
        </w:tc>
      </w:tr>
      <w:tr>
        <w:tc>
          <w:tcPr>
            <w:tcW w:type="dxa" w:w="950"/>
            <w:shd w:fill="E8F1EA"/>
            <w:vAlign w:val="center"/>
            <w:tcMar>
              <w:top w:w="90" w:type="dxa"/>
              <w:start w:w="120" w:type="dxa"/>
              <w:bottom w:w="90" w:type="dxa"/>
              <w:end w:w="120" w:type="dxa"/>
            </w:tcMar>
          </w:tcPr>
          <w:p>
            <w:pPr>
              <w:spacing w:after="0"/>
            </w:pPr>
            <w:r>
              <w:rPr>
                <w:rFonts w:ascii="Aptos" w:hAnsi="Aptos"/>
                <w:b/>
                <w:i w:val="0"/>
                <w:color w:val="397550"/>
                <w:sz w:val="17"/>
              </w:rPr>
              <w:t>[x] W6</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Versions</w:t>
            </w:r>
          </w:p>
        </w:tc>
        <w:tc>
          <w:tcPr>
            <w:tcW w:type="dxa" w:w="4710"/>
            <w:vAlign w:val="center"/>
            <w:tcMar>
              <w:top w:w="90" w:type="dxa"/>
              <w:start w:w="120" w:type="dxa"/>
              <w:bottom w:w="90" w:type="dxa"/>
              <w:end w:w="120" w:type="dxa"/>
            </w:tcMar>
          </w:tcPr>
          <w:p>
            <w:pPr>
              <w:spacing w:after="0"/>
            </w:pPr>
            <w:r>
              <w:rPr>
                <w:rFonts w:ascii="Aptos" w:hAnsi="Aptos"/>
                <w:b w:val="0"/>
                <w:i w:val="0"/>
                <w:color w:val="24352C"/>
                <w:sz w:val="17"/>
              </w:rPr>
              <w:t>Comparaison champ par champ et restauration protegee qui replace toujours l'article en brouillon prive.</w:t>
            </w:r>
          </w:p>
        </w:tc>
        <w:tc>
          <w:tcPr>
            <w:tcW w:type="dxa" w:w="1900"/>
            <w:vAlign w:val="center"/>
            <w:tcMar>
              <w:top w:w="90" w:type="dxa"/>
              <w:start w:w="120" w:type="dxa"/>
              <w:bottom w:w="90" w:type="dxa"/>
              <w:end w:w="120" w:type="dxa"/>
            </w:tcMar>
          </w:tcPr>
          <w:p>
            <w:pPr>
              <w:spacing w:after="0"/>
            </w:pPr>
            <w:r>
              <w:rPr>
                <w:rFonts w:ascii="Aptos" w:hAnsi="Aptos"/>
                <w:b w:val="0"/>
                <w:i w:val="0"/>
                <w:color w:val="24352C"/>
                <w:sz w:val="17"/>
              </w:rPr>
              <w:t>Historique + RPC</w:t>
            </w:r>
          </w:p>
        </w:tc>
      </w:tr>
      <w:tr>
        <w:tc>
          <w:tcPr>
            <w:tcW w:type="dxa" w:w="950"/>
            <w:shd w:fill="E8F1EA"/>
            <w:vAlign w:val="center"/>
            <w:tcMar>
              <w:top w:w="90" w:type="dxa"/>
              <w:start w:w="120" w:type="dxa"/>
              <w:bottom w:w="90" w:type="dxa"/>
              <w:end w:w="120" w:type="dxa"/>
            </w:tcMar>
          </w:tcPr>
          <w:p>
            <w:pPr>
              <w:spacing w:after="0"/>
            </w:pPr>
            <w:r>
              <w:rPr>
                <w:rFonts w:ascii="Aptos" w:hAnsi="Aptos"/>
                <w:b/>
                <w:i w:val="0"/>
                <w:color w:val="397550"/>
                <w:sz w:val="17"/>
              </w:rPr>
              <w:t>[x] W7</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Validation</w:t>
            </w:r>
          </w:p>
        </w:tc>
        <w:tc>
          <w:tcPr>
            <w:tcW w:type="dxa" w:w="4710"/>
            <w:vAlign w:val="center"/>
            <w:tcMar>
              <w:top w:w="90" w:type="dxa"/>
              <w:start w:w="120" w:type="dxa"/>
              <w:bottom w:w="90" w:type="dxa"/>
              <w:end w:w="120" w:type="dxa"/>
            </w:tcMar>
          </w:tcPr>
          <w:p>
            <w:pPr>
              <w:spacing w:after="0"/>
            </w:pPr>
            <w:r>
              <w:rPr>
                <w:rFonts w:ascii="Aptos" w:hAnsi="Aptos"/>
                <w:b w:val="0"/>
                <w:i w:val="0"/>
                <w:color w:val="24352C"/>
                <w:sz w:val="17"/>
              </w:rPr>
              <w:t>66 tests PostgreSQL/RLS, TypeScript, ESLint, build, desktop, mobile et console navigateur.</w:t>
            </w:r>
          </w:p>
        </w:tc>
        <w:tc>
          <w:tcPr>
            <w:tcW w:type="dxa" w:w="1900"/>
            <w:vAlign w:val="center"/>
            <w:tcMar>
              <w:top w:w="90" w:type="dxa"/>
              <w:start w:w="120" w:type="dxa"/>
              <w:bottom w:w="90" w:type="dxa"/>
              <w:end w:w="120" w:type="dxa"/>
            </w:tcMar>
          </w:tcPr>
          <w:p>
            <w:pPr>
              <w:spacing w:after="0"/>
            </w:pPr>
            <w:r>
              <w:rPr>
                <w:rFonts w:ascii="Aptos" w:hAnsi="Aptos"/>
                <w:b w:val="0"/>
                <w:i w:val="0"/>
                <w:color w:val="24352C"/>
                <w:sz w:val="17"/>
              </w:rPr>
              <w:t>Definition of done</w:t>
            </w:r>
          </w:p>
        </w:tc>
      </w:tr>
    </w:tbl>
    <w:p>
      <w:pPr>
        <w:spacing w:after="20"/>
      </w:pPr>
    </w:p>
    <w:p>
      <w:pPr>
        <w:pStyle w:val="Heading2"/>
      </w:pPr>
      <w:r>
        <w:t>4.7 Recherche PostgreSQL avancee - realise</w:t>
      </w:r>
    </w:p>
    <w:p>
      <w:r>
        <w:t>Objectif : remplacer le filtrage en memoire par une recherche PostgreSQL classee, limitee aux contenus publies et capable de guider le lecteur vers toutes les verticales de Natura.</w:t>
      </w:r>
    </w:p>
    <w:tbl>
      <w:tblPr>
        <w:tblStyle w:val="TableGrid"/>
        <w:tblW w:type="dxa" w:w="9360"/>
        <w:jc w:val="center"/>
        <w:tblLayout w:type="fixed"/>
        <w:tblLook w:firstColumn="1" w:firstRow="1" w:lastColumn="0" w:lastRow="0" w:noHBand="0" w:noVBand="1" w:val="04A0"/>
        <w:tblInd w:w="120" w:type="dxa"/>
      </w:tblPr>
      <w:tblGrid>
        <w:gridCol w:w="950"/>
        <w:gridCol w:w="1800"/>
        <w:gridCol w:w="4710"/>
        <w:gridCol w:w="1900"/>
      </w:tblGrid>
      <w:tr>
        <w:trPr>
          <w:tblHeader w:val="true"/>
        </w:trPr>
        <w:tc>
          <w:tcPr>
            <w:tcW w:type="dxa" w:w="950"/>
            <w:shd w:fill="163D2D"/>
            <w:vAlign w:val="center"/>
            <w:tcMar>
              <w:top w:w="90" w:type="dxa"/>
              <w:start w:w="120" w:type="dxa"/>
              <w:bottom w:w="90" w:type="dxa"/>
              <w:end w:w="120" w:type="dxa"/>
            </w:tcMar>
          </w:tcPr>
          <w:p>
            <w:pPr>
              <w:spacing w:after="0"/>
            </w:pPr>
            <w:r>
              <w:rPr>
                <w:rFonts w:ascii="Aptos" w:hAnsi="Aptos"/>
                <w:b/>
                <w:i w:val="0"/>
                <w:color w:val="FFFFFF"/>
                <w:sz w:val="18"/>
              </w:rPr>
              <w:t>ID</w:t>
            </w:r>
          </w:p>
        </w:tc>
        <w:tc>
          <w:tcPr>
            <w:tcW w:type="dxa" w:w="1800"/>
            <w:shd w:fill="163D2D"/>
            <w:vAlign w:val="center"/>
            <w:tcMar>
              <w:top w:w="90" w:type="dxa"/>
              <w:start w:w="120" w:type="dxa"/>
              <w:bottom w:w="90" w:type="dxa"/>
              <w:end w:w="120" w:type="dxa"/>
            </w:tcMar>
          </w:tcPr>
          <w:p>
            <w:pPr>
              <w:spacing w:after="0"/>
            </w:pPr>
            <w:r>
              <w:rPr>
                <w:rFonts w:ascii="Aptos" w:hAnsi="Aptos"/>
                <w:b/>
                <w:i w:val="0"/>
                <w:color w:val="FFFFFF"/>
                <w:sz w:val="18"/>
              </w:rPr>
              <w:t>Livrable</w:t>
            </w:r>
          </w:p>
        </w:tc>
        <w:tc>
          <w:tcPr>
            <w:tcW w:type="dxa" w:w="4710"/>
            <w:shd w:fill="163D2D"/>
            <w:vAlign w:val="center"/>
            <w:tcMar>
              <w:top w:w="90" w:type="dxa"/>
              <w:start w:w="120" w:type="dxa"/>
              <w:bottom w:w="90" w:type="dxa"/>
              <w:end w:w="120" w:type="dxa"/>
            </w:tcMar>
          </w:tcPr>
          <w:p>
            <w:pPr>
              <w:spacing w:after="0"/>
            </w:pPr>
            <w:r>
              <w:rPr>
                <w:rFonts w:ascii="Aptos" w:hAnsi="Aptos"/>
                <w:b/>
                <w:i w:val="0"/>
                <w:color w:val="FFFFFF"/>
                <w:sz w:val="18"/>
              </w:rPr>
              <w:t>Critere</w:t>
            </w:r>
          </w:p>
        </w:tc>
        <w:tc>
          <w:tcPr>
            <w:tcW w:type="dxa" w:w="1900"/>
            <w:shd w:fill="163D2D"/>
            <w:vAlign w:val="center"/>
            <w:tcMar>
              <w:top w:w="90" w:type="dxa"/>
              <w:start w:w="120" w:type="dxa"/>
              <w:bottom w:w="90" w:type="dxa"/>
              <w:end w:w="120" w:type="dxa"/>
            </w:tcMar>
          </w:tcPr>
          <w:p>
            <w:pPr>
              <w:spacing w:after="0"/>
            </w:pPr>
            <w:r>
              <w:rPr>
                <w:rFonts w:ascii="Aptos" w:hAnsi="Aptos"/>
                <w:b/>
                <w:i w:val="0"/>
                <w:color w:val="FFFFFF"/>
                <w:sz w:val="18"/>
              </w:rPr>
              <w:t>Sortie</w:t>
            </w:r>
          </w:p>
        </w:tc>
      </w:tr>
      <w:tr>
        <w:tc>
          <w:tcPr>
            <w:tcW w:type="dxa" w:w="950"/>
            <w:shd w:fill="E8F1EA"/>
            <w:vAlign w:val="center"/>
            <w:tcMar>
              <w:top w:w="90" w:type="dxa"/>
              <w:start w:w="120" w:type="dxa"/>
              <w:bottom w:w="90" w:type="dxa"/>
              <w:end w:w="120" w:type="dxa"/>
            </w:tcMar>
          </w:tcPr>
          <w:p>
            <w:pPr>
              <w:spacing w:after="0"/>
            </w:pPr>
            <w:r>
              <w:rPr>
                <w:rFonts w:ascii="Aptos" w:hAnsi="Aptos"/>
                <w:b/>
                <w:i w:val="0"/>
                <w:color w:val="397550"/>
                <w:sz w:val="17"/>
              </w:rPr>
              <w:t>[x] S1</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Document FTS</w:t>
            </w:r>
          </w:p>
        </w:tc>
        <w:tc>
          <w:tcPr>
            <w:tcW w:type="dxa" w:w="4710"/>
            <w:vAlign w:val="center"/>
            <w:tcMar>
              <w:top w:w="90" w:type="dxa"/>
              <w:start w:w="120" w:type="dxa"/>
              <w:bottom w:w="90" w:type="dxa"/>
              <w:end w:w="120" w:type="dxa"/>
            </w:tcMar>
          </w:tcPr>
          <w:p>
            <w:pPr>
              <w:spacing w:after="0"/>
            </w:pPr>
            <w:r>
              <w:rPr>
                <w:rFonts w:ascii="Aptos" w:hAnsi="Aptos"/>
                <w:b w:val="0"/>
                <w:i w:val="0"/>
                <w:color w:val="24352C"/>
                <w:sz w:val="17"/>
              </w:rPr>
              <w:t>Vecteur stocke pondere : titre et SEO en A, resume en B, contenu structure en C.</w:t>
            </w:r>
          </w:p>
        </w:tc>
        <w:tc>
          <w:tcPr>
            <w:tcW w:type="dxa" w:w="1900"/>
            <w:vAlign w:val="center"/>
            <w:tcMar>
              <w:top w:w="90" w:type="dxa"/>
              <w:start w:w="120" w:type="dxa"/>
              <w:bottom w:w="90" w:type="dxa"/>
              <w:end w:w="120" w:type="dxa"/>
            </w:tcMar>
          </w:tcPr>
          <w:p>
            <w:pPr>
              <w:spacing w:after="0"/>
            </w:pPr>
            <w:r>
              <w:rPr>
                <w:rFonts w:ascii="Aptos" w:hAnsi="Aptos"/>
                <w:b w:val="0"/>
                <w:i w:val="0"/>
                <w:color w:val="24352C"/>
                <w:sz w:val="17"/>
              </w:rPr>
              <w:t>Colonne tsvector</w:t>
            </w:r>
          </w:p>
        </w:tc>
      </w:tr>
      <w:tr>
        <w:tc>
          <w:tcPr>
            <w:tcW w:type="dxa" w:w="950"/>
            <w:shd w:fill="E8F1EA"/>
            <w:vAlign w:val="center"/>
            <w:tcMar>
              <w:top w:w="90" w:type="dxa"/>
              <w:start w:w="120" w:type="dxa"/>
              <w:bottom w:w="90" w:type="dxa"/>
              <w:end w:w="120" w:type="dxa"/>
            </w:tcMar>
          </w:tcPr>
          <w:p>
            <w:pPr>
              <w:spacing w:after="0"/>
            </w:pPr>
            <w:r>
              <w:rPr>
                <w:rFonts w:ascii="Aptos" w:hAnsi="Aptos"/>
                <w:b/>
                <w:i w:val="0"/>
                <w:color w:val="397550"/>
                <w:sz w:val="17"/>
              </w:rPr>
              <w:t>[x] S2</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Index et requetes</w:t>
            </w:r>
          </w:p>
        </w:tc>
        <w:tc>
          <w:tcPr>
            <w:tcW w:type="dxa" w:w="4710"/>
            <w:vAlign w:val="center"/>
            <w:tcMar>
              <w:top w:w="90" w:type="dxa"/>
              <w:start w:w="120" w:type="dxa"/>
              <w:bottom w:w="90" w:type="dxa"/>
              <w:end w:w="120" w:type="dxa"/>
            </w:tcMar>
          </w:tcPr>
          <w:p>
            <w:pPr>
              <w:spacing w:after="0"/>
            </w:pPr>
            <w:r>
              <w:rPr>
                <w:rFonts w:ascii="Aptos" w:hAnsi="Aptos"/>
                <w:b w:val="0"/>
                <w:i w:val="0"/>
                <w:color w:val="24352C"/>
                <w:sz w:val="17"/>
              </w:rPr>
              <w:t>Index GIN partiel sur les contenus publies, websearch et recherche par prefixe.</w:t>
            </w:r>
          </w:p>
        </w:tc>
        <w:tc>
          <w:tcPr>
            <w:tcW w:type="dxa" w:w="1900"/>
            <w:vAlign w:val="center"/>
            <w:tcMar>
              <w:top w:w="90" w:type="dxa"/>
              <w:start w:w="120" w:type="dxa"/>
              <w:bottom w:w="90" w:type="dxa"/>
              <w:end w:w="120" w:type="dxa"/>
            </w:tcMar>
          </w:tcPr>
          <w:p>
            <w:pPr>
              <w:spacing w:after="0"/>
            </w:pPr>
            <w:r>
              <w:rPr>
                <w:rFonts w:ascii="Aptos" w:hAnsi="Aptos"/>
                <w:b w:val="0"/>
                <w:i w:val="0"/>
                <w:color w:val="24352C"/>
                <w:sz w:val="17"/>
              </w:rPr>
              <w:t>Migration PostgreSQL</w:t>
            </w:r>
          </w:p>
        </w:tc>
      </w:tr>
      <w:tr>
        <w:tc>
          <w:tcPr>
            <w:tcW w:type="dxa" w:w="950"/>
            <w:shd w:fill="E8F1EA"/>
            <w:vAlign w:val="center"/>
            <w:tcMar>
              <w:top w:w="90" w:type="dxa"/>
              <w:start w:w="120" w:type="dxa"/>
              <w:bottom w:w="90" w:type="dxa"/>
              <w:end w:w="120" w:type="dxa"/>
            </w:tcMar>
          </w:tcPr>
          <w:p>
            <w:pPr>
              <w:spacing w:after="0"/>
            </w:pPr>
            <w:r>
              <w:rPr>
                <w:rFonts w:ascii="Aptos" w:hAnsi="Aptos"/>
                <w:b/>
                <w:i w:val="0"/>
                <w:color w:val="397550"/>
                <w:sz w:val="17"/>
              </w:rPr>
              <w:t>[x] S3</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Classement</w:t>
            </w:r>
          </w:p>
        </w:tc>
        <w:tc>
          <w:tcPr>
            <w:tcW w:type="dxa" w:w="4710"/>
            <w:vAlign w:val="center"/>
            <w:tcMar>
              <w:top w:w="90" w:type="dxa"/>
              <w:start w:w="120" w:type="dxa"/>
              <w:bottom w:w="90" w:type="dxa"/>
              <w:end w:w="120" w:type="dxa"/>
            </w:tcMar>
          </w:tcPr>
          <w:p>
            <w:pPr>
              <w:spacing w:after="0"/>
            </w:pPr>
            <w:r>
              <w:rPr>
                <w:rFonts w:ascii="Aptos" w:hAnsi="Aptos"/>
                <w:b w:val="0"/>
                <w:i w:val="0"/>
                <w:color w:val="24352C"/>
                <w:sz w:val="17"/>
              </w:rPr>
              <w:t>Pertinence textuelle, bonus titre exact ou partiel, puis fraicheur et titre.</w:t>
            </w:r>
          </w:p>
        </w:tc>
        <w:tc>
          <w:tcPr>
            <w:tcW w:type="dxa" w:w="1900"/>
            <w:vAlign w:val="center"/>
            <w:tcMar>
              <w:top w:w="90" w:type="dxa"/>
              <w:start w:w="120" w:type="dxa"/>
              <w:bottom w:w="90" w:type="dxa"/>
              <w:end w:w="120" w:type="dxa"/>
            </w:tcMar>
          </w:tcPr>
          <w:p>
            <w:pPr>
              <w:spacing w:after="0"/>
            </w:pPr>
            <w:r>
              <w:rPr>
                <w:rFonts w:ascii="Aptos" w:hAnsi="Aptos"/>
                <w:b w:val="0"/>
                <w:i w:val="0"/>
                <w:color w:val="24352C"/>
                <w:sz w:val="17"/>
              </w:rPr>
              <w:t>RPC classee</w:t>
            </w:r>
          </w:p>
        </w:tc>
      </w:tr>
      <w:tr>
        <w:tc>
          <w:tcPr>
            <w:tcW w:type="dxa" w:w="950"/>
            <w:shd w:fill="E8F1EA"/>
            <w:vAlign w:val="center"/>
            <w:tcMar>
              <w:top w:w="90" w:type="dxa"/>
              <w:start w:w="120" w:type="dxa"/>
              <w:bottom w:w="90" w:type="dxa"/>
              <w:end w:w="120" w:type="dxa"/>
            </w:tcMar>
          </w:tcPr>
          <w:p>
            <w:pPr>
              <w:spacing w:after="0"/>
            </w:pPr>
            <w:r>
              <w:rPr>
                <w:rFonts w:ascii="Aptos" w:hAnsi="Aptos"/>
                <w:b/>
                <w:i w:val="0"/>
                <w:color w:val="397550"/>
                <w:sz w:val="17"/>
              </w:rPr>
              <w:t>[x] S4</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Suggestions</w:t>
            </w:r>
          </w:p>
        </w:tc>
        <w:tc>
          <w:tcPr>
            <w:tcW w:type="dxa" w:w="4710"/>
            <w:vAlign w:val="center"/>
            <w:tcMar>
              <w:top w:w="90" w:type="dxa"/>
              <w:start w:w="120" w:type="dxa"/>
              <w:bottom w:w="90" w:type="dxa"/>
              <w:end w:w="120" w:type="dxa"/>
            </w:tcMar>
          </w:tcPr>
          <w:p>
            <w:pPr>
              <w:spacing w:after="0"/>
            </w:pPr>
            <w:r>
              <w:rPr>
                <w:rFonts w:ascii="Aptos" w:hAnsi="Aptos"/>
                <w:b w:val="0"/>
                <w:i w:val="0"/>
                <w:color w:val="24352C"/>
                <w:sz w:val="17"/>
              </w:rPr>
              <w:t>Requetes editoriales et titres publies proposes dans le formulaire et en liens associes.</w:t>
            </w:r>
          </w:p>
        </w:tc>
        <w:tc>
          <w:tcPr>
            <w:tcW w:type="dxa" w:w="1900"/>
            <w:vAlign w:val="center"/>
            <w:tcMar>
              <w:top w:w="90" w:type="dxa"/>
              <w:start w:w="120" w:type="dxa"/>
              <w:bottom w:w="90" w:type="dxa"/>
              <w:end w:w="120" w:type="dxa"/>
            </w:tcMar>
          </w:tcPr>
          <w:p>
            <w:pPr>
              <w:spacing w:after="0"/>
            </w:pPr>
            <w:r>
              <w:rPr>
                <w:rFonts w:ascii="Aptos" w:hAnsi="Aptos"/>
                <w:b w:val="0"/>
                <w:i w:val="0"/>
                <w:color w:val="24352C"/>
                <w:sz w:val="17"/>
              </w:rPr>
              <w:t>Datalist + liens</w:t>
            </w:r>
          </w:p>
        </w:tc>
      </w:tr>
      <w:tr>
        <w:tc>
          <w:tcPr>
            <w:tcW w:type="dxa" w:w="950"/>
            <w:shd w:fill="E8F1EA"/>
            <w:vAlign w:val="center"/>
            <w:tcMar>
              <w:top w:w="90" w:type="dxa"/>
              <w:start w:w="120" w:type="dxa"/>
              <w:bottom w:w="90" w:type="dxa"/>
              <w:end w:w="120" w:type="dxa"/>
            </w:tcMar>
          </w:tcPr>
          <w:p>
            <w:pPr>
              <w:spacing w:after="0"/>
            </w:pPr>
            <w:r>
              <w:rPr>
                <w:rFonts w:ascii="Aptos" w:hAnsi="Aptos"/>
                <w:b/>
                <w:i w:val="0"/>
                <w:color w:val="397550"/>
                <w:sz w:val="17"/>
              </w:rPr>
              <w:t>[x] S5</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Filtres</w:t>
            </w:r>
          </w:p>
        </w:tc>
        <w:tc>
          <w:tcPr>
            <w:tcW w:type="dxa" w:w="4710"/>
            <w:vAlign w:val="center"/>
            <w:tcMar>
              <w:top w:w="90" w:type="dxa"/>
              <w:start w:w="120" w:type="dxa"/>
              <w:bottom w:w="90" w:type="dxa"/>
              <w:end w:w="120" w:type="dxa"/>
            </w:tcMar>
          </w:tcPr>
          <w:p>
            <w:pPr>
              <w:spacing w:after="0"/>
            </w:pPr>
            <w:r>
              <w:rPr>
                <w:rFonts w:ascii="Aptos" w:hAnsi="Aptos"/>
                <w:b w:val="0"/>
                <w:i w:val="0"/>
                <w:color w:val="24352C"/>
                <w:sz w:val="17"/>
              </w:rPr>
              <w:t>Tous contenus, plantes, diagnostics, guides, calendriers, avis, outils et centre de confiance.</w:t>
            </w:r>
          </w:p>
        </w:tc>
        <w:tc>
          <w:tcPr>
            <w:tcW w:type="dxa" w:w="1900"/>
            <w:vAlign w:val="center"/>
            <w:tcMar>
              <w:top w:w="90" w:type="dxa"/>
              <w:start w:w="120" w:type="dxa"/>
              <w:bottom w:w="90" w:type="dxa"/>
              <w:end w:w="120" w:type="dxa"/>
            </w:tcMar>
          </w:tcPr>
          <w:p>
            <w:pPr>
              <w:spacing w:after="0"/>
            </w:pPr>
            <w:r>
              <w:rPr>
                <w:rFonts w:ascii="Aptos" w:hAnsi="Aptos"/>
                <w:b w:val="0"/>
                <w:i w:val="0"/>
                <w:color w:val="24352C"/>
                <w:sz w:val="17"/>
              </w:rPr>
              <w:t>/search</w:t>
            </w:r>
          </w:p>
        </w:tc>
      </w:tr>
      <w:tr>
        <w:tc>
          <w:tcPr>
            <w:tcW w:type="dxa" w:w="950"/>
            <w:shd w:fill="E8F1EA"/>
            <w:vAlign w:val="center"/>
            <w:tcMar>
              <w:top w:w="90" w:type="dxa"/>
              <w:start w:w="120" w:type="dxa"/>
              <w:bottom w:w="90" w:type="dxa"/>
              <w:end w:w="120" w:type="dxa"/>
            </w:tcMar>
          </w:tcPr>
          <w:p>
            <w:pPr>
              <w:spacing w:after="0"/>
            </w:pPr>
            <w:r>
              <w:rPr>
                <w:rFonts w:ascii="Aptos" w:hAnsi="Aptos"/>
                <w:b/>
                <w:i w:val="0"/>
                <w:color w:val="397550"/>
                <w:sz w:val="17"/>
              </w:rPr>
              <w:t>[x] S6</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Etats et accessibilite</w:t>
            </w:r>
          </w:p>
        </w:tc>
        <w:tc>
          <w:tcPr>
            <w:tcW w:type="dxa" w:w="4710"/>
            <w:vAlign w:val="center"/>
            <w:tcMar>
              <w:top w:w="90" w:type="dxa"/>
              <w:start w:w="120" w:type="dxa"/>
              <w:bottom w:w="90" w:type="dxa"/>
              <w:end w:w="120" w:type="dxa"/>
            </w:tcMar>
          </w:tcPr>
          <w:p>
            <w:pPr>
              <w:spacing w:after="0"/>
            </w:pPr>
            <w:r>
              <w:rPr>
                <w:rFonts w:ascii="Aptos" w:hAnsi="Aptos"/>
                <w:b w:val="0"/>
                <w:i w:val="0"/>
                <w:color w:val="24352C"/>
                <w:sz w:val="17"/>
              </w:rPr>
              <w:t>Requete courte, resultat vide, indisponibilite DB, filtres nommes et navigation clavier.</w:t>
            </w:r>
          </w:p>
        </w:tc>
        <w:tc>
          <w:tcPr>
            <w:tcW w:type="dxa" w:w="1900"/>
            <w:vAlign w:val="center"/>
            <w:tcMar>
              <w:top w:w="90" w:type="dxa"/>
              <w:start w:w="120" w:type="dxa"/>
              <w:bottom w:w="90" w:type="dxa"/>
              <w:end w:w="120" w:type="dxa"/>
            </w:tcMar>
          </w:tcPr>
          <w:p>
            <w:pPr>
              <w:spacing w:after="0"/>
            </w:pPr>
            <w:r>
              <w:rPr>
                <w:rFonts w:ascii="Aptos" w:hAnsi="Aptos"/>
                <w:b w:val="0"/>
                <w:i w:val="0"/>
                <w:color w:val="24352C"/>
                <w:sz w:val="17"/>
              </w:rPr>
              <w:t>Parcours public</w:t>
            </w:r>
          </w:p>
        </w:tc>
      </w:tr>
      <w:tr>
        <w:tc>
          <w:tcPr>
            <w:tcW w:type="dxa" w:w="950"/>
            <w:shd w:fill="E8F1EA"/>
            <w:vAlign w:val="center"/>
            <w:tcMar>
              <w:top w:w="90" w:type="dxa"/>
              <w:start w:w="120" w:type="dxa"/>
              <w:bottom w:w="90" w:type="dxa"/>
              <w:end w:w="120" w:type="dxa"/>
            </w:tcMar>
          </w:tcPr>
          <w:p>
            <w:pPr>
              <w:spacing w:after="0"/>
            </w:pPr>
            <w:r>
              <w:rPr>
                <w:rFonts w:ascii="Aptos" w:hAnsi="Aptos"/>
                <w:b/>
                <w:i w:val="0"/>
                <w:color w:val="397550"/>
                <w:sz w:val="17"/>
              </w:rPr>
              <w:t>[x] S7</w:t>
            </w:r>
          </w:p>
        </w:tc>
        <w:tc>
          <w:tcPr>
            <w:tcW w:type="dxa" w:w="1800"/>
            <w:vAlign w:val="center"/>
            <w:tcMar>
              <w:top w:w="90" w:type="dxa"/>
              <w:start w:w="120" w:type="dxa"/>
              <w:bottom w:w="90" w:type="dxa"/>
              <w:end w:w="120" w:type="dxa"/>
            </w:tcMar>
          </w:tcPr>
          <w:p>
            <w:pPr>
              <w:spacing w:after="0"/>
            </w:pPr>
            <w:r>
              <w:rPr>
                <w:rFonts w:ascii="Aptos" w:hAnsi="Aptos"/>
                <w:b w:val="0"/>
                <w:i w:val="0"/>
                <w:color w:val="24352C"/>
                <w:sz w:val="17"/>
              </w:rPr>
              <w:t>Validation</w:t>
            </w:r>
          </w:p>
        </w:tc>
        <w:tc>
          <w:tcPr>
            <w:tcW w:type="dxa" w:w="4710"/>
            <w:vAlign w:val="center"/>
            <w:tcMar>
              <w:top w:w="90" w:type="dxa"/>
              <w:start w:w="120" w:type="dxa"/>
              <w:bottom w:w="90" w:type="dxa"/>
              <w:end w:w="120" w:type="dxa"/>
            </w:tcMar>
          </w:tcPr>
          <w:p>
            <w:pPr>
              <w:spacing w:after="0"/>
            </w:pPr>
            <w:r>
              <w:rPr>
                <w:rFonts w:ascii="Aptos" w:hAnsi="Aptos"/>
                <w:b w:val="0"/>
                <w:i w:val="0"/>
                <w:color w:val="24352C"/>
                <w:sz w:val="17"/>
              </w:rPr>
              <w:t>74 tests PostgreSQL/RLS, TypeScript, ESLint, build, rendu desktop et console navigateur.</w:t>
            </w:r>
          </w:p>
        </w:tc>
        <w:tc>
          <w:tcPr>
            <w:tcW w:type="dxa" w:w="1900"/>
            <w:vAlign w:val="center"/>
            <w:tcMar>
              <w:top w:w="90" w:type="dxa"/>
              <w:start w:w="120" w:type="dxa"/>
              <w:bottom w:w="90" w:type="dxa"/>
              <w:end w:w="120" w:type="dxa"/>
            </w:tcMar>
          </w:tcPr>
          <w:p>
            <w:pPr>
              <w:spacing w:after="0"/>
            </w:pPr>
            <w:r>
              <w:rPr>
                <w:rFonts w:ascii="Aptos" w:hAnsi="Aptos"/>
                <w:b w:val="0"/>
                <w:i w:val="0"/>
                <w:color w:val="24352C"/>
                <w:sz w:val="17"/>
              </w:rPr>
              <w:t>Definition of done</w:t>
            </w:r>
          </w:p>
        </w:tc>
      </w:tr>
    </w:tbl>
    <w:p>
      <w:pPr>
        <w:spacing w:after="20"/>
      </w:pPr>
    </w:p>
    <w:p>
      <w:pPr>
        <w:pStyle w:val="Heading2"/>
      </w:pPr>
      <w:r>
        <w:t>4.8 Mediatheque avancee - realise</w:t>
      </w:r>
    </w:p>
    <w:p>
      <w:pPr/>
      <w:r>
        <w:t>Objectif : administrer le cycle de vie complet des images, depuis un brouillon prive jusqu'a la publication, tout en preservant les liens editoriaux et en bloquant les suppressions dangereuses.</w:t>
      </w:r>
    </w:p>
    <w:p>
      <w:pPr>
        <w:pStyle w:val="Heading2"/>
      </w:pPr>
      <w:r>
        <w:t>4.9 Outils interactifs - realise</w:t>
      </w:r>
    </w:p>
    <w:p>
      <w:r>
        <w:t>Objectif : proposer des outils transparents qui transforment les conditions reelles du lecteur en recommandations explicables, sans masquer les hypotheses ni remplacer l'observation locale.</w:t>
      </w:r>
    </w:p>
    <w:tbl>
      <w:tblPr>
        <w:tblStyle w:val="TableGrid"/>
        <w:tblW w:type="dxa" w:w="9360"/>
        <w:jc w:val="center"/>
        <w:tblLayout w:type="fixed"/>
        <w:tblLook w:firstColumn="1" w:firstRow="1" w:lastColumn="0" w:lastRow="0" w:noHBand="0" w:noVBand="1" w:val="04A0"/>
        <w:tblInd w:w="120" w:type="dxa"/>
      </w:tblPr>
      <w:tblGrid>
        <w:gridCol w:w="950"/>
        <w:gridCol w:w="1800"/>
        <w:gridCol w:w="4710"/>
        <w:gridCol w:w="1900"/>
      </w:tblGrid>
      <w:tr>
        <w:trPr>
          <w:tblHeader w:val="true"/>
        </w:trPr>
        <w:tc>
          <w:tcPr>
            <w:tcW w:type="dxa" w:w="950"/>
            <w:shd w:fill="163D2D"/>
            <w:vAlign w:val="center"/>
            <w:tcMar>
              <w:top w:w="90" w:type="dxa"/>
              <w:start w:w="120" w:type="dxa"/>
              <w:bottom w:w="90" w:type="dxa"/>
              <w:end w:w="120" w:type="dxa"/>
            </w:tcMar>
          </w:tcPr>
          <w:p>
            <w:r>
              <w:t>ID</w:t>
            </w:r>
          </w:p>
        </w:tc>
        <w:tc>
          <w:tcPr>
            <w:tcW w:type="dxa" w:w="1800"/>
            <w:shd w:fill="163D2D"/>
            <w:vAlign w:val="center"/>
            <w:tcMar>
              <w:top w:w="90" w:type="dxa"/>
              <w:start w:w="120" w:type="dxa"/>
              <w:bottom w:w="90" w:type="dxa"/>
              <w:end w:w="120" w:type="dxa"/>
            </w:tcMar>
          </w:tcPr>
          <w:p>
            <w:r>
              <w:t>Livrable</w:t>
            </w:r>
          </w:p>
        </w:tc>
        <w:tc>
          <w:tcPr>
            <w:tcW w:type="dxa" w:w="4710"/>
            <w:shd w:fill="163D2D"/>
            <w:vAlign w:val="center"/>
            <w:tcMar>
              <w:top w:w="90" w:type="dxa"/>
              <w:start w:w="120" w:type="dxa"/>
              <w:bottom w:w="90" w:type="dxa"/>
              <w:end w:w="120" w:type="dxa"/>
            </w:tcMar>
          </w:tcPr>
          <w:p>
            <w:r>
              <w:t>Critere</w:t>
            </w:r>
          </w:p>
        </w:tc>
        <w:tc>
          <w:tcPr>
            <w:tcW w:type="dxa" w:w="1900"/>
            <w:shd w:fill="163D2D"/>
            <w:vAlign w:val="center"/>
            <w:tcMar>
              <w:top w:w="90" w:type="dxa"/>
              <w:start w:w="120" w:type="dxa"/>
              <w:bottom w:w="90" w:type="dxa"/>
              <w:end w:w="120" w:type="dxa"/>
            </w:tcMar>
          </w:tcPr>
          <w:p>
            <w:r>
              <w:t>Sortie</w:t>
            </w:r>
          </w:p>
        </w:tc>
      </w:tr>
      <w:tr>
        <w:tc>
          <w:tcPr>
            <w:tcW w:type="dxa" w:w="950"/>
            <w:shd w:fill="E8F1EA"/>
            <w:vAlign w:val="center"/>
            <w:tcMar>
              <w:top w:w="90" w:type="dxa"/>
              <w:start w:w="120" w:type="dxa"/>
              <w:bottom w:w="90" w:type="dxa"/>
              <w:end w:w="120" w:type="dxa"/>
            </w:tcMar>
          </w:tcPr>
          <w:p>
            <w:r>
              <w:t>[x] T1</w:t>
            </w:r>
          </w:p>
        </w:tc>
        <w:tc>
          <w:tcPr>
            <w:tcW w:type="dxa" w:w="1800"/>
            <w:vAlign w:val="center"/>
            <w:tcMar>
              <w:top w:w="90" w:type="dxa"/>
              <w:start w:w="120" w:type="dxa"/>
              <w:bottom w:w="90" w:type="dxa"/>
              <w:end w:w="120" w:type="dxa"/>
            </w:tcMar>
          </w:tcPr>
          <w:p>
            <w:r>
              <w:t>Modele PostgreSQL</w:t>
            </w:r>
          </w:p>
        </w:tc>
        <w:tc>
          <w:tcPr>
            <w:tcW w:type="dxa" w:w="4710"/>
            <w:vAlign w:val="center"/>
            <w:tcMar>
              <w:top w:w="90" w:type="dxa"/>
              <w:start w:w="120" w:type="dxa"/>
              <w:bottom w:w="90" w:type="dxa"/>
              <w:end w:w="120" w:type="dxa"/>
            </w:tcMar>
          </w:tcPr>
          <w:p>
            <w:r>
              <w:t>Profils par plante, lumiere minimale, espaces, effort de soin, climats, notes et RLS.</w:t>
            </w:r>
          </w:p>
        </w:tc>
        <w:tc>
          <w:tcPr>
            <w:tcW w:type="dxa" w:w="1900"/>
            <w:vAlign w:val="center"/>
            <w:tcMar>
              <w:top w:w="90" w:type="dxa"/>
              <w:start w:w="120" w:type="dxa"/>
              <w:bottom w:w="90" w:type="dxa"/>
              <w:end w:w="120" w:type="dxa"/>
            </w:tcMar>
          </w:tcPr>
          <w:p>
            <w:r>
              <w:t>Migration + index GIN</w:t>
            </w:r>
          </w:p>
        </w:tc>
      </w:tr>
      <w:tr>
        <w:tc>
          <w:tcPr>
            <w:tcW w:type="dxa" w:w="950"/>
            <w:shd w:fill="E8F1EA"/>
            <w:vAlign w:val="center"/>
            <w:tcMar>
              <w:top w:w="90" w:type="dxa"/>
              <w:start w:w="120" w:type="dxa"/>
              <w:bottom w:w="90" w:type="dxa"/>
              <w:end w:w="120" w:type="dxa"/>
            </w:tcMar>
          </w:tcPr>
          <w:p>
            <w:r>
              <w:t>[x] T2</w:t>
            </w:r>
          </w:p>
        </w:tc>
        <w:tc>
          <w:tcPr>
            <w:tcW w:type="dxa" w:w="1800"/>
            <w:vAlign w:val="center"/>
            <w:tcMar>
              <w:top w:w="90" w:type="dxa"/>
              <w:start w:w="120" w:type="dxa"/>
              <w:bottom w:w="90" w:type="dxa"/>
              <w:end w:w="120" w:type="dxa"/>
            </w:tcMar>
          </w:tcPr>
          <w:p>
            <w:r>
              <w:t>Classement explicable</w:t>
            </w:r>
          </w:p>
        </w:tc>
        <w:tc>
          <w:tcPr>
            <w:tcW w:type="dxa" w:w="4710"/>
            <w:vAlign w:val="center"/>
            <w:tcMar>
              <w:top w:w="90" w:type="dxa"/>
              <w:start w:w="120" w:type="dxa"/>
              <w:bottom w:w="90" w:type="dxa"/>
              <w:end w:w="120" w:type="dxa"/>
            </w:tcMar>
          </w:tcPr>
          <w:p>
            <w:r>
              <w:t>Score sur 100 et raisons visibles pour la lumiere, l'espace, le soin et le climat.</w:t>
            </w:r>
          </w:p>
        </w:tc>
        <w:tc>
          <w:tcPr>
            <w:tcW w:type="dxa" w:w="1900"/>
            <w:vAlign w:val="center"/>
            <w:tcMar>
              <w:top w:w="90" w:type="dxa"/>
              <w:start w:w="120" w:type="dxa"/>
              <w:bottom w:w="90" w:type="dxa"/>
              <w:end w:w="120" w:type="dxa"/>
            </w:tcMar>
          </w:tcPr>
          <w:p>
            <w:r>
              <w:t>RPC PostgreSQL</w:t>
            </w:r>
          </w:p>
        </w:tc>
      </w:tr>
      <w:tr>
        <w:tc>
          <w:tcPr>
            <w:tcW w:type="dxa" w:w="950"/>
            <w:shd w:fill="E8F1EA"/>
            <w:vAlign w:val="center"/>
            <w:tcMar>
              <w:top w:w="90" w:type="dxa"/>
              <w:start w:w="120" w:type="dxa"/>
              <w:bottom w:w="90" w:type="dxa"/>
              <w:end w:w="120" w:type="dxa"/>
            </w:tcMar>
          </w:tcPr>
          <w:p>
            <w:r>
              <w:t>[x] T3</w:t>
            </w:r>
          </w:p>
        </w:tc>
        <w:tc>
          <w:tcPr>
            <w:tcW w:type="dxa" w:w="1800"/>
            <w:vAlign w:val="center"/>
            <w:tcMar>
              <w:top w:w="90" w:type="dxa"/>
              <w:start w:w="120" w:type="dxa"/>
              <w:bottom w:w="90" w:type="dxa"/>
              <w:end w:w="120" w:type="dxa"/>
            </w:tcMar>
          </w:tcPr>
          <w:p>
            <w:r>
              <w:t>Editeur specialise</w:t>
            </w:r>
          </w:p>
        </w:tc>
        <w:tc>
          <w:tcPr>
            <w:tcW w:type="dxa" w:w="4710"/>
            <w:vAlign w:val="center"/>
            <w:tcMar>
              <w:top w:w="90" w:type="dxa"/>
              <w:start w:w="120" w:type="dxa"/>
              <w:bottom w:w="90" w:type="dxa"/>
              <w:end w:w="120" w:type="dxa"/>
            </w:tcMar>
          </w:tcPr>
          <w:p>
            <w:r>
              <w:t>Signaux de correspondance modifiables depuis chaque fiche plante avec controle de completude.</w:t>
            </w:r>
          </w:p>
        </w:tc>
        <w:tc>
          <w:tcPr>
            <w:tcW w:type="dxa" w:w="1900"/>
            <w:vAlign w:val="center"/>
            <w:tcMar>
              <w:top w:w="90" w:type="dxa"/>
              <w:start w:w="120" w:type="dxa"/>
              <w:bottom w:w="90" w:type="dxa"/>
              <w:end w:w="120" w:type="dxa"/>
            </w:tcMar>
          </w:tcPr>
          <w:p>
            <w:r>
              <w:t>Interface admin</w:t>
            </w:r>
          </w:p>
        </w:tc>
      </w:tr>
      <w:tr>
        <w:tc>
          <w:tcPr>
            <w:tcW w:type="dxa" w:w="950"/>
            <w:shd w:fill="E8F1EA"/>
            <w:vAlign w:val="center"/>
            <w:tcMar>
              <w:top w:w="90" w:type="dxa"/>
              <w:start w:w="120" w:type="dxa"/>
              <w:bottom w:w="90" w:type="dxa"/>
              <w:end w:w="120" w:type="dxa"/>
            </w:tcMar>
          </w:tcPr>
          <w:p>
            <w:r>
              <w:t>[x] T4</w:t>
            </w:r>
          </w:p>
        </w:tc>
        <w:tc>
          <w:tcPr>
            <w:tcW w:type="dxa" w:w="1800"/>
            <w:vAlign w:val="center"/>
            <w:tcMar>
              <w:top w:w="90" w:type="dxa"/>
              <w:start w:w="120" w:type="dxa"/>
              <w:bottom w:w="90" w:type="dxa"/>
              <w:end w:w="120" w:type="dxa"/>
            </w:tcMar>
          </w:tcPr>
          <w:p>
            <w:r>
              <w:t>Parcours public</w:t>
            </w:r>
          </w:p>
        </w:tc>
        <w:tc>
          <w:tcPr>
            <w:tcW w:type="dxa" w:w="4710"/>
            <w:vAlign w:val="center"/>
            <w:tcMar>
              <w:top w:w="90" w:type="dxa"/>
              <w:start w:w="120" w:type="dxa"/>
              <w:bottom w:w="90" w:type="dxa"/>
              <w:end w:w="120" w:type="dxa"/>
            </w:tcMar>
          </w:tcPr>
          <w:p>
            <w:r>
              <w:t>Formulaire GET sans JavaScript obligatoire, etats initial, chargement, erreur, vide et repli local.</w:t>
            </w:r>
          </w:p>
        </w:tc>
        <w:tc>
          <w:tcPr>
            <w:tcW w:type="dxa" w:w="1900"/>
            <w:vAlign w:val="center"/>
            <w:tcMar>
              <w:top w:w="90" w:type="dxa"/>
              <w:start w:w="120" w:type="dxa"/>
              <w:bottom w:w="90" w:type="dxa"/>
              <w:end w:w="120" w:type="dxa"/>
            </w:tcMar>
          </w:tcPr>
          <w:p>
            <w:r>
              <w:t>/tools/plant-finder</w:t>
            </w:r>
          </w:p>
        </w:tc>
      </w:tr>
      <w:tr>
        <w:tc>
          <w:tcPr>
            <w:tcW w:type="dxa" w:w="950"/>
            <w:shd w:fill="E8F1EA"/>
            <w:vAlign w:val="center"/>
            <w:tcMar>
              <w:top w:w="90" w:type="dxa"/>
              <w:start w:w="120" w:type="dxa"/>
              <w:bottom w:w="90" w:type="dxa"/>
              <w:end w:w="120" w:type="dxa"/>
            </w:tcMar>
          </w:tcPr>
          <w:p>
            <w:r>
              <w:t>[x] T5</w:t>
            </w:r>
          </w:p>
        </w:tc>
        <w:tc>
          <w:tcPr>
            <w:tcW w:type="dxa" w:w="1800"/>
            <w:vAlign w:val="center"/>
            <w:tcMar>
              <w:top w:w="90" w:type="dxa"/>
              <w:start w:w="120" w:type="dxa"/>
              <w:bottom w:w="90" w:type="dxa"/>
              <w:end w:w="120" w:type="dxa"/>
            </w:tcMar>
          </w:tcPr>
          <w:p>
            <w:r>
              <w:t>SEO et decouverte</w:t>
            </w:r>
          </w:p>
        </w:tc>
        <w:tc>
          <w:tcPr>
            <w:tcW w:type="dxa" w:w="4710"/>
            <w:vAlign w:val="center"/>
            <w:tcMar>
              <w:top w:w="90" w:type="dxa"/>
              <w:start w:w="120" w:type="dxa"/>
              <w:bottom w:w="90" w:type="dxa"/>
              <w:end w:w="120" w:type="dxa"/>
            </w:tcMar>
          </w:tcPr>
          <w:p>
            <w:r>
              <w:t>Canonical, breadcrumb, WebApplication, recherche, menu, sitemap et liens depuis les plantes.</w:t>
            </w:r>
          </w:p>
        </w:tc>
        <w:tc>
          <w:tcPr>
            <w:tcW w:type="dxa" w:w="1900"/>
            <w:vAlign w:val="center"/>
            <w:tcMar>
              <w:top w:w="90" w:type="dxa"/>
              <w:start w:w="120" w:type="dxa"/>
              <w:bottom w:w="90" w:type="dxa"/>
              <w:end w:w="120" w:type="dxa"/>
            </w:tcMar>
          </w:tcPr>
          <w:p>
            <w:r>
              <w:t>Integration complete</w:t>
            </w:r>
          </w:p>
        </w:tc>
      </w:tr>
      <w:tr>
        <w:tc>
          <w:tcPr>
            <w:tcW w:type="dxa" w:w="950"/>
            <w:shd w:fill="E8F1EA"/>
            <w:vAlign w:val="center"/>
            <w:tcMar>
              <w:top w:w="90" w:type="dxa"/>
              <w:start w:w="120" w:type="dxa"/>
              <w:bottom w:w="90" w:type="dxa"/>
              <w:end w:w="120" w:type="dxa"/>
            </w:tcMar>
          </w:tcPr>
          <w:p>
            <w:r>
              <w:t>[x] T6</w:t>
            </w:r>
          </w:p>
        </w:tc>
        <w:tc>
          <w:tcPr>
            <w:tcW w:type="dxa" w:w="1800"/>
            <w:vAlign w:val="center"/>
            <w:tcMar>
              <w:top w:w="90" w:type="dxa"/>
              <w:start w:w="120" w:type="dxa"/>
              <w:bottom w:w="90" w:type="dxa"/>
              <w:end w:w="120" w:type="dxa"/>
            </w:tcMar>
          </w:tcPr>
          <w:p>
            <w:r>
              <w:t>Validation</w:t>
            </w:r>
          </w:p>
        </w:tc>
        <w:tc>
          <w:tcPr>
            <w:tcW w:type="dxa" w:w="4710"/>
            <w:vAlign w:val="center"/>
            <w:tcMar>
              <w:top w:w="90" w:type="dxa"/>
              <w:start w:w="120" w:type="dxa"/>
              <w:bottom w:w="90" w:type="dxa"/>
              <w:end w:w="120" w:type="dxa"/>
            </w:tcMar>
          </w:tcPr>
          <w:p>
            <w:r>
              <w:t>93 tests PostgreSQL/RLS, lint, TypeScript, build et parcours navigateur avec classement verifie.</w:t>
            </w:r>
          </w:p>
        </w:tc>
        <w:tc>
          <w:tcPr>
            <w:tcW w:type="dxa" w:w="1900"/>
            <w:vAlign w:val="center"/>
            <w:tcMar>
              <w:top w:w="90" w:type="dxa"/>
              <w:start w:w="120" w:type="dxa"/>
              <w:bottom w:w="90" w:type="dxa"/>
              <w:end w:w="120" w:type="dxa"/>
            </w:tcMar>
          </w:tcPr>
          <w:p>
            <w:r>
              <w:t>Plant Finder termine</w:t>
            </w:r>
          </w:p>
        </w:tc>
      </w:tr>
      <w:tr>
        <w:tc>
          <w:tcPr>
            <w:tcW w:type="dxa" w:w="950"/>
            <w:shd w:fill="E8F1EA"/>
            <w:vAlign w:val="center"/>
            <w:tcMar>
              <w:top w:w="90" w:type="dxa"/>
              <w:start w:w="120" w:type="dxa"/>
              <w:bottom w:w="90" w:type="dxa"/>
              <w:end w:w="120" w:type="dxa"/>
            </w:tcMar>
          </w:tcPr>
          <w:p>
            <w:r>
              <w:t>[x] T7</w:t>
            </w:r>
          </w:p>
        </w:tc>
        <w:tc>
          <w:tcPr>
            <w:tcW w:type="dxa" w:w="1800"/>
            <w:vAlign w:val="center"/>
            <w:tcMar>
              <w:top w:w="90" w:type="dxa"/>
              <w:start w:w="120" w:type="dxa"/>
              <w:bottom w:w="90" w:type="dxa"/>
              <w:end w:w="120" w:type="dxa"/>
            </w:tcMar>
          </w:tcPr>
          <w:p>
            <w:r>
              <w:t>Pot et arrosage</w:t>
            </w:r>
          </w:p>
        </w:tc>
        <w:tc>
          <w:tcPr>
            <w:tcW w:type="dxa" w:w="4710"/>
            <w:vAlign w:val="center"/>
            <w:tcMar>
              <w:top w:w="90" w:type="dxa"/>
              <w:start w:w="120" w:type="dxa"/>
              <w:bottom w:w="90" w:type="dxa"/>
              <w:end w:w="120" w:type="dxa"/>
            </w:tcMar>
          </w:tcPr>
          <w:p>
            <w:r>
              <w:t>Volume, profondeur et diametre utiles ; intervalle de controle du substrat avec avertissement contre l'arrosage automatique.</w:t>
            </w:r>
          </w:p>
        </w:tc>
        <w:tc>
          <w:tcPr>
            <w:tcW w:type="dxa" w:w="1900"/>
            <w:vAlign w:val="center"/>
            <w:tcMar>
              <w:top w:w="90" w:type="dxa"/>
              <w:start w:w="120" w:type="dxa"/>
              <w:bottom w:w="90" w:type="dxa"/>
              <w:end w:w="120" w:type="dxa"/>
            </w:tcMar>
          </w:tcPr>
          <w:p>
            <w:r>
              <w:t>Deux parcours relies</w:t>
            </w:r>
          </w:p>
        </w:tc>
      </w:tr>
      <w:tr>
        <w:tc>
          <w:tcPr>
            <w:tcW w:type="dxa" w:w="950"/>
            <w:shd w:fill="E8F1EA"/>
            <w:vAlign w:val="center"/>
            <w:tcMar>
              <w:top w:w="90" w:type="dxa"/>
              <w:start w:w="120" w:type="dxa"/>
              <w:bottom w:w="90" w:type="dxa"/>
              <w:end w:w="120" w:type="dxa"/>
            </w:tcMar>
          </w:tcPr>
          <w:p>
            <w:r>
              <w:t>[x] T8</w:t>
            </w:r>
          </w:p>
        </w:tc>
        <w:tc>
          <w:tcPr>
            <w:tcW w:type="dxa" w:w="1800"/>
            <w:vAlign w:val="center"/>
            <w:tcMar>
              <w:top w:w="90" w:type="dxa"/>
              <w:start w:w="120" w:type="dxa"/>
              <w:bottom w:w="90" w:type="dxa"/>
              <w:end w:w="120" w:type="dxa"/>
            </w:tcMar>
          </w:tcPr>
          <w:p>
            <w:r>
              <w:t>Calendrier et risque de gel</w:t>
            </w:r>
          </w:p>
        </w:tc>
        <w:tc>
          <w:tcPr>
            <w:tcW w:type="dxa" w:w="4710"/>
            <w:vAlign w:val="center"/>
            <w:tcMar>
              <w:top w:w="90" w:type="dxa"/>
              <w:start w:w="120" w:type="dxa"/>
              <w:bottom w:w="90" w:type="dxa"/>
              <w:end w:w="120" w:type="dxa"/>
            </w:tcMar>
          </w:tcPr>
          <w:p>
            <w:r>
              <w:t>Taches mensuelles issues des calendriers publies ; estimation prudente du gel depuis une prevision saisie, la tolerance, l'exposition et le contexte pot.</w:t>
            </w:r>
          </w:p>
        </w:tc>
        <w:tc>
          <w:tcPr>
            <w:tcW w:type="dxa" w:w="1900"/>
            <w:vAlign w:val="center"/>
            <w:tcMar>
              <w:top w:w="90" w:type="dxa"/>
              <w:start w:w="120" w:type="dxa"/>
              <w:bottom w:w="90" w:type="dxa"/>
              <w:end w:w="120" w:type="dxa"/>
            </w:tcMar>
          </w:tcPr>
          <w:p>
            <w:r>
              <w:t>Deux parcours relies</w:t>
            </w:r>
          </w:p>
        </w:tc>
      </w:tr>
      <w:tr>
        <w:tc>
          <w:tcPr>
            <w:tcW w:type="dxa" w:w="950"/>
          </w:tcPr>
          <w:p>
            <w:r>
              <w:t>[x] T9</w:t>
            </w:r>
          </w:p>
        </w:tc>
        <w:tc>
          <w:tcPr>
            <w:tcW w:type="dxa" w:w="1800"/>
          </w:tcPr>
          <w:p>
            <w:r>
              <w:t>Planner et observation guidee</w:t>
            </w:r>
          </w:p>
        </w:tc>
        <w:tc>
          <w:tcPr>
            <w:tcW w:type="dxa" w:w="4710"/>
          </w:tcPr>
          <w:p>
            <w:r>
              <w:t>Surface et acces estimes sans garantie structurelle ; checklist d'observation et correspondance limitee aux diagnostics publies, avec etat vide explicite.</w:t>
            </w:r>
          </w:p>
        </w:tc>
        <w:tc>
          <w:tcPr>
            <w:tcW w:type="dxa" w:w="1900"/>
          </w:tcPr>
          <w:p>
            <w:r>
              <w:t>Deux parcours relies</w:t>
            </w:r>
          </w:p>
        </w:tc>
      </w:tr>
    </w:tbl>
    <w:p>
      <w:pPr>
        <w:pStyle w:val="Heading2"/>
      </w:pPr>
      <w:r>
        <w:t>4.10 SEO avance - realise</w:t>
      </w:r>
    </w:p>
    <w:p>
      <w:r>
        <w:t>Objectif : piloter la qualite de decouverte de toutes les pages publiees depuis une vue unique, sans confondre les controles editoriaux avec des garanties de classement.</w:t>
      </w:r>
    </w:p>
    <w:tbl>
      <w:tblPr>
        <w:tblStyle w:val="TableGrid"/>
        <w:tblW w:type="dxa" w:w="9360"/>
        <w:jc w:val="center"/>
        <w:tblLayout w:type="fixed"/>
        <w:tblLook w:firstColumn="1" w:firstRow="1" w:lastColumn="0" w:lastRow="0" w:noHBand="0" w:noVBand="1" w:val="04A0"/>
        <w:tblInd w:w="120" w:type="dxa"/>
      </w:tblPr>
      <w:tblGrid>
        <w:gridCol w:w="950"/>
        <w:gridCol w:w="1800"/>
        <w:gridCol w:w="4710"/>
        <w:gridCol w:w="1900"/>
      </w:tblGrid>
      <w:tr>
        <w:trPr>
          <w:tblHeader w:val="true"/>
        </w:trPr>
        <w:tc>
          <w:tcPr>
            <w:tcW w:type="dxa" w:w="950"/>
            <w:shd w:fill="163D2D"/>
            <w:vAlign w:val="center"/>
            <w:tcMar>
              <w:top w:w="90" w:type="dxa"/>
              <w:start w:w="120" w:type="dxa"/>
              <w:bottom w:w="90" w:type="dxa"/>
              <w:end w:w="120" w:type="dxa"/>
            </w:tcMar>
          </w:tcPr>
          <w:p>
            <w:r>
              <w:t>ID</w:t>
            </w:r>
          </w:p>
        </w:tc>
        <w:tc>
          <w:tcPr>
            <w:tcW w:type="dxa" w:w="1800"/>
            <w:shd w:fill="163D2D"/>
            <w:vAlign w:val="center"/>
            <w:tcMar>
              <w:top w:w="90" w:type="dxa"/>
              <w:start w:w="120" w:type="dxa"/>
              <w:bottom w:w="90" w:type="dxa"/>
              <w:end w:w="120" w:type="dxa"/>
            </w:tcMar>
          </w:tcPr>
          <w:p>
            <w:r>
              <w:t>Livrable</w:t>
            </w:r>
          </w:p>
        </w:tc>
        <w:tc>
          <w:tcPr>
            <w:tcW w:type="dxa" w:w="4710"/>
            <w:shd w:fill="163D2D"/>
            <w:vAlign w:val="center"/>
            <w:tcMar>
              <w:top w:w="90" w:type="dxa"/>
              <w:start w:w="120" w:type="dxa"/>
              <w:bottom w:w="90" w:type="dxa"/>
              <w:end w:w="120" w:type="dxa"/>
            </w:tcMar>
          </w:tcPr>
          <w:p>
            <w:r>
              <w:t>Critere</w:t>
            </w:r>
          </w:p>
        </w:tc>
        <w:tc>
          <w:tcPr>
            <w:tcW w:type="dxa" w:w="1900"/>
            <w:shd w:fill="163D2D"/>
            <w:vAlign w:val="center"/>
            <w:tcMar>
              <w:top w:w="90" w:type="dxa"/>
              <w:start w:w="120" w:type="dxa"/>
              <w:bottom w:w="90" w:type="dxa"/>
              <w:end w:w="120" w:type="dxa"/>
            </w:tcMar>
          </w:tcPr>
          <w:p>
            <w:r>
              <w:t>Sortie</w:t>
            </w:r>
          </w:p>
        </w:tc>
      </w:tr>
      <w:tr>
        <w:tc>
          <w:tcPr>
            <w:tcW w:type="dxa" w:w="950"/>
            <w:shd w:fill="E8F1EA"/>
            <w:vAlign w:val="center"/>
            <w:tcMar>
              <w:top w:w="90" w:type="dxa"/>
              <w:start w:w="120" w:type="dxa"/>
              <w:bottom w:w="90" w:type="dxa"/>
              <w:end w:w="120" w:type="dxa"/>
            </w:tcMar>
          </w:tcPr>
          <w:p>
            <w:r>
              <w:t>[x] E1</w:t>
            </w:r>
          </w:p>
        </w:tc>
        <w:tc>
          <w:tcPr>
            <w:tcW w:type="dxa" w:w="1800"/>
            <w:vAlign w:val="center"/>
            <w:tcMar>
              <w:top w:w="90" w:type="dxa"/>
              <w:start w:w="120" w:type="dxa"/>
              <w:bottom w:w="90" w:type="dxa"/>
              <w:end w:w="120" w:type="dxa"/>
            </w:tcMar>
          </w:tcPr>
          <w:p>
            <w:r>
              <w:t>Audit global</w:t>
            </w:r>
          </w:p>
        </w:tc>
        <w:tc>
          <w:tcPr>
            <w:tcW w:type="dxa" w:w="4710"/>
            <w:vAlign w:val="center"/>
            <w:tcMar>
              <w:top w:w="90" w:type="dxa"/>
              <w:start w:w="120" w:type="dxa"/>
              <w:bottom w:w="90" w:type="dxa"/>
              <w:end w:w="120" w:type="dxa"/>
            </w:tcMar>
          </w:tcPr>
          <w:p>
            <w:r>
              <w:t>Score sur 100, problemes actionnables et inventaire de chaque contenu publie.</w:t>
            </w:r>
          </w:p>
        </w:tc>
        <w:tc>
          <w:tcPr>
            <w:tcW w:type="dxa" w:w="1900"/>
            <w:vAlign w:val="center"/>
            <w:tcMar>
              <w:top w:w="90" w:type="dxa"/>
              <w:start w:w="120" w:type="dxa"/>
              <w:bottom w:w="90" w:type="dxa"/>
              <w:end w:w="120" w:type="dxa"/>
            </w:tcMar>
          </w:tcPr>
          <w:p>
            <w:r>
              <w:t>/admin/seo</w:t>
            </w:r>
          </w:p>
        </w:tc>
      </w:tr>
      <w:tr>
        <w:tc>
          <w:tcPr>
            <w:tcW w:type="dxa" w:w="950"/>
            <w:shd w:fill="E8F1EA"/>
            <w:vAlign w:val="center"/>
            <w:tcMar>
              <w:top w:w="90" w:type="dxa"/>
              <w:start w:w="120" w:type="dxa"/>
              <w:bottom w:w="90" w:type="dxa"/>
              <w:end w:w="120" w:type="dxa"/>
            </w:tcMar>
          </w:tcPr>
          <w:p>
            <w:r>
              <w:t>[x] E2</w:t>
            </w:r>
          </w:p>
        </w:tc>
        <w:tc>
          <w:tcPr>
            <w:tcW w:type="dxa" w:w="1800"/>
            <w:vAlign w:val="center"/>
            <w:tcMar>
              <w:top w:w="90" w:type="dxa"/>
              <w:start w:w="120" w:type="dxa"/>
              <w:bottom w:w="90" w:type="dxa"/>
              <w:end w:w="120" w:type="dxa"/>
            </w:tcMar>
          </w:tcPr>
          <w:p>
            <w:r>
              <w:t>Intentions de recherche</w:t>
            </w:r>
          </w:p>
        </w:tc>
        <w:tc>
          <w:tcPr>
            <w:tcW w:type="dxa" w:w="4710"/>
            <w:vAlign w:val="center"/>
            <w:tcMar>
              <w:top w:w="90" w:type="dxa"/>
              <w:start w:w="120" w:type="dxa"/>
              <w:bottom w:w="90" w:type="dxa"/>
              <w:end w:w="120" w:type="dxa"/>
            </w:tcMar>
          </w:tcPr>
          <w:p>
            <w:r>
              <w:t>Requete principale, intention et detection des cibles exactes concurrentes.</w:t>
            </w:r>
          </w:p>
        </w:tc>
        <w:tc>
          <w:tcPr>
            <w:tcW w:type="dxa" w:w="1900"/>
            <w:vAlign w:val="center"/>
            <w:tcMar>
              <w:top w:w="90" w:type="dxa"/>
              <w:start w:w="120" w:type="dxa"/>
              <w:bottom w:w="90" w:type="dxa"/>
              <w:end w:w="120" w:type="dxa"/>
            </w:tcMar>
          </w:tcPr>
          <w:p>
            <w:r>
              <w:t>0 conflit exact</w:t>
            </w:r>
          </w:p>
        </w:tc>
      </w:tr>
      <w:tr>
        <w:tc>
          <w:tcPr>
            <w:tcW w:type="dxa" w:w="950"/>
            <w:shd w:fill="E8F1EA"/>
            <w:vAlign w:val="center"/>
            <w:tcMar>
              <w:top w:w="90" w:type="dxa"/>
              <w:start w:w="120" w:type="dxa"/>
              <w:bottom w:w="90" w:type="dxa"/>
              <w:end w:w="120" w:type="dxa"/>
            </w:tcMar>
          </w:tcPr>
          <w:p>
            <w:r>
              <w:t>[x] E3</w:t>
            </w:r>
          </w:p>
        </w:tc>
        <w:tc>
          <w:tcPr>
            <w:tcW w:type="dxa" w:w="1800"/>
            <w:vAlign w:val="center"/>
            <w:tcMar>
              <w:top w:w="90" w:type="dxa"/>
              <w:start w:w="120" w:type="dxa"/>
              <w:bottom w:w="90" w:type="dxa"/>
              <w:end w:w="120" w:type="dxa"/>
            </w:tcMar>
          </w:tcPr>
          <w:p>
            <w:r>
              <w:t>Maillage structure</w:t>
            </w:r>
          </w:p>
        </w:tc>
        <w:tc>
          <w:tcPr>
            <w:tcW w:type="dxa" w:w="4710"/>
            <w:vAlign w:val="center"/>
            <w:tcMar>
              <w:top w:w="90" w:type="dxa"/>
              <w:start w:w="120" w:type="dxa"/>
              <w:bottom w:w="90" w:type="dxa"/>
              <w:end w:w="120" w:type="dxa"/>
            </w:tcMar>
          </w:tcPr>
          <w:p>
            <w:r>
              <w:t>Relations diagnostics, guides et calendriers vers les plantes, avec cible inactive signalee.</w:t>
            </w:r>
          </w:p>
        </w:tc>
        <w:tc>
          <w:tcPr>
            <w:tcW w:type="dxa" w:w="1900"/>
            <w:vAlign w:val="center"/>
            <w:tcMar>
              <w:top w:w="90" w:type="dxa"/>
              <w:start w:w="120" w:type="dxa"/>
              <w:bottom w:w="90" w:type="dxa"/>
              <w:end w:w="120" w:type="dxa"/>
            </w:tcMar>
          </w:tcPr>
          <w:p>
            <w:r>
              <w:t>0 lien casse</w:t>
            </w:r>
          </w:p>
        </w:tc>
      </w:tr>
      <w:tr>
        <w:tc>
          <w:tcPr>
            <w:tcW w:type="dxa" w:w="950"/>
            <w:shd w:fill="E8F1EA"/>
            <w:vAlign w:val="center"/>
            <w:tcMar>
              <w:top w:w="90" w:type="dxa"/>
              <w:start w:w="120" w:type="dxa"/>
              <w:bottom w:w="90" w:type="dxa"/>
              <w:end w:w="120" w:type="dxa"/>
            </w:tcMar>
          </w:tcPr>
          <w:p>
            <w:r>
              <w:t>[x] E4</w:t>
            </w:r>
          </w:p>
        </w:tc>
        <w:tc>
          <w:tcPr>
            <w:tcW w:type="dxa" w:w="1800"/>
            <w:vAlign w:val="center"/>
            <w:tcMar>
              <w:top w:w="90" w:type="dxa"/>
              <w:start w:w="120" w:type="dxa"/>
              <w:bottom w:w="90" w:type="dxa"/>
              <w:end w:w="120" w:type="dxa"/>
            </w:tcMar>
          </w:tcPr>
          <w:p>
            <w:r>
              <w:t>Couverture lancement</w:t>
            </w:r>
          </w:p>
        </w:tc>
        <w:tc>
          <w:tcPr>
            <w:tcW w:type="dxa" w:w="4710"/>
            <w:vAlign w:val="center"/>
            <w:tcMar>
              <w:top w:w="90" w:type="dxa"/>
              <w:start w:w="120" w:type="dxa"/>
              <w:bottom w:w="90" w:type="dxa"/>
              <w:end w:w="120" w:type="dxa"/>
            </w:tcMar>
          </w:tcPr>
          <w:p>
            <w:r>
              <w:t>Objectifs par verticale, volumes publies, manque restant et statut de preparation.</w:t>
            </w:r>
          </w:p>
        </w:tc>
        <w:tc>
          <w:tcPr>
            <w:tcW w:type="dxa" w:w="1900"/>
            <w:vAlign w:val="center"/>
            <w:tcMar>
              <w:top w:w="90" w:type="dxa"/>
              <w:start w:w="120" w:type="dxa"/>
              <w:bottom w:w="90" w:type="dxa"/>
              <w:end w:w="120" w:type="dxa"/>
            </w:tcMar>
          </w:tcPr>
          <w:p>
            <w:r>
              <w:t>7 outils sur 7</w:t>
            </w:r>
          </w:p>
        </w:tc>
      </w:tr>
      <w:tr>
        <w:tc>
          <w:tcPr>
            <w:tcW w:type="dxa" w:w="950"/>
            <w:shd w:fill="E8F1EA"/>
            <w:vAlign w:val="center"/>
            <w:tcMar>
              <w:top w:w="90" w:type="dxa"/>
              <w:start w:w="120" w:type="dxa"/>
              <w:bottom w:w="90" w:type="dxa"/>
              <w:end w:w="120" w:type="dxa"/>
            </w:tcMar>
          </w:tcPr>
          <w:p>
            <w:r>
              <w:t>[x] E5</w:t>
            </w:r>
          </w:p>
        </w:tc>
        <w:tc>
          <w:tcPr>
            <w:tcW w:type="dxa" w:w="1800"/>
            <w:vAlign w:val="center"/>
            <w:tcMar>
              <w:top w:w="90" w:type="dxa"/>
              <w:start w:w="120" w:type="dxa"/>
              <w:bottom w:w="90" w:type="dxa"/>
              <w:end w:w="120" w:type="dxa"/>
            </w:tcMar>
          </w:tcPr>
          <w:p>
            <w:r>
              <w:t>Responsabilite editoriale</w:t>
            </w:r>
          </w:p>
        </w:tc>
        <w:tc>
          <w:tcPr>
            <w:tcW w:type="dxa" w:w="4710"/>
            <w:vAlign w:val="center"/>
            <w:tcMar>
              <w:top w:w="90" w:type="dxa"/>
              <w:start w:w="120" w:type="dxa"/>
              <w:bottom w:w="90" w:type="dxa"/>
              <w:end w:w="120" w:type="dxa"/>
            </w:tcMar>
          </w:tcPr>
          <w:p>
            <w:r>
              <w:t>Auteur, reviseur, profil public approuve et date de mise a jour sans fuite des profils internes.</w:t>
            </w:r>
          </w:p>
        </w:tc>
        <w:tc>
          <w:tcPr>
            <w:tcW w:type="dxa" w:w="1900"/>
            <w:vAlign w:val="center"/>
            <w:tcMar>
              <w:top w:w="90" w:type="dxa"/>
              <w:start w:w="120" w:type="dxa"/>
              <w:bottom w:w="90" w:type="dxa"/>
              <w:end w:w="120" w:type="dxa"/>
            </w:tcMar>
          </w:tcPr>
          <w:p>
            <w:r>
              <w:t>Attribution publique sure</w:t>
            </w:r>
          </w:p>
        </w:tc>
      </w:tr>
      <w:tr>
        <w:tc>
          <w:tcPr>
            <w:tcW w:type="dxa" w:w="950"/>
            <w:shd w:fill="E8F1EA"/>
            <w:vAlign w:val="center"/>
            <w:tcMar>
              <w:top w:w="90" w:type="dxa"/>
              <w:start w:w="120" w:type="dxa"/>
              <w:bottom w:w="90" w:type="dxa"/>
              <w:end w:w="120" w:type="dxa"/>
            </w:tcMar>
          </w:tcPr>
          <w:p>
            <w:r>
              <w:t>[x] E6</w:t>
            </w:r>
          </w:p>
        </w:tc>
        <w:tc>
          <w:tcPr>
            <w:tcW w:type="dxa" w:w="1800"/>
            <w:vAlign w:val="center"/>
            <w:tcMar>
              <w:top w:w="90" w:type="dxa"/>
              <w:start w:w="120" w:type="dxa"/>
              <w:bottom w:w="90" w:type="dxa"/>
              <w:end w:w="120" w:type="dxa"/>
            </w:tcMar>
          </w:tcPr>
          <w:p>
            <w:r>
              <w:t>Schemas publics</w:t>
            </w:r>
          </w:p>
        </w:tc>
        <w:tc>
          <w:tcPr>
            <w:tcW w:type="dxa" w:w="4710"/>
            <w:vAlign w:val="center"/>
            <w:tcMar>
              <w:top w:w="90" w:type="dxa"/>
              <w:start w:w="120" w:type="dxa"/>
              <w:bottom w:w="90" w:type="dxa"/>
              <w:end w:w="120" w:type="dxa"/>
            </w:tcMar>
          </w:tcPr>
          <w:p>
            <w:r>
              <w:t>Article, HowTo ou CollectionPage enrichi avec auteur, dates, canonical et BreadcrumbList.</w:t>
            </w:r>
          </w:p>
        </w:tc>
        <w:tc>
          <w:tcPr>
            <w:tcW w:type="dxa" w:w="1900"/>
            <w:vAlign w:val="center"/>
            <w:tcMar>
              <w:top w:w="90" w:type="dxa"/>
              <w:start w:w="120" w:type="dxa"/>
              <w:bottom w:w="90" w:type="dxa"/>
              <w:end w:w="120" w:type="dxa"/>
            </w:tcMar>
          </w:tcPr>
          <w:p>
            <w:r>
              <w:t>Pages publiques reliees</w:t>
            </w:r>
          </w:p>
        </w:tc>
      </w:tr>
      <w:tr>
        <w:tc>
          <w:tcPr>
            <w:tcW w:type="dxa" w:w="950"/>
            <w:shd w:fill="E8F1EA"/>
            <w:vAlign w:val="center"/>
            <w:tcMar>
              <w:top w:w="90" w:type="dxa"/>
              <w:start w:w="120" w:type="dxa"/>
              <w:bottom w:w="90" w:type="dxa"/>
              <w:end w:w="120" w:type="dxa"/>
            </w:tcMar>
          </w:tcPr>
          <w:p>
            <w:r>
              <w:t>[x] E7</w:t>
            </w:r>
          </w:p>
        </w:tc>
        <w:tc>
          <w:tcPr>
            <w:tcW w:type="dxa" w:w="1800"/>
            <w:vAlign w:val="center"/>
            <w:tcMar>
              <w:top w:w="90" w:type="dxa"/>
              <w:start w:w="120" w:type="dxa"/>
              <w:bottom w:w="90" w:type="dxa"/>
              <w:end w:w="120" w:type="dxa"/>
            </w:tcMar>
          </w:tcPr>
          <w:p>
            <w:r>
              <w:t>Validation</w:t>
            </w:r>
          </w:p>
        </w:tc>
        <w:tc>
          <w:tcPr>
            <w:tcW w:type="dxa" w:w="4710"/>
            <w:vAlign w:val="center"/>
            <w:tcMar>
              <w:top w:w="90" w:type="dxa"/>
              <w:start w:w="120" w:type="dxa"/>
              <w:bottom w:w="90" w:type="dxa"/>
              <w:end w:w="120" w:type="dxa"/>
            </w:tcMar>
          </w:tcPr>
          <w:p>
            <w:r>
              <w:t>152 tests PostgreSQL/RLS, lint, TypeScript, build et parcours navigateur admin-public.</w:t>
            </w:r>
          </w:p>
        </w:tc>
        <w:tc>
          <w:tcPr>
            <w:tcW w:type="dxa" w:w="1900"/>
            <w:vAlign w:val="center"/>
            <w:tcMar>
              <w:top w:w="90" w:type="dxa"/>
              <w:start w:w="120" w:type="dxa"/>
              <w:bottom w:w="90" w:type="dxa"/>
              <w:end w:w="120" w:type="dxa"/>
            </w:tcMar>
          </w:tcPr>
          <w:p>
            <w:r>
              <w:t>Definition of done</w:t>
            </w:r>
          </w:p>
        </w:tc>
      </w:tr>
    </w:tbl>
    <w:p>
      <w:pPr>
        <w:pStyle w:val="Heading2"/>
      </w:pPr>
      <w:r>
        <w:t>4.11 Contenu de lancement - lot 1 realise</w:t>
      </w:r>
    </w:p>
    <w:p>
      <w:r>
        <w:t>Objectif : enrichir Natura avec des contenus sources, relies et directement exploitables dans la recherche, les outils et le dashboard editorial.</w:t>
      </w:r>
    </w:p>
    <w:tbl>
      <w:tblPr>
        <w:tblStyle w:val="TableGrid"/>
        <w:tblW w:type="dxa" w:w="9360"/>
        <w:jc w:val="center"/>
        <w:tblLayout w:type="fixed"/>
        <w:tblLook w:firstColumn="1" w:firstRow="1" w:lastColumn="0" w:lastRow="0" w:noHBand="0" w:noVBand="1" w:val="04A0"/>
        <w:tblInd w:w="120" w:type="dxa"/>
      </w:tblPr>
      <w:tblGrid>
        <w:gridCol w:w="950"/>
        <w:gridCol w:w="1800"/>
        <w:gridCol w:w="4710"/>
        <w:gridCol w:w="1900"/>
      </w:tblGrid>
      <w:tr>
        <w:trPr>
          <w:tblHeader w:val="true"/>
        </w:trPr>
        <w:tc>
          <w:tcPr>
            <w:tcW w:type="dxa" w:w="950"/>
            <w:shd w:fill="163D2D"/>
            <w:vAlign w:val="center"/>
            <w:tcMar>
              <w:top w:w="90" w:type="dxa"/>
              <w:start w:w="120" w:type="dxa"/>
              <w:bottom w:w="90" w:type="dxa"/>
              <w:end w:w="120" w:type="dxa"/>
            </w:tcMar>
          </w:tcPr>
          <w:p>
            <w:r>
              <w:t>ID</w:t>
            </w:r>
          </w:p>
        </w:tc>
        <w:tc>
          <w:tcPr>
            <w:tcW w:type="dxa" w:w="1800"/>
            <w:shd w:fill="163D2D"/>
            <w:vAlign w:val="center"/>
            <w:tcMar>
              <w:top w:w="90" w:type="dxa"/>
              <w:start w:w="120" w:type="dxa"/>
              <w:bottom w:w="90" w:type="dxa"/>
              <w:end w:w="120" w:type="dxa"/>
            </w:tcMar>
          </w:tcPr>
          <w:p>
            <w:r>
              <w:t>Livrable</w:t>
            </w:r>
          </w:p>
        </w:tc>
        <w:tc>
          <w:tcPr>
            <w:tcW w:type="dxa" w:w="4710"/>
            <w:shd w:fill="163D2D"/>
            <w:vAlign w:val="center"/>
            <w:tcMar>
              <w:top w:w="90" w:type="dxa"/>
              <w:start w:w="120" w:type="dxa"/>
              <w:bottom w:w="90" w:type="dxa"/>
              <w:end w:w="120" w:type="dxa"/>
            </w:tcMar>
          </w:tcPr>
          <w:p>
            <w:r>
              <w:t>Critere</w:t>
            </w:r>
          </w:p>
        </w:tc>
        <w:tc>
          <w:tcPr>
            <w:tcW w:type="dxa" w:w="1900"/>
            <w:shd w:fill="163D2D"/>
            <w:vAlign w:val="center"/>
            <w:tcMar>
              <w:top w:w="90" w:type="dxa"/>
              <w:start w:w="120" w:type="dxa"/>
              <w:bottom w:w="90" w:type="dxa"/>
              <w:end w:w="120" w:type="dxa"/>
            </w:tcMar>
          </w:tcPr>
          <w:p>
            <w:r>
              <w:t>Sortie</w:t>
            </w:r>
          </w:p>
        </w:tc>
      </w:tr>
      <w:tr>
        <w:tc>
          <w:tcPr>
            <w:tcW w:type="dxa" w:w="950"/>
            <w:shd w:fill="E8F1EA"/>
            <w:vAlign w:val="center"/>
            <w:tcMar>
              <w:top w:w="90" w:type="dxa"/>
              <w:start w:w="120" w:type="dxa"/>
              <w:bottom w:w="90" w:type="dxa"/>
              <w:end w:w="120" w:type="dxa"/>
            </w:tcMar>
          </w:tcPr>
          <w:p>
            <w:r>
              <w:t>[x] L1</w:t>
            </w:r>
          </w:p>
        </w:tc>
        <w:tc>
          <w:tcPr>
            <w:tcW w:type="dxa" w:w="1800"/>
            <w:vAlign w:val="center"/>
            <w:tcMar>
              <w:top w:w="90" w:type="dxa"/>
              <w:start w:w="120" w:type="dxa"/>
              <w:bottom w:w="90" w:type="dxa"/>
              <w:end w:w="120" w:type="dxa"/>
            </w:tcMar>
          </w:tcPr>
          <w:p>
            <w:r>
              <w:t>Recherche comparative</w:t>
            </w:r>
          </w:p>
        </w:tc>
        <w:tc>
          <w:tcPr>
            <w:tcW w:type="dxa" w:w="4710"/>
            <w:vAlign w:val="center"/>
            <w:tcMar>
              <w:top w:w="90" w:type="dxa"/>
              <w:start w:w="120" w:type="dxa"/>
              <w:bottom w:w="90" w:type="dxa"/>
              <w:end w:w="120" w:type="dxa"/>
            </w:tcMar>
          </w:tcPr>
          <w:p>
            <w:r>
              <w:t>Analyse de references horticoles et de dashboards CMS professionnels, avec decisions produit documentees.</w:t>
            </w:r>
          </w:p>
        </w:tc>
        <w:tc>
          <w:tcPr>
            <w:tcW w:type="dxa" w:w="1900"/>
            <w:vAlign w:val="center"/>
            <w:tcMar>
              <w:top w:w="90" w:type="dxa"/>
              <w:start w:w="120" w:type="dxa"/>
              <w:bottom w:w="90" w:type="dxa"/>
              <w:end w:w="120" w:type="dxa"/>
            </w:tcMar>
          </w:tcPr>
          <w:p>
            <w:r>
              <w:t>Rapport de recherche</w:t>
            </w:r>
          </w:p>
        </w:tc>
      </w:tr>
      <w:tr>
        <w:tc>
          <w:tcPr>
            <w:tcW w:type="dxa" w:w="950"/>
            <w:shd w:fill="E8F1EA"/>
            <w:vAlign w:val="center"/>
            <w:tcMar>
              <w:top w:w="90" w:type="dxa"/>
              <w:start w:w="120" w:type="dxa"/>
              <w:bottom w:w="90" w:type="dxa"/>
              <w:end w:w="120" w:type="dxa"/>
            </w:tcMar>
          </w:tcPr>
          <w:p>
            <w:r>
              <w:t>[x] L2</w:t>
            </w:r>
          </w:p>
        </w:tc>
        <w:tc>
          <w:tcPr>
            <w:tcW w:type="dxa" w:w="1800"/>
            <w:vAlign w:val="center"/>
            <w:tcMar>
              <w:top w:w="90" w:type="dxa"/>
              <w:start w:w="120" w:type="dxa"/>
              <w:bottom w:w="90" w:type="dxa"/>
              <w:end w:w="120" w:type="dxa"/>
            </w:tcMar>
          </w:tcPr>
          <w:p>
            <w:r>
              <w:t>Fiche radis en pot</w:t>
            </w:r>
          </w:p>
        </w:tc>
        <w:tc>
          <w:tcPr>
            <w:tcW w:type="dxa" w:w="4710"/>
            <w:vAlign w:val="center"/>
            <w:tcMar>
              <w:top w:w="90" w:type="dxa"/>
              <w:start w:w="120" w:type="dxa"/>
              <w:bottom w:w="90" w:type="dxa"/>
              <w:end w:w="120" w:type="dxa"/>
            </w:tcMar>
          </w:tcPr>
          <w:p>
            <w:r>
              <w:t>Profil complet, image originale, conditions de culture, conseils, SEO, sources et profil Plant Finder.</w:t>
            </w:r>
          </w:p>
        </w:tc>
        <w:tc>
          <w:tcPr>
            <w:tcW w:type="dxa" w:w="1900"/>
            <w:vAlign w:val="center"/>
            <w:tcMar>
              <w:top w:w="90" w:type="dxa"/>
              <w:start w:w="120" w:type="dxa"/>
              <w:bottom w:w="90" w:type="dxa"/>
              <w:end w:w="120" w:type="dxa"/>
            </w:tcMar>
          </w:tcPr>
          <w:p>
            <w:r>
              <w:t>/plants/container-radish</w:t>
            </w:r>
          </w:p>
        </w:tc>
      </w:tr>
      <w:tr>
        <w:tc>
          <w:tcPr>
            <w:tcW w:type="dxa" w:w="950"/>
            <w:shd w:fill="E8F1EA"/>
            <w:vAlign w:val="center"/>
            <w:tcMar>
              <w:top w:w="90" w:type="dxa"/>
              <w:start w:w="120" w:type="dxa"/>
              <w:bottom w:w="90" w:type="dxa"/>
              <w:end w:w="120" w:type="dxa"/>
            </w:tcMar>
          </w:tcPr>
          <w:p>
            <w:r>
              <w:t>[x] L3</w:t>
            </w:r>
          </w:p>
        </w:tc>
        <w:tc>
          <w:tcPr>
            <w:tcW w:type="dxa" w:w="1800"/>
            <w:vAlign w:val="center"/>
            <w:tcMar>
              <w:top w:w="90" w:type="dxa"/>
              <w:start w:w="120" w:type="dxa"/>
              <w:bottom w:w="90" w:type="dxa"/>
              <w:end w:w="120" w:type="dxa"/>
            </w:tcMar>
          </w:tcPr>
          <w:p>
            <w:r>
              <w:t>Trois diagnostics</w:t>
            </w:r>
          </w:p>
        </w:tc>
        <w:tc>
          <w:tcPr>
            <w:tcW w:type="dxa" w:w="4710"/>
            <w:vAlign w:val="center"/>
            <w:tcMar>
              <w:top w:w="90" w:type="dxa"/>
              <w:start w:w="120" w:type="dxa"/>
              <w:bottom w:w="90" w:type="dxa"/>
              <w:end w:w="120" w:type="dxa"/>
            </w:tcMar>
          </w:tcPr>
          <w:p>
            <w:r>
              <w:t>Fletrissement en pot, pucerons et oidium : symptomes, causes possibles, verification, actions et limites.</w:t>
            </w:r>
          </w:p>
        </w:tc>
        <w:tc>
          <w:tcPr>
            <w:tcW w:type="dxa" w:w="1900"/>
            <w:vAlign w:val="center"/>
            <w:tcMar>
              <w:top w:w="90" w:type="dxa"/>
              <w:start w:w="120" w:type="dxa"/>
              <w:bottom w:w="90" w:type="dxa"/>
              <w:end w:w="120" w:type="dxa"/>
            </w:tcMar>
          </w:tcPr>
          <w:p>
            <w:r>
              <w:t>4 diagnostics publies</w:t>
            </w:r>
          </w:p>
        </w:tc>
      </w:tr>
      <w:tr>
        <w:tc>
          <w:tcPr>
            <w:tcW w:type="dxa" w:w="950"/>
            <w:shd w:fill="E8F1EA"/>
            <w:vAlign w:val="center"/>
            <w:tcMar>
              <w:top w:w="90" w:type="dxa"/>
              <w:start w:w="120" w:type="dxa"/>
              <w:bottom w:w="90" w:type="dxa"/>
              <w:end w:w="120" w:type="dxa"/>
            </w:tcMar>
          </w:tcPr>
          <w:p>
            <w:r>
              <w:t>[x] L4</w:t>
            </w:r>
          </w:p>
        </w:tc>
        <w:tc>
          <w:tcPr>
            <w:tcW w:type="dxa" w:w="1800"/>
            <w:vAlign w:val="center"/>
            <w:tcMar>
              <w:top w:w="90" w:type="dxa"/>
              <w:start w:w="120" w:type="dxa"/>
              <w:bottom w:w="90" w:type="dxa"/>
              <w:end w:w="120" w:type="dxa"/>
            </w:tcMar>
          </w:tcPr>
          <w:p>
            <w:r>
              <w:t>Sources publiques</w:t>
            </w:r>
          </w:p>
        </w:tc>
        <w:tc>
          <w:tcPr>
            <w:tcW w:type="dxa" w:w="4710"/>
            <w:vAlign w:val="center"/>
            <w:tcMar>
              <w:top w:w="90" w:type="dxa"/>
              <w:start w:w="120" w:type="dxa"/>
              <w:bottom w:w="90" w:type="dxa"/>
              <w:end w:w="120" w:type="dxa"/>
            </w:tcMar>
          </w:tcPr>
          <w:p>
            <w:r>
              <w:t>References horticoles visibles sur les fiches plantes et diagnostics, sans promesse medicale ni diagnostic certain.</w:t>
            </w:r>
          </w:p>
        </w:tc>
        <w:tc>
          <w:tcPr>
            <w:tcW w:type="dxa" w:w="1900"/>
            <w:vAlign w:val="center"/>
            <w:tcMar>
              <w:top w:w="90" w:type="dxa"/>
              <w:start w:w="120" w:type="dxa"/>
              <w:bottom w:w="90" w:type="dxa"/>
              <w:end w:w="120" w:type="dxa"/>
            </w:tcMar>
          </w:tcPr>
          <w:p>
            <w:r>
              <w:t>RHS + universites</w:t>
            </w:r>
          </w:p>
        </w:tc>
      </w:tr>
      <w:tr>
        <w:tc>
          <w:tcPr>
            <w:tcW w:type="dxa" w:w="950"/>
            <w:shd w:fill="E8F1EA"/>
            <w:vAlign w:val="center"/>
            <w:tcMar>
              <w:top w:w="90" w:type="dxa"/>
              <w:start w:w="120" w:type="dxa"/>
              <w:bottom w:w="90" w:type="dxa"/>
              <w:end w:w="120" w:type="dxa"/>
            </w:tcMar>
          </w:tcPr>
          <w:p>
            <w:r>
              <w:t>[x] L5</w:t>
            </w:r>
          </w:p>
        </w:tc>
        <w:tc>
          <w:tcPr>
            <w:tcW w:type="dxa" w:w="1800"/>
            <w:vAlign w:val="center"/>
            <w:tcMar>
              <w:top w:w="90" w:type="dxa"/>
              <w:start w:w="120" w:type="dxa"/>
              <w:bottom w:w="90" w:type="dxa"/>
              <w:end w:w="120" w:type="dxa"/>
            </w:tcMar>
          </w:tcPr>
          <w:p>
            <w:r>
              <w:t>Relations et decouverte</w:t>
            </w:r>
          </w:p>
        </w:tc>
        <w:tc>
          <w:tcPr>
            <w:tcW w:type="dxa" w:w="4710"/>
            <w:vAlign w:val="center"/>
            <w:tcMar>
              <w:top w:w="90" w:type="dxa"/>
              <w:start w:w="120" w:type="dxa"/>
              <w:bottom w:w="90" w:type="dxa"/>
              <w:end w:w="120" w:type="dxa"/>
            </w:tcMar>
          </w:tcPr>
          <w:p>
            <w:r>
              <w:t>Les trois diagnostics sont relies aux quatre plantes et exploitables dans le guide d'observation.</w:t>
            </w:r>
          </w:p>
        </w:tc>
        <w:tc>
          <w:tcPr>
            <w:tcW w:type="dxa" w:w="1900"/>
            <w:vAlign w:val="center"/>
            <w:tcMar>
              <w:top w:w="90" w:type="dxa"/>
              <w:start w:w="120" w:type="dxa"/>
              <w:bottom w:w="90" w:type="dxa"/>
              <w:end w:w="120" w:type="dxa"/>
            </w:tcMar>
          </w:tcPr>
          <w:p>
            <w:r>
              <w:t>Maillage interne</w:t>
            </w:r>
          </w:p>
        </w:tc>
      </w:tr>
      <w:tr>
        <w:tc>
          <w:tcPr>
            <w:tcW w:type="dxa" w:w="950"/>
            <w:shd w:fill="E8F1EA"/>
            <w:vAlign w:val="center"/>
            <w:tcMar>
              <w:top w:w="90" w:type="dxa"/>
              <w:start w:w="120" w:type="dxa"/>
              <w:bottom w:w="90" w:type="dxa"/>
              <w:end w:w="120" w:type="dxa"/>
            </w:tcMar>
          </w:tcPr>
          <w:p>
            <w:r>
              <w:t>[x] L6</w:t>
            </w:r>
          </w:p>
        </w:tc>
        <w:tc>
          <w:tcPr>
            <w:tcW w:type="dxa" w:w="1800"/>
            <w:vAlign w:val="center"/>
            <w:tcMar>
              <w:top w:w="90" w:type="dxa"/>
              <w:start w:w="120" w:type="dxa"/>
              <w:bottom w:w="90" w:type="dxa"/>
              <w:end w:w="120" w:type="dxa"/>
            </w:tcMar>
          </w:tcPr>
          <w:p>
            <w:r>
              <w:t>Dashboard d'action</w:t>
            </w:r>
          </w:p>
        </w:tc>
        <w:tc>
          <w:tcPr>
            <w:tcW w:type="dxa" w:w="4710"/>
            <w:vAlign w:val="center"/>
            <w:tcMar>
              <w:top w:w="90" w:type="dxa"/>
              <w:start w:w="120" w:type="dxa"/>
              <w:bottom w:w="90" w:type="dxa"/>
              <w:end w:w="120" w:type="dxa"/>
            </w:tcMar>
          </w:tcPr>
          <w:p>
            <w:r>
              <w:t>Files de brouillons, revisions, alertes SEO, auteurs manquants et couverture par type avec liens directs.</w:t>
            </w:r>
          </w:p>
        </w:tc>
        <w:tc>
          <w:tcPr>
            <w:tcW w:type="dxa" w:w="1900"/>
            <w:vAlign w:val="center"/>
            <w:tcMar>
              <w:top w:w="90" w:type="dxa"/>
              <w:start w:w="120" w:type="dxa"/>
              <w:bottom w:w="90" w:type="dxa"/>
              <w:end w:w="120" w:type="dxa"/>
            </w:tcMar>
          </w:tcPr>
          <w:p>
            <w:r>
              <w:t>25 sur 48 / 52 %</w:t>
            </w:r>
          </w:p>
        </w:tc>
      </w:tr>
      <w:tr>
        <w:tc>
          <w:tcPr>
            <w:tcW w:type="dxa" w:w="950"/>
            <w:shd w:fill="E8F1EA"/>
            <w:vAlign w:val="center"/>
            <w:tcMar>
              <w:top w:w="90" w:type="dxa"/>
              <w:start w:w="120" w:type="dxa"/>
              <w:bottom w:w="90" w:type="dxa"/>
              <w:end w:w="120" w:type="dxa"/>
            </w:tcMar>
          </w:tcPr>
          <w:p>
            <w:r>
              <w:t>[x] L7</w:t>
            </w:r>
          </w:p>
        </w:tc>
        <w:tc>
          <w:tcPr>
            <w:tcW w:type="dxa" w:w="1800"/>
            <w:vAlign w:val="center"/>
            <w:tcMar>
              <w:top w:w="90" w:type="dxa"/>
              <w:start w:w="120" w:type="dxa"/>
              <w:bottom w:w="90" w:type="dxa"/>
              <w:end w:w="120" w:type="dxa"/>
            </w:tcMar>
          </w:tcPr>
          <w:p>
            <w:r>
              <w:t>Validation</w:t>
            </w:r>
          </w:p>
        </w:tc>
        <w:tc>
          <w:tcPr>
            <w:tcW w:type="dxa" w:w="4710"/>
            <w:vAlign w:val="center"/>
            <w:tcMar>
              <w:top w:w="90" w:type="dxa"/>
              <w:start w:w="120" w:type="dxa"/>
              <w:bottom w:w="90" w:type="dxa"/>
              <w:end w:w="120" w:type="dxa"/>
            </w:tcMar>
          </w:tcPr>
          <w:p>
            <w:r>
              <w:t>Migration et RLS testes, 165 tests DB, lint, TypeScript, build et parcours admin-public verifies.</w:t>
            </w:r>
          </w:p>
        </w:tc>
        <w:tc>
          <w:tcPr>
            <w:tcW w:type="dxa" w:w="1900"/>
            <w:vAlign w:val="center"/>
            <w:tcMar>
              <w:top w:w="90" w:type="dxa"/>
              <w:start w:w="120" w:type="dxa"/>
              <w:bottom w:w="90" w:type="dxa"/>
              <w:end w:w="120" w:type="dxa"/>
            </w:tcMar>
          </w:tcPr>
          <w:p>
            <w:r>
              <w:t>Definition of done</w:t>
            </w:r>
          </w:p>
        </w:tc>
      </w:tr>
    </w:tbl>
    <w:p>
      <w:pPr>
        <w:pStyle w:val="Heading2"/>
      </w:pPr>
      <w:r>
        <w:t>4.12 Contenu de lancement - lot 2 realise</w:t>
      </w:r>
    </w:p>
    <w:p>
      <w:r>
        <w:t>Objectif : atteindre les volumes de lancement des fiches plantes et diagnostics avec des contenus originaux, sources, relies et directement exploitables par les outils Natura.</w:t>
      </w:r>
    </w:p>
    <w:tbl>
      <w:tblPr>
        <w:tblStyle w:val="TableGrid"/>
        <w:tblW w:type="dxa" w:w="9360"/>
        <w:jc w:val="center"/>
        <w:tblLayout w:type="fixed"/>
        <w:tblLook w:firstColumn="1" w:firstRow="1" w:lastColumn="0" w:lastRow="0" w:noHBand="0" w:noVBand="1" w:val="04A0"/>
        <w:tblInd w:w="120" w:type="dxa"/>
      </w:tblPr>
      <w:tblGrid>
        <w:gridCol w:w="950"/>
        <w:gridCol w:w="1800"/>
        <w:gridCol w:w="4710"/>
        <w:gridCol w:w="1900"/>
      </w:tblGrid>
      <w:tr>
        <w:trPr>
          <w:tblHeader w:val="true"/>
        </w:trPr>
        <w:tc>
          <w:tcPr>
            <w:tcW w:type="dxa" w:w="950"/>
            <w:shd w:fill="163D2D"/>
            <w:vAlign w:val="center"/>
            <w:tcMar>
              <w:top w:w="90" w:type="dxa"/>
              <w:start w:w="120" w:type="dxa"/>
              <w:bottom w:w="90" w:type="dxa"/>
              <w:end w:w="120" w:type="dxa"/>
            </w:tcMar>
          </w:tcPr>
          <w:p>
            <w:r>
              <w:t>ID</w:t>
            </w:r>
          </w:p>
        </w:tc>
        <w:tc>
          <w:tcPr>
            <w:tcW w:type="dxa" w:w="1800"/>
            <w:shd w:fill="163D2D"/>
            <w:vAlign w:val="center"/>
            <w:tcMar>
              <w:top w:w="90" w:type="dxa"/>
              <w:start w:w="120" w:type="dxa"/>
              <w:bottom w:w="90" w:type="dxa"/>
              <w:end w:w="120" w:type="dxa"/>
            </w:tcMar>
          </w:tcPr>
          <w:p>
            <w:r>
              <w:t>Livrable</w:t>
            </w:r>
          </w:p>
        </w:tc>
        <w:tc>
          <w:tcPr>
            <w:tcW w:type="dxa" w:w="4710"/>
            <w:shd w:fill="163D2D"/>
            <w:vAlign w:val="center"/>
            <w:tcMar>
              <w:top w:w="90" w:type="dxa"/>
              <w:start w:w="120" w:type="dxa"/>
              <w:bottom w:w="90" w:type="dxa"/>
              <w:end w:w="120" w:type="dxa"/>
            </w:tcMar>
          </w:tcPr>
          <w:p>
            <w:r>
              <w:t>Critere</w:t>
            </w:r>
          </w:p>
        </w:tc>
        <w:tc>
          <w:tcPr>
            <w:tcW w:type="dxa" w:w="1900"/>
            <w:shd w:fill="163D2D"/>
            <w:vAlign w:val="center"/>
            <w:tcMar>
              <w:top w:w="90" w:type="dxa"/>
              <w:start w:w="120" w:type="dxa"/>
              <w:bottom w:w="90" w:type="dxa"/>
              <w:end w:w="120" w:type="dxa"/>
            </w:tcMar>
          </w:tcPr>
          <w:p>
            <w:r>
              <w:t>Sortie</w:t>
            </w:r>
          </w:p>
        </w:tc>
      </w:tr>
      <w:tr>
        <w:tc>
          <w:tcPr>
            <w:tcW w:type="dxa" w:w="950"/>
            <w:shd w:fill="E8F1EA"/>
            <w:vAlign w:val="center"/>
            <w:tcMar>
              <w:top w:w="90" w:type="dxa"/>
              <w:start w:w="120" w:type="dxa"/>
              <w:bottom w:w="90" w:type="dxa"/>
              <w:end w:w="120" w:type="dxa"/>
            </w:tcMar>
          </w:tcPr>
          <w:p>
            <w:r>
              <w:t>[x] L8</w:t>
            </w:r>
          </w:p>
        </w:tc>
        <w:tc>
          <w:tcPr>
            <w:tcW w:type="dxa" w:w="1800"/>
            <w:vAlign w:val="center"/>
            <w:tcMar>
              <w:top w:w="90" w:type="dxa"/>
              <w:start w:w="120" w:type="dxa"/>
              <w:bottom w:w="90" w:type="dxa"/>
              <w:end w:w="120" w:type="dxa"/>
            </w:tcMar>
          </w:tcPr>
          <w:p>
            <w:r>
              <w:t>Onze fiches plantes</w:t>
            </w:r>
          </w:p>
        </w:tc>
        <w:tc>
          <w:tcPr>
            <w:tcW w:type="dxa" w:w="4710"/>
            <w:vAlign w:val="center"/>
            <w:tcMar>
              <w:top w:w="90" w:type="dxa"/>
              <w:start w:w="120" w:type="dxa"/>
              <w:bottom w:w="90" w:type="dxa"/>
              <w:end w:w="120" w:type="dxa"/>
            </w:tcMar>
          </w:tcPr>
          <w:p>
            <w:r>
              <w:t>Salades, legumes compacts et herbes adaptes aux petits espaces, avec soins, limites, SEO et sources.</w:t>
            </w:r>
          </w:p>
        </w:tc>
        <w:tc>
          <w:tcPr>
            <w:tcW w:type="dxa" w:w="1900"/>
            <w:vAlign w:val="center"/>
            <w:tcMar>
              <w:top w:w="90" w:type="dxa"/>
              <w:start w:w="120" w:type="dxa"/>
              <w:bottom w:w="90" w:type="dxa"/>
              <w:end w:w="120" w:type="dxa"/>
            </w:tcMar>
          </w:tcPr>
          <w:p>
            <w:r>
              <w:t>15 plantes sur 15</w:t>
            </w:r>
          </w:p>
        </w:tc>
      </w:tr>
      <w:tr>
        <w:tc>
          <w:tcPr>
            <w:tcW w:type="dxa" w:w="950"/>
            <w:shd w:fill="E8F1EA"/>
            <w:vAlign w:val="center"/>
            <w:tcMar>
              <w:top w:w="90" w:type="dxa"/>
              <w:start w:w="120" w:type="dxa"/>
              <w:bottom w:w="90" w:type="dxa"/>
              <w:end w:w="120" w:type="dxa"/>
            </w:tcMar>
          </w:tcPr>
          <w:p>
            <w:r>
              <w:t>[x] L9</w:t>
            </w:r>
          </w:p>
        </w:tc>
        <w:tc>
          <w:tcPr>
            <w:tcW w:type="dxa" w:w="1800"/>
            <w:vAlign w:val="center"/>
            <w:tcMar>
              <w:top w:w="90" w:type="dxa"/>
              <w:start w:w="120" w:type="dxa"/>
              <w:bottom w:w="90" w:type="dxa"/>
              <w:end w:w="120" w:type="dxa"/>
            </w:tcMar>
          </w:tcPr>
          <w:p>
            <w:r>
              <w:t>Six diagnostics</w:t>
            </w:r>
          </w:p>
        </w:tc>
        <w:tc>
          <w:tcPr>
            <w:tcW w:type="dxa" w:w="4710"/>
            <w:vAlign w:val="center"/>
            <w:tcMar>
              <w:top w:w="90" w:type="dxa"/>
              <w:start w:w="120" w:type="dxa"/>
              <w:bottom w:w="90" w:type="dxa"/>
              <w:end w:w="120" w:type="dxa"/>
            </w:tcMar>
          </w:tcPr>
          <w:p>
            <w:r>
              <w:t>Acariens, aleurodes, racines gorgees d'eau, necrose apicale, rouille et limaces avec verification avant action.</w:t>
            </w:r>
          </w:p>
        </w:tc>
        <w:tc>
          <w:tcPr>
            <w:tcW w:type="dxa" w:w="1900"/>
            <w:vAlign w:val="center"/>
            <w:tcMar>
              <w:top w:w="90" w:type="dxa"/>
              <w:start w:w="120" w:type="dxa"/>
              <w:bottom w:w="90" w:type="dxa"/>
              <w:end w:w="120" w:type="dxa"/>
            </w:tcMar>
          </w:tcPr>
          <w:p>
            <w:r>
              <w:t>10 diagnostics sur 10</w:t>
            </w:r>
          </w:p>
        </w:tc>
      </w:tr>
      <w:tr>
        <w:tc>
          <w:tcPr>
            <w:tcW w:type="dxa" w:w="950"/>
            <w:shd w:fill="E8F1EA"/>
            <w:vAlign w:val="center"/>
            <w:tcMar>
              <w:top w:w="90" w:type="dxa"/>
              <w:start w:w="120" w:type="dxa"/>
              <w:bottom w:w="90" w:type="dxa"/>
              <w:end w:w="120" w:type="dxa"/>
            </w:tcMar>
          </w:tcPr>
          <w:p>
            <w:r>
              <w:t>[x] L10</w:t>
            </w:r>
          </w:p>
        </w:tc>
        <w:tc>
          <w:tcPr>
            <w:tcW w:type="dxa" w:w="1800"/>
            <w:vAlign w:val="center"/>
            <w:tcMar>
              <w:top w:w="90" w:type="dxa"/>
              <w:start w:w="120" w:type="dxa"/>
              <w:bottom w:w="90" w:type="dxa"/>
              <w:end w:w="120" w:type="dxa"/>
            </w:tcMar>
          </w:tcPr>
          <w:p>
            <w:r>
              <w:t>Sources et responsabilite</w:t>
            </w:r>
          </w:p>
        </w:tc>
        <w:tc>
          <w:tcPr>
            <w:tcW w:type="dxa" w:w="4710"/>
            <w:vAlign w:val="center"/>
            <w:tcMar>
              <w:top w:w="90" w:type="dxa"/>
              <w:start w:w="120" w:type="dxa"/>
              <w:bottom w:w="90" w:type="dxa"/>
              <w:end w:w="120" w:type="dxa"/>
            </w:tcMar>
          </w:tcPr>
          <w:p>
            <w:r>
              <w:t>Chaque nouveau contenu comporte au moins deux sources visibles et un auteur-reviseur distinct approuve.</w:t>
            </w:r>
          </w:p>
        </w:tc>
        <w:tc>
          <w:tcPr>
            <w:tcW w:type="dxa" w:w="1900"/>
            <w:vAlign w:val="center"/>
            <w:tcMar>
              <w:top w:w="90" w:type="dxa"/>
              <w:start w:w="120" w:type="dxa"/>
              <w:bottom w:w="90" w:type="dxa"/>
              <w:end w:w="120" w:type="dxa"/>
            </w:tcMar>
          </w:tcPr>
          <w:p>
            <w:r>
              <w:t>17 workflows approuves</w:t>
            </w:r>
          </w:p>
        </w:tc>
      </w:tr>
      <w:tr>
        <w:tc>
          <w:tcPr>
            <w:tcW w:type="dxa" w:w="950"/>
            <w:shd w:fill="E8F1EA"/>
            <w:vAlign w:val="center"/>
            <w:tcMar>
              <w:top w:w="90" w:type="dxa"/>
              <w:start w:w="120" w:type="dxa"/>
              <w:bottom w:w="90" w:type="dxa"/>
              <w:end w:w="120" w:type="dxa"/>
            </w:tcMar>
          </w:tcPr>
          <w:p>
            <w:r>
              <w:t>[x] L11</w:t>
            </w:r>
          </w:p>
        </w:tc>
        <w:tc>
          <w:tcPr>
            <w:tcW w:type="dxa" w:w="1800"/>
            <w:vAlign w:val="center"/>
            <w:tcMar>
              <w:top w:w="90" w:type="dxa"/>
              <w:start w:w="120" w:type="dxa"/>
              <w:bottom w:w="90" w:type="dxa"/>
              <w:end w:w="120" w:type="dxa"/>
            </w:tcMar>
          </w:tcPr>
          <w:p>
            <w:r>
              <w:t>Plant Finder</w:t>
            </w:r>
          </w:p>
        </w:tc>
        <w:tc>
          <w:tcPr>
            <w:tcW w:type="dxa" w:w="4710"/>
            <w:vAlign w:val="center"/>
            <w:tcMar>
              <w:top w:w="90" w:type="dxa"/>
              <w:start w:w="120" w:type="dxa"/>
              <w:bottom w:w="90" w:type="dxa"/>
              <w:end w:w="120" w:type="dxa"/>
            </w:tcMar>
          </w:tcPr>
          <w:p>
            <w:r>
              <w:t>Les quinze plantes possedent un profil de lumiere, espace, soin et climat pour un classement explicable.</w:t>
            </w:r>
          </w:p>
        </w:tc>
        <w:tc>
          <w:tcPr>
            <w:tcW w:type="dxa" w:w="1900"/>
            <w:vAlign w:val="center"/>
            <w:tcMar>
              <w:top w:w="90" w:type="dxa"/>
              <w:start w:w="120" w:type="dxa"/>
              <w:bottom w:w="90" w:type="dxa"/>
              <w:end w:w="120" w:type="dxa"/>
            </w:tcMar>
          </w:tcPr>
          <w:p>
            <w:r>
              <w:t>15 profils de correspondance</w:t>
            </w:r>
          </w:p>
        </w:tc>
      </w:tr>
      <w:tr>
        <w:tc>
          <w:tcPr>
            <w:tcW w:type="dxa" w:w="950"/>
            <w:shd w:fill="E8F1EA"/>
            <w:vAlign w:val="center"/>
            <w:tcMar>
              <w:top w:w="90" w:type="dxa"/>
              <w:start w:w="120" w:type="dxa"/>
              <w:bottom w:w="90" w:type="dxa"/>
              <w:end w:w="120" w:type="dxa"/>
            </w:tcMar>
          </w:tcPr>
          <w:p>
            <w:r>
              <w:t>[x] L12</w:t>
            </w:r>
          </w:p>
        </w:tc>
        <w:tc>
          <w:tcPr>
            <w:tcW w:type="dxa" w:w="1800"/>
            <w:vAlign w:val="center"/>
            <w:tcMar>
              <w:top w:w="90" w:type="dxa"/>
              <w:start w:w="120" w:type="dxa"/>
              <w:bottom w:w="90" w:type="dxa"/>
              <w:end w:w="120" w:type="dxa"/>
            </w:tcMar>
          </w:tcPr>
          <w:p>
            <w:r>
              <w:t>Maillage utile</w:t>
            </w:r>
          </w:p>
        </w:tc>
        <w:tc>
          <w:tcPr>
            <w:tcW w:type="dxa" w:w="4710"/>
            <w:vAlign w:val="center"/>
            <w:tcMar>
              <w:top w:w="90" w:type="dxa"/>
              <w:start w:w="120" w:type="dxa"/>
              <w:bottom w:w="90" w:type="dxa"/>
              <w:end w:w="120" w:type="dxa"/>
            </w:tcMar>
          </w:tcPr>
          <w:p>
            <w:r>
              <w:t>Relations ciblees entre diagnostics et plantes, dont le guide racinaire commun aux quinze cultures en pot.</w:t>
            </w:r>
          </w:p>
        </w:tc>
        <w:tc>
          <w:tcPr>
            <w:tcW w:type="dxa" w:w="1900"/>
            <w:vAlign w:val="center"/>
            <w:tcMar>
              <w:top w:w="90" w:type="dxa"/>
              <w:start w:w="120" w:type="dxa"/>
              <w:bottom w:w="90" w:type="dxa"/>
              <w:end w:w="120" w:type="dxa"/>
            </w:tcMar>
          </w:tcPr>
          <w:p>
            <w:r>
              <w:t>Navigation croisee</w:t>
            </w:r>
          </w:p>
        </w:tc>
      </w:tr>
      <w:tr>
        <w:tc>
          <w:tcPr>
            <w:tcW w:type="dxa" w:w="950"/>
            <w:shd w:fill="E8F1EA"/>
            <w:vAlign w:val="center"/>
            <w:tcMar>
              <w:top w:w="90" w:type="dxa"/>
              <w:start w:w="120" w:type="dxa"/>
              <w:bottom w:w="90" w:type="dxa"/>
              <w:end w:w="120" w:type="dxa"/>
            </w:tcMar>
          </w:tcPr>
          <w:p>
            <w:r>
              <w:t>[x] L13</w:t>
            </w:r>
          </w:p>
        </w:tc>
        <w:tc>
          <w:tcPr>
            <w:tcW w:type="dxa" w:w="1800"/>
            <w:vAlign w:val="center"/>
            <w:tcMar>
              <w:top w:w="90" w:type="dxa"/>
              <w:start w:w="120" w:type="dxa"/>
              <w:bottom w:w="90" w:type="dxa"/>
              <w:end w:w="120" w:type="dxa"/>
            </w:tcMar>
          </w:tcPr>
          <w:p>
            <w:r>
              <w:t>Dashboard lancement</w:t>
            </w:r>
          </w:p>
        </w:tc>
        <w:tc>
          <w:tcPr>
            <w:tcW w:type="dxa" w:w="4710"/>
            <w:vAlign w:val="center"/>
            <w:tcMar>
              <w:top w:w="90" w:type="dxa"/>
              <w:start w:w="120" w:type="dxa"/>
              <w:bottom w:w="90" w:type="dxa"/>
              <w:end w:w="120" w:type="dxa"/>
            </w:tcMar>
          </w:tcPr>
          <w:p>
            <w:r>
              <w:t>Plantes et diagnostics marques prets; la collection atteint 42 contenus sur une cible de 48.</w:t>
            </w:r>
          </w:p>
        </w:tc>
        <w:tc>
          <w:tcPr>
            <w:tcW w:type="dxa" w:w="1900"/>
            <w:vAlign w:val="center"/>
            <w:tcMar>
              <w:top w:w="90" w:type="dxa"/>
              <w:start w:w="120" w:type="dxa"/>
              <w:bottom w:w="90" w:type="dxa"/>
              <w:end w:w="120" w:type="dxa"/>
            </w:tcMar>
          </w:tcPr>
          <w:p>
            <w:r>
              <w:t>88 % / 5 types sur 7</w:t>
            </w:r>
          </w:p>
        </w:tc>
      </w:tr>
      <w:tr>
        <w:tc>
          <w:tcPr>
            <w:tcW w:type="dxa" w:w="950"/>
            <w:shd w:fill="E8F1EA"/>
            <w:vAlign w:val="center"/>
            <w:tcMar>
              <w:top w:w="90" w:type="dxa"/>
              <w:start w:w="120" w:type="dxa"/>
              <w:bottom w:w="90" w:type="dxa"/>
              <w:end w:w="120" w:type="dxa"/>
            </w:tcMar>
          </w:tcPr>
          <w:p>
            <w:r>
              <w:t>[x] L14</w:t>
            </w:r>
          </w:p>
        </w:tc>
        <w:tc>
          <w:tcPr>
            <w:tcW w:type="dxa" w:w="1800"/>
            <w:vAlign w:val="center"/>
            <w:tcMar>
              <w:top w:w="90" w:type="dxa"/>
              <w:start w:w="120" w:type="dxa"/>
              <w:bottom w:w="90" w:type="dxa"/>
              <w:end w:w="120" w:type="dxa"/>
            </w:tcMar>
          </w:tcPr>
          <w:p>
            <w:r>
              <w:t>Validation</w:t>
            </w:r>
          </w:p>
        </w:tc>
        <w:tc>
          <w:tcPr>
            <w:tcW w:type="dxa" w:w="4710"/>
            <w:vAlign w:val="center"/>
            <w:tcMar>
              <w:top w:w="90" w:type="dxa"/>
              <w:start w:w="120" w:type="dxa"/>
              <w:bottom w:w="90" w:type="dxa"/>
              <w:end w:w="120" w:type="dxa"/>
            </w:tcMar>
          </w:tcPr>
          <w:p>
            <w:r>
              <w:t>190 tests PostgreSQL/RLS, lint, TypeScript, build, pages publiques et dashboard verifies dans le navigateur.</w:t>
            </w:r>
          </w:p>
        </w:tc>
        <w:tc>
          <w:tcPr>
            <w:tcW w:type="dxa" w:w="1900"/>
            <w:vAlign w:val="center"/>
            <w:tcMar>
              <w:top w:w="90" w:type="dxa"/>
              <w:start w:w="120" w:type="dxa"/>
              <w:bottom w:w="90" w:type="dxa"/>
              <w:end w:w="120" w:type="dxa"/>
            </w:tcMar>
          </w:tcPr>
          <w:p>
            <w:r>
              <w:t>Definition of done</w:t>
            </w:r>
          </w:p>
        </w:tc>
      </w:tr>
    </w:tbl>
    <w:p>
      <w:pPr>
        <w:pStyle w:val="Heading2"/>
      </w:pPr>
      <w:r>
        <w:t>4.13 Contenu de lancement - lot 3 réalisé</w:t>
      </w:r>
    </w:p>
    <w:tbl>
      <w:tblPr>
        <w:tblStyle w:val="TableGrid"/>
        <w:tblW w:type="dxa" w:w="9360"/>
        <w:jc w:val="center"/>
        <w:tblLayout w:type="fixed"/>
        <w:tblLook w:firstColumn="1" w:firstRow="1" w:lastColumn="0" w:lastRow="0" w:noHBand="0" w:noVBand="1" w:val="04A0"/>
        <w:tblInd w:w="120" w:type="dxa"/>
      </w:tblPr>
      <w:tblGrid>
        <w:gridCol w:w="950"/>
        <w:gridCol w:w="1800"/>
        <w:gridCol w:w="4710"/>
        <w:gridCol w:w="1900"/>
      </w:tblGrid>
      <w:tr>
        <w:trPr>
          <w:tblHeader w:val="true"/>
        </w:trPr>
        <w:tc>
          <w:tcPr>
            <w:tcW w:type="dxa" w:w="950"/>
            <w:shd w:fill="163D2D"/>
            <w:vAlign w:val="center"/>
            <w:tcMar>
              <w:top w:w="90" w:type="dxa"/>
              <w:start w:w="120" w:type="dxa"/>
              <w:bottom w:w="90" w:type="dxa"/>
              <w:end w:w="120" w:type="dxa"/>
            </w:tcMar>
          </w:tcPr>
          <w:p>
            <w:r>
              <w:t>ID</w:t>
            </w:r>
          </w:p>
        </w:tc>
        <w:tc>
          <w:tcPr>
            <w:tcW w:type="dxa" w:w="1800"/>
            <w:shd w:fill="163D2D"/>
            <w:vAlign w:val="center"/>
            <w:tcMar>
              <w:top w:w="90" w:type="dxa"/>
              <w:start w:w="120" w:type="dxa"/>
              <w:bottom w:w="90" w:type="dxa"/>
              <w:end w:w="120" w:type="dxa"/>
            </w:tcMar>
          </w:tcPr>
          <w:p>
            <w:r>
              <w:t>Livrable</w:t>
            </w:r>
          </w:p>
        </w:tc>
        <w:tc>
          <w:tcPr>
            <w:tcW w:type="dxa" w:w="4710"/>
            <w:shd w:fill="163D2D"/>
            <w:vAlign w:val="center"/>
            <w:tcMar>
              <w:top w:w="90" w:type="dxa"/>
              <w:start w:w="120" w:type="dxa"/>
              <w:bottom w:w="90" w:type="dxa"/>
              <w:end w:w="120" w:type="dxa"/>
            </w:tcMar>
          </w:tcPr>
          <w:p>
            <w:r>
              <w:t>Critère</w:t>
            </w:r>
          </w:p>
        </w:tc>
        <w:tc>
          <w:tcPr>
            <w:tcW w:type="dxa" w:w="1900"/>
            <w:shd w:fill="163D2D"/>
            <w:vAlign w:val="center"/>
            <w:tcMar>
              <w:top w:w="90" w:type="dxa"/>
              <w:start w:w="120" w:type="dxa"/>
              <w:bottom w:w="90" w:type="dxa"/>
              <w:end w:w="120" w:type="dxa"/>
            </w:tcMar>
          </w:tcPr>
          <w:p>
            <w:r>
              <w:t>Sortie</w:t>
            </w:r>
          </w:p>
        </w:tc>
      </w:tr>
      <w:tr>
        <w:tc>
          <w:tcPr>
            <w:tcW w:type="dxa" w:w="950"/>
            <w:shd w:fill="E8F1EA"/>
            <w:vAlign w:val="center"/>
            <w:tcMar>
              <w:top w:w="90" w:type="dxa"/>
              <w:start w:w="120" w:type="dxa"/>
              <w:bottom w:w="90" w:type="dxa"/>
              <w:end w:w="120" w:type="dxa"/>
            </w:tcMar>
          </w:tcPr>
          <w:p>
            <w:r>
              <w:t>[x] L15</w:t>
            </w:r>
          </w:p>
        </w:tc>
        <w:tc>
          <w:tcPr>
            <w:tcW w:type="dxa" w:w="1800"/>
            <w:vAlign w:val="center"/>
            <w:tcMar>
              <w:top w:w="90" w:type="dxa"/>
              <w:start w:w="120" w:type="dxa"/>
              <w:bottom w:w="90" w:type="dxa"/>
              <w:end w:w="120" w:type="dxa"/>
            </w:tcMar>
          </w:tcPr>
          <w:p>
            <w:r>
              <w:t>Quatre guides pratiques</w:t>
            </w:r>
          </w:p>
        </w:tc>
        <w:tc>
          <w:tcPr>
            <w:tcW w:type="dxa" w:w="4710"/>
            <w:vAlign w:val="center"/>
            <w:tcMar>
              <w:top w:w="90" w:type="dxa"/>
              <w:start w:w="120" w:type="dxa"/>
              <w:bottom w:w="90" w:type="dxa"/>
              <w:end w:w="120" w:type="dxa"/>
            </w:tcMar>
          </w:tcPr>
          <w:p>
            <w:r>
              <w:t>Salades successives, herbes méditerranéennes, légumineuses compactes et cultures fruitières chaudes avec étapes, matériel et limites.</w:t>
            </w:r>
          </w:p>
        </w:tc>
        <w:tc>
          <w:tcPr>
            <w:tcW w:type="dxa" w:w="1900"/>
            <w:vAlign w:val="center"/>
            <w:tcMar>
              <w:top w:w="90" w:type="dxa"/>
              <w:start w:w="120" w:type="dxa"/>
              <w:bottom w:w="90" w:type="dxa"/>
              <w:end w:w="120" w:type="dxa"/>
            </w:tcMar>
          </w:tcPr>
          <w:p>
            <w:r>
              <w:t>5 guides sur 5</w:t>
            </w:r>
          </w:p>
        </w:tc>
      </w:tr>
      <w:tr>
        <w:tc>
          <w:tcPr>
            <w:tcW w:type="dxa" w:w="950"/>
            <w:shd w:fill="E8F1EA"/>
            <w:vAlign w:val="center"/>
            <w:tcMar>
              <w:top w:w="90" w:type="dxa"/>
              <w:start w:w="120" w:type="dxa"/>
              <w:bottom w:w="90" w:type="dxa"/>
              <w:end w:w="120" w:type="dxa"/>
            </w:tcMar>
          </w:tcPr>
          <w:p>
            <w:r>
              <w:t>[x] L16</w:t>
            </w:r>
          </w:p>
        </w:tc>
        <w:tc>
          <w:tcPr>
            <w:tcW w:type="dxa" w:w="1800"/>
            <w:vAlign w:val="center"/>
            <w:tcMar>
              <w:top w:w="90" w:type="dxa"/>
              <w:start w:w="120" w:type="dxa"/>
              <w:bottom w:w="90" w:type="dxa"/>
              <w:end w:w="120" w:type="dxa"/>
            </w:tcMar>
          </w:tcPr>
          <w:p>
            <w:r>
              <w:t>Deux comparatifs</w:t>
            </w:r>
          </w:p>
        </w:tc>
        <w:tc>
          <w:tcPr>
            <w:tcW w:type="dxa" w:w="4710"/>
            <w:vAlign w:val="center"/>
            <w:tcMar>
              <w:top w:w="90" w:type="dxa"/>
              <w:start w:w="120" w:type="dxa"/>
              <w:bottom w:w="90" w:type="dxa"/>
              <w:end w:w="120" w:type="dxa"/>
            </w:tcMar>
          </w:tcPr>
          <w:p>
            <w:r>
              <w:t>Matériaux de pots et méthodes de démarrage comparés selon cinq critères pondérés et trois options chacun.</w:t>
            </w:r>
          </w:p>
        </w:tc>
        <w:tc>
          <w:tcPr>
            <w:tcW w:type="dxa" w:w="1900"/>
            <w:vAlign w:val="center"/>
            <w:tcMar>
              <w:top w:w="90" w:type="dxa"/>
              <w:start w:w="120" w:type="dxa"/>
              <w:bottom w:w="90" w:type="dxa"/>
              <w:end w:w="120" w:type="dxa"/>
            </w:tcMar>
          </w:tcPr>
          <w:p>
            <w:r>
              <w:t>3 comparatifs sur 3</w:t>
            </w:r>
          </w:p>
        </w:tc>
      </w:tr>
      <w:tr>
        <w:tc>
          <w:tcPr>
            <w:tcW w:type="dxa" w:w="950"/>
            <w:shd w:fill="E8F1EA"/>
            <w:vAlign w:val="center"/>
            <w:tcMar>
              <w:top w:w="90" w:type="dxa"/>
              <w:start w:w="120" w:type="dxa"/>
              <w:bottom w:w="90" w:type="dxa"/>
              <w:end w:w="120" w:type="dxa"/>
            </w:tcMar>
          </w:tcPr>
          <w:p>
            <w:r>
              <w:t>[x] L17</w:t>
            </w:r>
          </w:p>
        </w:tc>
        <w:tc>
          <w:tcPr>
            <w:tcW w:type="dxa" w:w="1800"/>
            <w:vAlign w:val="center"/>
            <w:tcMar>
              <w:top w:w="90" w:type="dxa"/>
              <w:start w:w="120" w:type="dxa"/>
              <w:bottom w:w="90" w:type="dxa"/>
              <w:end w:w="120" w:type="dxa"/>
            </w:tcMar>
          </w:tcPr>
          <w:p>
            <w:r>
              <w:t>Sources visibles</w:t>
            </w:r>
          </w:p>
        </w:tc>
        <w:tc>
          <w:tcPr>
            <w:tcW w:type="dxa" w:w="4710"/>
            <w:vAlign w:val="center"/>
            <w:tcMar>
              <w:top w:w="90" w:type="dxa"/>
              <w:start w:w="120" w:type="dxa"/>
              <w:bottom w:w="90" w:type="dxa"/>
              <w:end w:w="120" w:type="dxa"/>
            </w:tcMar>
          </w:tcPr>
          <w:p>
            <w:r>
              <w:t>Références horticoles publiques affichées sur les guides et comparatifs, avec liens accessibles aux lecteurs.</w:t>
            </w:r>
          </w:p>
        </w:tc>
        <w:tc>
          <w:tcPr>
            <w:tcW w:type="dxa" w:w="1900"/>
            <w:vAlign w:val="center"/>
            <w:tcMar>
              <w:top w:w="90" w:type="dxa"/>
              <w:start w:w="120" w:type="dxa"/>
              <w:bottom w:w="90" w:type="dxa"/>
              <w:end w:w="120" w:type="dxa"/>
            </w:tcMar>
          </w:tcPr>
          <w:p>
            <w:r>
              <w:t>2 à 3 sources par contenu</w:t>
            </w:r>
          </w:p>
        </w:tc>
      </w:tr>
      <w:tr>
        <w:tc>
          <w:tcPr>
            <w:tcW w:type="dxa" w:w="950"/>
            <w:shd w:fill="E8F1EA"/>
            <w:vAlign w:val="center"/>
            <w:tcMar>
              <w:top w:w="90" w:type="dxa"/>
              <w:start w:w="120" w:type="dxa"/>
              <w:bottom w:w="90" w:type="dxa"/>
              <w:end w:w="120" w:type="dxa"/>
            </w:tcMar>
          </w:tcPr>
          <w:p>
            <w:r>
              <w:t>[x] L18</w:t>
            </w:r>
          </w:p>
        </w:tc>
        <w:tc>
          <w:tcPr>
            <w:tcW w:type="dxa" w:w="1800"/>
            <w:vAlign w:val="center"/>
            <w:tcMar>
              <w:top w:w="90" w:type="dxa"/>
              <w:start w:w="120" w:type="dxa"/>
              <w:bottom w:w="90" w:type="dxa"/>
              <w:end w:w="120" w:type="dxa"/>
            </w:tcMar>
          </w:tcPr>
          <w:p>
            <w:r>
              <w:t>Méthode et indépendance</w:t>
            </w:r>
          </w:p>
        </w:tc>
        <w:tc>
          <w:tcPr>
            <w:tcW w:type="dxa" w:w="4710"/>
            <w:vAlign w:val="center"/>
            <w:tcMar>
              <w:top w:w="90" w:type="dxa"/>
              <w:start w:w="120" w:type="dxa"/>
              <w:bottom w:w="90" w:type="dxa"/>
              <w:end w:w="120" w:type="dxa"/>
            </w:tcMar>
          </w:tcPr>
          <w:p>
            <w:r>
              <w:t>Comparatifs déclarés comme recherche documentaire, sans essai produit, lien d'affiliation ni relation commerciale.</w:t>
            </w:r>
          </w:p>
        </w:tc>
        <w:tc>
          <w:tcPr>
            <w:tcW w:type="dxa" w:w="1900"/>
            <w:vAlign w:val="center"/>
            <w:tcMar>
              <w:top w:w="90" w:type="dxa"/>
              <w:start w:w="120" w:type="dxa"/>
              <w:bottom w:w="90" w:type="dxa"/>
              <w:end w:w="120" w:type="dxa"/>
            </w:tcMar>
          </w:tcPr>
          <w:p>
            <w:r>
              <w:t>Transparence publique</w:t>
            </w:r>
          </w:p>
        </w:tc>
      </w:tr>
      <w:tr>
        <w:tc>
          <w:tcPr>
            <w:tcW w:type="dxa" w:w="950"/>
            <w:shd w:fill="E8F1EA"/>
            <w:vAlign w:val="center"/>
            <w:tcMar>
              <w:top w:w="90" w:type="dxa"/>
              <w:start w:w="120" w:type="dxa"/>
              <w:bottom w:w="90" w:type="dxa"/>
              <w:end w:w="120" w:type="dxa"/>
            </w:tcMar>
          </w:tcPr>
          <w:p>
            <w:r>
              <w:t>[x] L19</w:t>
            </w:r>
          </w:p>
        </w:tc>
        <w:tc>
          <w:tcPr>
            <w:tcW w:type="dxa" w:w="1800"/>
            <w:vAlign w:val="center"/>
            <w:tcMar>
              <w:top w:w="90" w:type="dxa"/>
              <w:start w:w="120" w:type="dxa"/>
              <w:bottom w:w="90" w:type="dxa"/>
              <w:end w:w="120" w:type="dxa"/>
            </w:tcMar>
          </w:tcPr>
          <w:p>
            <w:r>
              <w:t>Maillage et recherche</w:t>
            </w:r>
          </w:p>
        </w:tc>
        <w:tc>
          <w:tcPr>
            <w:tcW w:type="dxa" w:w="4710"/>
            <w:vAlign w:val="center"/>
            <w:tcMar>
              <w:top w:w="90" w:type="dxa"/>
              <w:start w:w="120" w:type="dxa"/>
              <w:bottom w:w="90" w:type="dxa"/>
              <w:end w:w="120" w:type="dxa"/>
            </w:tcMar>
          </w:tcPr>
          <w:p>
            <w:r>
              <w:t>Guides reliés aux plantes concernées et nouveaux contenus trouvables par la recherche PostgreSQL.</w:t>
            </w:r>
          </w:p>
        </w:tc>
        <w:tc>
          <w:tcPr>
            <w:tcW w:type="dxa" w:w="1900"/>
            <w:vAlign w:val="center"/>
            <w:tcMar>
              <w:top w:w="90" w:type="dxa"/>
              <w:start w:w="120" w:type="dxa"/>
              <w:bottom w:w="90" w:type="dxa"/>
              <w:end w:w="120" w:type="dxa"/>
            </w:tcMar>
          </w:tcPr>
          <w:p>
            <w:r>
              <w:t>Navigation croisée</w:t>
            </w:r>
          </w:p>
        </w:tc>
      </w:tr>
      <w:tr>
        <w:tc>
          <w:tcPr>
            <w:tcW w:type="dxa" w:w="950"/>
            <w:shd w:fill="E8F1EA"/>
            <w:vAlign w:val="center"/>
            <w:tcMar>
              <w:top w:w="90" w:type="dxa"/>
              <w:start w:w="120" w:type="dxa"/>
              <w:bottom w:w="90" w:type="dxa"/>
              <w:end w:w="120" w:type="dxa"/>
            </w:tcMar>
          </w:tcPr>
          <w:p>
            <w:r>
              <w:t>[x] L20</w:t>
            </w:r>
          </w:p>
        </w:tc>
        <w:tc>
          <w:tcPr>
            <w:tcW w:type="dxa" w:w="1800"/>
            <w:vAlign w:val="center"/>
            <w:tcMar>
              <w:top w:w="90" w:type="dxa"/>
              <w:start w:w="120" w:type="dxa"/>
              <w:bottom w:w="90" w:type="dxa"/>
              <w:end w:w="120" w:type="dxa"/>
            </w:tcMar>
          </w:tcPr>
          <w:p>
            <w:r>
              <w:t>Dashboard lancement</w:t>
            </w:r>
          </w:p>
        </w:tc>
        <w:tc>
          <w:tcPr>
            <w:tcW w:type="dxa" w:w="4710"/>
            <w:vAlign w:val="center"/>
            <w:tcMar>
              <w:top w:w="90" w:type="dxa"/>
              <w:start w:w="120" w:type="dxa"/>
              <w:bottom w:w="90" w:type="dxa"/>
              <w:end w:w="120" w:type="dxa"/>
            </w:tcMar>
          </w:tcPr>
          <w:p>
            <w:r>
              <w:t>Les sept types de contenu sont prêts et les volumes cibles sont couverts.</w:t>
            </w:r>
          </w:p>
        </w:tc>
        <w:tc>
          <w:tcPr>
            <w:tcW w:type="dxa" w:w="1900"/>
            <w:vAlign w:val="center"/>
            <w:tcMar>
              <w:top w:w="90" w:type="dxa"/>
              <w:start w:w="120" w:type="dxa"/>
              <w:bottom w:w="90" w:type="dxa"/>
              <w:end w:w="120" w:type="dxa"/>
            </w:tcMar>
          </w:tcPr>
          <w:p>
            <w:r>
              <w:t>100 % / 48 sur 48</w:t>
            </w:r>
          </w:p>
        </w:tc>
      </w:tr>
      <w:tr>
        <w:tc>
          <w:tcPr>
            <w:tcW w:type="dxa" w:w="950"/>
            <w:shd w:fill="E8F1EA"/>
            <w:vAlign w:val="center"/>
            <w:tcMar>
              <w:top w:w="90" w:type="dxa"/>
              <w:start w:w="120" w:type="dxa"/>
              <w:bottom w:w="90" w:type="dxa"/>
              <w:end w:w="120" w:type="dxa"/>
            </w:tcMar>
          </w:tcPr>
          <w:p>
            <w:r>
              <w:t>[x] L21</w:t>
            </w:r>
          </w:p>
        </w:tc>
        <w:tc>
          <w:tcPr>
            <w:tcW w:type="dxa" w:w="1800"/>
            <w:vAlign w:val="center"/>
            <w:tcMar>
              <w:top w:w="90" w:type="dxa"/>
              <w:start w:w="120" w:type="dxa"/>
              <w:bottom w:w="90" w:type="dxa"/>
              <w:end w:w="120" w:type="dxa"/>
            </w:tcMar>
          </w:tcPr>
          <w:p>
            <w:r>
              <w:t>Validation</w:t>
            </w:r>
          </w:p>
        </w:tc>
        <w:tc>
          <w:tcPr>
            <w:tcW w:type="dxa" w:w="4710"/>
            <w:vAlign w:val="center"/>
            <w:tcMar>
              <w:top w:w="90" w:type="dxa"/>
              <w:start w:w="120" w:type="dxa"/>
              <w:bottom w:w="90" w:type="dxa"/>
              <w:end w:w="120" w:type="dxa"/>
            </w:tcMar>
          </w:tcPr>
          <w:p>
            <w:r>
              <w:t>220 tests PostgreSQL/RLS, lint, TypeScript, build, pages publiques et dashboard vérifiés dans le navigateur.</w:t>
            </w:r>
          </w:p>
        </w:tc>
        <w:tc>
          <w:tcPr>
            <w:tcW w:type="dxa" w:w="1900"/>
            <w:vAlign w:val="center"/>
            <w:tcMar>
              <w:top w:w="90" w:type="dxa"/>
              <w:start w:w="120" w:type="dxa"/>
              <w:bottom w:w="90" w:type="dxa"/>
              <w:end w:w="120" w:type="dxa"/>
            </w:tcMar>
          </w:tcPr>
          <w:p>
            <w:r>
              <w:t>Definition of done</w:t>
            </w:r>
          </w:p>
        </w:tc>
      </w:tr>
    </w:tbl>
    <w:p>
      <w:pPr>
        <w:pStyle w:val="Heading2"/>
      </w:pPr>
      <w:r>
        <w:t>4.14 Acquisition organique et découvrabilité LLM - en cours</w:t>
      </w:r>
    </w:p>
    <w:p>
      <w:pPr/>
      <w:r>
        <w:t>Objectif : rendre chaque contenu Natura facilement enregistrable sur Pinterest, accessible aux robots de recherche générative et mesurable après la mise en ligne, sans confondre visibilité, entraînement des modèles et garantie de citation.</w:t>
      </w:r>
    </w:p>
    <w:p>
      <w:pPr>
        <w:pStyle w:val="Heading2"/>
      </w:pPr>
      <w:r>
        <w:t>4.15 Sécurité de crawl et studio YouTube - en cours</w:t>
      </w:r>
    </w:p>
    <w:p>
      <w:pPr/>
      <w:r>
        <w:t>Objectif : maintenir les robots de recherche sur les seules routes publiques, protéger les surfaces privées par authentification, RLS, cache privé et en-têtes anti-indexation, puis produire des vidéos anglaises reliées à des pages Natura sources.</w:t>
      </w:r>
    </w:p>
    <w:p>
      <w:pPr>
        <w:pStyle w:val="Heading2"/>
      </w:pPr>
      <w:r>
        <w:t>4.16 Qualite production - lot 1 realise</w:t>
      </w:r>
    </w:p>
    <w:p>
      <w:pPr/>
      <w:r>
        <w:t>Objectif : detecter les regressions sur les parcours publics et prives, corriger les contrastes WCAG automatiquement detectables, surveiller la disponibilite de l'application et produire des sauvegardes locales privees dont l'integrite est verifiable.</w:t>
      </w:r>
    </w:p>
    <w:p>
      <w:pPr/>
      <w:r>
        <w:t>Preuves : 11 parcours Playwright reussis; 6 pages publiques sans violation Axe serieuse ou critique automatiquement detectable; /healthz repond sans exposer de details internes; premiere sauvegarde schema, donnees et roles verifiee par taille et SHA-256.</w:t>
      </w:r>
    </w:p>
    <w:p>
      <w:pPr/>
      <w:r>
        <w:t>Reste : fixer un budget de performance, repeter une restauration dans un environnement Supabase isole, installer un monitoring externe apres hebergement et completer les validations institutionnelles avant ouverture publique.</w:t>
      </w:r>
    </w:p>
    <w:p>
      <w:pPr>
        <w:pStyle w:val="Heading2"/>
      </w:pPr>
      <w:r>
        <w:t>4.17 Qualite production - lot 2 realise</w:t>
      </w:r>
    </w:p>
    <w:p>
      <w:pPr/>
      <w:r>
        <w:t>Objectif : limiter durablement le poids et l'instabilite des pages publiques, mesurer quatre parcours de production contre des budgets explicites et prouver que les donnees publiques Natura peuvent etre restaurees sans toucher a la base active.</w:t>
      </w:r>
    </w:p>
    <w:p>
      <w:pPr/>
      <w:r>
        <w:t>Preuves : cinq images publiques reduites d'environ 12,9 Mo a 1,5 Mo; LCP maximal mesure a 1,21 s et CLS nul sur quatre pages; sauvegarde enrichie verifiee; 58 contenus dont 56 publies et 21 tables RLS restaures dans un conteneur PostgreSQL Supabase temporaire sans port public.</w:t>
      </w:r>
    </w:p>
    <w:p>
      <w:pPr/>
      <w:r>
        <w:t>Limite explicite : les donnees Auth et Storage restent dans l'archive complete, mais leur repetition de restauration exige une pile Supabase complete de versions identiques. Le monitoring externe exige un hebergement public et reste donc dans le dernier lot.</w:t>
      </w:r>
    </w:p>
    <w:p>
      <w:pPr>
        <w:pStyle w:val="Heading1"/>
      </w:pPr>
      <w:r>
        <w:t>5. Definition de termine</w:t>
      </w:r>
    </w:p>
    <w:p>
      <w:pPr>
        <w:pStyle w:val="ListBullet"/>
        <w:spacing w:after="80"/>
      </w:pPr>
      <w:r>
        <w:t>Le contenu peut etre cree, modifie, previsualise et publie par un administrateur.</w:t>
      </w:r>
    </w:p>
    <w:p>
      <w:pPr>
        <w:pStyle w:val="ListBullet"/>
        <w:spacing w:after="80"/>
      </w:pPr>
      <w:r>
        <w:t>Les donnees publiees viennent de PostgreSQL et respectent les politiques d'acces.</w:t>
      </w:r>
    </w:p>
    <w:p>
      <w:pPr>
        <w:pStyle w:val="ListBullet"/>
        <w:spacing w:after="80"/>
      </w:pPr>
      <w:r>
        <w:t>Le contenu apparait dans la bonne rubrique et possede une URL publique stable.</w:t>
      </w:r>
    </w:p>
    <w:p>
      <w:pPr>
        <w:pStyle w:val="ListBullet"/>
        <w:spacing w:after="80"/>
      </w:pPr>
      <w:r>
        <w:t>Le rapport SEO et les controles de qualite sont disponibles avant publication.</w:t>
      </w:r>
    </w:p>
    <w:p>
      <w:pPr>
        <w:pStyle w:val="ListBullet"/>
        <w:spacing w:after="80"/>
      </w:pPr>
      <w:r>
        <w:t>Le parcours fonctionne sur ordinateur et mobile sans erreur console de l'application.</w:t>
      </w:r>
    </w:p>
    <w:p>
      <w:pPr>
        <w:pStyle w:val="ListBullet"/>
        <w:spacing w:after="80"/>
      </w:pPr>
      <w:r>
        <w:t>Les tests adaptes, le typage et la compilation de production reussissent.</w:t>
      </w:r>
    </w:p>
    <w:p>
      <w:pPr>
        <w:pStyle w:val="Heading1"/>
      </w:pPr>
      <w:r>
        <w:t>6. Journal des mises a jour</w:t>
      </w:r>
    </w:p>
    <w:tbl>
      <w:tblPr>
        <w:tblStyle w:val="TableGrid"/>
        <w:tblW w:type="dxa" w:w="9360"/>
        <w:jc w:val="center"/>
        <w:tblLayout w:type="fixed"/>
        <w:tblLook w:firstColumn="1" w:firstRow="1" w:lastColumn="0" w:lastRow="0" w:noHBand="0" w:noVBand="1" w:val="04A0"/>
        <w:tblInd w:w="120" w:type="dxa"/>
      </w:tblPr>
      <w:tblGrid>
        <w:gridCol w:w="1500"/>
        <w:gridCol w:w="1100"/>
        <w:gridCol w:w="6760"/>
      </w:tblGrid>
      <w:tr>
        <w:trPr>
          <w:tblHeader/>
        </w:trPr>
        <w:tc>
          <w:tcPr>
            <w:tcW w:type="dxa" w:w="1500"/>
          </w:tcPr>
          <w:p>
            <w:r>
              <w:t>Date</w:t>
            </w:r>
          </w:p>
        </w:tc>
        <w:tc>
          <w:tcPr>
            <w:tcW w:type="dxa" w:w="1100"/>
          </w:tcPr>
          <w:p>
            <w:r>
              <w:t>Version</w:t>
            </w:r>
          </w:p>
        </w:tc>
        <w:tc>
          <w:tcPr>
            <w:tcW w:type="dxa" w:w="6760"/>
          </w:tcPr>
          <w:p>
            <w:r>
              <w:t>Mise a jour</w:t>
            </w:r>
          </w:p>
        </w:tc>
      </w:tr>
      <w:tr>
        <w:tc>
          <w:tcPr>
            <w:tcW w:type="dxa" w:w="1500"/>
          </w:tcPr>
          <w:p>
            <w:r>
              <w:t>12 août 2026</w:t>
            </w:r>
          </w:p>
        </w:tc>
        <w:tc>
          <w:tcPr>
            <w:tcW w:type="dxa" w:w="1100"/>
          </w:tcPr>
          <w:p>
            <w:r>
              <w:t>2.9</w:t>
            </w:r>
          </w:p>
        </w:tc>
        <w:tc>
          <w:tcPr>
            <w:tcW w:type="dxa" w:w="6760"/>
          </w:tcPr>
          <w:p>
            <w:r>
              <w:t>Contenu de lancement, lot 3 : quatre guides pratiques et deux comparatifs indépendants publiés avec sources visibles, méthodologie, scores et maillage plantes. Dashboard à 100 % (48/48), 220 tests DB, lint, TypeScript, build et parcours navigateur validés.</w:t>
            </w:r>
          </w:p>
        </w:tc>
      </w:tr>
      <w:tr>
        <w:tc>
          <w:tcPr>
            <w:tcW w:type="dxa" w:w="1500"/>
          </w:tcPr>
          <w:p>
            <w:r>
              <w:t>11 aout 2026</w:t>
            </w:r>
          </w:p>
        </w:tc>
        <w:tc>
          <w:tcPr>
            <w:tcW w:type="dxa" w:w="1100"/>
          </w:tcPr>
          <w:p>
            <w:r>
              <w:t>2.8</w:t>
            </w:r>
          </w:p>
        </w:tc>
        <w:tc>
          <w:tcPr>
            <w:tcW w:type="dxa" w:w="6760"/>
          </w:tcPr>
          <w:p>
            <w:r>
              <w:t>Contenu de lancement, lot 2 : onze fiches plantes et six diagnostics sources publies, quinze profils Plant Finder, relations ciblees, couverture plantes-diagnostics complete et dashboard a 88 %. 190 tests DB, lint, TypeScript, build et parcours navigateur valides.</w:t>
            </w:r>
          </w:p>
        </w:tc>
      </w:tr>
      <w:tr>
        <w:tc>
          <w:tcPr>
            <w:tcW w:type="dxa" w:w="1500"/>
          </w:tcPr>
          <w:p>
            <w:r>
              <w:t>11 aout 2026</w:t>
            </w:r>
          </w:p>
        </w:tc>
        <w:tc>
          <w:tcPr>
            <w:tcW w:type="dxa" w:w="1100"/>
          </w:tcPr>
          <w:p>
            <w:r>
              <w:t>2.7</w:t>
            </w:r>
          </w:p>
        </w:tc>
        <w:tc>
          <w:tcPr>
            <w:tcW w:type="dxa" w:w="6760"/>
          </w:tcPr>
          <w:p>
            <w:r>
              <w:t>Contenu de lancement, lot 1 : recherche comparative horticole et CMS, fiche radis en pot, trois diagnostics prudents, sources publiques, maillage plantes-problemes et dashboard centre sur l'action. 165 tests DB, lint, TypeScript, build et parcours navigateur valides.</w:t>
            </w:r>
          </w:p>
        </w:tc>
      </w:tr>
      <w:tr>
        <w:tc>
          <w:tcPr>
            <w:tcW w:type="dxa" w:w="1500"/>
          </w:tcPr>
          <w:p>
            <w:r>
              <w:t>11 aout 2026</w:t>
            </w:r>
          </w:p>
        </w:tc>
        <w:tc>
          <w:tcPr>
            <w:tcW w:type="dxa" w:w="1100"/>
          </w:tcPr>
          <w:p>
            <w:r>
              <w:t>2.6</w:t>
            </w:r>
          </w:p>
        </w:tc>
        <w:tc>
          <w:tcPr>
            <w:tcW w:type="dxa" w:w="6760"/>
          </w:tcPr>
          <w:p>
            <w:r>
              <w:t>SEO avance livre : tableau global de 22 pages, intentions et conflits de requetes, couverture de lancement, fraicheur, responsabilite editoriale, liens structures, breadcrumbs et schemas enrichis. 152 tests DB, lint, TypeScript, build et parcours navigateur valides.</w:t>
            </w:r>
          </w:p>
        </w:tc>
      </w:tr>
      <w:tr>
        <w:tc>
          <w:tcPr>
            <w:tcW w:type="dxa" w:w="1500"/>
          </w:tcPr>
          <w:p>
            <w:r>
              <w:t>11 aout 2026</w:t>
            </w:r>
          </w:p>
        </w:tc>
        <w:tc>
          <w:tcPr>
            <w:tcW w:type="dxa" w:w="1100"/>
          </w:tcPr>
          <w:p>
            <w:r>
              <w:t>2.5</w:t>
            </w:r>
          </w:p>
        </w:tc>
        <w:tc>
          <w:tcPr>
            <w:tcW w:type="dxa" w:w="6760"/>
          </w:tcPr>
          <w:p>
            <w:r>
              <w:t>Planner de petit espace et guide d'observation livres : calcul spatial avec acces et limites structurelles visibles, checklist de symptomes, correspondance avec les seuls diagnostics publies et etat vide honnete. 133 tests DB, lint, TypeScript, build et parcours navigateur valides.</w:t>
            </w:r>
          </w:p>
        </w:tc>
      </w:tr>
      <w:tr>
        <w:tc>
          <w:tcPr>
            <w:tcW w:type="dxa" w:w="1500"/>
          </w:tcPr>
          <w:p>
            <w:r>
              <w:t>11 aout 2026</w:t>
            </w:r>
          </w:p>
        </w:tc>
        <w:tc>
          <w:tcPr>
            <w:tcW w:type="dxa" w:w="1100"/>
          </w:tcPr>
          <w:p>
            <w:r>
              <w:t>2.4</w:t>
            </w:r>
          </w:p>
        </w:tc>
        <w:tc>
          <w:tcPr>
            <w:tcW w:type="dxa" w:w="6760"/>
          </w:tcPr>
          <w:p>
            <w:r>
              <w:t>Calendrier mensuel et risque de gel livres : fonctions PostgreSQL publiques, contexte de calendrier explicite, prevision locale obligatoire, actions prudentes, SEO, recherche, navigation et sitemap. 116 tests DB, lint, TypeScript, build et parcours navigateur valides.</w:t>
            </w:r>
          </w:p>
        </w:tc>
      </w:tr>
      <w:tr>
        <w:tc>
          <w:tcPr>
            <w:tcW w:type="dxa" w:w="1500"/>
            <w:vAlign w:val="center"/>
            <w:tcMar>
              <w:top w:w="90" w:type="dxa"/>
              <w:start w:w="120" w:type="dxa"/>
              <w:bottom w:w="90" w:type="dxa"/>
              <w:end w:w="120" w:type="dxa"/>
            </w:tcMar>
          </w:tcPr>
          <w:p>
            <w:r>
              <w:t>11 aout 2026</w:t>
            </w:r>
          </w:p>
        </w:tc>
        <w:tc>
          <w:tcPr>
            <w:tcW w:type="dxa" w:w="1100"/>
            <w:vAlign w:val="center"/>
            <w:tcMar>
              <w:top w:w="90" w:type="dxa"/>
              <w:start w:w="120" w:type="dxa"/>
              <w:bottom w:w="90" w:type="dxa"/>
              <w:end w:w="120" w:type="dxa"/>
            </w:tcMar>
          </w:tcPr>
          <w:p>
            <w:r>
              <w:t>2.3</w:t>
            </w:r>
          </w:p>
        </w:tc>
        <w:tc>
          <w:tcPr>
            <w:tcW w:type="dxa" w:w="6760"/>
            <w:vAlign w:val="center"/>
            <w:tcMar>
              <w:top w:w="90" w:type="dxa"/>
              <w:start w:w="120" w:type="dxa"/>
              <w:bottom w:w="90" w:type="dxa"/>
              <w:end w:w="120" w:type="dxa"/>
            </w:tcMar>
          </w:tcPr>
          <w:p>
            <w:r>
              <w:t>Calculateurs de pot et d'arrosage livres : fonctions PostgreSQL publiques, volumes et profondeurs estimes, routine d'observation adaptee au pot, a l'exposition, a la chaleur et au drainage, hypotheses visibles et parcours relies. 104 tests DB, lint, TypeScript, build et navigateur valides.</w:t>
            </w:r>
          </w:p>
        </w:tc>
      </w:tr>
      <w:tr>
        <w:trPr>
          <w:tblHeader w:val="true"/>
        </w:trPr>
        <w:tc>
          <w:tcPr>
            <w:tcW w:type="dxa" w:w="1500"/>
            <w:shd w:fill="163D2D"/>
            <w:vAlign w:val="center"/>
            <w:tcMar>
              <w:top w:w="90" w:type="dxa"/>
              <w:start w:w="120" w:type="dxa"/>
              <w:bottom w:w="90" w:type="dxa"/>
              <w:end w:w="120" w:type="dxa"/>
            </w:tcMar>
          </w:tcPr>
          <w:p>
            <w:r>
              <w:t>11 aout 2026</w:t>
            </w:r>
          </w:p>
        </w:tc>
        <w:tc>
          <w:tcPr>
            <w:tcW w:type="dxa" w:w="1100"/>
            <w:shd w:fill="163D2D"/>
            <w:vAlign w:val="center"/>
            <w:tcMar>
              <w:top w:w="90" w:type="dxa"/>
              <w:start w:w="120" w:type="dxa"/>
              <w:bottom w:w="90" w:type="dxa"/>
              <w:end w:w="120" w:type="dxa"/>
            </w:tcMar>
          </w:tcPr>
          <w:p>
            <w:r>
              <w:t>2.2</w:t>
            </w:r>
          </w:p>
        </w:tc>
        <w:tc>
          <w:tcPr>
            <w:tcW w:type="dxa" w:w="6760"/>
            <w:shd w:fill="163D2D"/>
            <w:vAlign w:val="center"/>
            <w:tcMar>
              <w:top w:w="90" w:type="dxa"/>
              <w:start w:w="120" w:type="dxa"/>
              <w:bottom w:w="90" w:type="dxa"/>
              <w:end w:w="120" w:type="dxa"/>
            </w:tcMar>
          </w:tcPr>
          <w:p>
            <w:r>
              <w:t>Plant Finder livre : profils de compatibilite administrables, classement PostgreSQL sur 100, raisons visibles, formulaire public sans JavaScript obligatoire, repli local, SEO, recherche, sitemap et maillage plantes. 93 tests DB, lint, TypeScript, build et parcours navigateur valides.</w:t>
            </w:r>
          </w:p>
        </w:tc>
      </w:tr>
      <w:tr>
        <w:tc>
          <w:tcPr>
            <w:tcW w:type="dxa" w:w="1500"/>
            <w:vAlign w:val="center"/>
            <w:tcMar>
              <w:top w:w="90" w:type="dxa"/>
              <w:start w:w="120" w:type="dxa"/>
              <w:bottom w:w="90" w:type="dxa"/>
              <w:end w:w="120" w:type="dxa"/>
            </w:tcMar>
          </w:tcPr>
          <w:p>
            <w:r>
              <w:t>11 aout 2026</w:t>
            </w:r>
          </w:p>
        </w:tc>
        <w:tc>
          <w:tcPr>
            <w:tcW w:type="dxa" w:w="1100"/>
            <w:vAlign w:val="center"/>
            <w:tcMar>
              <w:top w:w="90" w:type="dxa"/>
              <w:start w:w="120" w:type="dxa"/>
              <w:bottom w:w="90" w:type="dxa"/>
              <w:end w:w="120" w:type="dxa"/>
            </w:tcMar>
          </w:tcPr>
          <w:p>
            <w:r>
              <w:t>2.1</w:t>
            </w:r>
          </w:p>
        </w:tc>
        <w:tc>
          <w:tcPr>
            <w:tcW w:type="dxa" w:w="6760"/>
            <w:vAlign w:val="center"/>
            <w:tcMar>
              <w:top w:w="90" w:type="dxa"/>
              <w:start w:w="120" w:type="dxa"/>
              <w:bottom w:w="90" w:type="dxa"/>
              <w:end w:w="120" w:type="dxa"/>
            </w:tcMar>
          </w:tcPr>
          <w:p>
            <w:r>
              <w:t>Mediatheque avancee livree : brouillons prives par defaut, publication et retrait controles, droits et texte alternatif modifiables, remplacement a URL stable, recadrage, inventaire d'usage et suppression protegee. 81 tests DB, lint, TypeScript, build et controle navigateur valides.</w:t>
            </w:r>
          </w:p>
        </w:tc>
      </w:tr>
      <w:tr>
        <w:tc>
          <w:tcPr>
            <w:tcW w:type="dxa" w:w="1500"/>
            <w:vAlign w:val="center"/>
            <w:tcMar>
              <w:top w:w="90" w:type="dxa"/>
              <w:start w:w="120" w:type="dxa"/>
              <w:bottom w:w="90" w:type="dxa"/>
              <w:end w:w="120" w:type="dxa"/>
            </w:tcMar>
          </w:tcPr>
          <w:p>
            <w:pPr>
              <w:spacing w:after="0"/>
            </w:pPr>
            <w:r>
              <w:rPr>
                <w:rFonts w:ascii="Aptos" w:hAnsi="Aptos"/>
                <w:b/>
                <w:i w:val="0"/>
                <w:color w:val="24352C"/>
                <w:sz w:val="17"/>
              </w:rPr>
              <w:t>10 aout 2026</w:t>
            </w:r>
          </w:p>
        </w:tc>
        <w:tc>
          <w:tcPr>
            <w:tcW w:type="dxa" w:w="1100"/>
            <w:vAlign w:val="center"/>
            <w:tcMar>
              <w:top w:w="90" w:type="dxa"/>
              <w:start w:w="120" w:type="dxa"/>
              <w:bottom w:w="90" w:type="dxa"/>
              <w:end w:w="120" w:type="dxa"/>
            </w:tcMar>
          </w:tcPr>
          <w:p>
            <w:pPr>
              <w:spacing w:after="0"/>
            </w:pPr>
            <w:r>
              <w:rPr>
                <w:rFonts w:ascii="Aptos" w:hAnsi="Aptos"/>
                <w:b w:val="0"/>
                <w:i w:val="0"/>
                <w:color w:val="24352C"/>
                <w:sz w:val="17"/>
              </w:rPr>
              <w:t>2.0</w:t>
            </w:r>
          </w:p>
        </w:tc>
        <w:tc>
          <w:tcPr>
            <w:tcW w:type="dxa" w:w="6760"/>
            <w:vAlign w:val="center"/>
            <w:tcMar>
              <w:top w:w="90" w:type="dxa"/>
              <w:start w:w="120" w:type="dxa"/>
              <w:bottom w:w="90" w:type="dxa"/>
              <w:end w:w="120" w:type="dxa"/>
            </w:tcMar>
          </w:tcPr>
          <w:p>
            <w:pPr>
              <w:spacing w:after="0"/>
            </w:pPr>
            <w:r>
              <w:rPr>
                <w:rFonts w:ascii="Aptos" w:hAnsi="Aptos"/>
                <w:b w:val="0"/>
                <w:i w:val="0"/>
                <w:color w:val="24352C"/>
                <w:sz w:val="17"/>
              </w:rPr>
              <w:t>Recherche PostgreSQL avancee livree : tsvector pondere, index GIN, pertinence, prefixes, suggestions, filtres, resultats inter-verticales et etats accessibles. 74 tests DB, build et parcours navigateur valides.</w:t>
            </w:r>
          </w:p>
        </w:tc>
      </w:tr>
      <w:tr>
        <w:tc>
          <w:tcPr>
            <w:tcW w:type="dxa" w:w="1500"/>
            <w:vAlign w:val="center"/>
            <w:tcMar>
              <w:top w:w="90" w:type="dxa"/>
              <w:start w:w="120" w:type="dxa"/>
              <w:bottom w:w="90" w:type="dxa"/>
              <w:end w:w="120" w:type="dxa"/>
            </w:tcMar>
          </w:tcPr>
          <w:p>
            <w:pPr>
              <w:spacing w:after="0"/>
            </w:pPr>
            <w:r>
              <w:rPr>
                <w:rFonts w:ascii="Aptos" w:hAnsi="Aptos"/>
                <w:b/>
                <w:i w:val="0"/>
                <w:color w:val="24352C"/>
                <w:sz w:val="17"/>
              </w:rPr>
              <w:t>10 aout 2026</w:t>
            </w:r>
          </w:p>
        </w:tc>
        <w:tc>
          <w:tcPr>
            <w:tcW w:type="dxa" w:w="1100"/>
            <w:vAlign w:val="center"/>
            <w:tcMar>
              <w:top w:w="90" w:type="dxa"/>
              <w:start w:w="120" w:type="dxa"/>
              <w:bottom w:w="90" w:type="dxa"/>
              <w:end w:w="120" w:type="dxa"/>
            </w:tcMar>
          </w:tcPr>
          <w:p>
            <w:pPr>
              <w:spacing w:after="0"/>
            </w:pPr>
            <w:r>
              <w:rPr>
                <w:rFonts w:ascii="Aptos" w:hAnsi="Aptos"/>
                <w:b w:val="0"/>
                <w:i w:val="0"/>
                <w:color w:val="24352C"/>
                <w:sz w:val="17"/>
              </w:rPr>
              <w:t>1.9</w:t>
            </w:r>
          </w:p>
        </w:tc>
        <w:tc>
          <w:tcPr>
            <w:tcW w:type="dxa" w:w="6760"/>
            <w:vAlign w:val="center"/>
            <w:tcMar>
              <w:top w:w="90" w:type="dxa"/>
              <w:start w:w="120" w:type="dxa"/>
              <w:bottom w:w="90" w:type="dxa"/>
              <w:end w:w="120" w:type="dxa"/>
            </w:tcMar>
          </w:tcPr>
          <w:p>
            <w:pPr>
              <w:spacing w:after="0"/>
            </w:pPr>
            <w:r>
              <w:rPr>
                <w:rFonts w:ascii="Aptos" w:hAnsi="Aptos"/>
                <w:b w:val="0"/>
                <w:i w:val="0"/>
                <w:color w:val="24352C"/>
                <w:sz w:val="17"/>
              </w:rPr>
              <w:t>Workflow editorial avance livre : contributeurs, affectation auteur-reviseur, approbation, programmation, calendrier reel, comparaison et restauration sure. 66 tests DB, build et parcours responsive valides.</w:t>
            </w:r>
          </w:p>
        </w:tc>
      </w:tr>
      <w:tr>
        <w:tc>
          <w:tcPr>
            <w:tcW w:type="dxa" w:w="1500"/>
            <w:vAlign w:val="center"/>
            <w:tcMar>
              <w:top w:w="90" w:type="dxa"/>
              <w:start w:w="120" w:type="dxa"/>
              <w:bottom w:w="90" w:type="dxa"/>
              <w:end w:w="120" w:type="dxa"/>
            </w:tcMar>
          </w:tcPr>
          <w:p>
            <w:pPr>
              <w:spacing w:after="0"/>
            </w:pPr>
            <w:r>
              <w:rPr>
                <w:rFonts w:ascii="Aptos" w:hAnsi="Aptos"/>
                <w:b/>
                <w:i w:val="0"/>
                <w:color w:val="24352C"/>
                <w:sz w:val="17"/>
              </w:rPr>
              <w:t>3 aout 2026</w:t>
            </w:r>
          </w:p>
        </w:tc>
        <w:tc>
          <w:tcPr>
            <w:tcW w:type="dxa" w:w="1100"/>
            <w:vAlign w:val="center"/>
            <w:tcMar>
              <w:top w:w="90" w:type="dxa"/>
              <w:start w:w="120" w:type="dxa"/>
              <w:bottom w:w="90" w:type="dxa"/>
              <w:end w:w="120" w:type="dxa"/>
            </w:tcMar>
          </w:tcPr>
          <w:p>
            <w:pPr>
              <w:spacing w:after="0"/>
            </w:pPr>
            <w:r>
              <w:rPr>
                <w:rFonts w:ascii="Aptos" w:hAnsi="Aptos"/>
                <w:b w:val="0"/>
                <w:i w:val="0"/>
                <w:color w:val="24352C"/>
                <w:sz w:val="17"/>
              </w:rPr>
              <w:t>1.8</w:t>
            </w:r>
          </w:p>
        </w:tc>
        <w:tc>
          <w:tcPr>
            <w:tcW w:type="dxa" w:w="6760"/>
            <w:vAlign w:val="center"/>
            <w:tcMar>
              <w:top w:w="90" w:type="dxa"/>
              <w:start w:w="120" w:type="dxa"/>
              <w:bottom w:w="90" w:type="dxa"/>
              <w:end w:w="120" w:type="dxa"/>
            </w:tcMar>
          </w:tcPr>
          <w:p>
            <w:pPr>
              <w:spacing w:after="0"/>
            </w:pPr>
            <w:r>
              <w:rPr>
                <w:rFonts w:ascii="Aptos" w:hAnsi="Aptos"/>
                <w:b w:val="0"/>
                <w:i w:val="0"/>
                <w:color w:val="24352C"/>
                <w:sz w:val="17"/>
              </w:rPr>
              <w:t>Pages institutionnelles livrees : sept pages dynamiques, editeur structure, controles juridiques pre-lancement, footer, recherche, sitemap, SEO et schemas. 56 tests DB et build valides.</w:t>
            </w:r>
          </w:p>
        </w:tc>
      </w:tr>
      <w:tr>
        <w:tc>
          <w:tcPr>
            <w:tcW w:type="dxa" w:w="1500"/>
            <w:vAlign w:val="center"/>
            <w:tcMar>
              <w:top w:w="90" w:type="dxa"/>
              <w:start w:w="120" w:type="dxa"/>
              <w:bottom w:w="90" w:type="dxa"/>
              <w:end w:w="120" w:type="dxa"/>
            </w:tcMar>
          </w:tcPr>
          <w:p>
            <w:pPr>
              <w:spacing w:after="0"/>
            </w:pPr>
            <w:r>
              <w:rPr>
                <w:rFonts w:ascii="Aptos" w:hAnsi="Aptos"/>
                <w:b/>
                <w:i w:val="0"/>
                <w:color w:val="24352C"/>
                <w:sz w:val="17"/>
              </w:rPr>
              <w:t>3 aout 2026</w:t>
            </w:r>
          </w:p>
        </w:tc>
        <w:tc>
          <w:tcPr>
            <w:tcW w:type="dxa" w:w="1100"/>
            <w:vAlign w:val="center"/>
            <w:tcMar>
              <w:top w:w="90" w:type="dxa"/>
              <w:start w:w="120" w:type="dxa"/>
              <w:bottom w:w="90" w:type="dxa"/>
              <w:end w:w="120" w:type="dxa"/>
            </w:tcMar>
          </w:tcPr>
          <w:p>
            <w:pPr>
              <w:spacing w:after="0"/>
            </w:pPr>
            <w:r>
              <w:rPr>
                <w:rFonts w:ascii="Aptos" w:hAnsi="Aptos"/>
                <w:b w:val="0"/>
                <w:i w:val="0"/>
                <w:color w:val="24352C"/>
                <w:sz w:val="17"/>
              </w:rPr>
              <w:t>1.7</w:t>
            </w:r>
          </w:p>
        </w:tc>
        <w:tc>
          <w:tcPr>
            <w:tcW w:type="dxa" w:w="6760"/>
            <w:vAlign w:val="center"/>
            <w:tcMar>
              <w:top w:w="90" w:type="dxa"/>
              <w:start w:w="120" w:type="dxa"/>
              <w:bottom w:w="90" w:type="dxa"/>
              <w:end w:w="120" w:type="dxa"/>
            </w:tcMar>
          </w:tcPr>
          <w:p>
            <w:pPr>
              <w:spacing w:after="0"/>
            </w:pPr>
            <w:r>
              <w:rPr>
                <w:rFonts w:ascii="Aptos" w:hAnsi="Aptos"/>
                <w:b w:val="0"/>
                <w:i w:val="0"/>
                <w:color w:val="24352C"/>
                <w:sz w:val="17"/>
              </w:rPr>
              <w:t>Comparatifs actives et verifies : migration locale appliquee, 51 tests DB, sources visibles, SEO 90/100, responsive corrige et aucun message en console navigateur.</w:t>
            </w:r>
          </w:p>
        </w:tc>
      </w:tr>
      <w:tr>
        <w:tc>
          <w:tcPr>
            <w:tcW w:type="dxa" w:w="1500"/>
            <w:vAlign w:val="center"/>
            <w:tcMar>
              <w:top w:w="90" w:type="dxa"/>
              <w:start w:w="120" w:type="dxa"/>
              <w:bottom w:w="90" w:type="dxa"/>
              <w:end w:w="120" w:type="dxa"/>
            </w:tcMar>
          </w:tcPr>
          <w:p>
            <w:pPr>
              <w:spacing w:after="0"/>
            </w:pPr>
            <w:r>
              <w:rPr>
                <w:rFonts w:ascii="Aptos" w:hAnsi="Aptos"/>
                <w:b/>
                <w:i w:val="0"/>
                <w:color w:val="24352C"/>
                <w:sz w:val="17"/>
              </w:rPr>
              <w:t>3 aout 2026</w:t>
            </w:r>
          </w:p>
        </w:tc>
        <w:tc>
          <w:tcPr>
            <w:tcW w:type="dxa" w:w="1100"/>
            <w:vAlign w:val="center"/>
            <w:tcMar>
              <w:top w:w="90" w:type="dxa"/>
              <w:start w:w="120" w:type="dxa"/>
              <w:bottom w:w="90" w:type="dxa"/>
              <w:end w:w="120" w:type="dxa"/>
            </w:tcMar>
          </w:tcPr>
          <w:p>
            <w:pPr>
              <w:spacing w:after="0"/>
            </w:pPr>
            <w:r>
              <w:rPr>
                <w:rFonts w:ascii="Aptos" w:hAnsi="Aptos"/>
                <w:b w:val="0"/>
                <w:i w:val="0"/>
                <w:color w:val="24352C"/>
                <w:sz w:val="17"/>
              </w:rPr>
              <w:t>1.6</w:t>
            </w:r>
          </w:p>
        </w:tc>
        <w:tc>
          <w:tcPr>
            <w:tcW w:type="dxa" w:w="6760"/>
            <w:vAlign w:val="center"/>
            <w:tcMar>
              <w:top w:w="90" w:type="dxa"/>
              <w:start w:w="120" w:type="dxa"/>
              <w:bottom w:w="90" w:type="dxa"/>
              <w:end w:w="120" w:type="dxa"/>
            </w:tcMar>
          </w:tcPr>
          <w:p>
            <w:pPr>
              <w:spacing w:after="0"/>
            </w:pPr>
            <w:r>
              <w:rPr>
                <w:rFonts w:ascii="Aptos" w:hAnsi="Aptos"/>
                <w:b w:val="0"/>
                <w:i w:val="0"/>
                <w:color w:val="24352C"/>
                <w:sz w:val="17"/>
              </w:rPr>
              <w:t>Verticale comparatifs codee : schema, RLS, editeur professionnel, controle avant publication, apercu, pages publiques, SEO, recherche et sitemap. Build valide; 51 tests DB prepares, execution en attente de Docker.</w:t>
            </w:r>
          </w:p>
        </w:tc>
      </w:tr>
      <w:tr>
        <w:tc>
          <w:tcPr>
            <w:tcW w:type="dxa" w:w="1500"/>
            <w:vAlign w:val="center"/>
            <w:tcMar>
              <w:top w:w="90" w:type="dxa"/>
              <w:start w:w="120" w:type="dxa"/>
              <w:bottom w:w="90" w:type="dxa"/>
              <w:end w:w="120" w:type="dxa"/>
            </w:tcMar>
          </w:tcPr>
          <w:p>
            <w:pPr>
              <w:spacing w:after="0"/>
            </w:pPr>
            <w:r>
              <w:rPr>
                <w:rFonts w:ascii="Aptos" w:hAnsi="Aptos"/>
                <w:b/>
                <w:i w:val="0"/>
                <w:color w:val="24352C"/>
                <w:sz w:val="17"/>
              </w:rPr>
              <w:t>3 aout 2026</w:t>
            </w:r>
          </w:p>
        </w:tc>
        <w:tc>
          <w:tcPr>
            <w:tcW w:type="dxa" w:w="1100"/>
            <w:vAlign w:val="center"/>
            <w:tcMar>
              <w:top w:w="90" w:type="dxa"/>
              <w:start w:w="120" w:type="dxa"/>
              <w:bottom w:w="90" w:type="dxa"/>
              <w:end w:w="120" w:type="dxa"/>
            </w:tcMar>
          </w:tcPr>
          <w:p>
            <w:pPr>
              <w:spacing w:after="0"/>
            </w:pPr>
            <w:r>
              <w:rPr>
                <w:rFonts w:ascii="Aptos" w:hAnsi="Aptos"/>
                <w:b w:val="0"/>
                <w:i w:val="0"/>
                <w:color w:val="24352C"/>
                <w:sz w:val="17"/>
              </w:rPr>
              <w:t>1.5</w:t>
            </w:r>
          </w:p>
        </w:tc>
        <w:tc>
          <w:tcPr>
            <w:tcW w:type="dxa" w:w="6760"/>
            <w:vAlign w:val="center"/>
            <w:tcMar>
              <w:top w:w="90" w:type="dxa"/>
              <w:start w:w="120" w:type="dxa"/>
              <w:bottom w:w="90" w:type="dxa"/>
              <w:end w:w="120" w:type="dxa"/>
            </w:tcMar>
          </w:tcPr>
          <w:p>
            <w:pPr>
              <w:spacing w:after="0"/>
            </w:pPr>
            <w:r>
              <w:rPr>
                <w:rFonts w:ascii="Aptos" w:hAnsi="Aptos"/>
                <w:b w:val="0"/>
                <w:i w:val="0"/>
                <w:color w:val="24352C"/>
                <w:sz w:val="17"/>
              </w:rPr>
              <w:t>Export PDF personnalise : selection d'un ou plusieurs mois, PDF sans pages inutiles, choix total/effacement et export annuel conserve.</w:t>
            </w:r>
          </w:p>
        </w:tc>
      </w:tr>
      <w:tr>
        <w:tc>
          <w:tcPr>
            <w:tcW w:type="dxa" w:w="1500"/>
            <w:vAlign w:val="center"/>
            <w:tcMar>
              <w:top w:w="90" w:type="dxa"/>
              <w:start w:w="120" w:type="dxa"/>
              <w:bottom w:w="90" w:type="dxa"/>
              <w:end w:w="120" w:type="dxa"/>
            </w:tcMar>
          </w:tcPr>
          <w:p>
            <w:pPr>
              <w:spacing w:after="0"/>
            </w:pPr>
            <w:r>
              <w:rPr>
                <w:rFonts w:ascii="Aptos" w:hAnsi="Aptos"/>
                <w:b/>
                <w:i w:val="0"/>
                <w:color w:val="24352C"/>
                <w:sz w:val="17"/>
              </w:rPr>
              <w:t>3 aout 2026</w:t>
            </w:r>
          </w:p>
        </w:tc>
        <w:tc>
          <w:tcPr>
            <w:tcW w:type="dxa" w:w="1100"/>
            <w:vAlign w:val="center"/>
            <w:tcMar>
              <w:top w:w="90" w:type="dxa"/>
              <w:start w:w="120" w:type="dxa"/>
              <w:bottom w:w="90" w:type="dxa"/>
              <w:end w:w="120" w:type="dxa"/>
            </w:tcMar>
          </w:tcPr>
          <w:p>
            <w:pPr>
              <w:spacing w:after="0"/>
            </w:pPr>
            <w:r>
              <w:rPr>
                <w:rFonts w:ascii="Aptos" w:hAnsi="Aptos"/>
                <w:b w:val="0"/>
                <w:i w:val="0"/>
                <w:color w:val="24352C"/>
                <w:sz w:val="17"/>
              </w:rPr>
              <w:t>1.4</w:t>
            </w:r>
          </w:p>
        </w:tc>
        <w:tc>
          <w:tcPr>
            <w:tcW w:type="dxa" w:w="6760"/>
            <w:vAlign w:val="center"/>
            <w:tcMar>
              <w:top w:w="90" w:type="dxa"/>
              <w:start w:w="120" w:type="dxa"/>
              <w:bottom w:w="90" w:type="dxa"/>
              <w:end w:w="120" w:type="dxa"/>
            </w:tcMar>
          </w:tcPr>
          <w:p>
            <w:pPr>
              <w:spacing w:after="0"/>
            </w:pPr>
            <w:r>
              <w:rPr>
                <w:rFonts w:ascii="Aptos" w:hAnsi="Aptos"/>
                <w:b w:val="0"/>
                <w:i w:val="0"/>
                <w:color w:val="24352C"/>
                <w:sz w:val="17"/>
              </w:rPr>
              <w:t>Calendrier enrichi : vue annuelle consultable, navigation mensuelle et export PDF direct avec couverture et douze pages mensuelles, rendu verifie.</w:t>
            </w:r>
          </w:p>
        </w:tc>
      </w:tr>
      <w:tr>
        <w:tc>
          <w:tcPr>
            <w:tcW w:type="dxa" w:w="1500"/>
            <w:vAlign w:val="center"/>
            <w:tcMar>
              <w:top w:w="90" w:type="dxa"/>
              <w:start w:w="120" w:type="dxa"/>
              <w:bottom w:w="90" w:type="dxa"/>
              <w:end w:w="120" w:type="dxa"/>
            </w:tcMar>
          </w:tcPr>
          <w:p>
            <w:pPr>
              <w:spacing w:after="0"/>
            </w:pPr>
            <w:r>
              <w:rPr>
                <w:rFonts w:ascii="Aptos" w:hAnsi="Aptos"/>
                <w:b/>
                <w:i w:val="0"/>
                <w:color w:val="24352C"/>
                <w:sz w:val="17"/>
              </w:rPr>
              <w:t>3 aout 2026</w:t>
            </w:r>
          </w:p>
        </w:tc>
        <w:tc>
          <w:tcPr>
            <w:tcW w:type="dxa" w:w="1100"/>
            <w:vAlign w:val="center"/>
            <w:tcMar>
              <w:top w:w="90" w:type="dxa"/>
              <w:start w:w="120" w:type="dxa"/>
              <w:bottom w:w="90" w:type="dxa"/>
              <w:end w:w="120" w:type="dxa"/>
            </w:tcMar>
          </w:tcPr>
          <w:p>
            <w:pPr>
              <w:spacing w:after="0"/>
            </w:pPr>
            <w:r>
              <w:rPr>
                <w:rFonts w:ascii="Aptos" w:hAnsi="Aptos"/>
                <w:b w:val="0"/>
                <w:i w:val="0"/>
                <w:color w:val="24352C"/>
                <w:sz w:val="17"/>
              </w:rPr>
              <w:t>1.3</w:t>
            </w:r>
          </w:p>
        </w:tc>
        <w:tc>
          <w:tcPr>
            <w:tcW w:type="dxa" w:w="6760"/>
            <w:vAlign w:val="center"/>
            <w:tcMar>
              <w:top w:w="90" w:type="dxa"/>
              <w:start w:w="120" w:type="dxa"/>
              <w:bottom w:w="90" w:type="dxa"/>
              <w:end w:w="120" w:type="dxa"/>
            </w:tcMar>
          </w:tcPr>
          <w:p>
            <w:pPr>
              <w:spacing w:after="0"/>
            </w:pPr>
            <w:r>
              <w:rPr>
                <w:rFonts w:ascii="Aptos" w:hAnsi="Aptos"/>
                <w:b w:val="0"/>
                <w:i w:val="0"/>
                <w:color w:val="24352C"/>
                <w:sz w:val="17"/>
              </w:rPr>
              <w:t>Verticale calendriers livree : base, editeur douze mois, apercu, filtres, vue mensuelle, SEO, recherche, sitemap et relations plantes. 41 tests DB valides.</w:t>
            </w:r>
          </w:p>
        </w:tc>
      </w:tr>
      <w:tr>
        <w:tc>
          <w:tcPr>
            <w:tcW w:type="dxa" w:w="1500"/>
            <w:vAlign w:val="center"/>
            <w:tcMar>
              <w:top w:w="90" w:type="dxa"/>
              <w:start w:w="120" w:type="dxa"/>
              <w:bottom w:w="90" w:type="dxa"/>
              <w:end w:w="120" w:type="dxa"/>
            </w:tcMar>
          </w:tcPr>
          <w:p>
            <w:pPr>
              <w:spacing w:after="0"/>
            </w:pPr>
            <w:r>
              <w:rPr>
                <w:rFonts w:ascii="Aptos" w:hAnsi="Aptos"/>
                <w:b/>
                <w:i w:val="0"/>
                <w:color w:val="24352C"/>
                <w:sz w:val="17"/>
              </w:rPr>
              <w:t>3 aout 2026</w:t>
            </w:r>
          </w:p>
        </w:tc>
        <w:tc>
          <w:tcPr>
            <w:tcW w:type="dxa" w:w="1100"/>
            <w:vAlign w:val="center"/>
            <w:tcMar>
              <w:top w:w="90" w:type="dxa"/>
              <w:start w:w="120" w:type="dxa"/>
              <w:bottom w:w="90" w:type="dxa"/>
              <w:end w:w="120" w:type="dxa"/>
            </w:tcMar>
          </w:tcPr>
          <w:p>
            <w:pPr>
              <w:spacing w:after="0"/>
            </w:pPr>
            <w:r>
              <w:rPr>
                <w:rFonts w:ascii="Aptos" w:hAnsi="Aptos"/>
                <w:b w:val="0"/>
                <w:i w:val="0"/>
                <w:color w:val="24352C"/>
                <w:sz w:val="17"/>
              </w:rPr>
              <w:t>1.2</w:t>
            </w:r>
          </w:p>
        </w:tc>
        <w:tc>
          <w:tcPr>
            <w:tcW w:type="dxa" w:w="6760"/>
            <w:vAlign w:val="center"/>
            <w:tcMar>
              <w:top w:w="90" w:type="dxa"/>
              <w:start w:w="120" w:type="dxa"/>
              <w:bottom w:w="90" w:type="dxa"/>
              <w:end w:w="120" w:type="dxa"/>
            </w:tcMar>
          </w:tcPr>
          <w:p>
            <w:pPr>
              <w:spacing w:after="0"/>
            </w:pPr>
            <w:r>
              <w:rPr>
                <w:rFonts w:ascii="Aptos" w:hAnsi="Aptos"/>
                <w:b w:val="0"/>
                <w:i w:val="0"/>
                <w:color w:val="24352C"/>
                <w:sz w:val="17"/>
              </w:rPr>
              <w:t>Verticale guides livree : base, editeur, apercu, filtres, HowTo, recherche, sitemap et relations plantes. 33 tests DB valides.</w:t>
            </w:r>
          </w:p>
        </w:tc>
      </w:tr>
      <w:tr>
        <w:tc>
          <w:tcPr>
            <w:tcW w:type="dxa" w:w="1500"/>
            <w:vAlign w:val="center"/>
            <w:tcMar>
              <w:top w:w="90" w:type="dxa"/>
              <w:start w:w="120" w:type="dxa"/>
              <w:bottom w:w="90" w:type="dxa"/>
              <w:end w:w="120" w:type="dxa"/>
            </w:tcMar>
          </w:tcPr>
          <w:p>
            <w:pPr>
              <w:spacing w:after="0"/>
            </w:pPr>
            <w:r>
              <w:rPr>
                <w:rFonts w:ascii="Aptos" w:hAnsi="Aptos"/>
                <w:b/>
                <w:i w:val="0"/>
                <w:color w:val="24352C"/>
                <w:sz w:val="17"/>
              </w:rPr>
              <w:t>3 aout 2026</w:t>
            </w:r>
          </w:p>
        </w:tc>
        <w:tc>
          <w:tcPr>
            <w:tcW w:type="dxa" w:w="1100"/>
            <w:vAlign w:val="center"/>
            <w:tcMar>
              <w:top w:w="90" w:type="dxa"/>
              <w:start w:w="120" w:type="dxa"/>
              <w:bottom w:w="90" w:type="dxa"/>
              <w:end w:w="120" w:type="dxa"/>
            </w:tcMar>
          </w:tcPr>
          <w:p>
            <w:pPr>
              <w:spacing w:after="0"/>
            </w:pPr>
            <w:r>
              <w:rPr>
                <w:rFonts w:ascii="Aptos" w:hAnsi="Aptos"/>
                <w:b w:val="0"/>
                <w:i w:val="0"/>
                <w:color w:val="24352C"/>
                <w:sz w:val="17"/>
              </w:rPr>
              <w:t>1.1</w:t>
            </w:r>
          </w:p>
        </w:tc>
        <w:tc>
          <w:tcPr>
            <w:tcW w:type="dxa" w:w="6760"/>
            <w:vAlign w:val="center"/>
            <w:tcMar>
              <w:top w:w="90" w:type="dxa"/>
              <w:start w:w="120" w:type="dxa"/>
              <w:bottom w:w="90" w:type="dxa"/>
              <w:end w:w="120" w:type="dxa"/>
            </w:tcMar>
          </w:tcPr>
          <w:p>
            <w:pPr>
              <w:spacing w:after="0"/>
            </w:pPr>
            <w:r>
              <w:rPr>
                <w:rFonts w:ascii="Aptos" w:hAnsi="Aptos"/>
                <w:b w:val="0"/>
                <w:i w:val="0"/>
                <w:color w:val="24352C"/>
                <w:sz w:val="17"/>
              </w:rPr>
              <w:t>Verticale diagnostics livree : base, editeur, filtres, pages publiques, SEO et relations plantes. 27 tests DB valides.</w:t>
            </w:r>
          </w:p>
        </w:tc>
      </w:tr>
      <w:tr>
        <w:tc>
          <w:tcPr>
            <w:tcW w:type="dxa" w:w="1500"/>
            <w:vAlign w:val="center"/>
            <w:tcMar>
              <w:top w:w="90" w:type="dxa"/>
              <w:start w:w="120" w:type="dxa"/>
              <w:bottom w:w="90" w:type="dxa"/>
              <w:end w:w="120" w:type="dxa"/>
            </w:tcMar>
          </w:tcPr>
          <w:p>
            <w:pPr>
              <w:spacing w:after="0"/>
            </w:pPr>
            <w:r>
              <w:rPr>
                <w:rFonts w:ascii="Aptos" w:hAnsi="Aptos"/>
                <w:b/>
                <w:i w:val="0"/>
                <w:color w:val="24352C"/>
                <w:sz w:val="17"/>
              </w:rPr>
              <w:t>3 aout 2026</w:t>
            </w:r>
          </w:p>
        </w:tc>
        <w:tc>
          <w:tcPr>
            <w:tcW w:type="dxa" w:w="1100"/>
            <w:vAlign w:val="center"/>
            <w:tcMar>
              <w:top w:w="90" w:type="dxa"/>
              <w:start w:w="120" w:type="dxa"/>
              <w:bottom w:w="90" w:type="dxa"/>
              <w:end w:w="120" w:type="dxa"/>
            </w:tcMar>
          </w:tcPr>
          <w:p>
            <w:pPr>
              <w:spacing w:after="0"/>
            </w:pPr>
            <w:r>
              <w:rPr>
                <w:rFonts w:ascii="Aptos" w:hAnsi="Aptos"/>
                <w:b w:val="0"/>
                <w:i w:val="0"/>
                <w:color w:val="24352C"/>
                <w:sz w:val="17"/>
              </w:rPr>
              <w:t>1.0</w:t>
            </w:r>
          </w:p>
        </w:tc>
        <w:tc>
          <w:tcPr>
            <w:tcW w:type="dxa" w:w="6760"/>
            <w:vAlign w:val="center"/>
            <w:tcMar>
              <w:top w:w="90" w:type="dxa"/>
              <w:start w:w="120" w:type="dxa"/>
              <w:bottom w:w="90" w:type="dxa"/>
              <w:end w:w="120" w:type="dxa"/>
            </w:tcMar>
          </w:tcPr>
          <w:p>
            <w:pPr>
              <w:spacing w:after="0"/>
            </w:pPr>
            <w:r>
              <w:rPr>
                <w:rFonts w:ascii="Aptos" w:hAnsi="Aptos"/>
                <w:b w:val="0"/>
                <w:i w:val="0"/>
                <w:color w:val="24352C"/>
                <w:sz w:val="17"/>
              </w:rPr>
              <w:t>Creation du registre. SEO mots-cles et mediatheque marques realises. Verticale diagnostics ouverte.</w:t>
            </w:r>
          </w:p>
        </w:tc>
      </w:tr>
      <w:tr>
        <w:tc>
          <w:tcPr>
            <w:tcW w:type="dxa" w:w="1500"/>
          </w:tcPr>
          <w:p>
            <w:r>
              <w:t>12 août 2026</w:t>
            </w:r>
          </w:p>
        </w:tc>
        <w:tc>
          <w:tcPr>
            <w:tcW w:type="dxa" w:w="1100"/>
          </w:tcPr>
          <w:p>
            <w:r>
              <w:t>3.0</w:t>
            </w:r>
          </w:p>
        </w:tc>
        <w:tc>
          <w:tcPr>
            <w:tcW w:type="dxa" w:w="6760"/>
          </w:tcPr>
          <w:p>
            <w:r>
              <w:t>Fondation d'acquisition organique : cartes Pinterest verticales, Rich Pins, flux RSS par verticale, boutons Save initiaux, règles explicites pour les robots de recherche ChatGPT, Claude, Perplexity, Google et Bing, plus manifeste llms.txt non présenté comme une garantie d'indexation.</w:t>
            </w:r>
          </w:p>
        </w:tc>
      </w:tr>
      <w:tr>
        <w:tc>
          <w:tcPr>
            <w:tcW w:type="dxa" w:w="1500"/>
          </w:tcPr>
          <w:p>
            <w:r>
              <w:t>12 août 2026</w:t>
            </w:r>
          </w:p>
        </w:tc>
        <w:tc>
          <w:tcPr>
            <w:tcW w:type="dxa" w:w="1100"/>
          </w:tcPr>
          <w:p>
            <w:r>
              <w:t>3.1</w:t>
            </w:r>
          </w:p>
        </w:tc>
        <w:tc>
          <w:tcPr>
            <w:tcW w:type="dxa" w:w="6760"/>
          </w:tcPr>
          <w:p>
            <w:r>
              <w:t>Durcissement production et YouTube : audit des fichiers sensibles et variables privées, CSP, en-têtes X-Robots-Tag et no-store sur les surfaces privées, protection admin confirmée, puis studio vidéo privé avec six sujets anglais, accroches, plans de tournage, sources et checklist avant publication.</w:t>
            </w:r>
          </w:p>
        </w:tc>
      </w:tr>
      <w:tr>
        <w:tc>
          <w:tcPr>
            <w:tcW w:type="dxa" w:w="1500"/>
          </w:tcPr>
          <w:p>
            <w:r>
              <w:t>12 août 2026</w:t>
            </w:r>
          </w:p>
        </w:tc>
        <w:tc>
          <w:tcPr>
            <w:tcW w:type="dxa" w:w="1100"/>
          </w:tcPr>
          <w:p>
            <w:r>
              <w:t>3.2</w:t>
            </w:r>
          </w:p>
        </w:tc>
        <w:tc>
          <w:tcPr>
            <w:tcW w:type="dxa" w:w="6760"/>
          </w:tcPr>
          <w:p>
            <w:r>
              <w:t>Qualite production, lot 1 : suite Playwright locale avec 11 parcours, audit Axe sur 6 pages et correction des contrastes, point de sante non indexable, sauvegarde Supabase locale privee avec manifeste et verification SHA-256.</w:t>
            </w:r>
          </w:p>
        </w:tc>
      </w:tr>
      <w:tr>
        <w:tc>
          <w:tcPr>
            <w:tcW w:type="dxa" w:w="1500"/>
          </w:tcPr>
          <w:p>
            <w:r>
              <w:t>13 août 2026</w:t>
            </w:r>
          </w:p>
        </w:tc>
        <w:tc>
          <w:tcPr>
            <w:tcW w:type="dxa" w:w="1100"/>
          </w:tcPr>
          <w:p>
            <w:r>
              <w:t>3.3</w:t>
            </w:r>
          </w:p>
        </w:tc>
        <w:tc>
          <w:tcPr>
            <w:tcW w:type="dxa" w:w="6760"/>
          </w:tcPr>
          <w:p>
            <w:r>
              <w:t>Qualite production, lot 2 : budgets mesurables sur quatre pages, images publiques reduites de 88 %, correction du CLS du Plant Finder, sauvegarde enrichie et restauration publique isolee validee avec 58 contenus et 21 tables RLS.</w:t>
            </w:r>
          </w:p>
        </w:tc>
      </w:tr>
    </w:tbl>
    <w:p>
      <w:pPr>
        <w:spacing w:after="20"/>
      </w:pPr>
    </w:p>
    <w:sectPr w:rsidR="00FC693F" w:rsidRPr="0006063C" w:rsidSect="00034616">
      <w:headerReference w:type="default" r:id="rId9"/>
      <w:footerReference w:type="default" r:id="rId10"/>
      <w:pgSz w:w="12240" w:h="15840"/>
      <w:pgMar w:top="1080" w:right="1181" w:bottom="1080"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65736B"/>
        <w:sz w:val="16"/>
      </w:rPr>
      <w:t>Document vivant - mise a jour du 11 aout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i w:val="0"/>
        <w:color w:val="65736B"/>
        <w:sz w:val="17"/>
      </w:rPr>
      <w:t>NATURA  /  PILOTAGE PRODUIT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ptos" w:hAnsi="Aptos"/>
      <w:color w:val="2435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ptos Display" w:hAnsi="Aptos Display"/>
      <w:b/>
      <w:bCs/>
      <w:color w:val="163D2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397550"/>
      <w:sz w:val="27"/>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Display" w:hAnsi="Aptos Display"/>
      <w:b/>
      <w:bCs/>
      <w:color w:val="163D2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 - Suivi d'implémentation et priorités v2.9</dc:title>
  <dc:subject>Registre de livraison, couverture de lancement et priorités de production</dc:subject>
  <dc:creator>Natura Editorial Studio</dc:creator>
  <cp:keywords/>
  <dc:description>generated by python-docx</dc:description>
  <cp:lastModifiedBy/>
  <cp:revision>1</cp:revision>
  <dcterms:created xsi:type="dcterms:W3CDTF">2013-12-23T23:15:00Z</dcterms:created>
  <dcterms:modified xsi:type="dcterms:W3CDTF">2013-12-23T23:15:00Z</dcterms:modified>
  <cp:category/>
  <cp:version>2.6</cp:version>
</cp:coreProperties>
</file>