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tecnico Dexia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IDE: Embarcadero Delphi 10.3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ObjetoOLE1" o:spid="_x0000_s1026" type="#_x0000_t75" style="width:456.70pt;height:381.70pt;z-index:251658241;mso-wrap-distance-left:7.05pt;mso-wrap-distance-top:7.05pt;mso-wrap-distance-right:7.05pt;mso-wrap-distance-bottom:7.05pt;mso-wrap-style:square" stroked="f" filled="f" v:ext="SMDATA_16_qVuZa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K4jAADSHQAAriMAANId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uBAAAAAAAAAAAAABuBAAAriMAANIdAAAAAAAAbgQAAG4EAAAoAAAACAAAAAEAAAABAAAA">
            <v:imagedata r:id="rId8" o:title="media/image1"/>
          </v:shape>
          <o:OLEObject Type="Embed" ProgID="PBrush" ShapeID="ObjetoOLE1" DrawAspect="Content" ObjectID="_1" r:id="rId9"/>
        </w:object>
      </w: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Banco de Dados: SQL Server 2012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495800" cy="5772150"/>
            <wp:effectExtent l="0" t="0" r="0" b="0"/>
            <wp:docPr id="2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/>
                    <pic:cNvPicPr>
                      <a:picLocks noChangeAspect="1"/>
                      <a:extLst>
                        <a:ext uri="smNativeData">
                          <sm:smNativeData xmlns:sm="smNativeData" val="SMDATA_16_qVuZ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qBsAAIIj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72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Padrão de Projeto: MVC, com conceito de orientação a objetos.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noProof/>
        </w:rPr>
        <w:object>
          <v:shape id="ObjetoOLE2" o:spid="_x0000_s1027" type="#_x0000_t75" style="width:202.45pt;height:330.70pt;z-index:251658243;mso-wrap-distance-left:7.05pt;mso-wrap-distance-top:7.05pt;mso-wrap-distance-right:7.05pt;mso-wrap-distance-bottom:7.05pt;mso-wrap-style:square" stroked="f" filled="f" v:ext="SMDATA_16_qVuZa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NEPAADWGQAA0Q8AANYZ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AIIAAAAAAAAAAAAAAAAAAAAAAABuBAAAAAAAAAAAAAAs+v//0Q8AANYZAAACAAAAbgQAACz6//8oAAAACAAAAAEAAAABAAAA">
            <v:imagedata r:id="rId11" o:title="media/image3"/>
          </v:shape>
          <o:OLEObject Type="Embed" ProgID="PBrush" ShapeID="ObjetoOLE2" DrawAspect="Content" ObjectID="_2" r:id="rId12"/>
        </w:object>
      </w: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noProof/>
        </w:rPr>
        <w:object>
          <v:shape id="ObjetoOLE3" o:spid="_x0000_s1028" type="#_x0000_t75" style="width:699.65pt;height:455.90pt;z-index:251658244;mso-wrap-distance-left:7.05pt;mso-wrap-distance-top:7.05pt;mso-wrap-distance-right:7.05pt;mso-wrap-distance-bottom:7.05pt;mso-wrap-style:square" stroked="f" filled="f" v:ext="SMDATA_16_qVuZaBMAAAAlAAAAM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qAAAAAIIAAAAAAAAAAAAAAAAAAAAAAABuBAAAAAAAAAAAAAAjHgAAqTYAAJ4jAAACAAAAbgQAACMeAAAoAAAACAAAAAEAAAABAAAA">
            <v:imagedata r:id="rId13" o:title="media/image4"/>
          </v:shape>
          <o:OLEObject Type="Embed" ProgID="PBrush" ShapeID="ObjetoOLE3" DrawAspect="Content" ObjectID="_3" r:id="rId14"/>
        </w:object>
      </w: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Padrões de Nomenclatura: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Classes:</w:t>
      </w:r>
      <w:r>
        <w:rPr>
          <w:sz w:val="28"/>
          <w:szCs w:val="28"/>
        </w:rPr>
        <w:t xml:space="preserve"> PascalCase (primeira letra de cada palavra em maiúscula), exemplo: TFormCadastro, TMeuObjeto.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Métodos:</w:t>
      </w:r>
      <w:r>
        <w:rPr>
          <w:sz w:val="28"/>
          <w:szCs w:val="28"/>
        </w:rPr>
        <w:t xml:space="preserve"> PascalCase, exemplo: CalcularTotalVendas, ValidarDados.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Variáveis (locais e parâmetros):</w:t>
      </w:r>
      <w:r>
        <w:rPr>
          <w:sz w:val="28"/>
          <w:szCs w:val="28"/>
        </w:rPr>
        <w:t xml:space="preserve"> camelCase (primeira letra em minúscula e a primeira letra de cada palavra seguinte em maiúscula), exemplo: nomeCliente, valorTotal.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Propriedades:</w:t>
      </w:r>
      <w:r>
        <w:rPr>
          <w:sz w:val="28"/>
          <w:szCs w:val="28"/>
        </w:rPr>
        <w:t xml:space="preserve"> PascalCase, exemplo: Nome, Idade.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sz w:val="28"/>
          <w:szCs w:val="28"/>
        </w:rPr>
        <w:t>Objetos visuais (controles):</w:t>
      </w:r>
      <w:r>
        <w:rPr>
          <w:sz w:val="28"/>
          <w:szCs w:val="28"/>
        </w:rPr>
        <w:t xml:space="preserve"> Prefixo indicando o tipo + nome descritivo (usando PascalCase), exemplo: btnSalvar, edtNome, lblMensagem.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Não fiz login, mais fiz uma tela para configurar o acesso ao banco;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noProof/>
        </w:rPr>
        <w:object>
          <v:shape id="ObjetoOLE4" o:spid="_x0000_s1029" type="#_x0000_t75" style="width:457.55pt;height:284.25pt;z-index:251658245;mso-wrap-distance-left:7.05pt;mso-wrap-distance-top:7.05pt;mso-wrap-distance-right:7.05pt;mso-wrap-distance-bottom:7.05pt;mso-wrap-style:square" stroked="f" filled="f" v:ext="SMDATA_16_qVuZa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L8jAAA1FgAAvyMAADUW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HAAAAAIIAAAAAAAAAAAAAAAAAAAAAAABuBAAAAAAAAAAAAAAwFwAAvyMAADUWAAAEAAAAbgQAADAXAAAoAAAACAAAAAEAAAABAAAA">
            <v:imagedata r:id="rId15" o:title="media/image5"/>
          </v:shape>
          <o:OLEObject Type="Embed" ProgID="PBrush" ShapeID="ObjetoOLE4" DrawAspect="Content" ObjectID="_4" r:id="rId16"/>
        </w:object>
      </w:r>
      <w:r>
        <w:rPr>
          <w:b/>
          <w:bCs/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Estou usando o componente FireDac, conforme as especificações no Email.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Script de criação do banco junto com as tabelas:</w:t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713095" cy="2526030"/>
            <wp:effectExtent l="0" t="0" r="0" b="0"/>
            <wp:docPr id="6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2"/>
                    <pic:cNvPicPr>
                      <a:picLocks noChangeAspect="1"/>
                      <a:extLst>
                        <a:ext uri="smNativeData">
                          <sm:smNativeData xmlns:sm="smNativeData" val="SMDATA_16_qVuZ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UjAACKDwAAJSMAAIo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MAAIoP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5260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5488093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image" Target="media/image5.wmf"/><Relationship Id="rId16" Type="http://schemas.openxmlformats.org/officeDocument/2006/relationships/oleObject" Target="embeddings/oleObject4.bin"/><Relationship Id="rId1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2025-08-11T02:11:49Z</dcterms:created>
  <dcterms:modified xsi:type="dcterms:W3CDTF">2025-08-11T02:55:37Z</dcterms:modified>
</cp:coreProperties>
</file>