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26.jpg" ContentType="image/jpeg"/>
  <Override PartName="/word/media/rId98.jpg" ContentType="image/jpeg"/>
  <Override PartName="/word/media/rId102.jpg" ContentType="image/jpeg"/>
  <Override PartName="/word/media/rId106.jpg" ContentType="image/jpeg"/>
  <Override PartName="/word/media/rId110.jpg" ContentType="image/jpeg"/>
  <Override PartName="/word/media/rId114.jpg" ContentType="image/jpeg"/>
  <Override PartName="/word/media/rId118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Ничипорова Елена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</w:t>
      </w:r>
      <w:r>
        <w:t xml:space="preserve"> </w:t>
      </w:r>
      <w:r>
        <w:t xml:space="preserve">Apache.</w:t>
      </w:r>
      <w:r>
        <w:t xml:space="preserve"> </w:t>
      </w:r>
      <w:r>
        <w:t xml:space="preserve">[@course]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SELinux (Security-Enhanced Linux)</w:t>
      </w:r>
      <w:r>
        <w:t xml:space="preserve"> </w:t>
      </w:r>
      <w:r>
        <w:t xml:space="preserve">обеспечивает усиление защиты путем внесения изменений как на уровне ядра, так и на уровне пространства пользователя,</w:t>
      </w:r>
      <w:r>
        <w:t xml:space="preserve"> </w:t>
      </w:r>
      <w:r>
        <w:t xml:space="preserve">что превращает ее в действительно «непробиваемую» операционную систему.</w:t>
      </w:r>
      <w:r>
        <w:t xml:space="preserve"> </w:t>
      </w:r>
      <w:r>
        <w:t xml:space="preserve">Впервые эта система появилась в четвертой версии CentOS, а в 5 и 6 версии</w:t>
      </w:r>
      <w:r>
        <w:t xml:space="preserve"> </w:t>
      </w:r>
      <w:r>
        <w:t xml:space="preserve">реализация была существенно дополнена и улучшена.</w:t>
      </w:r>
    </w:p>
    <w:p>
      <w:pPr>
        <w:pStyle w:val="FirstParagraph"/>
      </w:pPr>
      <w:r>
        <w:rPr>
          <w:i/>
          <w:iCs/>
        </w:rPr>
        <w:t xml:space="preserve">SELinux имеет три основных режим работы:</w:t>
      </w:r>
    </w:p>
    <w:p>
      <w:pPr>
        <w:numPr>
          <w:ilvl w:val="0"/>
          <w:numId w:val="1002"/>
        </w:numPr>
      </w:pPr>
      <w:r>
        <w:t xml:space="preserve"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numPr>
          <w:ilvl w:val="0"/>
          <w:numId w:val="1002"/>
        </w:numPr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numPr>
          <w:ilvl w:val="0"/>
          <w:numId w:val="1002"/>
        </w:numPr>
      </w:pPr>
      <w:r>
        <w:t xml:space="preserve">Disabled: полное отключение системы принудительного контроля доступа.</w:t>
      </w:r>
    </w:p>
    <w:p>
      <w:pPr>
        <w:pStyle w:val="FirstParagraph"/>
      </w:pPr>
      <w:r>
        <w:t xml:space="preserve">Политика SELinux определяет доступ пользователей к ролям, доступ ролей к доменам и доступ доменов к типам.</w:t>
      </w:r>
      <w:r>
        <w:t xml:space="preserve"> </w:t>
      </w:r>
      <w:r>
        <w:t xml:space="preserve">Контекст безопасности — все атрибуты SELinux — роли, типы и домены.</w:t>
      </w:r>
      <w:r>
        <w:t xml:space="preserve"> </w:t>
      </w:r>
      <w:r>
        <w:t xml:space="preserve">Более подробно см. в</w:t>
      </w:r>
      <w:r>
        <w:t xml:space="preserve"> </w:t>
      </w:r>
      <w:r>
        <w:t xml:space="preserve">[@f]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Apache</w:t>
      </w:r>
      <w:r>
        <w:t xml:space="preserve"> </w:t>
      </w:r>
      <w:r>
        <w:t xml:space="preserve">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</w:t>
      </w:r>
      <w:r>
        <w:t xml:space="preserve"> </w:t>
      </w:r>
      <w:r>
        <w:t xml:space="preserve">(NCSA).</w:t>
      </w:r>
    </w:p>
    <w:p>
      <w:pPr>
        <w:pStyle w:val="FirstParagraph"/>
      </w:pPr>
      <w:r>
        <w:rPr>
          <w:i/>
          <w:iCs/>
        </w:rPr>
        <w:t xml:space="preserve">Для чего нужен Apache сервер:</w:t>
      </w:r>
    </w:p>
    <w:p>
      <w:pPr>
        <w:numPr>
          <w:ilvl w:val="0"/>
          <w:numId w:val="1004"/>
        </w:numPr>
      </w:pPr>
      <w:r>
        <w:t xml:space="preserve">чтобы открывать динамические PHP-страницы,</w:t>
      </w:r>
    </w:p>
    <w:p>
      <w:pPr>
        <w:numPr>
          <w:ilvl w:val="0"/>
          <w:numId w:val="1004"/>
        </w:numPr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4"/>
        </w:numPr>
      </w:pPr>
      <w:r>
        <w:t xml:space="preserve">для обеспечения отказоустойчивости сервера,</w:t>
      </w:r>
    </w:p>
    <w:p>
      <w:pPr>
        <w:numPr>
          <w:ilvl w:val="0"/>
          <w:numId w:val="1004"/>
        </w:numPr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[@s]</w:t>
      </w:r>
      <w:r>
        <w:t xml:space="preserve">.</w:t>
      </w:r>
    </w:p>
    <w:bookmarkEnd w:id="21"/>
    <w:bookmarkStart w:id="1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под своей учетной записью. Убедилась, что SELinux работает в режиме enforcing политики targeted с помощью команд getenforce и sestatus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5" w:name="fig:001"/>
    <w:p>
      <w:pPr>
        <w:pStyle w:val="CaptionedFigure"/>
      </w:pPr>
      <w:r>
        <w:drawing>
          <wp:inline>
            <wp:extent cx="3733800" cy="1553478"/>
            <wp:effectExtent b="0" l="0" r="0" t="0"/>
            <wp:docPr descr="проверка режима работы SELinux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режима работы SELinux</w:t>
      </w:r>
    </w:p>
    <w:bookmarkEnd w:id="25"/>
    <w:p>
      <w:pPr>
        <w:pStyle w:val="BodyText"/>
      </w:pPr>
      <w:r>
        <w:t xml:space="preserve">Запускаю сервер apache, далее обращаюсь с помощью браузера к веб-серверу, запущенному на компьютере, он работает, что видно из вывода команды</w:t>
      </w:r>
      <w:r>
        <w:t xml:space="preserve"> </w:t>
      </w:r>
      <w:r>
        <w:rPr>
          <w:rStyle w:val="VerbatimChar"/>
        </w:rPr>
        <w:t xml:space="preserve">service httpd status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).</w:t>
      </w:r>
    </w:p>
    <w:bookmarkStart w:id="29" w:name="fig:002"/>
    <w:p>
      <w:pPr>
        <w:pStyle w:val="CaptionedFigure"/>
      </w:pPr>
      <w:r>
        <w:drawing>
          <wp:inline>
            <wp:extent cx="2676525" cy="352425"/>
            <wp:effectExtent b="0" l="0" r="0" t="0"/>
            <wp:docPr descr="Проверка работы Apache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Apache</w:t>
      </w:r>
    </w:p>
    <w:bookmarkEnd w:id="29"/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ps auxZ | grep httpd</w:t>
      </w:r>
      <w:r>
        <w:t xml:space="preserve"> </w:t>
      </w:r>
      <w:r>
        <w:t xml:space="preserve">нашла веб-сервер Apache в списке процессов. Его контекст</w:t>
      </w:r>
      <w:r>
        <w:t xml:space="preserve"> </w:t>
      </w:r>
      <w:r>
        <w:t xml:space="preserve">безопасности - httpd_t (рис.</w:t>
      </w:r>
      <w:r>
        <w:t xml:space="preserve"> </w:t>
      </w:r>
      <w:r>
        <w:t xml:space="preserve">[-@fig:003]</w:t>
      </w:r>
      <w:r>
        <w:t xml:space="preserve">).</w:t>
      </w:r>
    </w:p>
    <w:bookmarkStart w:id="33" w:name="fig:003"/>
    <w:p>
      <w:pPr>
        <w:pStyle w:val="CaptionedFigure"/>
      </w:pPr>
      <w:r>
        <w:drawing>
          <wp:inline>
            <wp:extent cx="3733800" cy="1682483"/>
            <wp:effectExtent b="0" l="0" r="0" t="0"/>
            <wp:docPr descr="Контекст безопасности Apache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безопасности Apache</w:t>
      </w:r>
    </w:p>
    <w:bookmarkEnd w:id="33"/>
    <w:p>
      <w:pPr>
        <w:pStyle w:val="BodyText"/>
      </w:pPr>
      <w:r>
        <w:t xml:space="preserve">Просмотрела текущее состояние переключателей SELinux для Apache с помощью команды</w:t>
      </w:r>
      <w:r>
        <w:t xml:space="preserve"> </w:t>
      </w:r>
      <w:r>
        <w:rPr>
          <w:rStyle w:val="VerbatimChar"/>
        </w:rPr>
        <w:t xml:space="preserve">sestatus -bigrep httpd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).</w:t>
      </w:r>
    </w:p>
    <w:bookmarkStart w:id="37" w:name="fig:004"/>
    <w:p>
      <w:pPr>
        <w:pStyle w:val="CaptionedFigure"/>
      </w:pPr>
      <w:r>
        <w:drawing>
          <wp:inline>
            <wp:extent cx="3733800" cy="1149247"/>
            <wp:effectExtent b="0" l="0" r="0" t="0"/>
            <wp:docPr descr="Состояние переключателей SELinux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Состояние переключателей SELinux</w:t>
      </w:r>
    </w:p>
    <w:bookmarkEnd w:id="37"/>
    <w:p>
      <w:pPr>
        <w:pStyle w:val="BodyText"/>
      </w:pPr>
      <w:r>
        <w:t xml:space="preserve">Просмотрела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. Множество пользователей - 8, ролей - 39, типов - 5135. (рис.</w:t>
      </w:r>
      <w:r>
        <w:t xml:space="preserve"> </w:t>
      </w:r>
      <w:r>
        <w:t xml:space="preserve">[-@fig:005]</w:t>
      </w:r>
      <w:r>
        <w:t xml:space="preserve">).</w:t>
      </w:r>
    </w:p>
    <w:bookmarkStart w:id="41" w:name="fig:005"/>
    <w:p>
      <w:pPr>
        <w:pStyle w:val="CaptionedFigure"/>
      </w:pPr>
      <w:r>
        <w:drawing>
          <wp:inline>
            <wp:extent cx="3733800" cy="2999182"/>
            <wp:effectExtent b="0" l="0" r="0" t="0"/>
            <wp:docPr descr="Cтатистика по политике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Cтатистика по политике</w:t>
      </w:r>
    </w:p>
    <w:bookmarkEnd w:id="41"/>
    <w:p>
      <w:pPr>
        <w:pStyle w:val="BodyText"/>
      </w:pPr>
      <w:r>
        <w:t xml:space="preserve">Типы поддиректорий, находящихся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, с помощью команды</w:t>
      </w:r>
      <w:r>
        <w:t xml:space="preserve"> </w:t>
      </w:r>
      <w:r>
        <w:rPr>
          <w:rStyle w:val="VerbatimChar"/>
        </w:rPr>
        <w:t xml:space="preserve">ls -lZ /var/www</w:t>
      </w:r>
      <w:r>
        <w:t xml:space="preserve"> </w:t>
      </w:r>
      <w:r>
        <w:t xml:space="preserve">следующие: владелец - root, права на изменения только у владельца. Файлов в директории нет (рис.</w:t>
      </w:r>
      <w:r>
        <w:t xml:space="preserve"> </w:t>
      </w:r>
      <w:r>
        <w:t xml:space="preserve">[-@fig:006]</w:t>
      </w:r>
      <w:r>
        <w:t xml:space="preserve">).</w:t>
      </w:r>
    </w:p>
    <w:bookmarkStart w:id="45" w:name="fig:006"/>
    <w:p>
      <w:pPr>
        <w:pStyle w:val="CaptionedFigure"/>
      </w:pPr>
      <w:r>
        <w:drawing>
          <wp:inline>
            <wp:extent cx="3733800" cy="2828636"/>
            <wp:effectExtent b="0" l="0" r="0" t="0"/>
            <wp:docPr descr="Типы поддиректорий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Типы поддиректорий</w:t>
      </w:r>
    </w:p>
    <w:bookmarkEnd w:id="45"/>
    <w:p>
      <w:pPr>
        <w:pStyle w:val="BodyTex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нет файлов. (рис.</w:t>
      </w:r>
      <w:r>
        <w:t xml:space="preserve"> </w:t>
      </w:r>
      <w:r>
        <w:t xml:space="preserve">[-@fig:007]</w:t>
      </w:r>
      <w:r>
        <w:t xml:space="preserve">).</w:t>
      </w:r>
    </w:p>
    <w:bookmarkStart w:id="49" w:name="fig:007"/>
    <w:p>
      <w:pPr>
        <w:pStyle w:val="CaptionedFigure"/>
      </w:pPr>
      <w:r>
        <w:drawing>
          <wp:inline>
            <wp:extent cx="3733800" cy="275444"/>
            <wp:effectExtent b="0" l="0" r="0" t="0"/>
            <wp:docPr descr="Типы файлов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Типы файлов</w:t>
      </w:r>
    </w:p>
    <w:bookmarkEnd w:id="49"/>
    <w:p>
      <w:pPr>
        <w:pStyle w:val="BodyText"/>
      </w:pPr>
      <w:r>
        <w:t xml:space="preserve">Создать файл может только суперпользователь, поэтому от его имени создаем файл touch.html cо следующим содержанием: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test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[-@fig:008]</w:t>
      </w:r>
      <w:r>
        <w:t xml:space="preserve">).</w:t>
      </w:r>
    </w:p>
    <w:bookmarkStart w:id="53" w:name="fig:008"/>
    <w:p>
      <w:pPr>
        <w:pStyle w:val="CaptionedFigure"/>
      </w:pPr>
      <w:r>
        <w:drawing>
          <wp:inline>
            <wp:extent cx="3200400" cy="209550"/>
            <wp:effectExtent b="0" l="0" r="0" t="0"/>
            <wp:docPr descr="Создание файл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53"/>
    <w:p>
      <w:pPr>
        <w:pStyle w:val="BodyText"/>
      </w:pPr>
      <w:r>
        <w:t xml:space="preserve">Проверяю контекст созданного файла. По умолчанию это httpd_sys_content_t (рис.</w:t>
      </w:r>
      <w:r>
        <w:t xml:space="preserve"> </w:t>
      </w:r>
      <w:r>
        <w:t xml:space="preserve">[-@fig:009]</w:t>
      </w:r>
      <w:r>
        <w:t xml:space="preserve">),(рис.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BodyText"/>
      </w:pPr>
      <w:bookmarkStart w:id="57" w:name="fig:009"/>
      <w:r>
        <w:drawing>
          <wp:inline>
            <wp:extent cx="3219450" cy="447675"/>
            <wp:effectExtent b="0" l="0" r="0" t="0"/>
            <wp:docPr descr="Контекст файл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10"/>
      <w:r>
        <w:drawing>
          <wp:inline>
            <wp:extent cx="3733800" cy="158611"/>
            <wp:effectExtent b="0" l="0" r="0" t="0"/>
            <wp:docPr descr="Контекст файла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Обращаюсь к файлу через веб-сервер, введя в браузере адрес http://127.0.0.1/test.html. Файл был успешно отображён (рис.</w:t>
      </w:r>
      <w:r>
        <w:t xml:space="preserve"> </w:t>
      </w:r>
      <w:r>
        <w:t xml:space="preserve">[-@fig:011]</w:t>
      </w:r>
      <w:r>
        <w:t xml:space="preserve">).</w:t>
      </w:r>
    </w:p>
    <w:bookmarkStart w:id="65" w:name="fig:011"/>
    <w:p>
      <w:pPr>
        <w:pStyle w:val="CaptionedFigure"/>
      </w:pPr>
      <w:r>
        <w:drawing>
          <wp:inline>
            <wp:extent cx="3733800" cy="709422"/>
            <wp:effectExtent b="0" l="0" r="0" t="0"/>
            <wp:docPr descr="Отображение файла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файла</w:t>
      </w:r>
    </w:p>
    <w:bookmarkEnd w:id="65"/>
    <w:p>
      <w:pPr>
        <w:pStyle w:val="BodyText"/>
      </w:pPr>
      <w:r>
        <w:t xml:space="preserve">Изучила справку man httpd_selinux.</w:t>
      </w:r>
      <w:r>
        <w:t xml:space="preserve"> </w:t>
      </w:r>
      <w:r>
        <w:t xml:space="preserve">Рассмотрим полученный контекст детально. Так как по умолчанию пользователи CentOS являются свободными от типа</w:t>
      </w:r>
      <w:r>
        <w:t xml:space="preserve"> </w:t>
      </w:r>
      <w:r>
        <w:t xml:space="preserve">(unconfined в переводе с англ. означает свободный), созданному нами</w:t>
      </w:r>
      <w:r>
        <w:t xml:space="preserve"> </w:t>
      </w:r>
      <w:r>
        <w:t xml:space="preserve">файлу test.html был сопоставлен SELinux, пользователь unconfined_u.</w:t>
      </w:r>
      <w:r>
        <w:t xml:space="preserve"> </w:t>
      </w:r>
      <w:r>
        <w:t xml:space="preserve">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процессами, но не файлами, поэтому роли не имеют никакого значения для</w:t>
      </w:r>
      <w:r>
        <w:t xml:space="preserve"> </w:t>
      </w:r>
      <w:r>
        <w:t xml:space="preserve">файлов. Роль object_r используется по умолчанию для файлов на «постоянных» носителях и на сетевых файловых системах. (В директории</w:t>
      </w:r>
      <w:r>
        <w:t xml:space="preserve"> </w:t>
      </w:r>
      <w:r>
        <w:t xml:space="preserve">/ргос файлы, относящиеся к процессам, могут иметь роль system_r.</w:t>
      </w:r>
      <w:r>
        <w:t xml:space="preserve"> </w:t>
      </w:r>
      <w:r>
        <w:t xml:space="preserve">Если активна политика MLS, то могут использоваться и другие роли,</w:t>
      </w:r>
      <w:r>
        <w:t xml:space="preserve"> </w:t>
      </w:r>
      <w:r>
        <w:t xml:space="preserve">например, secadm_r. Данный случай мы рассматривать не будем, как и</w:t>
      </w:r>
      <w:r>
        <w:t xml:space="preserve"> </w:t>
      </w:r>
      <w:r>
        <w:t xml:space="preserve">предназначение :s0).</w:t>
      </w:r>
      <w:r>
        <w:t xml:space="preserve"> </w:t>
      </w:r>
      <w:r>
        <w:t xml:space="preserve">Тип httpd_sys_content_t позволяет процессу httpd получить доступ к файлу.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 (рис.</w:t>
      </w:r>
      <w:r>
        <w:t xml:space="preserve"> </w:t>
      </w:r>
      <w:r>
        <w:t xml:space="preserve">[-@fig:012]</w:t>
      </w:r>
      <w:r>
        <w:t xml:space="preserve">).</w:t>
      </w:r>
    </w:p>
    <w:bookmarkStart w:id="69" w:name="fig:012"/>
    <w:p>
      <w:pPr>
        <w:pStyle w:val="CaptionedFigure"/>
      </w:pPr>
      <w:r>
        <w:drawing>
          <wp:inline>
            <wp:extent cx="3733800" cy="1947842"/>
            <wp:effectExtent b="0" l="0" r="0" t="0"/>
            <wp:docPr descr="Изучение справки по команде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справки по команде</w:t>
      </w:r>
    </w:p>
    <w:bookmarkEnd w:id="69"/>
    <w:p>
      <w:pPr>
        <w:pStyle w:val="BodyText"/>
      </w:pPr>
      <w:r>
        <w:t xml:space="preserve">Изменяю контекст файла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на любой другой, к которому процесс httpd не</w:t>
      </w:r>
      <w:r>
        <w:t xml:space="preserve"> </w:t>
      </w:r>
      <w:r>
        <w:t xml:space="preserve">должен иметь доступа, например,</w:t>
      </w:r>
      <w:r>
        <w:t xml:space="preserve"> </w:t>
      </w:r>
      <w:r>
        <w:rPr>
          <w:rStyle w:val="VerbatimChar"/>
        </w:rPr>
        <w:t xml:space="preserve">на samba_share_t</w:t>
      </w:r>
      <w:r>
        <w:t xml:space="preserve">:</w:t>
      </w:r>
      <w:r>
        <w:t xml:space="preserve"> </w:t>
      </w:r>
      <w:r>
        <w:rPr>
          <w:rStyle w:val="VerbatimChar"/>
        </w:rPr>
        <w:t xml:space="preserve">chcon -t samba_share_t /var/www/html/test.html</w:t>
      </w:r>
      <w:r>
        <w:t xml:space="preserve"> </w:t>
      </w:r>
      <w:r>
        <w:rPr>
          <w:rStyle w:val="VerbatimChar"/>
        </w:rPr>
        <w:t xml:space="preserve">ls -Z /var/www/html/test.html</w:t>
      </w:r>
      <w:r>
        <w:t xml:space="preserve"> </w:t>
      </w:r>
      <w:r>
        <w:t xml:space="preserve">Контекст действительно поменялся (рис.</w:t>
      </w:r>
      <w:r>
        <w:t xml:space="preserve"> </w:t>
      </w:r>
      <w:r>
        <w:t xml:space="preserve">[-@fig:013]</w:t>
      </w:r>
      <w:r>
        <w:t xml:space="preserve">).</w:t>
      </w:r>
    </w:p>
    <w:bookmarkStart w:id="73" w:name="fig:013"/>
    <w:p>
      <w:pPr>
        <w:pStyle w:val="CaptionedFigure"/>
      </w:pPr>
      <w:r>
        <w:drawing>
          <wp:inline>
            <wp:extent cx="3733800" cy="180159"/>
            <wp:effectExtent b="0" l="0" r="0" t="0"/>
            <wp:docPr descr="Изменение контекста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контекста</w:t>
      </w:r>
    </w:p>
    <w:bookmarkEnd w:id="73"/>
    <w:p>
      <w:pPr>
        <w:pStyle w:val="BodyText"/>
      </w:pPr>
      <w:r>
        <w:t xml:space="preserve">При попытке отображения файла в браузере получаем сообщение об ошибке (рис.</w:t>
      </w:r>
      <w:r>
        <w:t xml:space="preserve"> </w:t>
      </w:r>
      <w:r>
        <w:t xml:space="preserve">[-@fig:014]</w:t>
      </w:r>
      <w:r>
        <w:t xml:space="preserve">).</w:t>
      </w:r>
    </w:p>
    <w:bookmarkStart w:id="77" w:name="fig:014"/>
    <w:p>
      <w:pPr>
        <w:pStyle w:val="CaptionedFigure"/>
      </w:pPr>
      <w:r>
        <w:drawing>
          <wp:inline>
            <wp:extent cx="3733800" cy="1072661"/>
            <wp:effectExtent b="0" l="0" r="0" t="0"/>
            <wp:docPr descr="Отображение файла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файла</w:t>
      </w:r>
    </w:p>
    <w:bookmarkEnd w:id="77"/>
    <w:p>
      <w:pPr>
        <w:pStyle w:val="BodyText"/>
      </w:pPr>
      <w:r>
        <w:t xml:space="preserve">файл не был отображён, хотя права</w:t>
      </w:r>
      <w:r>
        <w:t xml:space="preserve"> </w:t>
      </w:r>
      <w:r>
        <w:t xml:space="preserve">доступа позволяют читать этот файл любому пользователю, потому что установлен контекст, к которому процесс httpd не должен иметь доступа.</w:t>
      </w:r>
    </w:p>
    <w:p>
      <w:pPr>
        <w:pStyle w:val="BodyText"/>
      </w:pPr>
      <w:r>
        <w:t xml:space="preserve">Просматриваю log-файлы веб-сервера Apache и системный лог-файл:</w:t>
      </w:r>
      <w:r>
        <w:t xml:space="preserve"> </w:t>
      </w:r>
      <w:r>
        <w:rPr>
          <w:rStyle w:val="VerbatimChar"/>
        </w:rPr>
        <w:t xml:space="preserve">tail /var/log/messages</w:t>
      </w:r>
      <w:r>
        <w:t xml:space="preserve">. Если в системе окажутся запущенными процессы setroubleshootd и</w:t>
      </w:r>
      <w:r>
        <w:t xml:space="preserve"> </w:t>
      </w:r>
      <w:r>
        <w:t xml:space="preserve">audtd, то вы также сможете увидеть ошибки, аналогичные указанным</w:t>
      </w:r>
      <w:r>
        <w:t xml:space="preserve"> </w:t>
      </w:r>
      <w:r>
        <w:t xml:space="preserve">выше, в файле /var/log/audit/audit.log. (рис.</w:t>
      </w:r>
      <w:r>
        <w:t xml:space="preserve"> </w:t>
      </w:r>
      <w:r>
        <w:t xml:space="preserve">[-@fig:015]</w:t>
      </w:r>
      <w:r>
        <w:t xml:space="preserve">).</w:t>
      </w:r>
    </w:p>
    <w:bookmarkStart w:id="81" w:name="fig:015"/>
    <w:p>
      <w:pPr>
        <w:pStyle w:val="CaptionedFigure"/>
      </w:pPr>
      <w:r>
        <w:drawing>
          <wp:inline>
            <wp:extent cx="3733800" cy="539326"/>
            <wp:effectExtent b="0" l="0" r="0" t="0"/>
            <wp:docPr descr="Попытка прочесть лог-файл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лог-файл</w:t>
      </w:r>
    </w:p>
    <w:bookmarkEnd w:id="81"/>
    <w:p>
      <w:pPr>
        <w:pStyle w:val="BodyText"/>
      </w:pPr>
      <w:r>
        <w:t xml:space="preserve">Чтобы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 открываю файл /etc/httpd/httpd.conf для изменения. (рис.</w:t>
      </w:r>
      <w:r>
        <w:t xml:space="preserve"> </w:t>
      </w:r>
      <w:r>
        <w:t xml:space="preserve">[-@fig:016]</w:t>
      </w:r>
      <w:r>
        <w:t xml:space="preserve">).</w:t>
      </w:r>
    </w:p>
    <w:bookmarkStart w:id="85" w:name="fig:016"/>
    <w:p>
      <w:pPr>
        <w:pStyle w:val="CaptionedFigure"/>
      </w:pPr>
      <w:r>
        <w:drawing>
          <wp:inline>
            <wp:extent cx="3381375" cy="228600"/>
            <wp:effectExtent b="0" l="0" r="0" t="0"/>
            <wp:docPr descr="Изменение файла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bookmarkEnd w:id="85"/>
    <w:p>
      <w:pPr>
        <w:pStyle w:val="BodyText"/>
      </w:pPr>
      <w:r>
        <w:t xml:space="preserve">Нахожу строчку Listen 80 и</w:t>
      </w:r>
      <w:r>
        <w:t xml:space="preserve"> </w:t>
      </w:r>
      <w:r>
        <w:t xml:space="preserve">заменяю её на Listen 81. (рис.</w:t>
      </w:r>
      <w:r>
        <w:t xml:space="preserve"> </w:t>
      </w:r>
      <w:r>
        <w:t xml:space="preserve">[-@fig:017]</w:t>
      </w:r>
      <w:r>
        <w:t xml:space="preserve">).</w:t>
      </w:r>
    </w:p>
    <w:bookmarkStart w:id="89" w:name="fig:017"/>
    <w:p>
      <w:pPr>
        <w:pStyle w:val="CaptionedFigure"/>
      </w:pPr>
      <w:r>
        <w:drawing>
          <wp:inline>
            <wp:extent cx="3733800" cy="2858361"/>
            <wp:effectExtent b="0" l="0" r="0" t="0"/>
            <wp:docPr descr="Изменение порта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порта</w:t>
      </w:r>
    </w:p>
    <w:bookmarkEnd w:id="89"/>
    <w:p>
      <w:pPr>
        <w:pStyle w:val="BodyText"/>
      </w:pPr>
      <w:r>
        <w:t xml:space="preserve">Выполняю перезапуск веб-сервера Apache. Произошёл сбой, потому что порт 80 для локальной сети, а 81 нет (рис.</w:t>
      </w:r>
      <w:r>
        <w:t xml:space="preserve"> </w:t>
      </w:r>
      <w:r>
        <w:t xml:space="preserve">[-@fig:018]</w:t>
      </w:r>
      <w:r>
        <w:t xml:space="preserve">).</w:t>
      </w:r>
    </w:p>
    <w:bookmarkStart w:id="93" w:name="fig:018"/>
    <w:p>
      <w:pPr>
        <w:pStyle w:val="CaptionedFigure"/>
      </w:pPr>
      <w:r>
        <w:drawing>
          <wp:inline>
            <wp:extent cx="3733800" cy="3095456"/>
            <wp:effectExtent b="0" l="0" r="0" t="0"/>
            <wp:docPr descr="Попытка прослушивания другого порта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5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прослушивания другого порта</w:t>
      </w:r>
    </w:p>
    <w:bookmarkEnd w:id="93"/>
    <w:p>
      <w:pPr>
        <w:pStyle w:val="BodyText"/>
      </w:pPr>
      <w:r>
        <w:t xml:space="preserve">Проанализируйте лог-файлы:</w:t>
      </w:r>
      <w:r>
        <w:t xml:space="preserve"> </w:t>
      </w:r>
      <w:r>
        <w:rPr>
          <w:rStyle w:val="VerbatimChar"/>
        </w:rPr>
        <w:t xml:space="preserve">tail -nl /var/log/messages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[-@fig:019]</w:t>
      </w:r>
      <w:r>
        <w:t xml:space="preserve">).</w:t>
      </w:r>
    </w:p>
    <w:bookmarkStart w:id="97" w:name="fig:019"/>
    <w:p>
      <w:pPr>
        <w:pStyle w:val="CaptionedFigure"/>
      </w:pPr>
      <w:r>
        <w:drawing>
          <wp:inline>
            <wp:extent cx="3733800" cy="382486"/>
            <wp:effectExtent b="0" l="0" r="0" t="0"/>
            <wp:docPr descr="Проверка лог-файлов" title="" id="95" name="Picture"/>
            <a:graphic>
              <a:graphicData uri="http://schemas.openxmlformats.org/drawingml/2006/picture">
                <pic:pic>
                  <pic:nvPicPr>
                    <pic:cNvPr descr="image/19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лог-файлов</w:t>
      </w:r>
    </w:p>
    <w:bookmarkEnd w:id="97"/>
    <w:p>
      <w:pPr>
        <w:pStyle w:val="BodyText"/>
      </w:pPr>
      <w:r>
        <w:t xml:space="preserve">Просмотрите файлы</w:t>
      </w:r>
      <w:r>
        <w:t xml:space="preserve"> </w:t>
      </w:r>
      <w:r>
        <w:rPr>
          <w:rStyle w:val="VerbatimChar"/>
        </w:rPr>
        <w:t xml:space="preserve">/var/log/http/error_log</w:t>
      </w:r>
      <w:r>
        <w:t xml:space="preserve">,</w:t>
      </w:r>
      <w:r>
        <w:t xml:space="preserve"> </w:t>
      </w:r>
      <w:r>
        <w:rPr>
          <w:rStyle w:val="VerbatimChar"/>
        </w:rPr>
        <w:t xml:space="preserve">/var/log/http/access_log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/var/log/audit/audit.log</w:t>
      </w:r>
      <w:r>
        <w:t xml:space="preserve"> </w:t>
      </w:r>
      <w:r>
        <w:t xml:space="preserve">и</w:t>
      </w:r>
      <w:r>
        <w:t xml:space="preserve"> </w:t>
      </w:r>
      <w:r>
        <w:t xml:space="preserve">выясните, в каких файлах появились записи. Запись появилась в файлу error_log (рис.</w:t>
      </w:r>
      <w:r>
        <w:t xml:space="preserve"> </w:t>
      </w:r>
      <w:r>
        <w:t xml:space="preserve">[-@fig:020]</w:t>
      </w:r>
      <w:r>
        <w:t xml:space="preserve">).</w:t>
      </w:r>
    </w:p>
    <w:bookmarkStart w:id="101" w:name="fig:020"/>
    <w:p>
      <w:pPr>
        <w:pStyle w:val="CaptionedFigure"/>
      </w:pPr>
      <w:r>
        <w:drawing>
          <wp:inline>
            <wp:extent cx="3733800" cy="2289143"/>
            <wp:effectExtent b="0" l="0" r="0" t="0"/>
            <wp:docPr descr="Проверка лог-файлов" title="" id="99" name="Picture"/>
            <a:graphic>
              <a:graphicData uri="http://schemas.openxmlformats.org/drawingml/2006/picture">
                <pic:pic>
                  <pic:nvPicPr>
                    <pic:cNvPr descr="image/20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лог-файлов</w:t>
      </w:r>
    </w:p>
    <w:bookmarkEnd w:id="101"/>
    <w:p>
      <w:pPr>
        <w:pStyle w:val="BodyText"/>
      </w:pPr>
      <w:r>
        <w:t xml:space="preserve">Выполняю команду</w:t>
      </w:r>
      <w:r>
        <w:t xml:space="preserve"> </w:t>
      </w:r>
      <w:r>
        <w:rPr>
          <w:rStyle w:val="VerbatimChar"/>
        </w:rPr>
        <w:t xml:space="preserve">semanage port -a -t http_port_t -р tcp 81</w:t>
      </w:r>
      <w:r>
        <w:t xml:space="preserve"> </w:t>
      </w:r>
      <w:r>
        <w:t xml:space="preserve">После этого проверяю список портов командой</w:t>
      </w:r>
      <w:r>
        <w:t xml:space="preserve"> </w:t>
      </w:r>
      <w:r>
        <w:rPr>
          <w:rStyle w:val="VerbatimChar"/>
        </w:rPr>
        <w:t xml:space="preserve">semanage port -l | grep http_port_t</w:t>
      </w:r>
      <w:r>
        <w:t xml:space="preserve"> </w:t>
      </w:r>
      <w:r>
        <w:t xml:space="preserve">Порт 81 появился в списке (рис.</w:t>
      </w:r>
      <w:r>
        <w:t xml:space="preserve"> </w:t>
      </w:r>
      <w:r>
        <w:t xml:space="preserve">[-@fig:021]</w:t>
      </w:r>
      <w:r>
        <w:t xml:space="preserve">).</w:t>
      </w:r>
    </w:p>
    <w:bookmarkStart w:id="105" w:name="fig:021"/>
    <w:p>
      <w:pPr>
        <w:pStyle w:val="CaptionedFigure"/>
      </w:pPr>
      <w:r>
        <w:drawing>
          <wp:inline>
            <wp:extent cx="3733800" cy="432672"/>
            <wp:effectExtent b="0" l="0" r="0" t="0"/>
            <wp:docPr descr="Проверка портов" title="" id="103" name="Picture"/>
            <a:graphic>
              <a:graphicData uri="http://schemas.openxmlformats.org/drawingml/2006/picture">
                <pic:pic>
                  <pic:nvPicPr>
                    <pic:cNvPr descr="image/21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портов</w:t>
      </w:r>
    </w:p>
    <w:bookmarkEnd w:id="105"/>
    <w:p>
      <w:pPr>
        <w:pStyle w:val="BodyText"/>
      </w:pPr>
      <w:r>
        <w:t xml:space="preserve">Перезапускаю сервер Apache (рис.</w:t>
      </w:r>
      <w:r>
        <w:t xml:space="preserve"> </w:t>
      </w:r>
      <w:r>
        <w:t xml:space="preserve">[-@fig:022]</w:t>
      </w:r>
      <w:r>
        <w:t xml:space="preserve">).</w:t>
      </w:r>
    </w:p>
    <w:bookmarkStart w:id="109" w:name="fig:022"/>
    <w:p>
      <w:pPr>
        <w:pStyle w:val="CaptionedFigure"/>
      </w:pPr>
      <w:r>
        <w:drawing>
          <wp:inline>
            <wp:extent cx="3733800" cy="385555"/>
            <wp:effectExtent b="0" l="0" r="0" t="0"/>
            <wp:docPr descr="Перезапуск сервера" title="" id="107" name="Picture"/>
            <a:graphic>
              <a:graphicData uri="http://schemas.openxmlformats.org/drawingml/2006/picture">
                <pic:pic>
                  <pic:nvPicPr>
                    <pic:cNvPr descr="image/22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сервера</w:t>
      </w:r>
    </w:p>
    <w:bookmarkEnd w:id="109"/>
    <w:p>
      <w:pPr>
        <w:pStyle w:val="BodyText"/>
      </w:pPr>
      <w:r>
        <w:t xml:space="preserve">Теперь он работает, ведь мы внесли порт 81 в список портов</w:t>
      </w:r>
      <w:r>
        <w:t xml:space="preserve"> </w:t>
      </w:r>
      <w:r>
        <w:rPr>
          <w:rStyle w:val="VerbatimChar"/>
        </w:rPr>
        <w:t xml:space="preserve">htttpd_port_t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[-@fig:023]</w:t>
      </w:r>
      <w:r>
        <w:t xml:space="preserve">).</w:t>
      </w:r>
    </w:p>
    <w:bookmarkStart w:id="113" w:name="fig:023"/>
    <w:p>
      <w:pPr>
        <w:pStyle w:val="CaptionedFigure"/>
      </w:pPr>
      <w:r>
        <w:drawing>
          <wp:inline>
            <wp:extent cx="3733800" cy="827376"/>
            <wp:effectExtent b="0" l="0" r="0" t="0"/>
            <wp:docPr descr="Проверка сервера" title="" id="111" name="Picture"/>
            <a:graphic>
              <a:graphicData uri="http://schemas.openxmlformats.org/drawingml/2006/picture">
                <pic:pic>
                  <pic:nvPicPr>
                    <pic:cNvPr descr="image/23.jp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сервера</w:t>
      </w:r>
    </w:p>
    <w:bookmarkEnd w:id="113"/>
    <w:p>
      <w:pPr>
        <w:pStyle w:val="BodyText"/>
      </w:pPr>
      <w:r>
        <w:t xml:space="preserve">Возвращаю в файле /etc/httpd/httpd.conf порт 80, вместо 81. Проверяю, что порт 81 удален, это правда. (рис.</w:t>
      </w:r>
      <w:r>
        <w:t xml:space="preserve"> </w:t>
      </w:r>
      <w:r>
        <w:t xml:space="preserve">[-@fig:024]</w:t>
      </w:r>
      <w:r>
        <w:t xml:space="preserve">).</w:t>
      </w:r>
    </w:p>
    <w:bookmarkStart w:id="117" w:name="fig:024"/>
    <w:p>
      <w:pPr>
        <w:pStyle w:val="CaptionedFigure"/>
      </w:pPr>
      <w:r>
        <w:drawing>
          <wp:inline>
            <wp:extent cx="3733800" cy="794425"/>
            <wp:effectExtent b="0" l="0" r="0" t="0"/>
            <wp:docPr descr="Проверка порта 81" title="" id="115" name="Picture"/>
            <a:graphic>
              <a:graphicData uri="http://schemas.openxmlformats.org/drawingml/2006/picture">
                <pic:pic>
                  <pic:nvPicPr>
                    <pic:cNvPr descr="image/24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порта 81</w:t>
      </w:r>
    </w:p>
    <w:bookmarkEnd w:id="117"/>
    <w:p>
      <w:pPr>
        <w:pStyle w:val="BodyText"/>
      </w:pPr>
      <w:r>
        <w:t xml:space="preserve">Далее удаляю файл test.html, проверяю, что он удален(рис.</w:t>
      </w:r>
      <w:r>
        <w:t xml:space="preserve"> </w:t>
      </w:r>
      <w:r>
        <w:t xml:space="preserve">[-@fig:025]</w:t>
      </w:r>
      <w:r>
        <w:t xml:space="preserve">).</w:t>
      </w:r>
    </w:p>
    <w:bookmarkStart w:id="121" w:name="fig:025"/>
    <w:p>
      <w:pPr>
        <w:pStyle w:val="CaptionedFigure"/>
      </w:pPr>
      <w:r>
        <w:drawing>
          <wp:inline>
            <wp:extent cx="1257300" cy="180975"/>
            <wp:effectExtent b="0" l="0" r="0" t="0"/>
            <wp:docPr descr="Удаление файла" title="" id="119" name="Picture"/>
            <a:graphic>
              <a:graphicData uri="http://schemas.openxmlformats.org/drawingml/2006/picture">
                <pic:pic>
                  <pic:nvPicPr>
                    <pic:cNvPr descr="image/25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bookmarkEnd w:id="121"/>
    <w:bookmarkEnd w:id="122"/>
    <w:bookmarkStart w:id="1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</w:t>
      </w:r>
      <w:r>
        <w:t xml:space="preserve"> </w:t>
      </w:r>
      <w:r>
        <w:t xml:space="preserve">Apache.</w:t>
      </w:r>
    </w:p>
    <w:bookmarkEnd w:id="123"/>
    <w:bookmarkStart w:id="125" w:name="список-литературы"/>
    <w:p>
      <w:pPr>
        <w:pStyle w:val="Heading1"/>
      </w:pPr>
      <w:r>
        <w:t xml:space="preserve">Список литературы</w:t>
      </w:r>
    </w:p>
    <w:bookmarkStart w:id="124" w:name="refs"/>
    <w:bookmarkEnd w:id="124"/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26" Target="media/rId26.jpg" /><Relationship Type="http://schemas.openxmlformats.org/officeDocument/2006/relationships/image" Id="rId98" Target="media/rId98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110" Target="media/rId110.jpg" /><Relationship Type="http://schemas.openxmlformats.org/officeDocument/2006/relationships/image" Id="rId114" Target="media/rId114.jpg" /><Relationship Type="http://schemas.openxmlformats.org/officeDocument/2006/relationships/image" Id="rId118" Target="media/rId118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Ничипорова Елена Дмитриевна</dc:creator>
  <dc:language>ru-RU</dc:language>
  <cp:keywords/>
  <dcterms:created xsi:type="dcterms:W3CDTF">2024-09-30T10:53:31Z</dcterms:created>
  <dcterms:modified xsi:type="dcterms:W3CDTF">2024-09-30T10:53:31Z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