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287" w:rsidRDefault="00005314">
      <w:pPr>
        <w:widowControl w:val="0"/>
        <w:pBdr>
          <w:top w:val="nil"/>
          <w:left w:val="nil"/>
          <w:bottom w:val="nil"/>
          <w:right w:val="nil"/>
          <w:between w:val="nil"/>
        </w:pBdr>
        <w:ind w:right="5"/>
        <w:jc w:val="center"/>
        <w:rPr>
          <w:rFonts w:ascii="Titillium Web" w:eastAsia="Titillium Web" w:hAnsi="Titillium Web" w:cs="Titillium Web"/>
          <w:b/>
        </w:rPr>
      </w:pPr>
      <w:r>
        <w:rPr>
          <w:rFonts w:ascii="Titillium Web" w:eastAsia="Titillium Web" w:hAnsi="Titillium Web" w:cs="Titillium Web"/>
          <w:b/>
        </w:rPr>
        <w:t>PROGRAMMA BETA</w:t>
      </w:r>
    </w:p>
    <w:p w:rsidR="00662287" w:rsidRDefault="00005314">
      <w:pPr>
        <w:widowControl w:val="0"/>
        <w:pBdr>
          <w:top w:val="nil"/>
          <w:left w:val="nil"/>
          <w:bottom w:val="nil"/>
          <w:right w:val="nil"/>
          <w:between w:val="nil"/>
        </w:pBdr>
        <w:ind w:right="5"/>
        <w:jc w:val="center"/>
        <w:rPr>
          <w:rFonts w:ascii="Titillium Web" w:eastAsia="Titillium Web" w:hAnsi="Titillium Web" w:cs="Titillium Web"/>
          <w:b/>
        </w:rPr>
      </w:pPr>
      <w:r>
        <w:rPr>
          <w:rFonts w:ascii="Titillium Web" w:eastAsia="Titillium Web" w:hAnsi="Titillium Web" w:cs="Titillium Web"/>
          <w:b/>
        </w:rPr>
        <w:t>ACCORDO DI RISERVATEZZA</w:t>
      </w:r>
    </w:p>
    <w:p w:rsidR="00662287" w:rsidRDefault="00662287">
      <w:pPr>
        <w:widowControl w:val="0"/>
        <w:pBdr>
          <w:top w:val="nil"/>
          <w:left w:val="nil"/>
          <w:bottom w:val="nil"/>
          <w:right w:val="nil"/>
          <w:between w:val="nil"/>
        </w:pBdr>
        <w:ind w:right="5"/>
        <w:jc w:val="center"/>
        <w:rPr>
          <w:rFonts w:ascii="Titillium Web" w:eastAsia="Titillium Web" w:hAnsi="Titillium Web" w:cs="Titillium Web"/>
        </w:rPr>
        <w:sectPr w:rsidR="00662287">
          <w:headerReference w:type="default" r:id="rId7"/>
          <w:footerReference w:type="default" r:id="rId8"/>
          <w:pgSz w:w="12240" w:h="15840"/>
          <w:pgMar w:top="1440" w:right="1440" w:bottom="1440" w:left="1440" w:header="0" w:footer="720" w:gutter="0"/>
          <w:pgNumType w:start="1"/>
          <w:cols w:space="720"/>
        </w:sectPr>
      </w:pPr>
    </w:p>
    <w:p w:rsidR="00662287" w:rsidRDefault="00005314">
      <w:pPr>
        <w:widowControl w:val="0"/>
        <w:spacing w:before="160"/>
        <w:ind w:left="120" w:right="160"/>
        <w:jc w:val="both"/>
        <w:rPr>
          <w:rFonts w:ascii="Titillium Web" w:eastAsia="Titillium Web" w:hAnsi="Titillium Web" w:cs="Titillium Web"/>
        </w:rPr>
      </w:pPr>
      <w:r>
        <w:rPr>
          <w:rFonts w:ascii="Titillium Web" w:eastAsia="Titillium Web" w:hAnsi="Titillium Web" w:cs="Titillium Web"/>
        </w:rPr>
        <w:t xml:space="preserve">Il presente accordo di riservatezza (il "Contratto") per la versione </w:t>
      </w:r>
      <w:proofErr w:type="spellStart"/>
      <w:r>
        <w:rPr>
          <w:rFonts w:ascii="Titillium Web" w:eastAsia="Titillium Web" w:hAnsi="Titillium Web" w:cs="Titillium Web"/>
        </w:rPr>
        <w:t>pre</w:t>
      </w:r>
      <w:proofErr w:type="spellEnd"/>
      <w:r>
        <w:rPr>
          <w:rFonts w:ascii="Titillium Web" w:eastAsia="Titillium Web" w:hAnsi="Titillium Web" w:cs="Titillium Web"/>
        </w:rPr>
        <w:t xml:space="preserve">-release </w:t>
      </w:r>
      <w:r w:rsidR="00AA16BF">
        <w:rPr>
          <w:rFonts w:ascii="Titillium Web" w:eastAsia="Titillium Web" w:hAnsi="Titillium Web" w:cs="Titillium Web"/>
        </w:rPr>
        <w:t xml:space="preserve">di </w:t>
      </w:r>
      <w:proofErr w:type="spellStart"/>
      <w:r w:rsidR="00AA16BF">
        <w:rPr>
          <w:rFonts w:ascii="Titillium Web" w:eastAsia="Titillium Web" w:hAnsi="Titillium Web" w:cs="Titillium Web"/>
        </w:rPr>
        <w:t>App</w:t>
      </w:r>
      <w:proofErr w:type="spellEnd"/>
      <w:r w:rsidR="00AA16BF">
        <w:rPr>
          <w:rFonts w:ascii="Titillium Web" w:eastAsia="Titillium Web" w:hAnsi="Titillium Web" w:cs="Titillium Web"/>
        </w:rPr>
        <w:t xml:space="preserve">. IO </w:t>
      </w:r>
      <w:r w:rsidR="00C6500C">
        <w:rPr>
          <w:rFonts w:ascii="Titillium Web" w:eastAsia="Titillium Web" w:hAnsi="Titillium Web" w:cs="Titillium Web"/>
        </w:rPr>
        <w:t>e successive versioni dedicate</w:t>
      </w:r>
      <w:r w:rsidR="00D60355">
        <w:rPr>
          <w:rFonts w:ascii="Titillium Web" w:eastAsia="Titillium Web" w:hAnsi="Titillium Web" w:cs="Titillium Web"/>
        </w:rPr>
        <w:t xml:space="preserve"> al programma </w:t>
      </w:r>
      <w:proofErr w:type="spellStart"/>
      <w:r w:rsidR="00D60355">
        <w:rPr>
          <w:rFonts w:ascii="Titillium Web" w:eastAsia="Titillium Web" w:hAnsi="Titillium Web" w:cs="Titillium Web"/>
        </w:rPr>
        <w:t>Cashback</w:t>
      </w:r>
      <w:proofErr w:type="spellEnd"/>
      <w:r w:rsidR="00AA16BF">
        <w:rPr>
          <w:rFonts w:ascii="Titillium Web" w:eastAsia="Titillium Web" w:hAnsi="Titillium Web" w:cs="Titillium Web"/>
        </w:rPr>
        <w:t xml:space="preserve"> </w:t>
      </w:r>
      <w:r>
        <w:rPr>
          <w:rFonts w:ascii="Titillium Web" w:eastAsia="Titillium Web" w:hAnsi="Titillium Web" w:cs="Titillium Web"/>
        </w:rPr>
        <w:t>(“</w:t>
      </w:r>
      <w:proofErr w:type="spellStart"/>
      <w:r w:rsidR="00AA16BF">
        <w:rPr>
          <w:rFonts w:ascii="Titillium Web" w:eastAsia="Titillium Web" w:hAnsi="Titillium Web" w:cs="Titillium Web"/>
        </w:rPr>
        <w:t>App</w:t>
      </w:r>
      <w:proofErr w:type="spellEnd"/>
      <w:r w:rsidR="00AA16BF">
        <w:rPr>
          <w:rFonts w:ascii="Titillium Web" w:eastAsia="Titillium Web" w:hAnsi="Titillium Web" w:cs="Titillium Web"/>
        </w:rPr>
        <w:t>. IO</w:t>
      </w:r>
      <w:r>
        <w:rPr>
          <w:rFonts w:ascii="Titillium Web" w:eastAsia="Titillium Web" w:hAnsi="Titillium Web" w:cs="Titillium Web"/>
        </w:rPr>
        <w:t>") è stipul</w:t>
      </w:r>
      <w:bookmarkStart w:id="0" w:name="_GoBack"/>
      <w:bookmarkEnd w:id="0"/>
      <w:r>
        <w:rPr>
          <w:rFonts w:ascii="Titillium Web" w:eastAsia="Titillium Web" w:hAnsi="Titillium Web" w:cs="Titillium Web"/>
        </w:rPr>
        <w:t xml:space="preserve">ato in data </w:t>
      </w:r>
      <w:r>
        <w:rPr>
          <w:rFonts w:ascii="Titillium Web" w:eastAsia="Titillium Web" w:hAnsi="Titillium Web" w:cs="Titillium Web"/>
          <w:highlight w:val="yellow"/>
        </w:rPr>
        <w:t>[DATA]</w:t>
      </w:r>
      <w:r>
        <w:rPr>
          <w:rFonts w:ascii="Titillium Web" w:eastAsia="Titillium Web" w:hAnsi="Titillium Web" w:cs="Titillium Web"/>
        </w:rPr>
        <w:t xml:space="preserve"> ("Data di Efficacia"), da e tra PagoPA S.p.A., con sede legale in Piazza Colonna 370, Roma (RM), partita IVA e numero di iscrizione al Registro delle Imprese 15376371009, rappresentata da Giuseppe Virgone, in qualità di Amministratore Unico ("PagoPA") e </w:t>
      </w:r>
      <w:r>
        <w:rPr>
          <w:rFonts w:ascii="Titillium Web" w:eastAsia="Titillium Web" w:hAnsi="Titillium Web" w:cs="Titillium Web"/>
          <w:highlight w:val="yellow"/>
        </w:rPr>
        <w:t xml:space="preserve">[EVALUATOR INFO] </w:t>
      </w:r>
      <w:r>
        <w:rPr>
          <w:rFonts w:ascii="Titillium Web" w:eastAsia="Titillium Web" w:hAnsi="Titillium Web" w:cs="Titillium Web"/>
        </w:rPr>
        <w:t xml:space="preserve">("Tester" o "Tu"). Accettando il presente Contratto ti </w:t>
      </w:r>
      <w:proofErr w:type="gramStart"/>
      <w:r>
        <w:rPr>
          <w:rFonts w:ascii="Titillium Web" w:eastAsia="Titillium Web" w:hAnsi="Titillium Web" w:cs="Titillium Web"/>
        </w:rPr>
        <w:t>iscrivi  al</w:t>
      </w:r>
      <w:proofErr w:type="gramEnd"/>
      <w:r>
        <w:rPr>
          <w:rFonts w:ascii="Titillium Web" w:eastAsia="Titillium Web" w:hAnsi="Titillium Web" w:cs="Titillium Web"/>
        </w:rPr>
        <w:t xml:space="preserve"> programma beta per la</w:t>
      </w:r>
      <w:r w:rsidR="003011A3">
        <w:rPr>
          <w:rFonts w:ascii="Titillium Web" w:eastAsia="Titillium Web" w:hAnsi="Titillium Web" w:cs="Titillium Web"/>
        </w:rPr>
        <w:t xml:space="preserve"> </w:t>
      </w:r>
      <w:proofErr w:type="spellStart"/>
      <w:r w:rsidR="00AA16BF">
        <w:rPr>
          <w:rFonts w:ascii="Titillium Web" w:eastAsia="Titillium Web" w:hAnsi="Titillium Web" w:cs="Titillium Web"/>
        </w:rPr>
        <w:t>App</w:t>
      </w:r>
      <w:proofErr w:type="spellEnd"/>
      <w:r w:rsidR="00AA16BF">
        <w:rPr>
          <w:rFonts w:ascii="Titillium Web" w:eastAsia="Titillium Web" w:hAnsi="Titillium Web" w:cs="Titillium Web"/>
        </w:rPr>
        <w:t xml:space="preserve">. </w:t>
      </w:r>
      <w:r w:rsidR="00AA16BF" w:rsidRPr="003011A3">
        <w:rPr>
          <w:rFonts w:ascii="Titillium Web" w:eastAsia="Titillium Web" w:hAnsi="Titillium Web" w:cs="Titillium Web"/>
        </w:rPr>
        <w:t>IO</w:t>
      </w:r>
      <w:r w:rsidR="003011A3">
        <w:rPr>
          <w:rFonts w:ascii="Titillium Web" w:eastAsia="Titillium Web" w:hAnsi="Titillium Web" w:cs="Titillium Web"/>
        </w:rPr>
        <w:t xml:space="preserve"> </w:t>
      </w:r>
      <w:r>
        <w:rPr>
          <w:rFonts w:ascii="Titillium Web" w:eastAsia="Titillium Web" w:hAnsi="Titillium Web" w:cs="Titillium Web"/>
        </w:rPr>
        <w:t>(il "Programma Beta").</w:t>
      </w:r>
    </w:p>
    <w:p w:rsidR="00662287" w:rsidRDefault="00005314">
      <w:pPr>
        <w:widowControl w:val="0"/>
        <w:spacing w:before="160"/>
        <w:ind w:left="120"/>
        <w:jc w:val="both"/>
        <w:rPr>
          <w:rFonts w:ascii="Titillium Web" w:eastAsia="Titillium Web" w:hAnsi="Titillium Web" w:cs="Titillium Web"/>
        </w:rPr>
      </w:pPr>
      <w:r>
        <w:rPr>
          <w:rFonts w:ascii="Titillium Web" w:eastAsia="Titillium Web" w:hAnsi="Titillium Web" w:cs="Titillium Web"/>
        </w:rPr>
        <w:t>PagoPA e Tester, di seguito denominati collettivamente "Parti" e singolarmente "Parte".</w:t>
      </w:r>
    </w:p>
    <w:p w:rsidR="00662287" w:rsidRDefault="00005314">
      <w:pPr>
        <w:widowControl w:val="0"/>
        <w:spacing w:before="180"/>
        <w:ind w:left="120" w:right="160"/>
        <w:jc w:val="both"/>
        <w:rPr>
          <w:rFonts w:ascii="Titillium Web" w:eastAsia="Titillium Web" w:hAnsi="Titillium Web" w:cs="Titillium Web"/>
        </w:rPr>
      </w:pPr>
      <w:r>
        <w:rPr>
          <w:rFonts w:ascii="Titillium Web" w:eastAsia="Titillium Web" w:hAnsi="Titillium Web" w:cs="Titillium Web"/>
        </w:rPr>
        <w:t xml:space="preserve">Premesso che PagoPA è disposta a fornire, nell'ambito della protezione di un rapporto confidenziale, la </w:t>
      </w:r>
      <w:proofErr w:type="spellStart"/>
      <w:r w:rsidR="00AA16BF">
        <w:rPr>
          <w:rFonts w:ascii="Titillium Web" w:eastAsia="Titillium Web" w:hAnsi="Titillium Web" w:cs="Titillium Web"/>
        </w:rPr>
        <w:t>App</w:t>
      </w:r>
      <w:proofErr w:type="spellEnd"/>
      <w:r w:rsidR="00AA16BF">
        <w:rPr>
          <w:rFonts w:ascii="Titillium Web" w:eastAsia="Titillium Web" w:hAnsi="Titillium Web" w:cs="Titillium Web"/>
        </w:rPr>
        <w:t xml:space="preserve">. </w:t>
      </w:r>
      <w:r w:rsidR="00AA16BF" w:rsidRPr="003011A3">
        <w:rPr>
          <w:rFonts w:ascii="Titillium Web" w:eastAsia="Titillium Web" w:hAnsi="Titillium Web" w:cs="Titillium Web"/>
        </w:rPr>
        <w:t>IO</w:t>
      </w:r>
      <w:r w:rsidRPr="003011A3">
        <w:rPr>
          <w:rFonts w:ascii="Titillium Web" w:eastAsia="Titillium Web" w:hAnsi="Titillium Web" w:cs="Titillium Web"/>
        </w:rPr>
        <w:t xml:space="preserve"> e</w:t>
      </w:r>
      <w:r>
        <w:rPr>
          <w:rFonts w:ascii="Titillium Web" w:eastAsia="Titillium Web" w:hAnsi="Titillium Web" w:cs="Titillium Web"/>
        </w:rPr>
        <w:t xml:space="preserve"> i relativi materiali e la documentazione software che possono contenere piani di prodotto, prodotti in fase di sviluppo, prototipi, prodotti beta e i relativi materiali, dati o informazioni (congiuntamente alla</w:t>
      </w:r>
      <w:r w:rsidR="003011A3">
        <w:rPr>
          <w:rFonts w:ascii="Titillium Web" w:eastAsia="Titillium Web" w:hAnsi="Titillium Web" w:cs="Titillium Web"/>
        </w:rPr>
        <w:t xml:space="preserve"> </w:t>
      </w:r>
      <w:proofErr w:type="spellStart"/>
      <w:r w:rsidR="00AA16BF">
        <w:rPr>
          <w:rFonts w:ascii="Titillium Web" w:eastAsia="Titillium Web" w:hAnsi="Titillium Web" w:cs="Titillium Web"/>
        </w:rPr>
        <w:t>App</w:t>
      </w:r>
      <w:proofErr w:type="spellEnd"/>
      <w:r w:rsidR="00AA16BF">
        <w:rPr>
          <w:rFonts w:ascii="Titillium Web" w:eastAsia="Titillium Web" w:hAnsi="Titillium Web" w:cs="Titillium Web"/>
        </w:rPr>
        <w:t>. I</w:t>
      </w:r>
      <w:r w:rsidR="00AA16BF" w:rsidRPr="003011A3">
        <w:rPr>
          <w:rFonts w:ascii="Titillium Web" w:eastAsia="Titillium Web" w:hAnsi="Titillium Web" w:cs="Titillium Web"/>
        </w:rPr>
        <w:t>O</w:t>
      </w:r>
      <w:r w:rsidRPr="003011A3">
        <w:rPr>
          <w:rFonts w:ascii="Titillium Web" w:eastAsia="Titillium Web" w:hAnsi="Titillium Web" w:cs="Titillium Web"/>
        </w:rPr>
        <w:t xml:space="preserve">, </w:t>
      </w:r>
      <w:r>
        <w:rPr>
          <w:rFonts w:ascii="Titillium Web" w:eastAsia="Titillium Web" w:hAnsi="Titillium Web" w:cs="Titillium Web"/>
        </w:rPr>
        <w:t>il "Prodotto");</w:t>
      </w:r>
    </w:p>
    <w:p w:rsidR="00662287" w:rsidRDefault="00005314">
      <w:pPr>
        <w:widowControl w:val="0"/>
        <w:spacing w:before="160"/>
        <w:ind w:left="120" w:right="160"/>
        <w:jc w:val="both"/>
        <w:rPr>
          <w:rFonts w:ascii="Titillium Web" w:eastAsia="Titillium Web" w:hAnsi="Titillium Web" w:cs="Titillium Web"/>
        </w:rPr>
      </w:pPr>
      <w:r>
        <w:rPr>
          <w:rFonts w:ascii="Titillium Web" w:eastAsia="Titillium Web" w:hAnsi="Titillium Web" w:cs="Titillium Web"/>
        </w:rPr>
        <w:t>Premesso che il Tester desidera avere accesso al Prodotto ed è consapevole della natura del Prodotto, ed è disposto ad entrare in un rapporto confidenziale e ad utilizzare e testare il Prodotto attraverso i suoi tester e a riferire a PagoPA in modo confidenziale le prestazioni del Prodotto;</w:t>
      </w:r>
    </w:p>
    <w:p w:rsidR="00662287" w:rsidRDefault="00005314">
      <w:pPr>
        <w:widowControl w:val="0"/>
        <w:spacing w:before="140"/>
        <w:ind w:left="120" w:right="160"/>
        <w:jc w:val="both"/>
        <w:rPr>
          <w:rFonts w:ascii="Titillium Web" w:eastAsia="Titillium Web" w:hAnsi="Titillium Web" w:cs="Titillium Web"/>
          <w:sz w:val="24"/>
          <w:szCs w:val="24"/>
        </w:rPr>
      </w:pPr>
      <w:r>
        <w:rPr>
          <w:rFonts w:ascii="Titillium Web" w:eastAsia="Titillium Web" w:hAnsi="Titillium Web" w:cs="Titillium Web"/>
        </w:rPr>
        <w:t>In considerazione di quanto sopra, le Parti convengono quanto segue:</w:t>
      </w:r>
    </w:p>
    <w:p w:rsidR="00662287" w:rsidRDefault="00005314">
      <w:pPr>
        <w:widowControl w:val="0"/>
        <w:jc w:val="both"/>
        <w:rPr>
          <w:rFonts w:ascii="Titillium Web" w:eastAsia="Titillium Web" w:hAnsi="Titillium Web" w:cs="Titillium Web"/>
          <w:sz w:val="27"/>
          <w:szCs w:val="27"/>
        </w:rPr>
      </w:pPr>
      <w:r>
        <w:rPr>
          <w:rFonts w:ascii="Titillium Web" w:eastAsia="Titillium Web" w:hAnsi="Titillium Web" w:cs="Titillium Web"/>
          <w:sz w:val="27"/>
          <w:szCs w:val="27"/>
        </w:rPr>
        <w:t xml:space="preserve"> </w:t>
      </w:r>
    </w:p>
    <w:p w:rsidR="00662287" w:rsidRDefault="00005314">
      <w:pPr>
        <w:widowControl w:val="0"/>
        <w:ind w:left="425" w:right="160" w:hanging="360"/>
        <w:jc w:val="both"/>
        <w:rPr>
          <w:rFonts w:ascii="Titillium Web" w:eastAsia="Titillium Web" w:hAnsi="Titillium Web" w:cs="Titillium Web"/>
          <w:sz w:val="20"/>
          <w:szCs w:val="20"/>
        </w:rPr>
      </w:pPr>
      <w:r>
        <w:rPr>
          <w:rFonts w:ascii="Titillium Web" w:eastAsia="Titillium Web" w:hAnsi="Titillium Web" w:cs="Titillium Web"/>
        </w:rPr>
        <w:t>1.</w:t>
      </w:r>
      <w:r>
        <w:rPr>
          <w:rFonts w:ascii="Titillium Web" w:eastAsia="Titillium Web" w:hAnsi="Titillium Web" w:cs="Titillium Web"/>
          <w:sz w:val="14"/>
          <w:szCs w:val="14"/>
        </w:rPr>
        <w:t xml:space="preserve"> </w:t>
      </w:r>
      <w:r>
        <w:rPr>
          <w:rFonts w:ascii="Titillium Web" w:eastAsia="Titillium Web" w:hAnsi="Titillium Web" w:cs="Titillium Web"/>
          <w:sz w:val="14"/>
          <w:szCs w:val="14"/>
        </w:rPr>
        <w:tab/>
      </w:r>
      <w:r>
        <w:rPr>
          <w:rFonts w:ascii="Titillium Web" w:eastAsia="Titillium Web" w:hAnsi="Titillium Web" w:cs="Titillium Web"/>
        </w:rPr>
        <w:t xml:space="preserve">LICENZA. In base ai termini e alle condizioni del presente Contratto, PagoPA concede al Tester una licenza non trasferibile, non esclusiva e limitata da utilizzare per il Periodo di Beta come definito nel presente Contratto. La licenza qui concessa si limita al Programma Beta, e dunque al test del Prodotto esclusivamente a livello interno, in un ambiente non di produzione, al solo scopo di fornire a PagoPA un feedback sull'usabilità e sulla funzionalità del Prodotto. Tale test potrebbe essere condotto attraverso </w:t>
      </w:r>
      <w:r w:rsidRPr="00D60355">
        <w:rPr>
          <w:rFonts w:ascii="Titillium Web" w:eastAsia="Titillium Web" w:hAnsi="Titillium Web" w:cs="Titillium Web"/>
        </w:rPr>
        <w:t>l’</w:t>
      </w:r>
      <w:r w:rsidRPr="003011A3">
        <w:rPr>
          <w:rFonts w:ascii="Titillium Web" w:eastAsia="Titillium Web" w:hAnsi="Titillium Web" w:cs="Titillium Web"/>
        </w:rPr>
        <w:t>installazione ed esecuzione dell'</w:t>
      </w:r>
      <w:proofErr w:type="spellStart"/>
      <w:r w:rsidRPr="003011A3">
        <w:rPr>
          <w:rFonts w:ascii="Titillium Web" w:eastAsia="Titillium Web" w:hAnsi="Titillium Web" w:cs="Titillium Web"/>
        </w:rPr>
        <w:t>App</w:t>
      </w:r>
      <w:proofErr w:type="spellEnd"/>
      <w:r w:rsidRPr="003011A3">
        <w:rPr>
          <w:rFonts w:ascii="Titillium Web" w:eastAsia="Titillium Web" w:hAnsi="Titillium Web" w:cs="Titillium Web"/>
        </w:rPr>
        <w:t xml:space="preserve"> IO sul dispositivo del Tester,</w:t>
      </w:r>
      <w:r>
        <w:rPr>
          <w:rFonts w:ascii="Titillium Web" w:eastAsia="Titillium Web" w:hAnsi="Titillium Web" w:cs="Titillium Web"/>
        </w:rPr>
        <w:t xml:space="preserve"> fermo restando che tale esecuzione implica la trasmissione di dati sul backend di PagoPA residente su server che sono di proprietà di PagoPA o gestiti per suo conto ("PagoPA BE"). Al fine di condurre il test, il Tester potrebbe ricevere una chiave di licenza che abilita il Prodotto.</w:t>
      </w:r>
    </w:p>
    <w:p w:rsidR="00662287" w:rsidRDefault="00005314">
      <w:pPr>
        <w:widowControl w:val="0"/>
        <w:ind w:left="425" w:hanging="360"/>
        <w:jc w:val="both"/>
        <w:rPr>
          <w:rFonts w:ascii="Titillium Web" w:eastAsia="Titillium Web" w:hAnsi="Titillium Web" w:cs="Titillium Web"/>
          <w:sz w:val="24"/>
          <w:szCs w:val="24"/>
        </w:rPr>
      </w:pPr>
      <w:r>
        <w:rPr>
          <w:rFonts w:ascii="Titillium Web" w:eastAsia="Titillium Web" w:hAnsi="Titillium Web" w:cs="Titillium Web"/>
          <w:sz w:val="24"/>
          <w:szCs w:val="24"/>
        </w:rPr>
        <w:t xml:space="preserve"> </w:t>
      </w:r>
    </w:p>
    <w:p w:rsidR="00662287" w:rsidRDefault="00005314">
      <w:pPr>
        <w:widowControl w:val="0"/>
        <w:spacing w:before="100" w:line="271" w:lineRule="auto"/>
        <w:ind w:left="425" w:right="160" w:hanging="360"/>
        <w:jc w:val="both"/>
        <w:rPr>
          <w:rFonts w:ascii="Titillium Web" w:eastAsia="Titillium Web" w:hAnsi="Titillium Web" w:cs="Titillium Web"/>
          <w:sz w:val="24"/>
          <w:szCs w:val="24"/>
        </w:rPr>
      </w:pPr>
      <w:r>
        <w:rPr>
          <w:rFonts w:ascii="Titillium Web" w:eastAsia="Titillium Web" w:hAnsi="Titillium Web" w:cs="Titillium Web"/>
        </w:rPr>
        <w:t>2.</w:t>
      </w:r>
      <w:r>
        <w:rPr>
          <w:rFonts w:ascii="Titillium Web" w:eastAsia="Titillium Web" w:hAnsi="Titillium Web" w:cs="Titillium Web"/>
          <w:sz w:val="14"/>
          <w:szCs w:val="14"/>
        </w:rPr>
        <w:t xml:space="preserve"> </w:t>
      </w:r>
      <w:r>
        <w:rPr>
          <w:rFonts w:ascii="Titillium Web" w:eastAsia="Titillium Web" w:hAnsi="Titillium Web" w:cs="Titillium Web"/>
          <w:sz w:val="14"/>
          <w:szCs w:val="14"/>
        </w:rPr>
        <w:tab/>
      </w:r>
      <w:r>
        <w:rPr>
          <w:rFonts w:ascii="Titillium Web" w:eastAsia="Titillium Web" w:hAnsi="Titillium Web" w:cs="Titillium Web"/>
        </w:rPr>
        <w:t xml:space="preserve">DURATA, RECESSO E RISOLUZIONE. La durata della licenza qui concessa è di </w:t>
      </w:r>
      <w:r>
        <w:rPr>
          <w:rFonts w:ascii="Titillium Web" w:eastAsia="Titillium Web" w:hAnsi="Titillium Web" w:cs="Titillium Web"/>
          <w:highlight w:val="yellow"/>
        </w:rPr>
        <w:t>sessanta (60) giorni</w:t>
      </w:r>
      <w:r>
        <w:rPr>
          <w:rFonts w:ascii="Titillium Web" w:eastAsia="Titillium Web" w:hAnsi="Titillium Web" w:cs="Titillium Web"/>
        </w:rPr>
        <w:t xml:space="preserve"> (il "Periodo di Beta"), a partire dalla data di</w:t>
      </w:r>
      <w:r w:rsidR="003011A3">
        <w:rPr>
          <w:rFonts w:ascii="Titillium Web" w:eastAsia="Titillium Web" w:hAnsi="Titillium Web" w:cs="Titillium Web"/>
        </w:rPr>
        <w:t xml:space="preserve"> </w:t>
      </w:r>
      <w:r w:rsidR="00603466">
        <w:rPr>
          <w:rFonts w:ascii="Titillium Web" w:eastAsia="Titillium Web" w:hAnsi="Titillium Web" w:cs="Titillium Web"/>
        </w:rPr>
        <w:t xml:space="preserve">ricezione dell’invito a </w:t>
      </w:r>
      <w:r w:rsidR="00D60355">
        <w:rPr>
          <w:rFonts w:ascii="Titillium Web" w:eastAsia="Titillium Web" w:hAnsi="Titillium Web" w:cs="Titillium Web"/>
        </w:rPr>
        <w:t xml:space="preserve">partecipare al programma </w:t>
      </w:r>
      <w:proofErr w:type="gramStart"/>
      <w:r w:rsidR="00D60355">
        <w:rPr>
          <w:rFonts w:ascii="Titillium Web" w:eastAsia="Titillium Web" w:hAnsi="Titillium Web" w:cs="Titillium Web"/>
        </w:rPr>
        <w:t>Beta</w:t>
      </w:r>
      <w:r w:rsidR="00603466">
        <w:rPr>
          <w:rFonts w:ascii="Titillium Web" w:eastAsia="Titillium Web" w:hAnsi="Titillium Web" w:cs="Titillium Web"/>
        </w:rPr>
        <w:t xml:space="preserve"> </w:t>
      </w:r>
      <w:r>
        <w:rPr>
          <w:rFonts w:ascii="Titillium Web" w:eastAsia="Titillium Web" w:hAnsi="Titillium Web" w:cs="Titillium Web"/>
        </w:rPr>
        <w:t>,</w:t>
      </w:r>
      <w:proofErr w:type="gramEnd"/>
      <w:r>
        <w:rPr>
          <w:rFonts w:ascii="Titillium Web" w:eastAsia="Titillium Web" w:hAnsi="Titillium Web" w:cs="Titillium Web"/>
        </w:rPr>
        <w:t xml:space="preserve"> salvo cessazione per violazione o come diversamente stabilito nel presente Contratto. PagoPA può estendere il Periodo di Beta a sua esclusiva discrezione e in tal caso ne darà comunicazione scritta al Tester. PagoPA può recedere dal Contratto prima della scadenza del Periodo di Beta, previo ragionevole preavviso, qualora PagoPA stabilisca a sua esclusiva discrezione che non è possibile continuare ad offrire il Programma Beta alla luce del feedback ricevuto in merito al Prodotto. Inoltre, PagoPA può risolvere il presente Contratto e tutte le licenze in esso contenute, e richiedere il </w:t>
      </w:r>
      <w:r>
        <w:rPr>
          <w:rFonts w:ascii="Titillium Web" w:eastAsia="Titillium Web" w:hAnsi="Titillium Web" w:cs="Titillium Web"/>
        </w:rPr>
        <w:lastRenderedPageBreak/>
        <w:t xml:space="preserve">rimborso di qualsiasi corrispettivo ricevuto dal Tester, fatto salvo ogni altro rimedio previsto dalle legge: (i) immediatamente con un preavviso scritto se il Tester viola la Sezione 4 (Informazioni Riservate), la Sezione 5 (Annunci Pubblici. Pubblicazioni) o la Sezione 6 (Proprietà. Uso Limitato. Cessione); oppure (ii) con un preavviso scritto di dieci (10) giorni se il Valutatore non pone rimedio a qualsiasi altra violazione del presente Contratto entro tale periodo di dieci giorni. PagoPA fornisce gratuitamente il Prodotto durante il Periodo di Beta. Al termine o alla scadenza del Periodo di Beta, il Tester dovrà cancellare tutte le Informazioni Riservate (come definite di seguito) e aggiornare qualsiasi versione beta della </w:t>
      </w:r>
      <w:proofErr w:type="spellStart"/>
      <w:r w:rsidR="00603466">
        <w:rPr>
          <w:rFonts w:ascii="Titillium Web" w:eastAsia="Titillium Web" w:hAnsi="Titillium Web" w:cs="Titillium Web"/>
        </w:rPr>
        <w:t>App</w:t>
      </w:r>
      <w:proofErr w:type="spellEnd"/>
      <w:r w:rsidR="00603466">
        <w:rPr>
          <w:rFonts w:ascii="Titillium Web" w:eastAsia="Titillium Web" w:hAnsi="Titillium Web" w:cs="Titillium Web"/>
        </w:rPr>
        <w:t>. IO</w:t>
      </w:r>
      <w:r w:rsidRPr="003011A3">
        <w:rPr>
          <w:rFonts w:ascii="Titillium Web" w:eastAsia="Titillium Web" w:hAnsi="Titillium Web" w:cs="Titillium Web"/>
        </w:rPr>
        <w:t xml:space="preserve"> </w:t>
      </w:r>
      <w:r w:rsidRPr="00603466">
        <w:rPr>
          <w:rFonts w:ascii="Titillium Web" w:eastAsia="Titillium Web" w:hAnsi="Titillium Web" w:cs="Titillium Web"/>
        </w:rPr>
        <w:t>a</w:t>
      </w:r>
      <w:r>
        <w:rPr>
          <w:rFonts w:ascii="Titillium Web" w:eastAsia="Titillium Web" w:hAnsi="Titillium Web" w:cs="Titillium Web"/>
        </w:rPr>
        <w:t>ll'ultima versione rilasciata della stessa entro 10 (dieci) giorni da tale termine o scadenza. Il Tester può recedere dal presente Contratto e dalla licenza in qualsiasi momento, salvo diversamente stabilito negli accordi con il Tester e previo rimborso dei compensi eventualmente percepiti dal Tester fino al momento del recesso, fatto salvo ogni altro rimedio previsto dalle legge. Su richiesta, PagoPA rimuoverà i dati personali degli interessati dal PagoPA BE, a meno che non sia necessaria una conservazione per un periodo più lungo per altre finalità, in conformità con le informative sulla privacy di PagoPA (vedi Sezione 9). Tali richieste saranno considerate come richieste ai sensi degli articoli 17 e 21 del Regolamento (UE) 2016/679 e saranno trattate di conseguenza. In caso di cessazione, per qualsiasi motivo, del presente Contratto, le seguenti sezioni sopravvivranno: 2, 4, 5, 6, 7, 8 e 1O.</w:t>
      </w:r>
    </w:p>
    <w:p w:rsidR="00662287" w:rsidRDefault="00005314">
      <w:pPr>
        <w:widowControl w:val="0"/>
        <w:ind w:left="425" w:hanging="360"/>
        <w:jc w:val="both"/>
        <w:rPr>
          <w:rFonts w:ascii="Titillium Web" w:eastAsia="Titillium Web" w:hAnsi="Titillium Web" w:cs="Titillium Web"/>
          <w:sz w:val="28"/>
          <w:szCs w:val="28"/>
        </w:rPr>
      </w:pPr>
      <w:r>
        <w:rPr>
          <w:rFonts w:ascii="Titillium Web" w:eastAsia="Titillium Web" w:hAnsi="Titillium Web" w:cs="Titillium Web"/>
          <w:sz w:val="28"/>
          <w:szCs w:val="28"/>
        </w:rPr>
        <w:t xml:space="preserve"> </w:t>
      </w:r>
    </w:p>
    <w:p w:rsidR="00662287" w:rsidRDefault="00005314">
      <w:pPr>
        <w:widowControl w:val="0"/>
        <w:ind w:left="425" w:right="160" w:hanging="360"/>
        <w:jc w:val="both"/>
        <w:rPr>
          <w:rFonts w:ascii="Titillium Web" w:eastAsia="Titillium Web" w:hAnsi="Titillium Web" w:cs="Titillium Web"/>
        </w:rPr>
      </w:pPr>
      <w:r>
        <w:rPr>
          <w:rFonts w:ascii="Titillium Web" w:eastAsia="Titillium Web" w:hAnsi="Titillium Web" w:cs="Titillium Web"/>
        </w:rPr>
        <w:t>3.</w:t>
      </w:r>
      <w:r>
        <w:rPr>
          <w:rFonts w:ascii="Titillium Web" w:eastAsia="Titillium Web" w:hAnsi="Titillium Web" w:cs="Titillium Web"/>
          <w:sz w:val="14"/>
          <w:szCs w:val="14"/>
        </w:rPr>
        <w:t xml:space="preserve"> </w:t>
      </w:r>
      <w:r>
        <w:rPr>
          <w:rFonts w:ascii="Titillium Web" w:eastAsia="Titillium Web" w:hAnsi="Titillium Web" w:cs="Titillium Web"/>
          <w:sz w:val="14"/>
          <w:szCs w:val="14"/>
        </w:rPr>
        <w:tab/>
      </w:r>
      <w:r>
        <w:rPr>
          <w:rFonts w:ascii="Titillium Web" w:eastAsia="Titillium Web" w:hAnsi="Titillium Web" w:cs="Titillium Web"/>
        </w:rPr>
        <w:t xml:space="preserve">SERVIZI DI SUPPORTO TECNICO. FEEDBACK. PagoPA fornirà servizi di supporto tecnico beta ("BTSS") al Tester durante il periodo di valutazione. Il BTSS può includere (come stabilito da PagoPA a sua esclusiva discrezione) gli aggiornamenti del software messi a disposizione del Tester durante il Periodo di Beta. Il Tester è tenuto a individuare tester idonei, e a collaudare e fornire un feedback su questi aggiornamenti in modo tempestivo. Il Tester utilizzerà il Prodotto in modo tempestivo e fornirà un feedback dettagliato e comunicherà eventuali difetti riscontrati nel Prodotto (anche per quanto riguarda la sua utilizzabilità) </w:t>
      </w:r>
      <w:r w:rsidR="003011A3">
        <w:rPr>
          <w:rFonts w:ascii="Titillium Web" w:eastAsia="Titillium Web" w:hAnsi="Titillium Web" w:cs="Titillium Web"/>
        </w:rPr>
        <w:t>tramite l’apposita funzionalità all’interno dell’</w:t>
      </w:r>
      <w:proofErr w:type="spellStart"/>
      <w:r w:rsidR="003011A3">
        <w:rPr>
          <w:rFonts w:ascii="Titillium Web" w:eastAsia="Titillium Web" w:hAnsi="Titillium Web" w:cs="Titillium Web"/>
        </w:rPr>
        <w:t>App</w:t>
      </w:r>
      <w:proofErr w:type="spellEnd"/>
      <w:r w:rsidR="003011A3">
        <w:rPr>
          <w:rFonts w:ascii="Titillium Web" w:eastAsia="Titillium Web" w:hAnsi="Titillium Web" w:cs="Titillium Web"/>
        </w:rPr>
        <w:t xml:space="preserve"> IO</w:t>
      </w:r>
      <w:r>
        <w:rPr>
          <w:rFonts w:ascii="Titillium Web" w:eastAsia="Titillium Web" w:hAnsi="Titillium Web" w:cs="Titillium Web"/>
        </w:rPr>
        <w:t>. Se il Tester non fornisce un feedback ragionevole e tempestivo sul funzionamento del Prodotto, PagoPA si riserva il diritto di risolvere il presente Contratto immediatamente dopo averne dato comunicazione scritta al Valutatore, e in tal caso si applicherà la Sezione 2.</w:t>
      </w:r>
    </w:p>
    <w:p w:rsidR="00662287" w:rsidRDefault="00005314">
      <w:pPr>
        <w:widowControl w:val="0"/>
        <w:ind w:left="425" w:hanging="360"/>
        <w:jc w:val="both"/>
        <w:rPr>
          <w:rFonts w:ascii="Titillium Web" w:eastAsia="Titillium Web" w:hAnsi="Titillium Web" w:cs="Titillium Web"/>
          <w:sz w:val="24"/>
          <w:szCs w:val="24"/>
        </w:rPr>
      </w:pPr>
      <w:r>
        <w:rPr>
          <w:rFonts w:ascii="Titillium Web" w:eastAsia="Titillium Web" w:hAnsi="Titillium Web" w:cs="Titillium Web"/>
          <w:sz w:val="24"/>
          <w:szCs w:val="24"/>
        </w:rPr>
        <w:t xml:space="preserve"> </w:t>
      </w:r>
    </w:p>
    <w:p w:rsidR="00662287" w:rsidRDefault="00005314">
      <w:pPr>
        <w:widowControl w:val="0"/>
        <w:ind w:left="425" w:hanging="360"/>
        <w:jc w:val="both"/>
        <w:rPr>
          <w:rFonts w:ascii="Titillium Web" w:eastAsia="Titillium Web" w:hAnsi="Titillium Web" w:cs="Titillium Web"/>
          <w:sz w:val="24"/>
          <w:szCs w:val="24"/>
        </w:rPr>
      </w:pPr>
      <w:r>
        <w:rPr>
          <w:rFonts w:ascii="Titillium Web" w:eastAsia="Titillium Web" w:hAnsi="Titillium Web" w:cs="Titillium Web"/>
          <w:sz w:val="27"/>
          <w:szCs w:val="27"/>
        </w:rPr>
        <w:t xml:space="preserve"> </w:t>
      </w:r>
      <w:r>
        <w:rPr>
          <w:rFonts w:ascii="Titillium Web" w:eastAsia="Titillium Web" w:hAnsi="Titillium Web" w:cs="Titillium Web"/>
        </w:rPr>
        <w:t>4.</w:t>
      </w:r>
      <w:r>
        <w:rPr>
          <w:rFonts w:ascii="Titillium Web" w:eastAsia="Titillium Web" w:hAnsi="Titillium Web" w:cs="Titillium Web"/>
          <w:sz w:val="14"/>
          <w:szCs w:val="14"/>
        </w:rPr>
        <w:t xml:space="preserve"> </w:t>
      </w:r>
      <w:r>
        <w:rPr>
          <w:rFonts w:ascii="Titillium Web" w:eastAsia="Titillium Web" w:hAnsi="Titillium Web" w:cs="Titillium Web"/>
          <w:sz w:val="14"/>
          <w:szCs w:val="14"/>
        </w:rPr>
        <w:tab/>
      </w:r>
      <w:r>
        <w:rPr>
          <w:rFonts w:ascii="Titillium Web" w:eastAsia="Titillium Web" w:hAnsi="Titillium Web" w:cs="Titillium Web"/>
        </w:rPr>
        <w:t xml:space="preserve">INFORMAZIONI RISERVATE. Il Tester accetta di non discutere i dettagli o lo stato del Programma Beta, o qualsiasi funzionalità fornita come parte di tale programma, con terzi. Il Prodotto, il Programma Beta (incluse tutte le caratteristiche, le milestone e i risultati) e il presente Contratto sono informazioni riservate e proprietarie di PagoPA e/o dei suoi licenziatari ("Informazioni riservate"). Il Tester non divulgherà o farà in modo che siano divulgate le Informazioni Riservate, ad eccezione dei dipendenti, rappresentanti, collaboratori, agenti, fornitori o appaltatori (compresi i tester scelti e incaricati dal Tester per l'esecuzione del presente Contratto) che richiedono l'accesso alle Informazioni Riservate per l'esecuzione del presente Contratto e che sono vincolati da un accordo scritto, a non divulgare le informazioni riservate o proprietarie di terzi divulgate al Tester. Il Tester si impegna ad adottare misure adeguate per proteggere tutte le Informazioni Riservate dalla divulgazione o dall'utilizzo non </w:t>
      </w:r>
      <w:r>
        <w:rPr>
          <w:rFonts w:ascii="Titillium Web" w:eastAsia="Titillium Web" w:hAnsi="Titillium Web" w:cs="Titillium Web"/>
        </w:rPr>
        <w:lastRenderedPageBreak/>
        <w:t>autorizzato, anche nei confronti dei propri aventi causa che non sono vincolati ad accordi di riservatezza per proteggere informazioni riservate e/o i diritti di proprietà intellettuale di terzi. Il Tester accetta inoltre che chiunque abbia accesso alle Informazioni Riservate sottoscriva un accordo di riservatezza che protegga la riservatezza e i diritti di proprietà intellettuale di PagoPA e dei suoi licenziatari rispetto al Prodotto. Nulla nel presente Contratto proibisce o limita l'uso di informazioni che (a) siano o diventino di pubblico dominio fuori dei casi di violazione del presente Contratto (a condizione, tuttavia, che le informazioni che sono oggetto di voci correnti nel pubblico o segnalazioni non diventino pubbliche solo sulla base di tali voci o segnalazioni), (</w:t>
      </w:r>
      <w:r w:rsidR="00081D61">
        <w:rPr>
          <w:rFonts w:ascii="Titillium Web" w:eastAsia="Titillium Web" w:hAnsi="Titillium Web" w:cs="Titillium Web"/>
        </w:rPr>
        <w:t>b</w:t>
      </w:r>
      <w:r>
        <w:rPr>
          <w:rFonts w:ascii="Titillium Web" w:eastAsia="Titillium Web" w:hAnsi="Titillium Web" w:cs="Titillium Web"/>
        </w:rPr>
        <w:t>) erano a conoscenza di una Parte prima di essere ricevute dall'altra Parte, (</w:t>
      </w:r>
      <w:r w:rsidR="00081D61">
        <w:rPr>
          <w:rFonts w:ascii="Titillium Web" w:eastAsia="Titillium Web" w:hAnsi="Titillium Web" w:cs="Titillium Web"/>
        </w:rPr>
        <w:t>c</w:t>
      </w:r>
      <w:r>
        <w:rPr>
          <w:rFonts w:ascii="Titillium Web" w:eastAsia="Titillium Web" w:hAnsi="Titillium Web" w:cs="Titillium Web"/>
        </w:rPr>
        <w:t>) sono divulgate ad una Parte da terzi, salvo che tale Parte sia a conoscenza, o dovrebbe ragionevolmente essere a conoscenza, che tale divulgazione costituisce un atto illecito o abusivo, o (</w:t>
      </w:r>
      <w:r w:rsidR="00081D61">
        <w:rPr>
          <w:rFonts w:ascii="Titillium Web" w:eastAsia="Titillium Web" w:hAnsi="Titillium Web" w:cs="Titillium Web"/>
        </w:rPr>
        <w:t>d</w:t>
      </w:r>
      <w:r>
        <w:rPr>
          <w:rFonts w:ascii="Titillium Web" w:eastAsia="Titillium Web" w:hAnsi="Titillium Web" w:cs="Titillium Web"/>
        </w:rPr>
        <w:t>) sono sviluppate in modo indipendente da una Parte senza l'uso di alcuna Informazione Riservata. I risultati, le analisi o altre informazioni generate nel benchmarking e/o nei test di performance ai sensi del Programma Beta saranno Informazioni Riservate e, su richiesta di PagoPA, saranno fornite a PagoPA. Il Tester non divulgherà alcuno dei contenuti del presente Contratto a terzi senza il previo consenso scritto di PagoPA, salvo diverso obbligo o prescrizione ai sensi di legge o regolamento, nel qual caso il Tester: (i) notificherà tempestivamente per iscritto a PagoPA tale obbligo o prescrizione; e (ii) limiterà il contenuto e la diffusione di tale divulgazione a quanto ragionevolmente necessario per rispettare l'obbligo o la prescrizione. Il Tester riconosce che i danni per la divulgazione impropria delle Informazioni Riservate potrebbero essere irreparabili; pertanto, PagoPA ha il diritto di chiedere il risarcimento dei danni e/o un'equa riparazione, compresa un'ingiunzione preliminare o definitiva, oltre a tutti gli altri rimedi, per qualsiasi violazione o pericolo di violazione della presente Sezione o della Sezione 5. Senza pregiudizio di quanto sopra, PagoPA può divulgare qualsiasi Informazione Riservata, senza il previo consenso scritto del Tester, ivi compresi, a titolo esemplificativo ma non esaustivo, gli enti pubblici e i partner commerciali.</w:t>
      </w:r>
    </w:p>
    <w:p w:rsidR="00662287" w:rsidRDefault="00005314">
      <w:pPr>
        <w:widowControl w:val="0"/>
        <w:ind w:left="425" w:hanging="360"/>
        <w:jc w:val="both"/>
        <w:rPr>
          <w:rFonts w:ascii="Titillium Web" w:eastAsia="Titillium Web" w:hAnsi="Titillium Web" w:cs="Titillium Web"/>
          <w:sz w:val="28"/>
          <w:szCs w:val="28"/>
        </w:rPr>
      </w:pPr>
      <w:r>
        <w:rPr>
          <w:rFonts w:ascii="Titillium Web" w:eastAsia="Titillium Web" w:hAnsi="Titillium Web" w:cs="Titillium Web"/>
          <w:sz w:val="28"/>
          <w:szCs w:val="28"/>
        </w:rPr>
        <w:t xml:space="preserve"> </w:t>
      </w:r>
    </w:p>
    <w:p w:rsidR="00662287" w:rsidRDefault="00005314">
      <w:pPr>
        <w:widowControl w:val="0"/>
        <w:ind w:left="425" w:right="160" w:hanging="360"/>
        <w:jc w:val="both"/>
        <w:rPr>
          <w:rFonts w:ascii="Titillium Web" w:eastAsia="Titillium Web" w:hAnsi="Titillium Web" w:cs="Titillium Web"/>
          <w:sz w:val="24"/>
          <w:szCs w:val="24"/>
        </w:rPr>
      </w:pPr>
      <w:r>
        <w:rPr>
          <w:rFonts w:ascii="Titillium Web" w:eastAsia="Titillium Web" w:hAnsi="Titillium Web" w:cs="Titillium Web"/>
        </w:rPr>
        <w:t>5.</w:t>
      </w:r>
      <w:r>
        <w:rPr>
          <w:rFonts w:ascii="Titillium Web" w:eastAsia="Titillium Web" w:hAnsi="Titillium Web" w:cs="Titillium Web"/>
          <w:sz w:val="14"/>
          <w:szCs w:val="14"/>
        </w:rPr>
        <w:t xml:space="preserve"> </w:t>
      </w:r>
      <w:r>
        <w:rPr>
          <w:rFonts w:ascii="Titillium Web" w:eastAsia="Titillium Web" w:hAnsi="Titillium Web" w:cs="Titillium Web"/>
          <w:sz w:val="14"/>
          <w:szCs w:val="14"/>
        </w:rPr>
        <w:tab/>
      </w:r>
      <w:r>
        <w:rPr>
          <w:rFonts w:ascii="Titillium Web" w:eastAsia="Titillium Web" w:hAnsi="Titillium Web" w:cs="Titillium Web"/>
        </w:rPr>
        <w:t>ANNUNCI PUBBLICI. PUBBLICAZIONI. Il Tester è consapevole del fatto che il Prodotto è suscettibile di rivestire un interesse significativo per il governo italiano, gli investitori, gli analisti e altri soggetti pubblici e privati, e pertanto qualsiasi annuncio o comunicazione simile in relazione al Prodotto e/o all'esecuzione del presente Contratto e/o alla realizzazione del Programma Beta è riservata a PagoPA, e qualsiasi annuncio da parte del Tester dovrà essere concordato tra le Parti prima di</w:t>
      </w:r>
      <w:r>
        <w:rPr>
          <w:rFonts w:ascii="Titillium Web" w:eastAsia="Titillium Web" w:hAnsi="Titillium Web" w:cs="Titillium Web"/>
          <w:sz w:val="14"/>
          <w:szCs w:val="14"/>
        </w:rPr>
        <w:t xml:space="preserve"> </w:t>
      </w:r>
      <w:r>
        <w:rPr>
          <w:rFonts w:ascii="Titillium Web" w:eastAsia="Titillium Web" w:hAnsi="Titillium Web" w:cs="Titillium Web"/>
        </w:rPr>
        <w:t xml:space="preserve">tale annuncio. Il Tester comprende che, in ogni caso, qualsiasi annuncio di questo tipo non dovrà contenere informazioni commerciali o tecniche riservate e, se la divulgazione di informazioni commerciali o tecniche riservate è richiesta ai sensi di un obbligo o prescrizione di legge o regolamento, il Tester (i) notificherà tempestivamente per iscritto a PagoPA tale obbligo o prescrizione; e (ii) limiterà il contenuto e la diffusione di tale divulgazione a quanto ragionevolmente necessario per rispettare l'obbligo o la prescrizione. PagoPA avrà il diritto di visionare e valutare qualsiasi annuncio pubblico da parte del Tester prima del suo rilascio previsto e il Tester eliminerà qualsiasi informazione che PagoPA ritenga inappropriata per la divulgazione. PagoPA avrà il diritto di pubblicare i risultati del Programma Beta, comprese tutte le informazioni relative al lavoro svolto </w:t>
      </w:r>
      <w:r>
        <w:rPr>
          <w:rFonts w:ascii="Titillium Web" w:eastAsia="Titillium Web" w:hAnsi="Titillium Web" w:cs="Titillium Web"/>
        </w:rPr>
        <w:lastRenderedPageBreak/>
        <w:t>dal Tester.</w:t>
      </w:r>
    </w:p>
    <w:p w:rsidR="00662287" w:rsidRDefault="00005314">
      <w:pPr>
        <w:widowControl w:val="0"/>
        <w:ind w:left="425" w:hanging="360"/>
        <w:jc w:val="both"/>
        <w:rPr>
          <w:rFonts w:ascii="Titillium Web" w:eastAsia="Titillium Web" w:hAnsi="Titillium Web" w:cs="Titillium Web"/>
          <w:sz w:val="28"/>
          <w:szCs w:val="28"/>
        </w:rPr>
      </w:pPr>
      <w:r>
        <w:rPr>
          <w:rFonts w:ascii="Titillium Web" w:eastAsia="Titillium Web" w:hAnsi="Titillium Web" w:cs="Titillium Web"/>
          <w:sz w:val="28"/>
          <w:szCs w:val="28"/>
        </w:rPr>
        <w:t xml:space="preserve"> </w:t>
      </w:r>
    </w:p>
    <w:p w:rsidR="00662287" w:rsidRDefault="00005314">
      <w:pPr>
        <w:widowControl w:val="0"/>
        <w:ind w:left="425" w:right="160" w:hanging="360"/>
        <w:jc w:val="both"/>
        <w:rPr>
          <w:rFonts w:ascii="Titillium Web" w:eastAsia="Titillium Web" w:hAnsi="Titillium Web" w:cs="Titillium Web"/>
        </w:rPr>
      </w:pPr>
      <w:r>
        <w:rPr>
          <w:rFonts w:ascii="Titillium Web" w:eastAsia="Titillium Web" w:hAnsi="Titillium Web" w:cs="Titillium Web"/>
        </w:rPr>
        <w:t>6.</w:t>
      </w:r>
      <w:r>
        <w:rPr>
          <w:rFonts w:ascii="Titillium Web" w:eastAsia="Titillium Web" w:hAnsi="Titillium Web" w:cs="Titillium Web"/>
          <w:sz w:val="14"/>
          <w:szCs w:val="14"/>
        </w:rPr>
        <w:t xml:space="preserve"> </w:t>
      </w:r>
      <w:r>
        <w:rPr>
          <w:rFonts w:ascii="Titillium Web" w:eastAsia="Titillium Web" w:hAnsi="Titillium Web" w:cs="Titillium Web"/>
          <w:sz w:val="14"/>
          <w:szCs w:val="14"/>
        </w:rPr>
        <w:tab/>
      </w:r>
      <w:r>
        <w:rPr>
          <w:rFonts w:ascii="Titillium Web" w:eastAsia="Titillium Web" w:hAnsi="Titillium Web" w:cs="Titillium Web"/>
        </w:rPr>
        <w:t>PROPRIETÀ. USO LIMITATO. CESSIONE. Tutti i diritti di proprietà, i titoli e i Diritti di Proprietà Intellettuale sul Prodotto e sul Programma Beta rimarranno in capo a PagoPA e/o ai suoi licenziatari. Per "Diritti di Proprietà Intellettuale" si intendono tutti i diritti di volta in volta esistenti ai sensi della normativa applicabile in materia di brevetti, diritto d'autore, segreti commerciali, marchi, concorrenza, diritto all’immagine, e di tutti gli altri diritti di proprietà.</w:t>
      </w:r>
    </w:p>
    <w:p w:rsidR="00662287" w:rsidRDefault="00005314">
      <w:pPr>
        <w:widowControl w:val="0"/>
        <w:ind w:left="425" w:right="160"/>
        <w:jc w:val="both"/>
        <w:rPr>
          <w:rFonts w:ascii="Titillium Web" w:eastAsia="Titillium Web" w:hAnsi="Titillium Web" w:cs="Titillium Web"/>
        </w:rPr>
      </w:pPr>
      <w:r>
        <w:rPr>
          <w:rFonts w:ascii="Titillium Web" w:eastAsia="Titillium Web" w:hAnsi="Titillium Web" w:cs="Titillium Web"/>
        </w:rPr>
        <w:t>Il Tester riconosce che il Prodotto o parte di esso non può essere utilizzato, copiato, trasferito o modificato al di fuori di quanto espressamente consentito dal presente Contratto.</w:t>
      </w:r>
    </w:p>
    <w:p w:rsidR="00662287" w:rsidRDefault="00005314">
      <w:pPr>
        <w:widowControl w:val="0"/>
        <w:ind w:left="425" w:right="160"/>
        <w:jc w:val="both"/>
        <w:rPr>
          <w:rFonts w:ascii="Titillium Web" w:eastAsia="Titillium Web" w:hAnsi="Titillium Web" w:cs="Titillium Web"/>
        </w:rPr>
      </w:pPr>
      <w:r>
        <w:rPr>
          <w:rFonts w:ascii="Titillium Web" w:eastAsia="Titillium Web" w:hAnsi="Titillium Web" w:cs="Titillium Web"/>
        </w:rPr>
        <w:t>Il Tester riconosce e accetta che le segnalazioni di bug o errori, i feedback, le foto, i video, i suoni, i prodotti audiovisivi, i testi, i commenti o le idee che il Tester presenta a PagoPA in merito alle Informazioni Riservate saranno considerate "opere dell’ingegno" che il Tester cede a PagoPA, insieme a qualsiasi invenzione, miglioramento, know-how o altre opere dell’ingegno (nella misura in cui sono tutelabili) concepite, apprese o tradotte in pratica o espressione nel corso dell'esecuzione del presente Contratto, nella misura in cui tale invenzione, know-how o opera dell’ingegno si riferisce all'uso e al funzionamento del Prodotto e del Programma Beta e a qualsiasi diritto d'autore, diritto di brevetto, segreto commerciale, diritto sui generis relativo a banche dati e tutti gli altri diritti di proprietà intellettuale e industriale di qualsiasi tipo ad esso relativi. Il Tester si impegna a intraprendere qualsiasi azione ragionevolmente richiesta da PagoPA per provare, perfezionare, ottenere o mantenere quanto sopra.</w:t>
      </w:r>
    </w:p>
    <w:p w:rsidR="00662287" w:rsidRDefault="00005314">
      <w:pPr>
        <w:widowControl w:val="0"/>
        <w:spacing w:before="160"/>
        <w:ind w:left="425" w:right="160" w:hanging="360"/>
        <w:jc w:val="both"/>
        <w:rPr>
          <w:rFonts w:ascii="Titillium Web" w:eastAsia="Titillium Web" w:hAnsi="Titillium Web" w:cs="Titillium Web"/>
        </w:rPr>
      </w:pPr>
      <w:r>
        <w:rPr>
          <w:rFonts w:ascii="Titillium Web" w:eastAsia="Titillium Web" w:hAnsi="Titillium Web" w:cs="Titillium Web"/>
        </w:rPr>
        <w:t>7.</w:t>
      </w:r>
      <w:r>
        <w:rPr>
          <w:rFonts w:ascii="Titillium Web" w:eastAsia="Titillium Web" w:hAnsi="Titillium Web" w:cs="Titillium Web"/>
          <w:sz w:val="14"/>
          <w:szCs w:val="14"/>
        </w:rPr>
        <w:t xml:space="preserve"> </w:t>
      </w:r>
      <w:r>
        <w:rPr>
          <w:rFonts w:ascii="Titillium Web" w:eastAsia="Titillium Web" w:hAnsi="Titillium Web" w:cs="Titillium Web"/>
          <w:sz w:val="14"/>
          <w:szCs w:val="14"/>
        </w:rPr>
        <w:tab/>
      </w:r>
      <w:r>
        <w:rPr>
          <w:rFonts w:ascii="Titillium Web" w:eastAsia="Titillium Web" w:hAnsi="Titillium Web" w:cs="Titillium Web"/>
        </w:rPr>
        <w:t>ESCLUSIONE DI GARANZIA. Il Tester accetta e riconosce che: (a) il Prodotto è un prodotto beta ancora in fase di test e non rappresenta un prodotto finale di PagoPA, e (b) il Prodotto può contenere bug, difetti, errori e altri problemi che potrebbero causare guasti al</w:t>
      </w:r>
      <w:r>
        <w:rPr>
          <w:rFonts w:ascii="Titillium Web" w:eastAsia="Titillium Web" w:hAnsi="Titillium Web" w:cs="Titillium Web"/>
          <w:sz w:val="14"/>
          <w:szCs w:val="14"/>
        </w:rPr>
        <w:t xml:space="preserve"> </w:t>
      </w:r>
      <w:r>
        <w:rPr>
          <w:rFonts w:ascii="Titillium Web" w:eastAsia="Titillium Web" w:hAnsi="Titillium Web" w:cs="Titillium Web"/>
        </w:rPr>
        <w:t>sistema e perdita/corruzione di dati nei dispositivi. Di conseguenza, il Prodotto è fornito "così com’è" e il suo utilizzo avviene a esclusivo rischio e pericolo del Tester. Nella misura consentita dalle leggi e dai regolamenti applicabili, PagoPA e i suoi licenziatari non forniscono alcuna garanzia di alcun tipo, esplicita o implicita, incluse, senza limitazioni, le garanzie di commerciabilità, idoneità per un uso particolare e assenza di violazioni di diritti di terze parti. PagoPA non assume alcuna responsabilità per la corretta installazione e/o l'uso del Prodotto. PagoPA e i suoi licenziatari non rispondo dei contenuti o delle informazioni rese accessibili dal Prodotto. PagoPA non garantisce aggiornamenti o miglioramenti al Prodotto.</w:t>
      </w:r>
    </w:p>
    <w:p w:rsidR="00662287" w:rsidRDefault="00005314">
      <w:pPr>
        <w:widowControl w:val="0"/>
        <w:jc w:val="both"/>
        <w:rPr>
          <w:rFonts w:ascii="Titillium Web" w:eastAsia="Titillium Web" w:hAnsi="Titillium Web" w:cs="Titillium Web"/>
          <w:sz w:val="24"/>
          <w:szCs w:val="24"/>
        </w:rPr>
      </w:pPr>
      <w:r>
        <w:rPr>
          <w:rFonts w:ascii="Titillium Web" w:eastAsia="Titillium Web" w:hAnsi="Titillium Web" w:cs="Titillium Web"/>
          <w:sz w:val="24"/>
          <w:szCs w:val="24"/>
        </w:rPr>
        <w:t xml:space="preserve"> </w:t>
      </w:r>
    </w:p>
    <w:p w:rsidR="00662287" w:rsidRDefault="00005314">
      <w:pPr>
        <w:widowControl w:val="0"/>
        <w:ind w:left="425" w:hanging="425"/>
        <w:jc w:val="both"/>
        <w:rPr>
          <w:rFonts w:ascii="Titillium Web" w:eastAsia="Titillium Web" w:hAnsi="Titillium Web" w:cs="Titillium Web"/>
          <w:sz w:val="20"/>
          <w:szCs w:val="20"/>
        </w:rPr>
      </w:pPr>
      <w:r>
        <w:rPr>
          <w:rFonts w:ascii="Titillium Web" w:eastAsia="Titillium Web" w:hAnsi="Titillium Web" w:cs="Titillium Web"/>
          <w:sz w:val="27"/>
          <w:szCs w:val="27"/>
        </w:rPr>
        <w:t xml:space="preserve"> </w:t>
      </w:r>
      <w:r>
        <w:rPr>
          <w:rFonts w:ascii="Titillium Web" w:eastAsia="Titillium Web" w:hAnsi="Titillium Web" w:cs="Titillium Web"/>
        </w:rPr>
        <w:t>8.</w:t>
      </w:r>
      <w:r>
        <w:rPr>
          <w:rFonts w:ascii="Titillium Web" w:eastAsia="Titillium Web" w:hAnsi="Titillium Web" w:cs="Titillium Web"/>
          <w:sz w:val="14"/>
          <w:szCs w:val="14"/>
        </w:rPr>
        <w:t xml:space="preserve"> </w:t>
      </w:r>
      <w:r>
        <w:rPr>
          <w:rFonts w:ascii="Titillium Web" w:eastAsia="Titillium Web" w:hAnsi="Titillium Web" w:cs="Titillium Web"/>
          <w:sz w:val="14"/>
          <w:szCs w:val="14"/>
        </w:rPr>
        <w:tab/>
      </w:r>
      <w:r>
        <w:rPr>
          <w:rFonts w:ascii="Titillium Web" w:eastAsia="Titillium Web" w:hAnsi="Titillium Web" w:cs="Titillium Web"/>
        </w:rPr>
        <w:t xml:space="preserve">LIMITAZIONE DI RESPONSABILITÀ. Nella misura consentita dalle leggi e dai regolamenti applicabili, in nessun caso PagoPA o i suoi licenziatari saranno responsabili rispetto a: (i) danni di qualsiasi tipo, inclusi danni indiretti, danni per interruzione di utilizzo o per perdita o perdita di integrità o corruzione di dati, perdita di profitti, o costi per l'acquisto di beni o servizi sostitutivi, comunque causati (inclusi, a titolo esemplificativo ma non esaustivo, l'utilizzo, l'uso improprio, l'impossibilità di utilizzo o l'interruzione dell'utilizzo) a qualsiasi titolo; o (ii) per qualsiasi richiesta </w:t>
      </w:r>
      <w:r>
        <w:rPr>
          <w:rFonts w:ascii="Titillium Web" w:eastAsia="Titillium Web" w:hAnsi="Titillium Web" w:cs="Titillium Web"/>
        </w:rPr>
        <w:lastRenderedPageBreak/>
        <w:t>risarcimento attribuibile a errori, omissioni o altre inaccuratezze presenti nelle funzionalità del Prodotto. La presente limitazione di responsabilità non si applica alla responsabilità per dolo o colpa grave. Il Prodotto viene fornito senza costi aggiuntivi solo a scopo di collaudo e beta testing e le Parti concordano che le suddette limitazioni rappresentano una ragionevole ripartizione del rischio ai sensi del presente Contratto.</w:t>
      </w:r>
    </w:p>
    <w:p w:rsidR="00662287" w:rsidRDefault="00005314">
      <w:pPr>
        <w:widowControl w:val="0"/>
        <w:jc w:val="both"/>
        <w:rPr>
          <w:rFonts w:ascii="Titillium Web" w:eastAsia="Titillium Web" w:hAnsi="Titillium Web" w:cs="Titillium Web"/>
          <w:sz w:val="15"/>
          <w:szCs w:val="15"/>
        </w:rPr>
      </w:pPr>
      <w:r>
        <w:rPr>
          <w:rFonts w:ascii="Titillium Web" w:eastAsia="Titillium Web" w:hAnsi="Titillium Web" w:cs="Titillium Web"/>
          <w:sz w:val="15"/>
          <w:szCs w:val="15"/>
        </w:rPr>
        <w:t xml:space="preserve"> </w:t>
      </w:r>
    </w:p>
    <w:p w:rsidR="00662287" w:rsidRDefault="00005314">
      <w:pPr>
        <w:widowControl w:val="0"/>
        <w:spacing w:before="100"/>
        <w:ind w:left="425" w:right="160" w:hanging="360"/>
        <w:jc w:val="both"/>
        <w:rPr>
          <w:rFonts w:ascii="Titillium Web" w:eastAsia="Titillium Web" w:hAnsi="Titillium Web" w:cs="Titillium Web"/>
        </w:rPr>
      </w:pPr>
      <w:r>
        <w:rPr>
          <w:rFonts w:ascii="Titillium Web" w:eastAsia="Titillium Web" w:hAnsi="Titillium Web" w:cs="Titillium Web"/>
        </w:rPr>
        <w:t>9.</w:t>
      </w:r>
      <w:r>
        <w:rPr>
          <w:rFonts w:ascii="Titillium Web" w:eastAsia="Titillium Web" w:hAnsi="Titillium Web" w:cs="Titillium Web"/>
          <w:sz w:val="14"/>
          <w:szCs w:val="14"/>
        </w:rPr>
        <w:t xml:space="preserve"> </w:t>
      </w:r>
      <w:r>
        <w:rPr>
          <w:rFonts w:ascii="Titillium Web" w:eastAsia="Titillium Web" w:hAnsi="Titillium Web" w:cs="Titillium Web"/>
          <w:sz w:val="14"/>
          <w:szCs w:val="14"/>
        </w:rPr>
        <w:tab/>
      </w:r>
      <w:r>
        <w:rPr>
          <w:rFonts w:ascii="Titillium Web" w:eastAsia="Titillium Web" w:hAnsi="Titillium Web" w:cs="Titillium Web"/>
        </w:rPr>
        <w:t>DATI PERSONALI. Avendo letto e compreso l’informativa sulla privacy fornita da PagoPA, il Tester accetta che PagoPA possa trattare i dati personali ricevuti dal Tester o altrimenti correlati a quest'ultimo, raccolti nel corso del Programma Beta, in conformità alle leggi e ai regolamenti applicabili in materia di protezione dei dati personali, con particolare riferimento alle disposizioni contenute nel Regolamento (UE) 679/2016, e in conformità alle informative sulla privacy di PagoPA applicabili fornite al Tester.</w:t>
      </w:r>
    </w:p>
    <w:p w:rsidR="00662287" w:rsidRDefault="00005314">
      <w:pPr>
        <w:widowControl w:val="0"/>
        <w:spacing w:before="160"/>
        <w:ind w:left="425" w:right="160"/>
        <w:jc w:val="both"/>
        <w:rPr>
          <w:rFonts w:ascii="Titillium Web" w:eastAsia="Titillium Web" w:hAnsi="Titillium Web" w:cs="Titillium Web"/>
        </w:rPr>
      </w:pPr>
      <w:r>
        <w:rPr>
          <w:rFonts w:ascii="Titillium Web" w:eastAsia="Titillium Web" w:hAnsi="Titillium Web" w:cs="Titillium Web"/>
        </w:rPr>
        <w:t>In relazione ai dati personali relativi ai soggetti scelti dal Tester, raccolti e trattati in virtù e in relazione all'utilizzo e al test del Prodotto, il Tester fornirà agli interessati adeguate informative sulla privacy, dando evidenza agli interessati del trattamento dei loro dati personali da parte di PagoPA ai fini del Programma Beta.</w:t>
      </w:r>
    </w:p>
    <w:p w:rsidR="00662287" w:rsidRDefault="00005314">
      <w:pPr>
        <w:widowControl w:val="0"/>
        <w:spacing w:before="160"/>
        <w:ind w:left="425" w:right="160"/>
        <w:jc w:val="both"/>
        <w:rPr>
          <w:rFonts w:ascii="Titillium Web" w:eastAsia="Titillium Web" w:hAnsi="Titillium Web" w:cs="Titillium Web"/>
        </w:rPr>
      </w:pPr>
      <w:r>
        <w:rPr>
          <w:rFonts w:ascii="Titillium Web" w:eastAsia="Titillium Web" w:hAnsi="Titillium Web" w:cs="Titillium Web"/>
        </w:rPr>
        <w:t>Se il Tester è un fornitore di PagoPA, il trattamento dei dati personali dei soggetti scelti dal Tester è disciplinato dall'accordo o dagli accordi sul trattamento dei dati applicabili, stipulati dalle Parti ai sensi dell'articolo 28 del regolamento (UE) 679/2016.</w:t>
      </w:r>
    </w:p>
    <w:p w:rsidR="00662287" w:rsidRDefault="00005314">
      <w:pPr>
        <w:widowControl w:val="0"/>
        <w:spacing w:before="160"/>
        <w:ind w:left="425" w:right="160"/>
        <w:jc w:val="both"/>
        <w:rPr>
          <w:rFonts w:ascii="Titillium Web" w:eastAsia="Titillium Web" w:hAnsi="Titillium Web" w:cs="Titillium Web"/>
        </w:rPr>
      </w:pPr>
      <w:r>
        <w:rPr>
          <w:rFonts w:ascii="Titillium Web" w:eastAsia="Titillium Web" w:hAnsi="Titillium Web" w:cs="Titillium Web"/>
        </w:rPr>
        <w:t>Ove applicabile, il Tester fornirà agli interessati un modulo per il rilascio del consenso che regola, tra l'altro, la registrazione e l’utilizzo di immagini e suoni degli interessati.</w:t>
      </w:r>
    </w:p>
    <w:p w:rsidR="00662287" w:rsidRDefault="00005314">
      <w:pPr>
        <w:widowControl w:val="0"/>
        <w:spacing w:before="140"/>
        <w:ind w:left="425" w:right="160" w:hanging="360"/>
        <w:jc w:val="both"/>
        <w:rPr>
          <w:rFonts w:ascii="Titillium Web" w:eastAsia="Titillium Web" w:hAnsi="Titillium Web" w:cs="Titillium Web"/>
        </w:rPr>
      </w:pPr>
      <w:r>
        <w:rPr>
          <w:rFonts w:ascii="Titillium Web" w:eastAsia="Titillium Web" w:hAnsi="Titillium Web" w:cs="Titillium Web"/>
        </w:rPr>
        <w:t xml:space="preserve">10. DISPOSIZIONI FINALI. Il presente Contratto e le obbligazioni ivi contenute non possono essere trasferite o cedute a terzi senza il previo consenso scritto di PagoPA, ad eccezione di quanto consentito dal presente Contratto e ad eccezione dell'entità risultante da una fusione o trasformazione a cui il Tester è soggetto o in caso di successione, a qualunque titolo, nei rapporti giuridici ad esso riferiti, previa comunicazione per iscritto a PagoPA e a condizione che il cessionario assuma espressamente per iscritto gli obblighi di cui al presente Contratto. Qualsiasi trasferimento o cessione in deroga al presente Contratto deve ritenersi nullo e inefficace. </w:t>
      </w:r>
    </w:p>
    <w:p w:rsidR="00662287" w:rsidRDefault="00662287">
      <w:pPr>
        <w:widowControl w:val="0"/>
        <w:spacing w:before="140"/>
        <w:ind w:right="160"/>
        <w:jc w:val="both"/>
        <w:rPr>
          <w:rFonts w:ascii="Titillium Web" w:eastAsia="Titillium Web" w:hAnsi="Titillium Web" w:cs="Titillium Web"/>
        </w:rPr>
      </w:pPr>
    </w:p>
    <w:p w:rsidR="00662287" w:rsidRDefault="00005314">
      <w:pPr>
        <w:widowControl w:val="0"/>
        <w:spacing w:before="153"/>
        <w:ind w:left="850" w:right="23"/>
        <w:jc w:val="both"/>
        <w:rPr>
          <w:rFonts w:ascii="Titillium Web" w:eastAsia="Titillium Web" w:hAnsi="Titillium Web" w:cs="Titillium Web"/>
        </w:rPr>
      </w:pPr>
      <w:r>
        <w:rPr>
          <w:rFonts w:ascii="Titillium Web" w:eastAsia="Titillium Web" w:hAnsi="Titillium Web" w:cs="Titillium Web"/>
        </w:rPr>
        <w:t>Il presente Contratto è disciplinato dalla legge italiana, con espressa esclusione delle norme di conflitto di leggi. Qualsiasi controversia derivante o connessa al presente Contratto sarà devoluta alla competenza esclusiva ed inderogabile del Tribunale di Roma.</w:t>
      </w:r>
    </w:p>
    <w:p w:rsidR="00662287" w:rsidRDefault="00005314">
      <w:pPr>
        <w:widowControl w:val="0"/>
        <w:spacing w:before="160"/>
        <w:ind w:left="840" w:right="160"/>
        <w:jc w:val="both"/>
        <w:rPr>
          <w:rFonts w:ascii="Titillium Web" w:eastAsia="Titillium Web" w:hAnsi="Titillium Web" w:cs="Titillium Web"/>
        </w:rPr>
      </w:pPr>
      <w:r>
        <w:rPr>
          <w:rFonts w:ascii="Titillium Web" w:eastAsia="Titillium Web" w:hAnsi="Titillium Web" w:cs="Titillium Web"/>
        </w:rPr>
        <w:t xml:space="preserve">Nel caso di nullità, invalidità o inefficacia di qualsiasi disposizione del presente Contratto o di parte di esso, la parte rimanente dello stesso non sarà inficiata, fermo restando che le Parti convengono sin da ora di negoziare in buona fede al fine di sostituire detta disposizione, o parte </w:t>
      </w:r>
      <w:r>
        <w:rPr>
          <w:rFonts w:ascii="Titillium Web" w:eastAsia="Titillium Web" w:hAnsi="Titillium Web" w:cs="Titillium Web"/>
        </w:rPr>
        <w:lastRenderedPageBreak/>
        <w:t>della stessa, con altri accordi validi ed efficaci aventi sostanzialmente lo stesso effetto, avendo riguardo alla materia e all’oggetto del presente Contratto.</w:t>
      </w:r>
    </w:p>
    <w:p w:rsidR="00662287" w:rsidRDefault="00005314">
      <w:pPr>
        <w:widowControl w:val="0"/>
        <w:spacing w:before="160"/>
        <w:ind w:left="840" w:right="160"/>
        <w:jc w:val="both"/>
        <w:rPr>
          <w:rFonts w:ascii="Titillium Web" w:eastAsia="Titillium Web" w:hAnsi="Titillium Web" w:cs="Titillium Web"/>
        </w:rPr>
      </w:pPr>
      <w:r>
        <w:rPr>
          <w:rFonts w:ascii="Titillium Web" w:eastAsia="Titillium Web" w:hAnsi="Titillium Web" w:cs="Titillium Web"/>
        </w:rPr>
        <w:t>Il presente Contratto può essere oggetto di modifica o di rinuncia solo con il mutuo consenso scritto delle Parti.</w:t>
      </w:r>
    </w:p>
    <w:p w:rsidR="00662287" w:rsidRDefault="00662287">
      <w:pPr>
        <w:widowControl w:val="0"/>
        <w:spacing w:before="160"/>
        <w:ind w:left="840" w:right="160"/>
        <w:jc w:val="both"/>
        <w:rPr>
          <w:rFonts w:ascii="Titillium Web" w:eastAsia="Titillium Web" w:hAnsi="Titillium Web" w:cs="Titillium Web"/>
        </w:rPr>
      </w:pPr>
    </w:p>
    <w:p w:rsidR="00662287" w:rsidRDefault="00662287">
      <w:pPr>
        <w:widowControl w:val="0"/>
        <w:spacing w:before="153"/>
        <w:ind w:right="23"/>
        <w:jc w:val="both"/>
        <w:rPr>
          <w:rFonts w:ascii="Titillium Web" w:eastAsia="Titillium Web" w:hAnsi="Titillium Web" w:cs="Titillium We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62287">
        <w:tc>
          <w:tcPr>
            <w:tcW w:w="4680" w:type="dxa"/>
            <w:shd w:val="clear" w:color="auto" w:fill="auto"/>
            <w:tcMar>
              <w:top w:w="100" w:type="dxa"/>
              <w:left w:w="100" w:type="dxa"/>
              <w:bottom w:w="100" w:type="dxa"/>
              <w:right w:w="100" w:type="dxa"/>
            </w:tcMar>
          </w:tcPr>
          <w:p w:rsidR="00662287" w:rsidRDefault="00005314">
            <w:pPr>
              <w:widowControl w:val="0"/>
              <w:spacing w:line="240" w:lineRule="auto"/>
              <w:jc w:val="center"/>
              <w:rPr>
                <w:rFonts w:ascii="Titillium Web" w:eastAsia="Titillium Web" w:hAnsi="Titillium Web" w:cs="Titillium Web"/>
                <w:b/>
              </w:rPr>
            </w:pPr>
            <w:r>
              <w:rPr>
                <w:rFonts w:ascii="Titillium Web" w:eastAsia="Titillium Web" w:hAnsi="Titillium Web" w:cs="Titillium Web"/>
                <w:b/>
              </w:rPr>
              <w:t>PagoPA S.p.A.</w:t>
            </w:r>
          </w:p>
        </w:tc>
        <w:tc>
          <w:tcPr>
            <w:tcW w:w="4680" w:type="dxa"/>
            <w:shd w:val="clear" w:color="auto" w:fill="auto"/>
            <w:tcMar>
              <w:top w:w="100" w:type="dxa"/>
              <w:left w:w="100" w:type="dxa"/>
              <w:bottom w:w="100" w:type="dxa"/>
              <w:right w:w="100" w:type="dxa"/>
            </w:tcMar>
          </w:tcPr>
          <w:p w:rsidR="00662287" w:rsidRDefault="00005314">
            <w:pPr>
              <w:widowControl w:val="0"/>
              <w:spacing w:line="240" w:lineRule="auto"/>
              <w:jc w:val="center"/>
              <w:rPr>
                <w:rFonts w:ascii="Titillium Web" w:eastAsia="Titillium Web" w:hAnsi="Titillium Web" w:cs="Titillium Web"/>
                <w:b/>
              </w:rPr>
            </w:pPr>
            <w:r>
              <w:rPr>
                <w:rFonts w:ascii="Titillium Web" w:eastAsia="Titillium Web" w:hAnsi="Titillium Web" w:cs="Titillium Web"/>
                <w:b/>
              </w:rPr>
              <w:t>Tester</w:t>
            </w:r>
          </w:p>
          <w:p w:rsidR="00662287" w:rsidRDefault="00005314">
            <w:pPr>
              <w:widowControl w:val="0"/>
              <w:spacing w:line="240" w:lineRule="auto"/>
              <w:jc w:val="center"/>
              <w:rPr>
                <w:rFonts w:ascii="Titillium Web" w:eastAsia="Titillium Web" w:hAnsi="Titillium Web" w:cs="Titillium Web"/>
                <w:highlight w:val="yellow"/>
              </w:rPr>
            </w:pPr>
            <w:r>
              <w:rPr>
                <w:rFonts w:ascii="Titillium Web" w:eastAsia="Titillium Web" w:hAnsi="Titillium Web" w:cs="Titillium Web"/>
                <w:highlight w:val="yellow"/>
              </w:rPr>
              <w:t>[SOCIETA’ E FIRMATARIO]</w:t>
            </w:r>
          </w:p>
        </w:tc>
      </w:tr>
      <w:tr w:rsidR="00662287">
        <w:tc>
          <w:tcPr>
            <w:tcW w:w="4680" w:type="dxa"/>
            <w:shd w:val="clear" w:color="auto" w:fill="auto"/>
            <w:tcMar>
              <w:top w:w="100" w:type="dxa"/>
              <w:left w:w="100" w:type="dxa"/>
              <w:bottom w:w="100" w:type="dxa"/>
              <w:right w:w="100" w:type="dxa"/>
            </w:tcMar>
          </w:tcPr>
          <w:p w:rsidR="00662287" w:rsidRDefault="00662287">
            <w:pPr>
              <w:widowControl w:val="0"/>
              <w:spacing w:line="240" w:lineRule="auto"/>
              <w:rPr>
                <w:rFonts w:ascii="Titillium Web" w:eastAsia="Titillium Web" w:hAnsi="Titillium Web" w:cs="Titillium Web"/>
              </w:rPr>
            </w:pPr>
          </w:p>
          <w:p w:rsidR="00662287" w:rsidRDefault="00662287">
            <w:pPr>
              <w:widowControl w:val="0"/>
              <w:spacing w:line="240" w:lineRule="auto"/>
              <w:rPr>
                <w:rFonts w:ascii="Titillium Web" w:eastAsia="Titillium Web" w:hAnsi="Titillium Web" w:cs="Titillium Web"/>
              </w:rPr>
            </w:pPr>
          </w:p>
        </w:tc>
        <w:tc>
          <w:tcPr>
            <w:tcW w:w="4680" w:type="dxa"/>
            <w:shd w:val="clear" w:color="auto" w:fill="auto"/>
            <w:tcMar>
              <w:top w:w="100" w:type="dxa"/>
              <w:left w:w="100" w:type="dxa"/>
              <w:bottom w:w="100" w:type="dxa"/>
              <w:right w:w="100" w:type="dxa"/>
            </w:tcMar>
          </w:tcPr>
          <w:p w:rsidR="00662287" w:rsidRDefault="00662287">
            <w:pPr>
              <w:widowControl w:val="0"/>
              <w:spacing w:line="240" w:lineRule="auto"/>
              <w:rPr>
                <w:rFonts w:ascii="Titillium Web" w:eastAsia="Titillium Web" w:hAnsi="Titillium Web" w:cs="Titillium Web"/>
              </w:rPr>
            </w:pPr>
          </w:p>
        </w:tc>
      </w:tr>
    </w:tbl>
    <w:p w:rsidR="00662287" w:rsidRDefault="00662287">
      <w:pPr>
        <w:widowControl w:val="0"/>
        <w:spacing w:before="153"/>
        <w:ind w:right="-136"/>
        <w:jc w:val="both"/>
        <w:rPr>
          <w:rFonts w:ascii="Titillium Web" w:eastAsia="Titillium Web" w:hAnsi="Titillium Web" w:cs="Titillium Web"/>
        </w:rPr>
      </w:pPr>
    </w:p>
    <w:sectPr w:rsidR="00662287">
      <w:type w:val="continuous"/>
      <w:pgSz w:w="12240" w:h="15840"/>
      <w:pgMar w:top="1440" w:right="1440" w:bottom="144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8D2" w:rsidRDefault="00C358D2">
      <w:pPr>
        <w:spacing w:line="240" w:lineRule="auto"/>
      </w:pPr>
      <w:r>
        <w:separator/>
      </w:r>
    </w:p>
  </w:endnote>
  <w:endnote w:type="continuationSeparator" w:id="0">
    <w:p w:rsidR="00C358D2" w:rsidRDefault="00C358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tillium Web">
    <w:altName w:val="Times New Roman"/>
    <w:charset w:val="00"/>
    <w:family w:val="auto"/>
    <w:pitch w:val="default"/>
  </w:font>
  <w:font w:name="Montserrat">
    <w:altName w:val="Arial"/>
    <w:charset w:val="4D"/>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287" w:rsidRDefault="00662287">
    <w:pPr>
      <w:spacing w:after="80" w:line="271" w:lineRule="auto"/>
      <w:ind w:right="565"/>
      <w:jc w:val="both"/>
      <w:rPr>
        <w:rFonts w:ascii="Montserrat" w:eastAsia="Montserrat" w:hAnsi="Montserrat" w:cs="Montserrat"/>
        <w:color w:val="434343"/>
        <w:sz w:val="14"/>
        <w:szCs w:val="14"/>
      </w:rPr>
    </w:pPr>
  </w:p>
  <w:tbl>
    <w:tblPr>
      <w:tblStyle w:val="a0"/>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662287">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662287" w:rsidRDefault="00005314">
          <w:pPr>
            <w:widowControl w:val="0"/>
            <w:spacing w:line="240" w:lineRule="auto"/>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C6500C">
            <w:rPr>
              <w:rFonts w:ascii="Montserrat" w:eastAsia="Montserrat" w:hAnsi="Montserrat" w:cs="Montserrat"/>
              <w:noProof/>
              <w:color w:val="B7B7B7"/>
              <w:sz w:val="14"/>
              <w:szCs w:val="14"/>
            </w:rPr>
            <w:t>6</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C6500C">
            <w:rPr>
              <w:rFonts w:ascii="Montserrat" w:eastAsia="Montserrat" w:hAnsi="Montserrat" w:cs="Montserrat"/>
              <w:noProof/>
              <w:color w:val="B7B7B7"/>
              <w:sz w:val="14"/>
              <w:szCs w:val="14"/>
            </w:rPr>
            <w:t>6</w:t>
          </w:r>
          <w:r>
            <w:rPr>
              <w:rFonts w:ascii="Montserrat" w:eastAsia="Montserrat" w:hAnsi="Montserrat" w:cs="Montserrat"/>
              <w:color w:val="B7B7B7"/>
              <w:sz w:val="14"/>
              <w:szCs w:val="14"/>
            </w:rPr>
            <w:fldChar w:fldCharType="end"/>
          </w:r>
        </w:p>
      </w:tc>
    </w:tr>
    <w:tr w:rsidR="00662287">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662287" w:rsidRDefault="00662287">
          <w:pPr>
            <w:spacing w:after="80" w:line="271" w:lineRule="auto"/>
            <w:ind w:right="565"/>
            <w:jc w:val="both"/>
            <w:rPr>
              <w:rFonts w:ascii="Montserrat" w:eastAsia="Montserrat" w:hAnsi="Montserrat" w:cs="Montserrat"/>
              <w:color w:val="434343"/>
              <w:sz w:val="14"/>
              <w:szCs w:val="14"/>
            </w:rPr>
          </w:pPr>
        </w:p>
      </w:tc>
    </w:tr>
    <w:tr w:rsidR="00662287">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662287" w:rsidRDefault="00662287">
          <w:pPr>
            <w:spacing w:after="80" w:line="271" w:lineRule="auto"/>
            <w:ind w:right="565"/>
            <w:jc w:val="both"/>
            <w:rPr>
              <w:rFonts w:ascii="Montserrat" w:eastAsia="Montserrat" w:hAnsi="Montserrat" w:cs="Montserrat"/>
              <w:color w:val="434343"/>
              <w:sz w:val="14"/>
              <w:szCs w:val="14"/>
            </w:rPr>
          </w:pPr>
        </w:p>
      </w:tc>
    </w:tr>
    <w:tr w:rsidR="00662287">
      <w:tc>
        <w:tcPr>
          <w:tcW w:w="5085" w:type="dxa"/>
          <w:tcBorders>
            <w:top w:val="nil"/>
            <w:left w:val="nil"/>
            <w:bottom w:val="nil"/>
            <w:right w:val="nil"/>
          </w:tcBorders>
          <w:shd w:val="clear" w:color="auto" w:fill="auto"/>
          <w:tcMar>
            <w:top w:w="0" w:type="dxa"/>
            <w:left w:w="0" w:type="dxa"/>
            <w:bottom w:w="0" w:type="dxa"/>
            <w:right w:w="0" w:type="dxa"/>
          </w:tcMar>
          <w:vAlign w:val="center"/>
        </w:tcPr>
        <w:p w:rsidR="00662287" w:rsidRDefault="00005314">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662287" w:rsidRDefault="00005314">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662287" w:rsidRDefault="00005314">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662287" w:rsidRDefault="00005314">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662287" w:rsidRDefault="00005314">
          <w:pPr>
            <w:spacing w:line="240" w:lineRule="auto"/>
            <w:ind w:right="565"/>
            <w:jc w:val="both"/>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662287" w:rsidRDefault="00662287">
          <w:pPr>
            <w:widowControl w:val="0"/>
            <w:spacing w:line="240" w:lineRule="auto"/>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662287" w:rsidRDefault="00005314">
          <w:pPr>
            <w:widowControl w:val="0"/>
            <w:spacing w:line="240" w:lineRule="auto"/>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eastAsia="it-IT"/>
            </w:rPr>
            <w:drawing>
              <wp:inline distT="114300" distB="114300" distL="114300" distR="114300">
                <wp:extent cx="598488" cy="598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662287" w:rsidRDefault="00662287">
    <w:pPr>
      <w:spacing w:after="80" w:line="271" w:lineRule="auto"/>
      <w:ind w:right="565"/>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8D2" w:rsidRDefault="00C358D2">
      <w:pPr>
        <w:spacing w:line="240" w:lineRule="auto"/>
      </w:pPr>
      <w:r>
        <w:separator/>
      </w:r>
    </w:p>
  </w:footnote>
  <w:footnote w:type="continuationSeparator" w:id="0">
    <w:p w:rsidR="00C358D2" w:rsidRDefault="00C358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287" w:rsidRDefault="00662287">
    <w:pPr>
      <w:spacing w:after="80" w:line="271" w:lineRule="auto"/>
      <w:ind w:right="565"/>
      <w:jc w:val="both"/>
      <w:rPr>
        <w:rFonts w:ascii="Montserrat" w:eastAsia="Montserrat" w:hAnsi="Montserrat" w:cs="Montserrat"/>
        <w:color w:val="434343"/>
        <w:sz w:val="14"/>
        <w:szCs w:val="14"/>
      </w:rPr>
    </w:pPr>
  </w:p>
  <w:p w:rsidR="00662287" w:rsidRDefault="00662287">
    <w:pPr>
      <w:spacing w:after="80" w:line="271" w:lineRule="auto"/>
      <w:ind w:right="565"/>
      <w:jc w:val="both"/>
      <w:rPr>
        <w:rFonts w:ascii="Montserrat" w:eastAsia="Montserrat" w:hAnsi="Montserrat" w:cs="Montserrat"/>
        <w:color w:val="434343"/>
        <w:sz w:val="14"/>
        <w:szCs w:val="14"/>
      </w:rPr>
    </w:pPr>
  </w:p>
  <w:p w:rsidR="00662287" w:rsidRDefault="00005314">
    <w:pPr>
      <w:spacing w:after="80" w:line="271" w:lineRule="auto"/>
      <w:ind w:right="565"/>
      <w:jc w:val="both"/>
    </w:pPr>
    <w:r>
      <w:rPr>
        <w:rFonts w:ascii="Montserrat" w:eastAsia="Montserrat" w:hAnsi="Montserrat" w:cs="Montserrat"/>
        <w:noProof/>
        <w:color w:val="434343"/>
        <w:sz w:val="14"/>
        <w:szCs w:val="14"/>
        <w:lang w:eastAsia="it-IT"/>
      </w:rPr>
      <w:drawing>
        <wp:inline distT="114300" distB="114300" distL="114300" distR="114300">
          <wp:extent cx="1197783" cy="3350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97783" cy="33504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87"/>
    <w:rsid w:val="00005314"/>
    <w:rsid w:val="00081D61"/>
    <w:rsid w:val="0015735F"/>
    <w:rsid w:val="003011A3"/>
    <w:rsid w:val="00603466"/>
    <w:rsid w:val="00662287"/>
    <w:rsid w:val="008267F7"/>
    <w:rsid w:val="009716F0"/>
    <w:rsid w:val="00AA16BF"/>
    <w:rsid w:val="00C358D2"/>
    <w:rsid w:val="00C6500C"/>
    <w:rsid w:val="00D60355"/>
    <w:rsid w:val="00DB232B"/>
    <w:rsid w:val="00E97A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88DC"/>
  <w15:docId w15:val="{8A1B4097-1073-DF42-AF1C-F498CCC9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t-IT"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paragraph" w:styleId="Revisione">
    <w:name w:val="Revision"/>
    <w:hidden/>
    <w:uiPriority w:val="99"/>
    <w:semiHidden/>
    <w:rsid w:val="00AA16BF"/>
    <w:pPr>
      <w:spacing w:line="240" w:lineRule="auto"/>
    </w:pPr>
  </w:style>
  <w:style w:type="paragraph" w:styleId="Testofumetto">
    <w:name w:val="Balloon Text"/>
    <w:basedOn w:val="Normale"/>
    <w:link w:val="TestofumettoCarattere"/>
    <w:uiPriority w:val="99"/>
    <w:semiHidden/>
    <w:unhideWhenUsed/>
    <w:rsid w:val="00AA16BF"/>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A16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1DB51-0106-420D-9B1D-DA71A4E3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2574</Words>
  <Characters>14674</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Somaruga Luca Consulente</cp:lastModifiedBy>
  <cp:revision>7</cp:revision>
  <dcterms:created xsi:type="dcterms:W3CDTF">2020-11-06T20:31:00Z</dcterms:created>
  <dcterms:modified xsi:type="dcterms:W3CDTF">2020-11-13T16:30:00Z</dcterms:modified>
</cp:coreProperties>
</file>