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ind w:left="0" w:right="0" w:firstLine="0"/>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2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spacing w:before="11"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012">
      <w:pPr>
        <w:pStyle w:val="Title"/>
        <w:spacing w:after="0" w:before="0" w:line="240" w:lineRule="auto"/>
        <w:ind w:left="0" w:right="0" w:firstLine="0"/>
        <w:jc w:val="both"/>
        <w:rPr>
          <w:rFonts w:ascii="Montserrat" w:cs="Montserrat" w:eastAsia="Montserrat" w:hAnsi="Montserrat"/>
          <w:color w:val="00b1c2"/>
          <w:sz w:val="56"/>
          <w:szCs w:val="56"/>
        </w:rPr>
      </w:pPr>
      <w:bookmarkStart w:colFirst="0" w:colLast="0" w:name="_heading=h.6mv7e6s2lvps" w:id="0"/>
      <w:bookmarkEnd w:id="0"/>
      <w:r w:rsidDel="00000000" w:rsidR="00000000" w:rsidRPr="00000000">
        <w:rPr>
          <w:rFonts w:ascii="Montserrat" w:cs="Montserrat" w:eastAsia="Montserrat" w:hAnsi="Montserrat"/>
          <w:color w:val="00b1c2"/>
          <w:sz w:val="56"/>
          <w:szCs w:val="56"/>
          <w:rtl w:val="0"/>
        </w:rPr>
        <w:t xml:space="preserve">Digital Transaction Register</w:t>
      </w:r>
    </w:p>
    <w:p w:rsidR="00000000" w:rsidDel="00000000" w:rsidP="00000000" w:rsidRDefault="00000000" w:rsidRPr="00000000" w14:paraId="00000013">
      <w:pPr>
        <w:spacing w:line="240" w:lineRule="auto"/>
        <w:ind w:left="0" w:right="0" w:firstLine="0"/>
        <w:jc w:val="both"/>
        <w:rPr>
          <w:rFonts w:ascii="Montserrat" w:cs="Montserrat" w:eastAsia="Montserrat" w:hAnsi="Montserrat"/>
          <w:b w:val="1"/>
          <w:color w:val="434343"/>
          <w:sz w:val="40"/>
          <w:szCs w:val="40"/>
        </w:rPr>
      </w:pPr>
      <w:r w:rsidDel="00000000" w:rsidR="00000000" w:rsidRPr="00000000">
        <w:rPr>
          <w:rtl w:val="0"/>
        </w:rPr>
      </w:r>
    </w:p>
    <w:p w:rsidR="00000000" w:rsidDel="00000000" w:rsidP="00000000" w:rsidRDefault="00000000" w:rsidRPr="00000000" w14:paraId="00000014">
      <w:pPr>
        <w:spacing w:line="643" w:lineRule="auto"/>
        <w:ind w:left="0" w:right="0" w:firstLine="0"/>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Acquirer Interface Agreement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Version: 4.0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sectPr>
          <w:pgSz w:h="16840" w:w="11910" w:orient="portrait"/>
          <w:pgMar w:bottom="280" w:top="980" w:left="1160" w:right="1400.6692913385832" w:header="850.3937007874016" w:footer="1417.3228346456694"/>
          <w:pgNumType w:start="1"/>
        </w:sect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Status: Draft</w:t>
      </w:r>
      <w:r w:rsidDel="00000000" w:rsidR="00000000" w:rsidRPr="00000000">
        <w:rPr>
          <w:rtl w:val="0"/>
        </w:rPr>
      </w:r>
    </w:p>
    <w:p w:rsidR="00000000" w:rsidDel="00000000" w:rsidP="00000000" w:rsidRDefault="00000000" w:rsidRPr="00000000" w14:paraId="0000001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pStyle w:val="Heading1"/>
        <w:spacing w:before="183" w:lineRule="auto"/>
        <w:ind w:left="0" w:right="0" w:firstLine="0"/>
        <w:jc w:val="both"/>
        <w:rPr/>
      </w:pPr>
      <w:bookmarkStart w:colFirst="0" w:colLast="0" w:name="_heading=h.gjdgxs" w:id="1"/>
      <w:bookmarkEnd w:id="1"/>
      <w:r w:rsidDel="00000000" w:rsidR="00000000" w:rsidRPr="00000000">
        <w:rPr>
          <w:color w:val="000000"/>
          <w:sz w:val="28"/>
          <w:szCs w:val="28"/>
          <w:rtl w:val="0"/>
        </w:rPr>
        <w:t xml:space="preserve">Change History</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1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before="1" w:lineRule="auto"/>
        <w:ind w:left="0" w:right="0" w:firstLine="0"/>
        <w:jc w:val="both"/>
        <w:rPr>
          <w:rFonts w:ascii="Montserrat" w:cs="Montserrat" w:eastAsia="Montserrat" w:hAnsi="Montserrat"/>
        </w:rPr>
      </w:pPr>
      <w:r w:rsidDel="00000000" w:rsidR="00000000" w:rsidRPr="00000000">
        <w:rPr>
          <w:rtl w:val="0"/>
        </w:rPr>
      </w:r>
    </w:p>
    <w:tbl>
      <w:tblPr>
        <w:tblStyle w:val="Table1"/>
        <w:tblW w:w="9390.0" w:type="dxa"/>
        <w:jc w:val="left"/>
        <w:tblInd w:w="-33.00000000000001" w:type="dxa"/>
        <w:tblLayout w:type="fixed"/>
        <w:tblLook w:val="0000"/>
      </w:tblPr>
      <w:tblGrid>
        <w:gridCol w:w="2505"/>
        <w:gridCol w:w="2550"/>
        <w:gridCol w:w="4335"/>
        <w:tblGridChange w:id="0">
          <w:tblGrid>
            <w:gridCol w:w="2505"/>
            <w:gridCol w:w="2550"/>
            <w:gridCol w:w="4335"/>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Change history</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28/02/2020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Stefano Menotti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First version Draft</w:t>
            </w:r>
            <w:r w:rsidDel="00000000" w:rsidR="00000000" w:rsidRPr="00000000">
              <w:rPr>
                <w:rtl w:val="0"/>
              </w:rPr>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28/04/2020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730"/>
                <w:tab w:val="left" w:pos="2747"/>
              </w:tabs>
              <w:spacing w:after="0" w:before="9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Timestamp field format update</w:t>
              <w:tab/>
            </w:r>
            <w:r w:rsidDel="00000000" w:rsidR="00000000" w:rsidRPr="00000000">
              <w:rPr>
                <w:rtl w:val="0"/>
              </w:rPr>
            </w:r>
          </w:p>
        </w:tc>
      </w:tr>
      <w:tr>
        <w:trPr>
          <w:trHeight w:val="40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21/05/2020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Debora Arena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06"/>
              </w:tabs>
              <w:spacing w:after="0" w:before="2" w:line="237"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Chapter “Digital payment transactions covered by the service”: added constraint on enrolled HashPans.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06"/>
              </w:tabs>
              <w:spacing w:after="0" w:before="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Paragraph “Integration with Acquirer”: added constraint on enrolled HashPans.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Added:</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06"/>
              </w:tabs>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Chapter “Batch service for HashPan control”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06"/>
              </w:tabs>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1 - File transfer mode”: the batch service will send the flows to the Platform sFTP</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22/05/2020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Stefano Menotti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Version exportable to Acquirer stakeholders</w:t>
            </w:r>
            <w:r w:rsidDel="00000000" w:rsidR="00000000" w:rsidRPr="00000000">
              <w:rPr>
                <w:rtl w:val="0"/>
              </w:rPr>
            </w:r>
          </w:p>
        </w:tc>
      </w:tr>
      <w:tr>
        <w:trPr>
          <w:trHeight w:val="125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27/06/2020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Debora Arena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06"/>
              </w:tabs>
              <w:spacing w:after="0" w:before="12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Standard PagoPA flow</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06"/>
                <w:tab w:val="left" w:pos="1956"/>
                <w:tab w:val="left" w:pos="2800"/>
              </w:tabs>
              <w:spacing w:after="0" w:before="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Addition of the chapter “Onboarding Merchant through Acquirer” </w:t>
            </w:r>
            <w:r w:rsidDel="00000000" w:rsidR="00000000" w:rsidRPr="00000000">
              <w:rPr>
                <w:rtl w:val="0"/>
              </w:rPr>
            </w:r>
          </w:p>
        </w:tc>
      </w:tr>
      <w:tr>
        <w:trPr>
          <w:trHeight w:val="277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30/07/2020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Rodolfo Viti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Standard PagoPA flow</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06"/>
              </w:tabs>
              <w:spacing w:after="0" w:before="121"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4 - Salt recovery service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5 - Service for downloading HPANs registered in CentroStella</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Appendix 6 - Acquirer Services Authentication</w:t>
            </w:r>
          </w:p>
          <w:p w:rsidR="00000000" w:rsidDel="00000000" w:rsidP="00000000" w:rsidRDefault="00000000" w:rsidRPr="00000000" w14:paraId="00000041">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Added:</w:t>
            </w:r>
            <w:r w:rsidDel="00000000" w:rsidR="00000000" w:rsidRPr="00000000">
              <w:rPr>
                <w:rtl w:val="0"/>
              </w:rPr>
            </w:r>
          </w:p>
          <w:p w:rsidR="00000000" w:rsidDel="00000000" w:rsidP="00000000" w:rsidRDefault="00000000" w:rsidRPr="00000000" w14:paraId="00000042">
            <w:pPr>
              <w:numPr>
                <w:ilvl w:val="0"/>
                <w:numId w:val="22"/>
              </w:numPr>
              <w:tabs>
                <w:tab w:val="left" w:pos="806"/>
              </w:tabs>
              <w:spacing w:before="1"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Appendix 7 - Acquirer Services Authorisation</w:t>
            </w:r>
            <w:r w:rsidDel="00000000" w:rsidR="00000000" w:rsidRPr="00000000">
              <w:rPr>
                <w:rtl w:val="0"/>
              </w:rPr>
            </w:r>
          </w:p>
          <w:p w:rsidR="00000000" w:rsidDel="00000000" w:rsidP="00000000" w:rsidRDefault="00000000" w:rsidRPr="00000000" w14:paraId="00000043">
            <w:pPr>
              <w:numPr>
                <w:ilvl w:val="0"/>
                <w:numId w:val="22"/>
              </w:numPr>
              <w:tabs>
                <w:tab w:val="left" w:pos="806"/>
              </w:tabs>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Appendix 8 - Environments</w:t>
            </w:r>
          </w:p>
        </w:tc>
      </w:tr>
      <w:tr>
        <w:trPr>
          <w:trHeight w:val="10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Rodolfo Viti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Update:</w:t>
            </w:r>
            <w:r w:rsidDel="00000000" w:rsidR="00000000" w:rsidRPr="00000000">
              <w:rPr>
                <w:rtl w:val="0"/>
              </w:rPr>
            </w:r>
          </w:p>
          <w:p w:rsidR="00000000" w:rsidDel="00000000" w:rsidP="00000000" w:rsidRDefault="00000000" w:rsidRPr="00000000" w14:paraId="00000047">
            <w:pPr>
              <w:tabs>
                <w:tab w:val="left" w:pos="805"/>
              </w:tabs>
              <w:spacing w:before="12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w:t>
              <w:tab/>
              <w:t xml:space="preserve">Standard PagoPA flow (field length)</w:t>
            </w:r>
            <w:r w:rsidDel="00000000" w:rsidR="00000000" w:rsidRPr="00000000">
              <w:rPr>
                <w:rtl w:val="0"/>
              </w:rPr>
            </w:r>
          </w:p>
        </w:tc>
      </w:tr>
      <w:tr>
        <w:trPr>
          <w:trHeight w:val="238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02/10/2020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Added:</w:t>
            </w:r>
            <w:r w:rsidDel="00000000" w:rsidR="00000000" w:rsidRPr="00000000">
              <w:rPr>
                <w:rtl w:val="0"/>
              </w:rPr>
            </w:r>
          </w:p>
          <w:p w:rsidR="00000000" w:rsidDel="00000000" w:rsidP="00000000" w:rsidRDefault="00000000" w:rsidRPr="00000000" w14:paraId="0000004B">
            <w:pPr>
              <w:numPr>
                <w:ilvl w:val="0"/>
                <w:numId w:val="21"/>
              </w:numPr>
              <w:tabs>
                <w:tab w:val="left" w:pos="806"/>
              </w:tabs>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“Proposed functional solution” paragraph containing the process happy flow and the relative drawing</w:t>
            </w:r>
            <w:r w:rsidDel="00000000" w:rsidR="00000000" w:rsidRPr="00000000">
              <w:rPr>
                <w:rtl w:val="0"/>
              </w:rPr>
            </w:r>
          </w:p>
          <w:p w:rsidR="00000000" w:rsidDel="00000000" w:rsidP="00000000" w:rsidRDefault="00000000" w:rsidRPr="00000000" w14:paraId="0000004C">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Update:</w:t>
            </w:r>
            <w:r w:rsidDel="00000000" w:rsidR="00000000" w:rsidRPr="00000000">
              <w:rPr>
                <w:rtl w:val="0"/>
              </w:rPr>
            </w:r>
          </w:p>
          <w:p w:rsidR="00000000" w:rsidDel="00000000" w:rsidP="00000000" w:rsidRDefault="00000000" w:rsidRPr="00000000" w14:paraId="0000004D">
            <w:pPr>
              <w:numPr>
                <w:ilvl w:val="0"/>
                <w:numId w:val="21"/>
              </w:numPr>
              <w:tabs>
                <w:tab w:val="left" w:pos="806"/>
              </w:tabs>
              <w:spacing w:before="1" w:line="239"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“00- PagoBancomat” will be managed exclusively by the Bancomat Acquirer)</w:t>
            </w:r>
            <w:r w:rsidDel="00000000" w:rsidR="00000000" w:rsidRPr="00000000">
              <w:rPr>
                <w:rtl w:val="0"/>
              </w:rPr>
            </w:r>
          </w:p>
        </w:tc>
      </w:tr>
      <w:tr>
        <w:trPr>
          <w:trHeight w:val="165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14/12/2020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90" w:lineRule="auto"/>
              <w:ind w:left="141.73228346456688" w:right="83.03149606299371"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Update:</w:t>
            </w:r>
          </w:p>
          <w:p w:rsidR="00000000" w:rsidDel="00000000" w:rsidP="00000000" w:rsidRDefault="00000000" w:rsidRPr="00000000" w14:paraId="00000051">
            <w:pPr>
              <w:numPr>
                <w:ilvl w:val="0"/>
                <w:numId w:val="21"/>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Happy flow </w:t>
            </w:r>
          </w:p>
          <w:p w:rsidR="00000000" w:rsidDel="00000000" w:rsidP="00000000" w:rsidRDefault="00000000" w:rsidRPr="00000000" w14:paraId="00000052">
            <w:pPr>
              <w:numPr>
                <w:ilvl w:val="0"/>
                <w:numId w:val="21"/>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“03-AMEX” will be managed exclusively by Amex)</w:t>
            </w:r>
            <w:r w:rsidDel="00000000" w:rsidR="00000000" w:rsidRPr="00000000">
              <w:rPr>
                <w:rtl w:val="0"/>
              </w:rPr>
            </w:r>
          </w:p>
        </w:tc>
      </w:tr>
      <w:tr>
        <w:trPr>
          <w:trHeight w:val="145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15/12/2020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90" w:lineRule="auto"/>
              <w:ind w:left="141.73228346456688" w:right="83.03149606299371"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Update:</w:t>
            </w:r>
          </w:p>
          <w:p w:rsidR="00000000" w:rsidDel="00000000" w:rsidP="00000000" w:rsidRDefault="00000000" w:rsidRPr="00000000" w14:paraId="00000056">
            <w:pPr>
              <w:numPr>
                <w:ilvl w:val="0"/>
                <w:numId w:val="21"/>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Happy flow </w:t>
            </w:r>
          </w:p>
          <w:p w:rsidR="00000000" w:rsidDel="00000000" w:rsidP="00000000" w:rsidRDefault="00000000" w:rsidRPr="00000000" w14:paraId="00000057">
            <w:pPr>
              <w:numPr>
                <w:ilvl w:val="0"/>
                <w:numId w:val="21"/>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Diners will be managed exclusively by Diners)</w:t>
            </w:r>
            <w:r w:rsidDel="00000000" w:rsidR="00000000" w:rsidRPr="00000000">
              <w:rPr>
                <w:rtl w:val="0"/>
              </w:rPr>
            </w:r>
          </w:p>
        </w:tc>
      </w:tr>
    </w:tbl>
    <w:p w:rsidR="00000000" w:rsidDel="00000000" w:rsidP="00000000" w:rsidRDefault="00000000" w:rsidRPr="00000000" w14:paraId="0000005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A">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B">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C">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D">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E">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6F">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70">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71">
      <w:pPr>
        <w:ind w:left="0" w:right="0" w:firstLine="0"/>
        <w:jc w:val="both"/>
        <w:rPr>
          <w:rFonts w:ascii="Montserrat" w:cs="Montserrat" w:eastAsia="Montserrat" w:hAnsi="Montserrat"/>
          <w:color w:val="b7b7b7"/>
          <w:sz w:val="14"/>
          <w:szCs w:val="14"/>
        </w:rPr>
      </w:pPr>
      <w:r w:rsidDel="00000000" w:rsidR="00000000" w:rsidRPr="00000000">
        <w:rPr>
          <w:rtl w:val="0"/>
        </w:rPr>
      </w:r>
    </w:p>
    <w:p w:rsidR="00000000" w:rsidDel="00000000" w:rsidP="00000000" w:rsidRDefault="00000000" w:rsidRPr="00000000" w14:paraId="0000007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3">
      <w:pPr>
        <w:pStyle w:val="Heading1"/>
        <w:spacing w:before="183" w:lineRule="auto"/>
        <w:ind w:left="0" w:right="0" w:firstLine="0"/>
        <w:jc w:val="both"/>
        <w:rPr/>
      </w:pPr>
      <w:bookmarkStart w:colFirst="0" w:colLast="0" w:name="_heading=h.30j0zll" w:id="2"/>
      <w:bookmarkEnd w:id="2"/>
      <w:r w:rsidDel="00000000" w:rsidR="00000000" w:rsidRPr="00000000">
        <w:rPr>
          <w:rtl w:val="0"/>
        </w:rPr>
      </w:r>
    </w:p>
    <w:p w:rsidR="00000000" w:rsidDel="00000000" w:rsidP="00000000" w:rsidRDefault="00000000" w:rsidRPr="00000000" w14:paraId="00000074">
      <w:pPr>
        <w:pStyle w:val="Heading1"/>
        <w:spacing w:before="183" w:lineRule="auto"/>
        <w:ind w:left="0" w:right="0" w:firstLine="0"/>
        <w:jc w:val="both"/>
        <w:rPr/>
      </w:pPr>
      <w:bookmarkStart w:colFirst="0" w:colLast="0" w:name="_heading=h.3nhjfziqazre" w:id="3"/>
      <w:bookmarkEnd w:id="3"/>
      <w:r w:rsidDel="00000000" w:rsidR="00000000" w:rsidRPr="00000000">
        <w:rPr>
          <w:rtl w:val="0"/>
        </w:rPr>
      </w:r>
    </w:p>
    <w:p w:rsidR="00000000" w:rsidDel="00000000" w:rsidP="00000000" w:rsidRDefault="00000000" w:rsidRPr="00000000" w14:paraId="00000075">
      <w:pPr>
        <w:pStyle w:val="Heading1"/>
        <w:spacing w:before="183" w:lineRule="auto"/>
        <w:ind w:left="0" w:right="0" w:firstLine="0"/>
        <w:jc w:val="both"/>
        <w:rPr/>
      </w:pPr>
      <w:bookmarkStart w:colFirst="0" w:colLast="0" w:name="_heading=h.uoe13qj5223h" w:id="4"/>
      <w:bookmarkEnd w:id="4"/>
      <w:r w:rsidDel="00000000" w:rsidR="00000000" w:rsidRPr="00000000">
        <w:rPr>
          <w:rtl w:val="0"/>
        </w:rPr>
      </w:r>
    </w:p>
    <w:p w:rsidR="00000000" w:rsidDel="00000000" w:rsidP="00000000" w:rsidRDefault="00000000" w:rsidRPr="00000000" w14:paraId="00000076">
      <w:pPr>
        <w:pStyle w:val="Heading1"/>
        <w:spacing w:before="183" w:lineRule="auto"/>
        <w:ind w:left="0" w:right="0" w:firstLine="0"/>
        <w:jc w:val="both"/>
        <w:rPr/>
      </w:pPr>
      <w:bookmarkStart w:colFirst="0" w:colLast="0" w:name="_heading=h.itkxlbbybnxn" w:id="5"/>
      <w:bookmarkEnd w:id="5"/>
      <w:r w:rsidDel="00000000" w:rsidR="00000000" w:rsidRPr="00000000">
        <w:rPr>
          <w:rtl w:val="0"/>
        </w:rPr>
        <w:t xml:space="preserve">Document Approval</w:t>
      </w:r>
    </w:p>
    <w:sdt>
      <w:sdtPr>
        <w:tag w:val="goog_rdk_0"/>
      </w:sdtPr>
      <w:sdtContent>
        <w:p w:rsidR="00000000" w:rsidDel="00000000" w:rsidP="00000000" w:rsidRDefault="00000000" w:rsidRPr="00000000" w14:paraId="00000077">
          <w:pPr>
            <w:pStyle w:val="Heading1"/>
            <w:spacing w:before="18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p4cbc3n59nki" w:id="6"/>
          <w:bookmarkEnd w:id="6"/>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table lists the stakeholders with whom the document was shared and approved.</w:t>
          </w:r>
          <w:r w:rsidDel="00000000" w:rsidR="00000000" w:rsidRPr="00000000">
            <w:rPr>
              <w:rtl w:val="0"/>
            </w:rPr>
          </w:r>
        </w:p>
      </w:sdtContent>
    </w:sdt>
    <w:p w:rsidR="00000000" w:rsidDel="00000000" w:rsidP="00000000" w:rsidRDefault="00000000" w:rsidRPr="00000000" w14:paraId="0000007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9">
      <w:pPr>
        <w:spacing w:before="2" w:lineRule="auto"/>
        <w:ind w:left="0" w:right="0" w:firstLine="0"/>
        <w:jc w:val="both"/>
        <w:rPr>
          <w:rFonts w:ascii="Montserrat" w:cs="Montserrat" w:eastAsia="Montserrat" w:hAnsi="Montserrat"/>
          <w:sz w:val="19"/>
          <w:szCs w:val="19"/>
        </w:rPr>
      </w:pPr>
      <w:r w:rsidDel="00000000" w:rsidR="00000000" w:rsidRPr="00000000">
        <w:rPr>
          <w:rtl w:val="0"/>
        </w:rPr>
      </w:r>
    </w:p>
    <w:tbl>
      <w:tblPr>
        <w:tblStyle w:val="Table2"/>
        <w:tblW w:w="9375.0" w:type="dxa"/>
        <w:jc w:val="left"/>
        <w:tblInd w:w="26.999999999999993" w:type="dxa"/>
        <w:tblLayout w:type="fixed"/>
        <w:tblLook w:val="0000"/>
      </w:tblPr>
      <w:tblGrid>
        <w:gridCol w:w="3015"/>
        <w:gridCol w:w="2925"/>
        <w:gridCol w:w="3435"/>
        <w:tblGridChange w:id="0">
          <w:tblGrid>
            <w:gridCol w:w="3015"/>
            <w:gridCol w:w="2925"/>
            <w:gridCol w:w="3435"/>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Validated processes</w:t>
            </w:r>
            <w:r w:rsidDel="00000000" w:rsidR="00000000" w:rsidRPr="00000000">
              <w:rPr>
                <w:rtl w:val="0"/>
              </w:rPr>
            </w:r>
          </w:p>
        </w:tc>
      </w:tr>
      <w:tr>
        <w:trPr>
          <w:trHeight w:val="44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ind w:left="0" w:right="0" w:firstLine="0"/>
              <w:jc w:val="both"/>
              <w:rPr>
                <w:rFonts w:ascii="Montserrat" w:cs="Montserrat" w:eastAsia="Montserrat" w:hAnsi="Montserrat"/>
              </w:rPr>
            </w:pP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ind w:left="0" w:right="0" w:firstLine="0"/>
              <w:jc w:val="both"/>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8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2">
      <w:pPr>
        <w:pStyle w:val="Heading1"/>
        <w:tabs>
          <w:tab w:val="left" w:pos="9072"/>
        </w:tabs>
        <w:ind w:left="0" w:right="0" w:firstLine="0"/>
        <w:jc w:val="both"/>
        <w:rPr/>
      </w:pPr>
      <w:bookmarkStart w:colFirst="0" w:colLast="0" w:name="_heading=h.ss4va796su9q" w:id="7"/>
      <w:bookmarkEnd w:id="7"/>
      <w:r w:rsidDel="00000000" w:rsidR="00000000" w:rsidRPr="00000000">
        <w:rPr>
          <w:rtl w:val="0"/>
        </w:rPr>
      </w:r>
    </w:p>
    <w:p w:rsidR="00000000" w:rsidDel="00000000" w:rsidP="00000000" w:rsidRDefault="00000000" w:rsidRPr="00000000" w14:paraId="000000A3">
      <w:pPr>
        <w:pStyle w:val="Heading1"/>
        <w:tabs>
          <w:tab w:val="left" w:pos="9072"/>
        </w:tabs>
        <w:ind w:left="0" w:right="0" w:firstLine="0"/>
        <w:jc w:val="both"/>
        <w:rPr/>
      </w:pPr>
      <w:bookmarkStart w:colFirst="0" w:colLast="0" w:name="_heading=h.dw0iv7ttclec" w:id="8"/>
      <w:bookmarkEnd w:id="8"/>
      <w:r w:rsidDel="00000000" w:rsidR="00000000" w:rsidRPr="00000000">
        <w:rPr>
          <w:rtl w:val="0"/>
        </w:rPr>
        <w:t xml:space="preserve">Index</w:t>
      </w:r>
    </w:p>
    <w:p w:rsidR="00000000" w:rsidDel="00000000" w:rsidP="00000000" w:rsidRDefault="00000000" w:rsidRPr="00000000" w14:paraId="000000A4">
      <w:pPr>
        <w:tabs>
          <w:tab w:val="left" w:pos="9072"/>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5">
          <w:pPr>
            <w:tabs>
              <w:tab w:val="right" w:pos="9344.84251968504"/>
            </w:tabs>
            <w:spacing w:before="8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44.84251968504"/>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uoe13qj5223h">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Document Approval</w:t>
            </w:r>
          </w:hyperlink>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_heading=h.uoe13qj5223h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ss4va796su9q">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_heading=h.ss4va796su9q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jz0g1ru3cg72">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_heading=h.jz0g1ru3cg72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Regulatory reference</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Privacy and data processing</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Introduction and scope of the initiative</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44.84251968504"/>
            </w:tabs>
            <w:spacing w:before="60" w:line="240" w:lineRule="auto"/>
            <w:ind w:left="72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rdcrjn">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payment transactions covered by the service</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Information Perimeter</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44.84251968504"/>
            </w:tabs>
            <w:spacing w:before="60" w:line="240" w:lineRule="auto"/>
            <w:ind w:left="36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Process for sending transactions to RTD</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5nkun2">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Acquirer Integration with PagoPA CentroStella</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ksv4uv">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Standard PagoPA flow</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44sinio">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Batch service for controlling enrolled HPANs</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y810tw">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Merchant Onboarding via Acquirer and saving data on the FA Platform</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44.84251968504"/>
            </w:tabs>
            <w:spacing w:before="60" w:line="240" w:lineRule="auto"/>
            <w:ind w:left="72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4i7ojhp">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Acquirer Registration Service on API Gateway</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44.84251968504"/>
            </w:tabs>
            <w:spacing w:before="60" w:line="240" w:lineRule="auto"/>
            <w:ind w:left="72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2xcytpi">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Show T&amp;C</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44.84251968504"/>
            </w:tabs>
            <w:spacing w:before="60" w:line="240" w:lineRule="auto"/>
            <w:ind w:left="72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1ci93xb">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Retrieving Billing Provider List</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44.84251968504"/>
            </w:tabs>
            <w:spacing w:before="60" w:line="240" w:lineRule="auto"/>
            <w:ind w:left="720" w:firstLine="0"/>
            <w:rPr>
              <w:rFonts w:ascii="Montserrat" w:cs="Montserrat" w:eastAsia="Montserrat" w:hAnsi="Montserrat"/>
              <w:b w:val="0"/>
              <w:i w:val="0"/>
              <w:smallCaps w:val="0"/>
              <w:strike w:val="0"/>
              <w:color w:val="434343"/>
              <w:sz w:val="20"/>
              <w:szCs w:val="20"/>
              <w:u w:val="none"/>
              <w:shd w:fill="auto" w:val="clear"/>
              <w:vertAlign w:val="baseline"/>
            </w:rPr>
          </w:pPr>
          <w:hyperlink w:anchor="_heading=h.3whwml4">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T&amp;C acceptance, sending Merchant data and saving on the FA Platform</w:t>
            </w:r>
          </w:hyperlink>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44.84251968504"/>
            </w:tabs>
            <w:spacing w:before="200" w:line="240" w:lineRule="auto"/>
            <w:ind w:left="0" w:firstLine="0"/>
            <w:rPr>
              <w:sz w:val="20"/>
              <w:szCs w:val="20"/>
            </w:rPr>
          </w:pPr>
          <w:hyperlink w:anchor="_heading=h.h5j7bz4mzl2b">
            <w:r w:rsidDel="00000000" w:rsidR="00000000" w:rsidRPr="00000000">
              <w:rPr>
                <w:rFonts w:ascii="Montserrat" w:cs="Montserrat" w:eastAsia="Montserrat" w:hAnsi="Montserrat"/>
                <w:b w:val="1"/>
                <w:sz w:val="20"/>
                <w:szCs w:val="20"/>
                <w:rtl w:val="0"/>
              </w:rPr>
              <w:t xml:space="preserve">Appendix 1 - PGP Public Key</w:t>
            </w:r>
          </w:hyperlink>
          <w:r w:rsidDel="00000000" w:rsidR="00000000" w:rsidRPr="00000000">
            <w:rPr>
              <w:rFonts w:ascii="Montserrat" w:cs="Montserrat" w:eastAsia="Montserrat" w:hAnsi="Montserrat"/>
              <w:b w:val="1"/>
              <w:sz w:val="20"/>
              <w:szCs w:val="20"/>
              <w:rtl w:val="0"/>
            </w:rPr>
            <w:tab/>
          </w:r>
          <w:r w:rsidDel="00000000" w:rsidR="00000000" w:rsidRPr="00000000">
            <w:fldChar w:fldCharType="begin"/>
            <w:instrText xml:space="preserve"> PAGEREF _heading=h.h5j7bz4mzl2b \h </w:instrText>
            <w:fldChar w:fldCharType="separate"/>
          </w:r>
          <w:r w:rsidDel="00000000" w:rsidR="00000000" w:rsidRPr="00000000">
            <w:rPr>
              <w:b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qsh70q">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2 - File Transfer Mode</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as4poj">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3 - sFTP SIA access manual</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pxezwc">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4 - Salt recovery service</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49x2ik5">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5 - Service for downloading HPANs registered in CentroStella</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44.84251968504"/>
            </w:tabs>
            <w:spacing w:before="200" w:line="240" w:lineRule="auto"/>
            <w:ind w:left="0" w:firstLine="0"/>
            <w:rPr>
              <w:sz w:val="20"/>
              <w:szCs w:val="20"/>
            </w:rPr>
          </w:pPr>
          <w:hyperlink w:anchor="_heading=h.glc9lvb878fh">
            <w:r w:rsidDel="00000000" w:rsidR="00000000" w:rsidRPr="00000000">
              <w:rPr>
                <w:rFonts w:ascii="Montserrat" w:cs="Montserrat" w:eastAsia="Montserrat" w:hAnsi="Montserrat"/>
                <w:b w:val="1"/>
                <w:sz w:val="20"/>
                <w:szCs w:val="20"/>
                <w:rtl w:val="0"/>
              </w:rPr>
              <w:t xml:space="preserve">Appendix 6 - Acquirer Services Authentication</w:t>
            </w:r>
          </w:hyperlink>
          <w:r w:rsidDel="00000000" w:rsidR="00000000" w:rsidRPr="00000000">
            <w:rPr>
              <w:rFonts w:ascii="Montserrat" w:cs="Montserrat" w:eastAsia="Montserrat" w:hAnsi="Montserrat"/>
              <w:b w:val="1"/>
              <w:sz w:val="20"/>
              <w:szCs w:val="20"/>
              <w:rtl w:val="0"/>
            </w:rPr>
            <w:tab/>
          </w:r>
          <w:r w:rsidDel="00000000" w:rsidR="00000000" w:rsidRPr="00000000">
            <w:fldChar w:fldCharType="begin"/>
            <w:instrText xml:space="preserve"> PAGEREF _heading=h.glc9lvb878fh \h </w:instrText>
            <w:fldChar w:fldCharType="separate"/>
          </w:r>
          <w:r w:rsidDel="00000000" w:rsidR="00000000" w:rsidRPr="00000000">
            <w:rPr>
              <w:b w:val="1"/>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47n2z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7- Acquirer Services Authorisation</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o7al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8 - Environments</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44.84251968504"/>
            </w:tabs>
            <w:spacing w:after="80"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trawqnzhoywe">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9 - PGP Production Public Key</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_heading=h.trawqnzhoywe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pStyle w:val="Heading1"/>
        <w:spacing w:before="185" w:lineRule="auto"/>
        <w:ind w:left="0" w:right="0" w:firstLine="0"/>
        <w:jc w:val="both"/>
        <w:rPr/>
      </w:pPr>
      <w:bookmarkStart w:colFirst="0" w:colLast="0" w:name="_heading=h.ymstdkh1viya" w:id="9"/>
      <w:bookmarkEnd w:id="9"/>
      <w:r w:rsidDel="00000000" w:rsidR="00000000" w:rsidRPr="00000000">
        <w:rPr>
          <w:rtl w:val="0"/>
        </w:rPr>
      </w:r>
    </w:p>
    <w:p w:rsidR="00000000" w:rsidDel="00000000" w:rsidP="00000000" w:rsidRDefault="00000000" w:rsidRPr="00000000" w14:paraId="000000C4">
      <w:pPr>
        <w:pStyle w:val="Heading1"/>
        <w:spacing w:before="185" w:lineRule="auto"/>
        <w:ind w:left="0" w:right="0" w:firstLine="0"/>
        <w:jc w:val="both"/>
        <w:rPr>
          <w:rFonts w:ascii="Montserrat" w:cs="Montserrat" w:eastAsia="Montserrat" w:hAnsi="Montserrat"/>
        </w:rPr>
      </w:pPr>
      <w:bookmarkStart w:colFirst="0" w:colLast="0" w:name="_heading=h.9sipsproum1h" w:id="10"/>
      <w:bookmarkEnd w:id="10"/>
      <w:r w:rsidDel="00000000" w:rsidR="00000000" w:rsidRPr="00000000">
        <w:rPr>
          <w:rFonts w:ascii="Montserrat" w:cs="Montserrat" w:eastAsia="Montserrat" w:hAnsi="Montserrat"/>
          <w:rtl w:val="0"/>
        </w:rPr>
        <w:t xml:space="preserve">Introduction and purpose of the document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1" w:line="27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Acquirer subjects to PagoPa SpA systems (CentroStella).</w:t>
      </w:r>
      <w:r w:rsidDel="00000000" w:rsidR="00000000" w:rsidRPr="00000000">
        <w:rPr>
          <w:rtl w:val="0"/>
        </w:rPr>
      </w:r>
    </w:p>
    <w:p w:rsidR="00000000" w:rsidDel="00000000" w:rsidP="00000000" w:rsidRDefault="00000000" w:rsidRPr="00000000" w14:paraId="000000C6">
      <w:pPr>
        <w:pStyle w:val="Heading2"/>
        <w:ind w:left="0" w:right="0" w:firstLine="0"/>
        <w:jc w:val="both"/>
        <w:rPr>
          <w:rFonts w:ascii="Montserrat" w:cs="Montserrat" w:eastAsia="Montserrat" w:hAnsi="Montserrat"/>
        </w:rPr>
      </w:pPr>
      <w:bookmarkStart w:colFirst="0" w:colLast="0" w:name="_heading=h.2et92p0" w:id="11"/>
      <w:bookmarkEnd w:id="11"/>
      <w:r w:rsidDel="00000000" w:rsidR="00000000" w:rsidRPr="00000000">
        <w:rPr>
          <w:rFonts w:ascii="Montserrat" w:cs="Montserrat" w:eastAsia="Montserrat" w:hAnsi="Montserrat"/>
          <w:rtl w:val="0"/>
        </w:rPr>
        <w:t xml:space="preserve">Regulatory reference </w:t>
      </w:r>
    </w:p>
    <w:p w:rsidR="00000000" w:rsidDel="00000000" w:rsidP="00000000" w:rsidRDefault="00000000" w:rsidRPr="00000000" w14:paraId="000000C7">
      <w:pPr>
        <w:spacing w:before="118" w:line="276"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color w:val="323232"/>
          <w:sz w:val="21"/>
          <w:szCs w:val="21"/>
          <w:rtl w:val="0"/>
        </w:rPr>
        <w:t xml:space="preserve">The service has as its regulatory reference Italian Legislative Decree 26/10/19 no. 124 converted by conversion Law of 19 December 2019, no. 157 published in the Official Journal no. 301 of 24-12-2019, and in particular in Article 21:</w:t>
      </w:r>
      <w:r w:rsidDel="00000000" w:rsidR="00000000" w:rsidRPr="00000000">
        <w:rPr>
          <w:rtl w:val="0"/>
        </w:rPr>
      </w:r>
    </w:p>
    <w:p w:rsidR="00000000" w:rsidDel="00000000" w:rsidP="00000000" w:rsidRDefault="00000000" w:rsidRPr="00000000" w14:paraId="000000C8">
      <w:pPr>
        <w:spacing w:before="126"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Art. 21: Tax certifications and electronic payments</w:t>
      </w:r>
      <w:r w:rsidDel="00000000" w:rsidR="00000000" w:rsidRPr="00000000">
        <w:rPr>
          <w:rtl w:val="0"/>
        </w:rPr>
      </w:r>
    </w:p>
    <w:p w:rsidR="00000000" w:rsidDel="00000000" w:rsidP="00000000" w:rsidRDefault="00000000" w:rsidRPr="00000000" w14:paraId="000000C9">
      <w:pPr>
        <w:spacing w:before="3" w:lineRule="auto"/>
        <w:ind w:left="0" w:right="0" w:firstLine="0"/>
        <w:jc w:val="both"/>
        <w:rPr>
          <w:rFonts w:ascii="Montserrat" w:cs="Montserrat" w:eastAsia="Montserrat" w:hAnsi="Montserrat"/>
          <w:i w:val="1"/>
          <w:sz w:val="21"/>
          <w:szCs w:val="21"/>
        </w:rPr>
      </w:pPr>
      <w:r w:rsidDel="00000000" w:rsidR="00000000" w:rsidRPr="00000000">
        <w:rPr>
          <w:rtl w:val="0"/>
        </w:rPr>
      </w:r>
    </w:p>
    <w:p w:rsidR="00000000" w:rsidDel="00000000" w:rsidP="00000000" w:rsidRDefault="00000000" w:rsidRPr="00000000" w14:paraId="000000CA">
      <w:pPr>
        <w:spacing w:line="239"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1. In Article 5 of Italian Legislative Decree no. 82 of 7 March 2005, the following are added after ((paragraph 2))-quinquies: </w:t>
      </w:r>
      <w:r w:rsidDel="00000000" w:rsidR="00000000" w:rsidRPr="00000000">
        <w:rPr>
          <w:rFonts w:ascii="Montserrat" w:cs="Montserrat" w:eastAsia="Montserrat" w:hAnsi="Montserrat"/>
          <w:b w:val="1"/>
          <w:i w:val="1"/>
          <w:sz w:val="21"/>
          <w:szCs w:val="21"/>
          <w:u w:val="single"/>
          <w:rtl w:val="0"/>
        </w:rPr>
        <w:t xml:space="preserve">“2-sexies. The technological platform referred to in paragraph 2 may also be used to facilitate</w:t>
      </w:r>
      <w:r w:rsidDel="00000000" w:rsidR="00000000" w:rsidRPr="00000000">
        <w:rPr>
          <w:rFonts w:ascii="Montserrat" w:cs="Montserrat" w:eastAsia="Montserrat" w:hAnsi="Montserrat"/>
          <w:b w:val="1"/>
          <w:i w:val="1"/>
          <w:sz w:val="21"/>
          <w:szCs w:val="21"/>
          <w:rtl w:val="0"/>
        </w:rPr>
        <w:t xml:space="preserve"> </w:t>
      </w:r>
      <w:r w:rsidDel="00000000" w:rsidR="00000000" w:rsidRPr="00000000">
        <w:rPr>
          <w:rFonts w:ascii="Montserrat" w:cs="Montserrat" w:eastAsia="Montserrat" w:hAnsi="Montserrat"/>
          <w:b w:val="1"/>
          <w:i w:val="1"/>
          <w:sz w:val="21"/>
          <w:szCs w:val="21"/>
          <w:u w:val="single"/>
          <w:rtl w:val="0"/>
        </w:rPr>
        <w:t xml:space="preserve">and automate, through electronic payments, the tax certification processes between private parties,</w:t>
      </w:r>
      <w:r w:rsidDel="00000000" w:rsidR="00000000" w:rsidRPr="00000000">
        <w:rPr>
          <w:rFonts w:ascii="Montserrat" w:cs="Montserrat" w:eastAsia="Montserrat" w:hAnsi="Montserrat"/>
          <w:b w:val="1"/>
          <w:i w:val="1"/>
          <w:sz w:val="21"/>
          <w:szCs w:val="21"/>
          <w:rtl w:val="0"/>
        </w:rPr>
        <w:t xml:space="preserve"> </w:t>
      </w:r>
      <w:r w:rsidDel="00000000" w:rsidR="00000000" w:rsidRPr="00000000">
        <w:rPr>
          <w:rFonts w:ascii="Montserrat" w:cs="Montserrat" w:eastAsia="Montserrat" w:hAnsi="Montserrat"/>
          <w:b w:val="1"/>
          <w:i w:val="1"/>
          <w:sz w:val="21"/>
          <w:szCs w:val="21"/>
          <w:u w:val="single"/>
          <w:rtl w:val="0"/>
        </w:rPr>
        <w:t xml:space="preserve">including electronic invoicing and </w:t>
      </w:r>
      <w:r w:rsidDel="00000000" w:rsidR="00000000" w:rsidRPr="00000000">
        <w:rPr>
          <w:rFonts w:ascii="Montserrat" w:cs="Montserrat" w:eastAsia="Montserrat" w:hAnsi="Montserrat"/>
          <w:i w:val="1"/>
          <w:sz w:val="21"/>
          <w:szCs w:val="21"/>
          <w:rtl w:val="0"/>
        </w:rPr>
        <w:t xml:space="preserve">the storage and transmission of daily fee data referred to in Articles 1 and 2 of Italian Legislative Decree no. 127 of 5 August 2015.</w:t>
      </w:r>
      <w:r w:rsidDel="00000000" w:rsidR="00000000" w:rsidRPr="00000000">
        <w:rPr>
          <w:rtl w:val="0"/>
        </w:rPr>
      </w:r>
    </w:p>
    <w:p w:rsidR="00000000" w:rsidDel="00000000" w:rsidP="00000000" w:rsidRDefault="00000000" w:rsidRPr="00000000" w14:paraId="000000CB">
      <w:pPr>
        <w:spacing w:line="241"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r w:rsidDel="00000000" w:rsidR="00000000" w:rsidRPr="00000000">
        <w:rPr>
          <w:rtl w:val="0"/>
        </w:rPr>
      </w:r>
    </w:p>
    <w:p w:rsidR="00000000" w:rsidDel="00000000" w:rsidP="00000000" w:rsidRDefault="00000000" w:rsidRPr="00000000" w14:paraId="000000CC">
      <w:pPr>
        <w:ind w:left="0" w:righ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CD">
      <w:pPr>
        <w:pStyle w:val="Heading2"/>
        <w:spacing w:before="125" w:lineRule="auto"/>
        <w:ind w:left="0" w:right="0" w:firstLine="0"/>
        <w:jc w:val="both"/>
        <w:rPr>
          <w:rFonts w:ascii="Montserrat" w:cs="Montserrat" w:eastAsia="Montserrat" w:hAnsi="Montserrat"/>
        </w:rPr>
      </w:pPr>
      <w:bookmarkStart w:colFirst="0" w:colLast="0" w:name="_heading=h.tyjcwt" w:id="12"/>
      <w:bookmarkEnd w:id="12"/>
      <w:r w:rsidDel="00000000" w:rsidR="00000000" w:rsidRPr="00000000">
        <w:rPr>
          <w:rFonts w:ascii="Montserrat" w:cs="Montserrat" w:eastAsia="Montserrat" w:hAnsi="Montserrat"/>
          <w:rtl w:val="0"/>
        </w:rPr>
        <w:t xml:space="preserve">Privacy and data processing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Please refer to the document DPIA approved by the Privacy Guarantor.</w:t>
      </w:r>
    </w:p>
    <w:p w:rsidR="00000000" w:rsidDel="00000000" w:rsidP="00000000" w:rsidRDefault="00000000" w:rsidRPr="00000000" w14:paraId="000000CF">
      <w:pPr>
        <w:pStyle w:val="Heading2"/>
        <w:ind w:left="0" w:right="0" w:firstLine="0"/>
        <w:jc w:val="both"/>
        <w:rPr>
          <w:rFonts w:ascii="Montserrat" w:cs="Montserrat" w:eastAsia="Montserrat" w:hAnsi="Montserrat"/>
        </w:rPr>
      </w:pPr>
      <w:bookmarkStart w:colFirst="0" w:colLast="0" w:name="_heading=h.3dy6vkm" w:id="13"/>
      <w:bookmarkEnd w:id="13"/>
      <w:r w:rsidDel="00000000" w:rsidR="00000000" w:rsidRPr="00000000">
        <w:rPr>
          <w:rFonts w:ascii="Montserrat" w:cs="Montserrat" w:eastAsia="Montserrat" w:hAnsi="Montserrat"/>
          <w:rtl w:val="0"/>
        </w:rPr>
        <w:t xml:space="preserve">Introduction and scope of the initiative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24" w:line="27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80"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macro components covered by the initiative are listed below:</w:t>
      </w:r>
      <w:r w:rsidDel="00000000" w:rsidR="00000000" w:rsidRPr="00000000">
        <w:rPr>
          <w:rtl w:val="0"/>
        </w:rPr>
      </w:r>
    </w:p>
    <w:p w:rsidR="00000000" w:rsidDel="00000000" w:rsidP="00000000" w:rsidRDefault="00000000" w:rsidRPr="00000000" w14:paraId="000000D5">
      <w:pPr>
        <w:spacing w:before="9" w:lineRule="auto"/>
        <w:ind w:left="0" w:right="0" w:firstLine="0"/>
        <w:jc w:val="both"/>
        <w:rPr>
          <w:rFonts w:ascii="Montserrat" w:cs="Montserrat" w:eastAsia="Montserrat" w:hAnsi="Montserrat"/>
          <w:sz w:val="16"/>
          <w:szCs w:val="16"/>
        </w:rPr>
      </w:pPr>
      <w:r w:rsidDel="00000000" w:rsidR="00000000" w:rsidRPr="00000000">
        <w:rPr>
          <w:rtl w:val="0"/>
        </w:rPr>
      </w:r>
    </w:p>
    <w:tbl>
      <w:tblPr>
        <w:tblStyle w:val="Table3"/>
        <w:tblW w:w="9195.0" w:type="dxa"/>
        <w:jc w:val="left"/>
        <w:tblInd w:w="207.0" w:type="dxa"/>
        <w:tblLayout w:type="fixed"/>
        <w:tblLook w:val="0000"/>
      </w:tblPr>
      <w:tblGrid>
        <w:gridCol w:w="4533"/>
        <w:gridCol w:w="4662"/>
        <w:tblGridChange w:id="0">
          <w:tblGrid>
            <w:gridCol w:w="4533"/>
            <w:gridCol w:w="4662"/>
          </w:tblGrid>
        </w:tblGridChange>
      </w:tblGrid>
      <w:tr>
        <w:trPr>
          <w:trHeight w:val="133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TRANSACTION LOG (RTD)</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 w:line="268"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Aggregates commercial transactions carried out through digital payment instruments, both by individuals and by companies through physical POSs throughout Italy. A single log that enables the creation of electronic billing, welfare and automation incentive solutions.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136.29921259842575"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AUTOMATIC BILLING</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1" w:line="268" w:lineRule="auto"/>
              <w:ind w:left="141.73228346456688" w:right="136.29921259842575"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Relies on the Digital Transaction Log for the automatic issuance of electronic invoices in the context of a payment made by a company.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PAYMENTS BONUS</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11" w:line="268" w:lineRule="auto"/>
              <w:ind w:left="141.73228346456688" w:right="129.5669291338595"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0"/>
                <w:szCs w:val="20"/>
                <w:u w:val="none"/>
                <w:shd w:fill="auto" w:val="clear"/>
                <w:vertAlign w:val="baseline"/>
                <w:rtl w:val="0"/>
              </w:rPr>
              <w:t xml:space="preserve">Relies on the Digital Transaction Log to award bonuses to citizens who make payments through digital payment instruments.</w:t>
            </w:r>
            <w:r w:rsidDel="00000000" w:rsidR="00000000" w:rsidRPr="00000000">
              <w:rPr>
                <w:rtl w:val="0"/>
              </w:rPr>
            </w:r>
          </w:p>
        </w:tc>
      </w:tr>
    </w:tbl>
    <w:p w:rsidR="00000000" w:rsidDel="00000000" w:rsidP="00000000" w:rsidRDefault="00000000" w:rsidRPr="00000000" w14:paraId="000000DD">
      <w:pPr>
        <w:spacing w:before="11"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DE">
      <w:pPr>
        <w:pStyle w:val="Heading2"/>
        <w:spacing w:before="42" w:lineRule="auto"/>
        <w:ind w:left="283.46456692913375" w:righ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Objective: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4" w:line="239" w:lineRule="auto"/>
        <w:ind w:left="283.46456692913375"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Digital Transaction Log is therefore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0"/>
        <w:jc w:val="both"/>
        <w:rPr>
          <w:rFonts w:ascii="Montserrat" w:cs="Montserrat" w:eastAsia="Montserrat" w:hAnsi="Montserrat"/>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main objectives of the project are therefore:</w:t>
      </w:r>
      <w:r w:rsidDel="00000000" w:rsidR="00000000" w:rsidRPr="00000000">
        <w:rPr>
          <w:rtl w:val="0"/>
        </w:rPr>
      </w:r>
    </w:p>
    <w:p w:rsidR="00000000" w:rsidDel="00000000" w:rsidP="00000000" w:rsidRDefault="00000000" w:rsidRPr="00000000" w14:paraId="000000E1">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1" w:line="240" w:lineRule="auto"/>
        <w:ind w:left="837" w:right="0" w:hanging="361"/>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encourage payments by electronic means to reduce the use of cash, creating rewarding conditions and a cumulative result even if achieved with different payment instruments.</w:t>
      </w:r>
      <w:r w:rsidDel="00000000" w:rsidR="00000000" w:rsidRPr="00000000">
        <w:rPr>
          <w:rtl w:val="0"/>
        </w:rPr>
      </w:r>
    </w:p>
    <w:p w:rsidR="00000000" w:rsidDel="00000000" w:rsidP="00000000" w:rsidRDefault="00000000" w:rsidRPr="00000000" w14:paraId="000000E2">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beforeAutospacing="0" w:line="240" w:lineRule="auto"/>
        <w:ind w:left="837" w:right="0" w:hanging="361"/>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boost the adoption of e-billing by small operators by simplifying the exchange of information between all the actors involved in the process.</w:t>
      </w:r>
      <w:r w:rsidDel="00000000" w:rsidR="00000000" w:rsidRPr="00000000">
        <w:rPr>
          <w:rtl w:val="0"/>
        </w:rPr>
      </w:r>
    </w:p>
    <w:p w:rsidR="00000000" w:rsidDel="00000000" w:rsidP="00000000" w:rsidRDefault="00000000" w:rsidRPr="00000000" w14:paraId="000000E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4">
      <w:pPr>
        <w:pStyle w:val="Heading2"/>
        <w:spacing w:before="183" w:lineRule="auto"/>
        <w:rPr>
          <w:rFonts w:ascii="Montserrat" w:cs="Montserrat" w:eastAsia="Montserrat" w:hAnsi="Montserrat"/>
        </w:rPr>
      </w:pPr>
      <w:bookmarkStart w:colFirst="0" w:colLast="0" w:name="_heading=h.4d34og8" w:id="15"/>
      <w:bookmarkEnd w:id="15"/>
      <w:r w:rsidDel="00000000" w:rsidR="00000000" w:rsidRPr="00000000">
        <w:rPr>
          <w:rFonts w:ascii="Montserrat" w:cs="Montserrat" w:eastAsia="Montserrat" w:hAnsi="Montserrat"/>
          <w:rtl w:val="0"/>
        </w:rPr>
        <w:t xml:space="preserve">Functional solution proposed: Digital Payments Bonus</w:t>
      </w:r>
    </w:p>
    <w:p w:rsidR="00000000" w:rsidDel="00000000" w:rsidP="00000000" w:rsidRDefault="00000000" w:rsidRPr="00000000" w14:paraId="000000E5">
      <w:pPr>
        <w:pStyle w:val="Heading2"/>
        <w:spacing w:before="183" w:lineRule="auto"/>
        <w:jc w:val="center"/>
        <w:rPr>
          <w:rFonts w:ascii="Montserrat" w:cs="Montserrat" w:eastAsia="Montserrat" w:hAnsi="Montserrat"/>
          <w:sz w:val="20"/>
          <w:szCs w:val="20"/>
        </w:rPr>
      </w:pPr>
      <w:bookmarkStart w:colFirst="0" w:colLast="0" w:name="_heading=h.4ec4ml8t2qmc" w:id="16"/>
      <w:bookmarkEnd w:id="16"/>
      <w:r w:rsidDel="00000000" w:rsidR="00000000" w:rsidRPr="00000000">
        <w:rPr/>
        <w:drawing>
          <wp:inline distB="114300" distT="114300" distL="114300" distR="114300">
            <wp:extent cx="5933975" cy="4660900"/>
            <wp:effectExtent b="12700" l="12700" r="12700" t="12700"/>
            <wp:docPr id="3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3975" cy="466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7">
      <w:pPr>
        <w:pStyle w:val="Heading3"/>
        <w:spacing w:before="113" w:lineRule="auto"/>
        <w:ind w:left="0" w:right="0" w:firstLine="0"/>
        <w:jc w:val="both"/>
        <w:rPr>
          <w:rFonts w:ascii="Montserrat" w:cs="Montserrat" w:eastAsia="Montserrat" w:hAnsi="Montserrat"/>
        </w:rPr>
      </w:pPr>
      <w:bookmarkStart w:colFirst="0" w:colLast="0" w:name="_heading=h.2s8eyo1" w:id="17"/>
      <w:bookmarkEnd w:id="17"/>
      <w:r w:rsidDel="00000000" w:rsidR="00000000" w:rsidRPr="00000000">
        <w:rPr>
          <w:rFonts w:ascii="Montserrat" w:cs="Montserrat" w:eastAsia="Montserrat" w:hAnsi="Montserrat"/>
          <w:color w:val="434343"/>
          <w:rtl w:val="0"/>
        </w:rPr>
        <w:t xml:space="preserve">Happy Flow</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9356"/>
        </w:tabs>
        <w:spacing w:after="0" w:before="24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17dp8vu" w:id="18"/>
      <w:bookmarkEnd w:id="18"/>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38"/>
          <w:tab w:val="left" w:pos="9356"/>
        </w:tabs>
        <w:spacing w:after="0" w:afterAutospacing="0" w:before="116"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Citizen securely stores their payment instrument on the platform CentroStella</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38"/>
          <w:tab w:val="left" w:pos="9356"/>
        </w:tabs>
        <w:spacing w:after="0" w:afterAutospacing="0" w:before="0" w:beforeAutospacing="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Citizen makes a payment to a physical operator in Italy</w:t>
      </w:r>
      <w:r w:rsidDel="00000000" w:rsidR="00000000" w:rsidRPr="00000000">
        <w:rPr>
          <w:rtl w:val="0"/>
        </w:rPr>
      </w:r>
    </w:p>
    <w:p w:rsidR="00000000" w:rsidDel="00000000" w:rsidP="00000000" w:rsidRDefault="00000000" w:rsidRPr="00000000" w14:paraId="000000EB">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38"/>
          <w:tab w:val="left" w:pos="9356"/>
        </w:tabs>
        <w:spacing w:after="0" w:before="0" w:beforeAutospacing="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Acquirers participating in the service will send to Centro Stella only the transactions related to circuits different from  PagoBancomat</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Amex and Dine</w:t>
      </w:r>
      <w:r w:rsidDel="00000000" w:rsidR="00000000" w:rsidRPr="00000000">
        <w:rPr>
          <w:rFonts w:ascii="Montserrat" w:cs="Montserrat" w:eastAsia="Montserrat" w:hAnsi="Montserrat"/>
          <w:color w:val="434343"/>
          <w:rtl w:val="0"/>
        </w:rPr>
        <w:t xml:space="preserve">rs</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p>
    <w:p w:rsidR="00000000" w:rsidDel="00000000" w:rsidP="00000000" w:rsidRDefault="00000000" w:rsidRPr="00000000" w14:paraId="000000ED">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9356"/>
        </w:tabs>
        <w:spacing w:after="0" w:afterAutospacing="0" w:before="0" w:line="240" w:lineRule="auto"/>
        <w:ind w:left="1417.3228346456694" w:right="0" w:hanging="425.19685039370086"/>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Bancomat</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Amex and Diners will send directly to CentroStella all the transactions carried out  on their own circuit</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including those received from the other Acquirers in </w:t>
      </w:r>
      <w:r w:rsidDel="00000000" w:rsidR="00000000" w:rsidRPr="00000000">
        <w:rPr>
          <w:rFonts w:ascii="Montserrat" w:cs="Montserrat" w:eastAsia="Montserrat" w:hAnsi="Montserrat"/>
          <w:color w:val="434343"/>
          <w:rtl w:val="0"/>
        </w:rPr>
        <w:t xml:space="preserve">case of Bancomat)</w:t>
      </w:r>
      <w:r w:rsidDel="00000000" w:rsidR="00000000" w:rsidRPr="00000000">
        <w:rPr>
          <w:rtl w:val="0"/>
        </w:rPr>
      </w:r>
    </w:p>
    <w:p w:rsidR="00000000" w:rsidDel="00000000" w:rsidP="00000000" w:rsidRDefault="00000000" w:rsidRPr="00000000" w14:paraId="000000EF">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38"/>
        </w:tabs>
        <w:spacing w:after="0" w:before="0" w:beforeAutospacing="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CentroStella assigns points to the transaction</w:t>
      </w:r>
      <w:r w:rsidDel="00000000" w:rsidR="00000000" w:rsidRPr="00000000">
        <w:rPr>
          <w:rtl w:val="0"/>
        </w:rPr>
      </w:r>
    </w:p>
    <w:p w:rsidR="00000000" w:rsidDel="00000000" w:rsidP="00000000" w:rsidRDefault="00000000" w:rsidRPr="00000000" w14:paraId="000000F0">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1">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38"/>
        </w:tabs>
        <w:spacing w:after="0" w:before="0" w:line="240"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Cashback awards are assigned based on the accumulated points</w:t>
      </w:r>
      <w:r w:rsidDel="00000000" w:rsidR="00000000" w:rsidRPr="00000000">
        <w:rPr>
          <w:rtl w:val="0"/>
        </w:rPr>
      </w:r>
    </w:p>
    <w:p w:rsidR="00000000" w:rsidDel="00000000" w:rsidP="00000000" w:rsidRDefault="00000000" w:rsidRPr="00000000" w14:paraId="000000F2">
      <w:pPr>
        <w:spacing w:before="8"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3">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38"/>
        </w:tabs>
        <w:spacing w:after="0" w:before="0" w:line="251" w:lineRule="auto"/>
        <w:ind w:left="720" w:right="0" w:hanging="360"/>
        <w:jc w:val="both"/>
        <w:rPr>
          <w:rFonts w:ascii="Montserrat" w:cs="Montserrat" w:eastAsia="Montserrat" w:hAnsi="Montserrat"/>
          <w:b w:val="0"/>
          <w:i w:val="0"/>
          <w:smallCaps w:val="0"/>
          <w:strike w:val="0"/>
          <w:color w:val="323232"/>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323232"/>
          <w:sz w:val="22"/>
          <w:szCs w:val="22"/>
          <w:u w:val="none"/>
          <w:shd w:fill="auto" w:val="clear"/>
          <w:vertAlign w:val="baseline"/>
          <w:rtl w:val="0"/>
        </w:rPr>
        <w:t xml:space="preserve">to be credited with the accrued cashback.</w:t>
      </w:r>
      <w:r w:rsidDel="00000000" w:rsidR="00000000" w:rsidRPr="00000000">
        <w:rPr>
          <w:rtl w:val="0"/>
        </w:rPr>
      </w:r>
    </w:p>
    <w:p w:rsidR="00000000" w:rsidDel="00000000" w:rsidP="00000000" w:rsidRDefault="00000000" w:rsidRPr="00000000" w14:paraId="000000F4">
      <w:pPr>
        <w:pStyle w:val="Heading1"/>
        <w:spacing w:before="185" w:lineRule="auto"/>
        <w:ind w:left="0" w:right="0" w:firstLine="0"/>
        <w:jc w:val="both"/>
        <w:rPr/>
      </w:pPr>
      <w:bookmarkStart w:colFirst="0" w:colLast="0" w:name="_heading=h.3rdcrjn" w:id="19"/>
      <w:bookmarkEnd w:id="19"/>
      <w:r w:rsidDel="00000000" w:rsidR="00000000" w:rsidRPr="00000000">
        <w:rPr>
          <w:rtl w:val="0"/>
        </w:rPr>
        <w:t xml:space="preserve">D</w:t>
      </w:r>
      <w:r w:rsidDel="00000000" w:rsidR="00000000" w:rsidRPr="00000000">
        <w:rPr>
          <w:rtl w:val="0"/>
        </w:rPr>
        <w:t xml:space="preserve">igital payment transactions covered by the service</w:t>
      </w:r>
    </w:p>
    <w:p w:rsidR="00000000" w:rsidDel="00000000" w:rsidP="00000000" w:rsidRDefault="00000000" w:rsidRPr="00000000" w14:paraId="000000F5">
      <w:pPr>
        <w:pStyle w:val="Heading2"/>
        <w:ind w:left="0" w:right="0" w:firstLine="0"/>
        <w:jc w:val="both"/>
        <w:rPr>
          <w:rFonts w:ascii="Montserrat" w:cs="Montserrat" w:eastAsia="Montserrat" w:hAnsi="Montserrat"/>
        </w:rPr>
      </w:pPr>
      <w:bookmarkStart w:colFirst="0" w:colLast="0" w:name="_heading=h.26in1rg" w:id="20"/>
      <w:bookmarkEnd w:id="20"/>
      <w:r w:rsidDel="00000000" w:rsidR="00000000" w:rsidRPr="00000000">
        <w:rPr>
          <w:rFonts w:ascii="Montserrat" w:cs="Montserrat" w:eastAsia="Montserrat" w:hAnsi="Montserrat"/>
          <w:rtl w:val="0"/>
        </w:rPr>
        <w:t xml:space="preserve">Information Perimeter</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6">
      <w:pPr>
        <w:spacing w:before="171"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w:t>
      </w:r>
      <w:r w:rsidDel="00000000" w:rsidR="00000000" w:rsidRPr="00000000">
        <w:rPr>
          <w:rFonts w:ascii="Montserrat" w:cs="Montserrat" w:eastAsia="Montserrat" w:hAnsi="Montserrat"/>
          <w:b w:val="1"/>
          <w:color w:val="434343"/>
          <w:rtl w:val="0"/>
        </w:rPr>
        <w:t xml:space="preserve">digital electronic payments </w:t>
      </w:r>
      <w:r w:rsidDel="00000000" w:rsidR="00000000" w:rsidRPr="00000000">
        <w:rPr>
          <w:rFonts w:ascii="Montserrat" w:cs="Montserrat" w:eastAsia="Montserrat" w:hAnsi="Montserrat"/>
          <w:color w:val="434343"/>
          <w:rtl w:val="0"/>
        </w:rPr>
        <w:t xml:space="preserve">to be considered are all payments made through </w:t>
      </w:r>
      <w:r w:rsidDel="00000000" w:rsidR="00000000" w:rsidRPr="00000000">
        <w:rPr>
          <w:rFonts w:ascii="Montserrat" w:cs="Montserrat" w:eastAsia="Montserrat" w:hAnsi="Montserrat"/>
          <w:i w:val="1"/>
          <w:color w:val="434343"/>
          <w:rtl w:val="0"/>
        </w:rPr>
        <w:t xml:space="preserve">physical POSs</w:t>
      </w:r>
      <w:r w:rsidDel="00000000" w:rsidR="00000000" w:rsidRPr="00000000">
        <w:rPr>
          <w:rtl w:val="0"/>
        </w:rPr>
      </w:r>
    </w:p>
    <w:p w:rsidR="00000000" w:rsidDel="00000000" w:rsidP="00000000" w:rsidRDefault="00000000" w:rsidRPr="00000000" w14:paraId="000000F7">
      <w:pPr>
        <w:spacing w:before="1"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in Italy</w:t>
      </w:r>
      <w:r w:rsidDel="00000000" w:rsidR="00000000" w:rsidRPr="00000000">
        <w:rPr>
          <w:rFonts w:ascii="Montserrat" w:cs="Montserrat" w:eastAsia="Montserrat" w:hAnsi="Montserrat"/>
          <w:color w:val="434343"/>
          <w:rtl w:val="0"/>
        </w:rPr>
        <w:t xml:space="preserve">, using the following payment instruments:</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405.0000000000002"/>
        </w:tabs>
        <w:spacing w:after="0" w:afterAutospacing="0" w:before="116"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debit cards on international and ATM circuits,</w:t>
      </w:r>
    </w:p>
    <w:p w:rsidR="00000000" w:rsidDel="00000000" w:rsidP="00000000" w:rsidRDefault="00000000" w:rsidRPr="00000000" w14:paraId="000000F9">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405.0000000000002"/>
        </w:tabs>
        <w:spacing w:after="0" w:afterAutospacing="0" w:before="0" w:beforeAutospacing="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credit cards,</w:t>
      </w:r>
      <w:r w:rsidDel="00000000" w:rsidR="00000000" w:rsidRPr="00000000">
        <w:rPr>
          <w:rtl w:val="0"/>
        </w:rPr>
      </w:r>
    </w:p>
    <w:p w:rsidR="00000000" w:rsidDel="00000000" w:rsidP="00000000" w:rsidRDefault="00000000" w:rsidRPr="00000000" w14:paraId="000000FA">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405.0000000000002"/>
        </w:tabs>
        <w:spacing w:after="0" w:afterAutospacing="0" w:before="0" w:beforeAutospacing="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prepaid cards (rechargeable cards not linked to a current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account, rechargeable cards linked to a current account, rechargeable cards with account functions),</w:t>
      </w:r>
    </w:p>
    <w:p w:rsidR="00000000" w:rsidDel="00000000" w:rsidP="00000000" w:rsidRDefault="00000000" w:rsidRPr="00000000" w14:paraId="000000FB">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405.0000000000002"/>
        </w:tabs>
        <w:spacing w:after="0" w:before="0" w:beforeAutospacing="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applications related to credit transfers or other settlement systems</w:t>
      </w:r>
    </w:p>
    <w:p w:rsidR="00000000" w:rsidDel="00000000" w:rsidP="00000000" w:rsidRDefault="00000000" w:rsidRPr="00000000" w14:paraId="000000FC">
      <w:pPr>
        <w:spacing w:before="122" w:line="239"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For a correct provision of services, and with the aim of not discriminating against any type of citizen/payment transaction, </w:t>
      </w:r>
      <w:r w:rsidDel="00000000" w:rsidR="00000000" w:rsidRPr="00000000">
        <w:rPr>
          <w:rFonts w:ascii="Montserrat" w:cs="Montserrat" w:eastAsia="Montserrat" w:hAnsi="Montserrat"/>
          <w:b w:val="1"/>
          <w:rtl w:val="0"/>
        </w:rPr>
        <w:t xml:space="preserve">the Acquirer must also convey the transactions including any on-us modes to PagoPA </w:t>
      </w:r>
      <w:r w:rsidDel="00000000" w:rsidR="00000000" w:rsidRPr="00000000">
        <w:rPr>
          <w:rFonts w:ascii="Montserrat" w:cs="Montserrat" w:eastAsia="Montserrat" w:hAnsi="Montserrat"/>
          <w:rtl w:val="0"/>
        </w:rPr>
        <w:t xml:space="preserve">and including any reversal operations.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object of the service will be only transactions in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EUR currency.</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transactions are therefore excluded from the perimeter:</w:t>
      </w:r>
      <w:r w:rsidDel="00000000" w:rsidR="00000000" w:rsidRPr="00000000">
        <w:rPr>
          <w:rtl w:val="0"/>
        </w:rPr>
      </w:r>
    </w:p>
    <w:p w:rsidR="00000000" w:rsidDel="00000000" w:rsidP="00000000" w:rsidRDefault="00000000" w:rsidRPr="00000000" w14:paraId="000000F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38"/>
        </w:tabs>
        <w:spacing w:after="0" w:before="116"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related to cashback (cash withdrawal)</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cash advance on POS (MCC = 6010)</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38"/>
        </w:tabs>
        <w:spacing w:after="0" w:before="2" w:line="251"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cash advance on ATM (MCC = 6011)</w:t>
      </w:r>
      <w:r w:rsidDel="00000000" w:rsidR="00000000" w:rsidRPr="00000000">
        <w:rPr>
          <w:rtl w:val="0"/>
        </w:rPr>
      </w:r>
    </w:p>
    <w:p w:rsidR="00000000" w:rsidDel="00000000" w:rsidP="00000000" w:rsidRDefault="00000000" w:rsidRPr="00000000" w14:paraId="00000102">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38"/>
        </w:tabs>
        <w:spacing w:after="0" w:before="0" w:line="251"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related to e-commerce</w:t>
      </w:r>
      <w:r w:rsidDel="00000000" w:rsidR="00000000" w:rsidRPr="00000000">
        <w:rPr>
          <w:rtl w:val="0"/>
        </w:rPr>
      </w:r>
    </w:p>
    <w:p w:rsidR="00000000" w:rsidDel="00000000" w:rsidP="00000000" w:rsidRDefault="00000000" w:rsidRPr="00000000" w14:paraId="00000103">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Dynamic Currency Conversion (DCC)</w:t>
      </w:r>
      <w:r w:rsidDel="00000000" w:rsidR="00000000" w:rsidRPr="00000000">
        <w:rPr>
          <w:rtl w:val="0"/>
        </w:rPr>
      </w:r>
    </w:p>
    <w:p w:rsidR="00000000" w:rsidDel="00000000" w:rsidP="00000000" w:rsidRDefault="00000000" w:rsidRPr="00000000" w14:paraId="0000010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carried out in the territory of San Marino</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It should also be noted that, according to the process approved by the Privacy Guarantor, only transactions with HashPans relating to payment instruments for which the Citizen/Buyer has enrolled in one of the services activated on the CentroStella platform of PagoPa will be able to flow to the PagoPA systems (CentroStella).</w:t>
      </w:r>
      <w:r w:rsidDel="00000000" w:rsidR="00000000" w:rsidRPr="00000000">
        <w:rPr>
          <w:rtl w:val="0"/>
        </w:rPr>
      </w:r>
    </w:p>
    <w:p w:rsidR="00000000" w:rsidDel="00000000" w:rsidP="00000000" w:rsidRDefault="00000000" w:rsidRPr="00000000" w14:paraId="00000106">
      <w:pPr>
        <w:spacing w:before="4"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7">
      <w:pPr>
        <w:pStyle w:val="Heading2"/>
        <w:ind w:left="0" w:right="0" w:firstLine="0"/>
        <w:jc w:val="both"/>
        <w:rPr>
          <w:rFonts w:ascii="Montserrat" w:cs="Montserrat" w:eastAsia="Montserrat" w:hAnsi="Montserrat"/>
        </w:rPr>
      </w:pPr>
      <w:bookmarkStart w:colFirst="0" w:colLast="0" w:name="_heading=h.lnxbz9" w:id="21"/>
      <w:bookmarkEnd w:id="21"/>
      <w:r w:rsidDel="00000000" w:rsidR="00000000" w:rsidRPr="00000000">
        <w:rPr>
          <w:rFonts w:ascii="Montserrat" w:cs="Montserrat" w:eastAsia="Montserrat" w:hAnsi="Montserrat"/>
          <w:rtl w:val="0"/>
        </w:rPr>
        <w:t xml:space="preserve">Process for sending transactions to RTD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05"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process of sending transactions to the CentroStella Platform (RTD) consists of the following phases:</w:t>
      </w:r>
    </w:p>
    <w:p w:rsidR="00000000" w:rsidDel="00000000" w:rsidP="00000000" w:rsidRDefault="00000000" w:rsidRPr="00000000" w14:paraId="00000109">
      <w:pPr>
        <w:spacing w:before="5"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0A">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CentroStella Platform generates a flow containing the HPANs enrolled in the CentroStella service.</w:t>
      </w:r>
      <w:r w:rsidDel="00000000" w:rsidR="00000000" w:rsidRPr="00000000">
        <w:rPr>
          <w:rtl w:val="0"/>
        </w:rPr>
      </w:r>
    </w:p>
    <w:p w:rsidR="00000000" w:rsidDel="00000000" w:rsidP="00000000" w:rsidRDefault="00000000" w:rsidRPr="00000000" w14:paraId="0000010B">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Acquirer consolidates the data relating to all transactions of interest accounted for in the last settlement cycle with the merchant. It therefore generates a text file in csv format (with file naming and detailed layout in the paragraph "Standard PagoPA Flow”) and deposits it in a folder on which the batch is being polled.</w:t>
      </w:r>
      <w:r w:rsidDel="00000000" w:rsidR="00000000" w:rsidRPr="00000000">
        <w:rPr>
          <w:rFonts w:ascii="Montserrat" w:cs="Montserrat" w:eastAsia="Montserrat" w:hAnsi="Montserrat"/>
          <w:rtl w:val="0"/>
        </w:rPr>
        <w:t xml:space="preserve"> Th</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 deposit of the file is the trigger that starts the batch process.</w:t>
      </w:r>
      <w:r w:rsidDel="00000000" w:rsidR="00000000" w:rsidRPr="00000000">
        <w:rPr>
          <w:rtl w:val="0"/>
        </w:rPr>
      </w:r>
    </w:p>
    <w:p w:rsidR="00000000" w:rsidDel="00000000" w:rsidP="00000000" w:rsidRDefault="00000000" w:rsidRPr="00000000" w14:paraId="0000010C">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installed at the Acquirers invokes the service displayed by the Platform, through which a one-shot link is generated and activated temporarily to download the flow of HPANs enrolled in the CentroStella platform services.</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calls the service presented by CentroStella to obtain the constant hashing key to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add to the PAN to hash the PANs contained in the transaction flow.</w:t>
      </w:r>
      <w:r w:rsidDel="00000000" w:rsidR="00000000" w:rsidRPr="00000000">
        <w:rPr>
          <w:rtl w:val="0"/>
        </w:rPr>
      </w:r>
    </w:p>
    <w:p w:rsidR="00000000" w:rsidDel="00000000" w:rsidP="00000000" w:rsidRDefault="00000000" w:rsidRPr="00000000" w14:paraId="0000010E">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reads both input flows (HPAN list and transactions) and, for each line of the transaction file:</w:t>
      </w:r>
      <w:r w:rsidDel="00000000" w:rsidR="00000000" w:rsidRPr="00000000">
        <w:rPr>
          <w:rtl w:val="0"/>
        </w:rPr>
      </w:r>
    </w:p>
    <w:p w:rsidR="00000000" w:rsidDel="00000000" w:rsidP="00000000" w:rsidRDefault="00000000" w:rsidRPr="00000000" w14:paraId="0000010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1559.0551181102362" w:right="0" w:hanging="360.0000000000001"/>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hashes the PAN in the transactions flow;</w:t>
      </w:r>
      <w:r w:rsidDel="00000000" w:rsidR="00000000" w:rsidRPr="00000000">
        <w:rPr>
          <w:rtl w:val="0"/>
        </w:rPr>
      </w:r>
    </w:p>
    <w:p w:rsidR="00000000" w:rsidDel="00000000" w:rsidP="00000000" w:rsidRDefault="00000000" w:rsidRPr="00000000" w14:paraId="0000011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1559.0551181102362" w:right="0" w:hanging="360.0000000000001"/>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determines whether the transaction row should be discarded or reported in the filtered output flow.</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f.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After the processing in the previous point, the Batch finishes writing the filtered flow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output, and deletes all the data received in input.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g.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performs PGP encryption of the output flow.</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“Appendix 2” shows the public key to be used for encrypting the file produced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previous point.</w:t>
      </w:r>
    </w:p>
    <w:p w:rsidR="00000000" w:rsidDel="00000000" w:rsidP="00000000" w:rsidRDefault="00000000" w:rsidRPr="00000000" w14:paraId="00000114">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425.19685039370086"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h.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deposits the filtered transaction flow on CentroStella sFTP.</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more information on instructions and how to access the SIA sFTP, refer to the indications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Appendix 3.</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It should also be noted that the Batch deposits the output file in the directory /Inbox/.</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Finally, CentroStella deletes all the files received in input.</w:t>
      </w:r>
    </w:p>
    <w:p w:rsidR="00000000" w:rsidDel="00000000" w:rsidP="00000000" w:rsidRDefault="00000000" w:rsidRPr="00000000" w14:paraId="00000117">
      <w:pPr>
        <w:spacing w:before="6" w:lineRule="auto"/>
        <w:ind w:left="0" w:right="0"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118">
      <w:pPr>
        <w:pStyle w:val="Heading1"/>
        <w:spacing w:before="0" w:lineRule="auto"/>
        <w:ind w:left="0" w:right="0" w:firstLine="0"/>
        <w:jc w:val="both"/>
        <w:rPr>
          <w:rFonts w:ascii="Montserrat" w:cs="Montserrat" w:eastAsia="Montserrat" w:hAnsi="Montserrat"/>
        </w:rPr>
      </w:pPr>
      <w:bookmarkStart w:colFirst="0" w:colLast="0" w:name="_heading=h.35nkun2" w:id="22"/>
      <w:bookmarkEnd w:id="22"/>
      <w:r w:rsidDel="00000000" w:rsidR="00000000" w:rsidRPr="00000000">
        <w:rPr>
          <w:rFonts w:ascii="Montserrat" w:cs="Montserrat" w:eastAsia="Montserrat" w:hAnsi="Montserrat"/>
          <w:rtl w:val="0"/>
        </w:rPr>
        <w:t xml:space="preserve">Acquirer Integration with PagoPA CentroStella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5" w:line="278.0000000000000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Accredited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Acquirers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(i.e., those who have entered into an agreement with PagoPA S.p.A.), at the end of the successfully concluded payment transaction, will generate the daily flow of transactions.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latter will be filtered in order to verify that the HPANs present in the various paths correspond to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those enrolled in the CentroStella Platform, before being sent to the same.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5"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This control will be guaranteed by a batch service installed on the Acquirers' systems, which PagoPa will give to the Acquirer, in the form of an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opensource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code, to be used to facilitate integration and minimise efforts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more details see the paragraph “Batch service for HPAN control”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6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Given the above, it should be noted that the Acquirers will have the right to use one or more integration modes and, for each mode, one or more daily files to cover the entire set of transactions to be transmitted to CentroStella.</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22" w:line="23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PagoPA SpA will ask the accredited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Acquirers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maintaining the objective of minimising the technological effort for each Acquirer and, at the same time, ensuring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compliance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with PCI</w:t>
      </w:r>
      <w:r w:rsidDel="00000000" w:rsidR="00000000" w:rsidRPr="00000000">
        <w:rPr>
          <w:rFonts w:ascii="Montserrat" w:cs="Montserrat" w:eastAsia="Montserrat" w:hAnsi="Montserrat"/>
          <w:b w:val="0"/>
          <w:i w:val="0"/>
          <w:smallCaps w:val="0"/>
          <w:strike w:val="0"/>
          <w:color w:val="000000"/>
          <w:sz w:val="14"/>
          <w:szCs w:val="14"/>
          <w:u w:val="none"/>
          <w:shd w:fill="auto" w:val="clear"/>
          <w:vertAlign w:val="superscript"/>
          <w:rtl w:val="0"/>
        </w:rPr>
        <w:t xml:space="preserve">1</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regulations, the sending of one or more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batch flows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PagoPA standard”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format</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PagoPA SpA will provide a simple implementation flow specification that includes the minimum subset of data, described in the following paragraphs of this document.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22"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PagoPA SpA (CentroStella Platform) is responsible for managing the data in the PCI environment according to current legislation and maintaining only the minimum subset of anonymised data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filtered for enrolled HashPans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necessary for the operation of the Platform, eliminating any data of transactions that have not been made with payment instruments voluntarily enabled by the Citizen on the Platform.</w:t>
      </w:r>
    </w:p>
    <w:p w:rsidR="00000000" w:rsidDel="00000000" w:rsidP="00000000" w:rsidRDefault="00000000" w:rsidRPr="00000000" w14:paraId="00000120">
      <w:pPr>
        <w:spacing w:line="252.00000000000003"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The card data will be saved with an </w:t>
      </w:r>
      <w:r w:rsidDel="00000000" w:rsidR="00000000" w:rsidRPr="00000000">
        <w:rPr>
          <w:rFonts w:ascii="Montserrat" w:cs="Montserrat" w:eastAsia="Montserrat" w:hAnsi="Montserrat"/>
          <w:b w:val="1"/>
          <w:rtl w:val="0"/>
        </w:rPr>
        <w:t xml:space="preserve">irreversible cryptographic hash function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21">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this respect, the integration of the Acquirers with CentroStella is divided into two phases:</w:t>
      </w:r>
    </w:p>
    <w:p w:rsidR="00000000" w:rsidDel="00000000" w:rsidP="00000000" w:rsidRDefault="00000000" w:rsidRPr="00000000" w14:paraId="00000123">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116"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Standard PagoPa flow</w:t>
      </w:r>
    </w:p>
    <w:p w:rsidR="00000000" w:rsidDel="00000000" w:rsidP="00000000" w:rsidRDefault="00000000" w:rsidRPr="00000000" w14:paraId="00000124">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121"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Batch service for enrolled HPAN Control</w:t>
      </w:r>
    </w:p>
    <w:p w:rsidR="00000000" w:rsidDel="00000000" w:rsidP="00000000" w:rsidRDefault="00000000" w:rsidRPr="00000000" w14:paraId="00000125">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details of the points listed above are shown in the following paragraphs.</w:t>
      </w:r>
    </w:p>
    <w:p w:rsidR="00000000" w:rsidDel="00000000" w:rsidP="00000000" w:rsidRDefault="00000000" w:rsidRPr="00000000" w14:paraId="00000127">
      <w:pPr>
        <w:spacing w:before="9"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128">
      <w:pPr>
        <w:pStyle w:val="Heading1"/>
        <w:spacing w:before="0" w:lineRule="auto"/>
        <w:ind w:left="0" w:right="0" w:firstLine="0"/>
        <w:jc w:val="both"/>
        <w:rPr>
          <w:rFonts w:ascii="Montserrat" w:cs="Montserrat" w:eastAsia="Montserrat" w:hAnsi="Montserrat"/>
        </w:rPr>
      </w:pPr>
      <w:bookmarkStart w:colFirst="0" w:colLast="0" w:name="_heading=h.1ksv4uv" w:id="23"/>
      <w:bookmarkEnd w:id="23"/>
      <w:r w:rsidDel="00000000" w:rsidR="00000000" w:rsidRPr="00000000">
        <w:rPr>
          <w:rFonts w:ascii="Montserrat" w:cs="Montserrat" w:eastAsia="Montserrat" w:hAnsi="Montserrat"/>
          <w:rtl w:val="0"/>
        </w:rPr>
        <w:t xml:space="preserve">Standard PagoPA flow</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02" w:line="46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following describes the details of the Standard PagoPA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Flow.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02" w:line="46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naming convention of the file is as follows:</w:t>
      </w:r>
    </w:p>
    <w:p w:rsidR="00000000" w:rsidDel="00000000" w:rsidP="00000000" w:rsidRDefault="00000000" w:rsidRPr="00000000" w14:paraId="0000012B">
      <w:pPr>
        <w:numPr>
          <w:ilvl w:val="0"/>
          <w:numId w:val="9"/>
        </w:numPr>
        <w:tabs>
          <w:tab w:val="left" w:pos="838"/>
        </w:tabs>
        <w:spacing w:before="13" w:lineRule="auto"/>
        <w:ind w:left="708.6614173228347"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[service].[ABI].[filetype].[date].[time].[nnn].csv</w:t>
      </w:r>
    </w:p>
    <w:p w:rsidR="00000000" w:rsidDel="00000000" w:rsidP="00000000" w:rsidRDefault="00000000" w:rsidRPr="00000000" w14:paraId="0000012C">
      <w:pPr>
        <w:spacing w:before="6" w:lineRule="auto"/>
        <w:ind w:left="708.6614173228347"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particular:</w:t>
      </w:r>
    </w:p>
    <w:p w:rsidR="00000000" w:rsidDel="00000000" w:rsidP="00000000" w:rsidRDefault="00000000" w:rsidRPr="00000000" w14:paraId="0000012E">
      <w:pPr>
        <w:spacing w:before="1" w:lineRule="auto"/>
        <w:ind w:left="708.6614173228347"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2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8"/>
        </w:tabs>
        <w:spacing w:after="0" w:before="0"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service: fixed as 'CSTAR' (5 alphanumeric digits)</w:t>
      </w:r>
    </w:p>
    <w:p w:rsidR="00000000" w:rsidDel="00000000" w:rsidP="00000000" w:rsidRDefault="00000000" w:rsidRPr="00000000" w14:paraId="0000013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8"/>
        </w:tabs>
        <w:spacing w:after="0" w:before="35"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ABI: Sender ABI (5 numeric digits)</w:t>
      </w:r>
    </w:p>
    <w:p w:rsidR="00000000" w:rsidDel="00000000" w:rsidP="00000000" w:rsidRDefault="00000000" w:rsidRPr="00000000" w14:paraId="0000013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8"/>
        </w:tabs>
        <w:spacing w:after="0" w:before="40"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filetype: fixed as file type (6 alphanumeric digits)</w:t>
      </w:r>
    </w:p>
    <w:p w:rsidR="00000000" w:rsidDel="00000000" w:rsidP="00000000" w:rsidRDefault="00000000" w:rsidRPr="00000000" w14:paraId="0000013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8"/>
        </w:tabs>
        <w:spacing w:after="0" w:before="35" w:line="240" w:lineRule="auto"/>
        <w:ind w:left="708.661417322834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nnn: progressive file (3 numeric digits)</w:t>
      </w:r>
    </w:p>
    <w:p w:rsidR="00000000" w:rsidDel="00000000" w:rsidP="00000000" w:rsidRDefault="00000000" w:rsidRPr="00000000" w14:paraId="00000133">
      <w:pPr>
        <w:spacing w:before="8"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4">
      <w:pPr>
        <w:ind w:left="0" w:right="0" w:firstLine="0"/>
        <w:jc w:val="both"/>
        <w:rPr>
          <w:rFonts w:ascii="Montserrat" w:cs="Montserrat" w:eastAsia="Montserrat" w:hAnsi="Montserrat"/>
          <w:sz w:val="2"/>
          <w:szCs w:val="2"/>
        </w:rPr>
      </w:pPr>
      <w:r w:rsidDel="00000000" w:rsidR="00000000" w:rsidRPr="00000000">
        <w:rPr>
          <w:rFonts w:ascii="Montserrat" w:cs="Montserrat" w:eastAsia="Montserrat" w:hAnsi="Montserrat"/>
          <w:sz w:val="2"/>
          <w:szCs w:val="2"/>
        </w:rPr>
        <mc:AlternateContent>
          <mc:Choice Requires="wpg">
            <w:drawing>
              <wp:inline distB="0" distT="0" distL="0" distR="0">
                <wp:extent cx="1837055" cy="7620"/>
                <wp:effectExtent b="0" l="0" r="0" t="0"/>
                <wp:docPr id="312" name=""/>
                <a:graphic>
                  <a:graphicData uri="http://schemas.microsoft.com/office/word/2010/wordprocessingGroup">
                    <wpg:wgp>
                      <wpg:cNvGrpSpPr/>
                      <wpg:grpSpPr>
                        <a:xfrm>
                          <a:off x="4427473" y="3776190"/>
                          <a:ext cx="1837055" cy="7620"/>
                          <a:chOff x="4427473" y="3776190"/>
                          <a:chExt cx="1833245" cy="5080"/>
                        </a:xfrm>
                      </wpg:grpSpPr>
                      <wpg:grpSp>
                        <wpg:cNvGrpSpPr/>
                        <wpg:grpSpPr>
                          <a:xfrm>
                            <a:off x="4427473" y="3776190"/>
                            <a:ext cx="1833245" cy="5080"/>
                            <a:chOff x="0" y="0"/>
                            <a:chExt cx="2887" cy="8"/>
                          </a:xfrm>
                        </wpg:grpSpPr>
                        <wps:wsp>
                          <wps:cNvSpPr/>
                          <wps:cNvPr id="4" name="Shape 4"/>
                          <wps:spPr>
                            <a:xfrm>
                              <a:off x="0" y="0"/>
                              <a:ext cx="2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 y="6"/>
                              <a:ext cx="2881" cy="2"/>
                            </a:xfrm>
                            <a:custGeom>
                              <a:rect b="b" l="l" r="r" t="t"/>
                              <a:pathLst>
                                <a:path extrusionOk="0" h="120000" w="2881">
                                  <a:moveTo>
                                    <a:pt x="0" y="0"/>
                                  </a:moveTo>
                                  <a:lnTo>
                                    <a:pt x="2881"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37055" cy="7620"/>
                <wp:effectExtent b="0" l="0" r="0" t="0"/>
                <wp:docPr id="31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8370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5">
      <w:pPr>
        <w:spacing w:before="72" w:lineRule="auto"/>
        <w:ind w:left="0" w:right="0"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4"/>
          <w:szCs w:val="14"/>
          <w:rtl w:val="0"/>
        </w:rPr>
        <w:t xml:space="preserve">1 </w:t>
      </w:r>
      <w:r w:rsidDel="00000000" w:rsidR="00000000" w:rsidRPr="00000000">
        <w:rPr>
          <w:rFonts w:ascii="Montserrat" w:cs="Montserrat" w:eastAsia="Montserrat" w:hAnsi="Montserrat"/>
          <w:sz w:val="18"/>
          <w:szCs w:val="18"/>
          <w:rtl w:val="0"/>
        </w:rPr>
        <w:t xml:space="preserve">Payment Card Industry: security certification with which all payment systems must comply.</w:t>
      </w:r>
    </w:p>
    <w:p w:rsidR="00000000" w:rsidDel="00000000" w:rsidP="00000000" w:rsidRDefault="00000000" w:rsidRPr="00000000" w14:paraId="00000136">
      <w:pPr>
        <w:spacing w:before="9" w:lineRule="auto"/>
        <w:ind w:left="0" w:right="0" w:firstLine="0"/>
        <w:jc w:val="both"/>
        <w:rPr>
          <w:rFonts w:ascii="Montserrat" w:cs="Montserrat" w:eastAsia="Montserrat" w:hAnsi="Montserrat"/>
          <w:sz w:val="16"/>
          <w:szCs w:val="16"/>
        </w:rPr>
      </w:pPr>
      <w:r w:rsidDel="00000000" w:rsidR="00000000" w:rsidRPr="00000000">
        <w:rPr>
          <w:rtl w:val="0"/>
        </w:rPr>
      </w:r>
    </w:p>
    <w:tbl>
      <w:tblPr>
        <w:tblStyle w:val="Table4"/>
        <w:tblW w:w="8941.0" w:type="dxa"/>
        <w:jc w:val="left"/>
        <w:tblInd w:w="221.0" w:type="dxa"/>
        <w:tblLayout w:type="fixed"/>
        <w:tblLook w:val="0000"/>
      </w:tblPr>
      <w:tblGrid>
        <w:gridCol w:w="2267"/>
        <w:gridCol w:w="3121"/>
        <w:gridCol w:w="3553"/>
        <w:tblGridChange w:id="0">
          <w:tblGrid>
            <w:gridCol w:w="2267"/>
            <w:gridCol w:w="3121"/>
            <w:gridCol w:w="3553"/>
          </w:tblGrid>
        </w:tblGridChange>
      </w:tblGrid>
      <w:tr>
        <w:trPr>
          <w:trHeight w:val="77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format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notes</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- 5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fixed value CSTAR</w:t>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ABI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- 5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sender ABI code</w:t>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file_type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- 6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type of flow sent. Fixed value TRNLOG</w:t>
            </w:r>
          </w:p>
        </w:tc>
      </w:tr>
      <w:tr>
        <w:trPr>
          <w:trHeight w:val="44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[date].[time]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YYYYMMDD.HHMISS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file creation timestamp</w:t>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nnn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Alphanumeric - 3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Progressive value of the file (e.g. 001)</w:t>
            </w:r>
          </w:p>
        </w:tc>
      </w:tr>
    </w:tbl>
    <w:p w:rsidR="00000000" w:rsidDel="00000000" w:rsidP="00000000" w:rsidRDefault="00000000" w:rsidRPr="00000000" w14:paraId="00000149">
      <w:pPr>
        <w:spacing w:before="4" w:lineRule="auto"/>
        <w:ind w:left="0" w:right="0" w:firstLine="0"/>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Please note that:</w:t>
      </w:r>
      <w:r w:rsidDel="00000000" w:rsidR="00000000" w:rsidRPr="00000000">
        <w:rPr>
          <w:rtl w:val="0"/>
        </w:rPr>
      </w:r>
    </w:p>
    <w:p w:rsidR="00000000" w:rsidDel="00000000" w:rsidP="00000000" w:rsidRDefault="00000000" w:rsidRPr="00000000" w14:paraId="0000014B">
      <w:pPr>
        <w:spacing w:before="2" w:lineRule="auto"/>
        <w:ind w:left="850.3937007874017"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C">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0" w:line="240" w:lineRule="auto"/>
        <w:ind w:left="850.393700787401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file is in .csv format, with separators “;”</w:t>
      </w:r>
      <w:r w:rsidDel="00000000" w:rsidR="00000000" w:rsidRPr="00000000">
        <w:rPr>
          <w:rtl w:val="0"/>
        </w:rPr>
      </w:r>
    </w:p>
    <w:p w:rsidR="00000000" w:rsidDel="00000000" w:rsidP="00000000" w:rsidRDefault="00000000" w:rsidRPr="00000000" w14:paraId="0000014D">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30" w:line="240" w:lineRule="auto"/>
        <w:ind w:left="850.393700787401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file is encrypted with a pgp public key issued by PagoPa SpA</w:t>
      </w:r>
      <w:r w:rsidDel="00000000" w:rsidR="00000000" w:rsidRPr="00000000">
        <w:rPr>
          <w:rtl w:val="0"/>
        </w:rPr>
      </w:r>
    </w:p>
    <w:p w:rsidR="00000000" w:rsidDel="00000000" w:rsidP="00000000" w:rsidRDefault="00000000" w:rsidRPr="00000000" w14:paraId="0000014E">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35" w:line="268" w:lineRule="auto"/>
        <w:ind w:left="850.3937007874017"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contents of the file do not include head and tail records but only detail records, according to this layout:</w:t>
      </w:r>
      <w:r w:rsidDel="00000000" w:rsidR="00000000" w:rsidRPr="00000000">
        <w:rPr>
          <w:rtl w:val="0"/>
        </w:rPr>
      </w:r>
    </w:p>
    <w:p w:rsidR="00000000" w:rsidDel="00000000" w:rsidP="00000000" w:rsidRDefault="00000000" w:rsidRPr="00000000" w14:paraId="0000014F">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0">
      <w:pPr>
        <w:spacing w:before="4"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Fields in the Standard PagoPA Flow.</w:t>
      </w:r>
      <w:r w:rsidDel="00000000" w:rsidR="00000000" w:rsidRPr="00000000">
        <w:rPr>
          <w:rtl w:val="0"/>
        </w:rPr>
      </w:r>
    </w:p>
    <w:p w:rsidR="00000000" w:rsidDel="00000000" w:rsidP="00000000" w:rsidRDefault="00000000" w:rsidRPr="00000000" w14:paraId="00000152">
      <w:pPr>
        <w:spacing w:before="9" w:lineRule="auto"/>
        <w:ind w:left="0" w:right="0" w:firstLine="0"/>
        <w:jc w:val="both"/>
        <w:rPr>
          <w:rFonts w:ascii="Montserrat" w:cs="Montserrat" w:eastAsia="Montserrat" w:hAnsi="Montserrat"/>
          <w:sz w:val="20"/>
          <w:szCs w:val="20"/>
        </w:rPr>
      </w:pPr>
      <w:r w:rsidDel="00000000" w:rsidR="00000000" w:rsidRPr="00000000">
        <w:rPr>
          <w:rtl w:val="0"/>
        </w:rPr>
      </w:r>
    </w:p>
    <w:tbl>
      <w:tblPr>
        <w:tblStyle w:val="Table5"/>
        <w:tblW w:w="9435.0" w:type="dxa"/>
        <w:jc w:val="left"/>
        <w:tblInd w:w="207.0" w:type="dxa"/>
        <w:tblLayout w:type="fixed"/>
        <w:tblLook w:val="0000"/>
      </w:tblPr>
      <w:tblGrid>
        <w:gridCol w:w="2310"/>
        <w:gridCol w:w="2280"/>
        <w:gridCol w:w="1680"/>
        <w:gridCol w:w="3165"/>
        <w:tblGridChange w:id="0">
          <w:tblGrid>
            <w:gridCol w:w="2310"/>
            <w:gridCol w:w="2280"/>
            <w:gridCol w:w="1680"/>
            <w:gridCol w:w="3165"/>
          </w:tblGrid>
        </w:tblGridChange>
      </w:tblGrid>
      <w:tr>
        <w:trPr>
          <w:trHeight w:val="706"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Notes</w:t>
            </w:r>
            <w:r w:rsidDel="00000000" w:rsidR="00000000" w:rsidRPr="00000000">
              <w:rPr>
                <w:rtl w:val="0"/>
              </w:rPr>
            </w:r>
          </w:p>
        </w:tc>
      </w:tr>
      <w:tr>
        <w:trPr>
          <w:trHeight w:val="71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acquirer_code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 max 20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ABI code of Acquirer bank.</w:t>
            </w:r>
          </w:p>
        </w:tc>
      </w:tr>
      <w:tr>
        <w:trPr>
          <w:trHeight w:val="324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operation_type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1785"/>
              </w:tabs>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 regexp [0-9]{2}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Operation type: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00 - payment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01 - reversal of payment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02 - payment with ApplePay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03 - payment with GooglePay</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xx - future uses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71" w:right="93.42519685039292" w:firstLine="0"/>
              <w:jc w:val="both"/>
              <w:rPr>
                <w:rFonts w:ascii="Montserrat" w:cs="Montserrat" w:eastAsia="Montserrat" w:hAnsi="Montserra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Types 02 and 03 will not always be valued by the Acquirers</w:t>
            </w:r>
          </w:p>
        </w:tc>
      </w:tr>
      <w:tr>
        <w:trPr>
          <w:trHeight w:val="71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circuit_type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1785"/>
              </w:tabs>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 regexp [0-9]{2}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Payment circuit:</w:t>
            </w:r>
          </w:p>
          <w:p w:rsidR="00000000" w:rsidDel="00000000" w:rsidP="00000000" w:rsidRDefault="00000000" w:rsidRPr="00000000" w14:paraId="0000016A">
            <w:pPr>
              <w:tabs>
                <w:tab w:val="left" w:pos="374"/>
              </w:tabs>
              <w:spacing w:before="91"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00 – Pagobancomat</w:t>
            </w:r>
          </w:p>
          <w:p w:rsidR="00000000" w:rsidDel="00000000" w:rsidP="00000000" w:rsidRDefault="00000000" w:rsidRPr="00000000" w14:paraId="0000016B">
            <w:pPr>
              <w:numPr>
                <w:ilvl w:val="0"/>
                <w:numId w:val="25"/>
              </w:numPr>
              <w:tabs>
                <w:tab w:val="left" w:pos="814"/>
              </w:tabs>
              <w:spacing w:before="79" w:line="276" w:lineRule="auto"/>
              <w:ind w:left="720" w:right="93.42519685039292"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Transactions on this circuit will be sent exclusively by the Acquirer Bancomat.</w:t>
            </w:r>
          </w:p>
          <w:p w:rsidR="00000000" w:rsidDel="00000000" w:rsidP="00000000" w:rsidRDefault="00000000" w:rsidRPr="00000000" w14:paraId="0000016C">
            <w:pPr>
              <w:tabs>
                <w:tab w:val="left" w:pos="374"/>
              </w:tabs>
              <w:spacing w:before="85"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01- Visa</w:t>
            </w:r>
          </w:p>
          <w:p w:rsidR="00000000" w:rsidDel="00000000" w:rsidP="00000000" w:rsidRDefault="00000000" w:rsidRPr="00000000" w14:paraId="0000016D">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02- Mastercard</w:t>
            </w:r>
          </w:p>
          <w:p w:rsidR="00000000" w:rsidDel="00000000" w:rsidP="00000000" w:rsidRDefault="00000000" w:rsidRPr="00000000" w14:paraId="0000016E">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03- Amex</w:t>
            </w:r>
          </w:p>
          <w:p w:rsidR="00000000" w:rsidDel="00000000" w:rsidP="00000000" w:rsidRDefault="00000000" w:rsidRPr="00000000" w14:paraId="0000016F">
            <w:pPr>
              <w:numPr>
                <w:ilvl w:val="0"/>
                <w:numId w:val="16"/>
              </w:numPr>
              <w:tabs>
                <w:tab w:val="left" w:pos="374"/>
              </w:tabs>
              <w:spacing w:before="78" w:lineRule="auto"/>
              <w:ind w:left="720" w:right="93.42519685039292"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Transactions on this circuit will be sent exclusively by AMEX.</w:t>
            </w:r>
          </w:p>
          <w:p w:rsidR="00000000" w:rsidDel="00000000" w:rsidP="00000000" w:rsidRDefault="00000000" w:rsidRPr="00000000" w14:paraId="00000170">
            <w:pPr>
              <w:tabs>
                <w:tab w:val="left" w:pos="374"/>
              </w:tabs>
              <w:spacing w:before="8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04- JCB</w:t>
            </w:r>
          </w:p>
          <w:p w:rsidR="00000000" w:rsidDel="00000000" w:rsidP="00000000" w:rsidRDefault="00000000" w:rsidRPr="00000000" w14:paraId="00000171">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05- UnionPay</w:t>
            </w:r>
          </w:p>
          <w:p w:rsidR="00000000" w:rsidDel="00000000" w:rsidP="00000000" w:rsidRDefault="00000000" w:rsidRPr="00000000" w14:paraId="00000172">
            <w:pPr>
              <w:tabs>
                <w:tab w:val="left" w:pos="374"/>
              </w:tabs>
              <w:spacing w:before="79"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06- Diners</w:t>
            </w:r>
          </w:p>
          <w:p w:rsidR="00000000" w:rsidDel="00000000" w:rsidP="00000000" w:rsidRDefault="00000000" w:rsidRPr="00000000" w14:paraId="00000173">
            <w:pPr>
              <w:numPr>
                <w:ilvl w:val="0"/>
                <w:numId w:val="19"/>
              </w:numPr>
              <w:tabs>
                <w:tab w:val="left" w:pos="374"/>
              </w:tabs>
              <w:spacing w:before="78" w:lineRule="auto"/>
              <w:ind w:left="720" w:right="93.42519685039292"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Transactions on this circuit will be sent exclusively by Diners.</w:t>
            </w:r>
          </w:p>
          <w:p w:rsidR="00000000" w:rsidDel="00000000" w:rsidP="00000000" w:rsidRDefault="00000000" w:rsidRPr="00000000" w14:paraId="00000174">
            <w:pPr>
              <w:tabs>
                <w:tab w:val="left" w:pos="374"/>
              </w:tabs>
              <w:spacing w:before="83" w:line="314"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07- PostePay Code</w:t>
            </w:r>
          </w:p>
          <w:p w:rsidR="00000000" w:rsidDel="00000000" w:rsidP="00000000" w:rsidRDefault="00000000" w:rsidRPr="00000000" w14:paraId="00000175">
            <w:pPr>
              <w:tabs>
                <w:tab w:val="left" w:pos="374"/>
              </w:tabs>
              <w:spacing w:before="83" w:line="314"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08- BancomatPay</w:t>
            </w:r>
          </w:p>
          <w:p w:rsidR="00000000" w:rsidDel="00000000" w:rsidP="00000000" w:rsidRDefault="00000000" w:rsidRPr="00000000" w14:paraId="00000176">
            <w:pPr>
              <w:tabs>
                <w:tab w:val="left" w:pos="374"/>
              </w:tabs>
              <w:spacing w:before="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09- SatisPay</w:t>
            </w:r>
          </w:p>
          <w:p w:rsidR="00000000" w:rsidDel="00000000" w:rsidP="00000000" w:rsidRDefault="00000000" w:rsidRPr="00000000" w14:paraId="00000177">
            <w:pPr>
              <w:tabs>
                <w:tab w:val="left" w:pos="374"/>
              </w:tabs>
              <w:spacing w:before="8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10- private circuit (onus, owen)</w:t>
            </w:r>
          </w:p>
          <w:p w:rsidR="00000000" w:rsidDel="00000000" w:rsidP="00000000" w:rsidRDefault="00000000" w:rsidRPr="00000000" w14:paraId="00000178">
            <w:pPr>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xx - future uses</w:t>
            </w:r>
          </w:p>
        </w:tc>
      </w:tr>
    </w:tbl>
    <w:p w:rsidR="00000000" w:rsidDel="00000000" w:rsidP="00000000" w:rsidRDefault="00000000" w:rsidRPr="00000000" w14:paraId="00000179">
      <w:pPr>
        <w:spacing w:before="9" w:lineRule="auto"/>
        <w:ind w:left="141.7322834645671" w:right="0" w:firstLine="0"/>
        <w:jc w:val="both"/>
        <w:rPr>
          <w:rFonts w:ascii="Montserrat" w:cs="Montserrat" w:eastAsia="Montserrat" w:hAnsi="Montserrat"/>
          <w:sz w:val="2"/>
          <w:szCs w:val="2"/>
        </w:rPr>
      </w:pPr>
      <w:r w:rsidDel="00000000" w:rsidR="00000000" w:rsidRPr="00000000">
        <w:rPr>
          <w:rtl w:val="0"/>
        </w:rPr>
      </w:r>
    </w:p>
    <w:tbl>
      <w:tblPr>
        <w:tblStyle w:val="Table6"/>
        <w:tblW w:w="9420.0" w:type="dxa"/>
        <w:jc w:val="left"/>
        <w:tblInd w:w="207.0" w:type="dxa"/>
        <w:tblLayout w:type="fixed"/>
        <w:tblLook w:val="0000"/>
      </w:tblPr>
      <w:tblGrid>
        <w:gridCol w:w="2325"/>
        <w:gridCol w:w="2085"/>
        <w:gridCol w:w="180"/>
        <w:gridCol w:w="1710"/>
        <w:gridCol w:w="3120"/>
        <w:tblGridChange w:id="0">
          <w:tblGrid>
            <w:gridCol w:w="2325"/>
            <w:gridCol w:w="2085"/>
            <w:gridCol w:w="180"/>
            <w:gridCol w:w="1710"/>
            <w:gridCol w:w="3120"/>
          </w:tblGrid>
        </w:tblGridChange>
      </w:tblGrid>
      <w:tr>
        <w:trPr>
          <w:trHeight w:val="34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hash_pan</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1747"/>
              </w:tabs>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w:t>
              <w:tab/>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max 64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Hash of the PAN of the payment instrument used.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the case of a non-card based circuit, it represents the unique identifier of the proprietary payment instrument, which the user can register through the IO App or touch point of the Issuer bank.</w:t>
            </w:r>
          </w:p>
        </w:tc>
      </w:tr>
      <w:tr>
        <w:trPr>
          <w:trHeight w:val="28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date_time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DateFormat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12" w:line="273"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ISO8601 FORMAT</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yyyy-MM- ddTHH:mm: ss.SSSXXXX 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2" w:line="239"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Timestamp of the payment transaction carried out with the Merchant.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Please note that the second details are not always available for all transactions. In this circumstance, the detail will be padded with all '0's</w:t>
            </w:r>
          </w:p>
        </w:tc>
      </w:tr>
      <w:tr>
        <w:trPr>
          <w:trHeight w:val="43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id_trx_acquirer</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312.5196850393698"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Alphanumeric max 255 char</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91" w:line="27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Unique identifier of the transaction at the Acquirer level.</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814"/>
              </w:tabs>
              <w:spacing w:after="0" w:before="80" w:line="27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tab/>
              <w:t xml:space="preserve">can be populated with the</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ARN</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or if this data is not present, with a</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unique id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that allows to uniquely identify the transaction on the Acquirer side.</w:t>
            </w:r>
          </w:p>
        </w:tc>
      </w:tr>
      <w:tr>
        <w:trPr>
          <w:trHeight w:val="11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id_trx_issuer</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312.5196850393698"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91" w:line="271"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Authorisation code issued by the Issuer (ex: AuthCode)</w:t>
            </w:r>
          </w:p>
        </w:tc>
      </w:tr>
      <w:tr>
        <w:trPr>
          <w:trHeight w:val="294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correlation_id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91" w:line="271"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Correlation identifier between payment transaction and possible reversal.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0" w:line="270"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certain cases, the data cannot be retrieved by the Acquirer and the information in the field in question will not be sent</w:t>
            </w:r>
          </w:p>
        </w:tc>
      </w:tr>
      <w:tr>
        <w:trPr>
          <w:trHeight w:val="17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total_amount</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92" w:line="239" w:lineRule="auto"/>
              <w:ind w:left="141.7322834645671" w:right="220.15748031496173"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Valued in euro cents (ex: 10€ = 1000) and expressed in absolute value: the sign is assumed from the type of operation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“00-payment, 01-reversal</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currency</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spacing w:before="91" w:line="27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 max 3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spacing w:before="92" w:line="239"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Fixed value 978 = EUR. International ISO coding is used.</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acquirer_id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A6">
            <w:pPr>
              <w:spacing w:before="96" w:line="25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A7">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Unique Acquirer ID. In the case of card transactions, it represents the homonymous value conveyed on the international circuits.</w:t>
            </w:r>
          </w:p>
          <w:p w:rsidR="00000000" w:rsidDel="00000000" w:rsidP="00000000" w:rsidRDefault="00000000" w:rsidRPr="00000000" w14:paraId="000001AA">
            <w:pPr>
              <w:numPr>
                <w:ilvl w:val="0"/>
                <w:numId w:val="7"/>
              </w:numPr>
              <w:tabs>
                <w:tab w:val="left" w:pos="816"/>
              </w:tabs>
              <w:spacing w:before="80"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Pagobancomat circuit it corresponds to the field </w:t>
            </w:r>
            <w:r w:rsidDel="00000000" w:rsidR="00000000" w:rsidRPr="00000000">
              <w:rPr>
                <w:rFonts w:ascii="Montserrat" w:cs="Montserrat" w:eastAsia="Montserrat" w:hAnsi="Montserrat"/>
                <w:i w:val="1"/>
                <w:rtl w:val="0"/>
              </w:rPr>
              <w:t xml:space="preserve">codice_sia_abi</w:t>
            </w:r>
            <w:r w:rsidDel="00000000" w:rsidR="00000000" w:rsidRPr="00000000">
              <w:rPr>
                <w:rtl w:val="0"/>
              </w:rPr>
            </w:r>
          </w:p>
          <w:p w:rsidR="00000000" w:rsidDel="00000000" w:rsidP="00000000" w:rsidRDefault="00000000" w:rsidRPr="00000000" w14:paraId="000001AB">
            <w:pPr>
              <w:numPr>
                <w:ilvl w:val="0"/>
                <w:numId w:val="7"/>
              </w:numPr>
              <w:tabs>
                <w:tab w:val="left" w:pos="816"/>
              </w:tabs>
              <w:spacing w:before="3"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Visa/Mastercard Circuit: </w:t>
            </w:r>
            <w:r w:rsidDel="00000000" w:rsidR="00000000" w:rsidRPr="00000000">
              <w:rPr>
                <w:rFonts w:ascii="Montserrat" w:cs="Montserrat" w:eastAsia="Montserrat" w:hAnsi="Montserrat"/>
                <w:i w:val="1"/>
                <w:rtl w:val="0"/>
              </w:rPr>
              <w:t xml:space="preserve">acquirer_id</w:t>
            </w:r>
            <w:r w:rsidDel="00000000" w:rsidR="00000000" w:rsidRPr="00000000">
              <w:rPr>
                <w:rtl w:val="0"/>
              </w:rPr>
            </w:r>
          </w:p>
          <w:p w:rsidR="00000000" w:rsidDel="00000000" w:rsidP="00000000" w:rsidRDefault="00000000" w:rsidRPr="00000000" w14:paraId="000001AC">
            <w:pPr>
              <w:spacing w:before="80"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other cases the field will be valued with fixed data depending on the reference Acquirer</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merchant_id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AE">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AF">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Unique identifier of the physical store of the Acquirer (also known to the Merchant and used by the same to register on the Automatic Billing platform).</w:t>
            </w:r>
          </w:p>
          <w:p w:rsidR="00000000" w:rsidDel="00000000" w:rsidP="00000000" w:rsidRDefault="00000000" w:rsidRPr="00000000" w14:paraId="000001B2">
            <w:pPr>
              <w:tabs>
                <w:tab w:val="left" w:pos="814"/>
              </w:tabs>
              <w:spacing w:before="81"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In the Pagobancomat circuit it can correspond to the field: merchant</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terminal_id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B4">
            <w:pPr>
              <w:spacing w:before="91" w:line="24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B5">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Identification of the Merchant's terminal/POS (Point of Sale).</w:t>
            </w:r>
          </w:p>
          <w:p w:rsidR="00000000" w:rsidDel="00000000" w:rsidP="00000000" w:rsidRDefault="00000000" w:rsidRPr="00000000" w14:paraId="000001B8">
            <w:pPr>
              <w:numPr>
                <w:ilvl w:val="0"/>
                <w:numId w:val="5"/>
              </w:numPr>
              <w:tabs>
                <w:tab w:val="left" w:pos="816"/>
              </w:tabs>
              <w:spacing w:before="85"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Pagobancomat circuit it corresponds to the field: </w:t>
            </w:r>
            <w:r w:rsidDel="00000000" w:rsidR="00000000" w:rsidRPr="00000000">
              <w:rPr>
                <w:rFonts w:ascii="Montserrat" w:cs="Montserrat" w:eastAsia="Montserrat" w:hAnsi="Montserrat"/>
                <w:i w:val="1"/>
                <w:rtl w:val="0"/>
              </w:rPr>
              <w:t xml:space="preserve">cashier premises</w:t>
            </w:r>
            <w:r w:rsidDel="00000000" w:rsidR="00000000" w:rsidRPr="00000000">
              <w:rPr>
                <w:rtl w:val="0"/>
              </w:rPr>
            </w:r>
          </w:p>
          <w:p w:rsidR="00000000" w:rsidDel="00000000" w:rsidP="00000000" w:rsidRDefault="00000000" w:rsidRPr="00000000" w14:paraId="000001B9">
            <w:pPr>
              <w:numPr>
                <w:ilvl w:val="0"/>
                <w:numId w:val="5"/>
              </w:numPr>
              <w:tabs>
                <w:tab w:val="left" w:pos="816"/>
              </w:tabs>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Visa/Mastercard circuit: </w:t>
            </w:r>
            <w:r w:rsidDel="00000000" w:rsidR="00000000" w:rsidRPr="00000000">
              <w:rPr>
                <w:rFonts w:ascii="Montserrat" w:cs="Montserrat" w:eastAsia="Montserrat" w:hAnsi="Montserrat"/>
                <w:i w:val="1"/>
                <w:rtl w:val="0"/>
              </w:rPr>
              <w:t xml:space="preserve">terminal_id</w:t>
            </w:r>
            <w:r w:rsidDel="00000000" w:rsidR="00000000" w:rsidRPr="00000000">
              <w:rPr>
                <w:rtl w:val="0"/>
              </w:rPr>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spacing w:before="96" w:line="273"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bank_identificatio n_number (BIN)</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spacing w:before="92" w:line="270" w:lineRule="auto"/>
              <w:ind w:left="141.7322834645671" w:right="122.48031496063021"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or - regexp [0- 9]{6}|[0-9]{8}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spacing w:before="92"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spacing w:before="92"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Code containing the first 8 digits of the payment instrument.</w:t>
            </w:r>
          </w:p>
          <w:p w:rsidR="00000000" w:rsidDel="00000000" w:rsidP="00000000" w:rsidRDefault="00000000" w:rsidRPr="00000000" w14:paraId="000001BF">
            <w:pPr>
              <w:tabs>
                <w:tab w:val="left" w:pos="814"/>
              </w:tabs>
              <w:spacing w:before="80"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In the Pagobancomat circuit it corresponds to the field: </w:t>
            </w:r>
            <w:r w:rsidDel="00000000" w:rsidR="00000000" w:rsidRPr="00000000">
              <w:rPr>
                <w:rFonts w:ascii="Montserrat" w:cs="Montserrat" w:eastAsia="Montserrat" w:hAnsi="Montserrat"/>
                <w:i w:val="1"/>
                <w:rtl w:val="0"/>
              </w:rPr>
              <w:t xml:space="preserve">codice_abi</w:t>
            </w:r>
            <w:r w:rsidDel="00000000" w:rsidR="00000000" w:rsidRPr="00000000">
              <w:rPr>
                <w:rtl w:val="0"/>
              </w:rPr>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MCC</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C1">
            <w:pPr>
              <w:spacing w:before="96" w:line="25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C2">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spacing w:before="9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Merchant Category Code.</w:t>
            </w:r>
          </w:p>
        </w:tc>
      </w:tr>
    </w:tbl>
    <w:p w:rsidR="00000000" w:rsidDel="00000000" w:rsidP="00000000" w:rsidRDefault="00000000" w:rsidRPr="00000000" w14:paraId="000001C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7">
      <w:pPr>
        <w:pStyle w:val="Heading1"/>
        <w:spacing w:before="25" w:lineRule="auto"/>
        <w:ind w:left="0" w:right="0" w:firstLine="0"/>
        <w:jc w:val="both"/>
        <w:rPr>
          <w:rFonts w:ascii="Montserrat" w:cs="Montserrat" w:eastAsia="Montserrat" w:hAnsi="Montserrat"/>
        </w:rPr>
      </w:pPr>
      <w:bookmarkStart w:colFirst="0" w:colLast="0" w:name="_heading=h.44sinio" w:id="24"/>
      <w:bookmarkEnd w:id="24"/>
      <w:r w:rsidDel="00000000" w:rsidR="00000000" w:rsidRPr="00000000">
        <w:rPr>
          <w:rFonts w:ascii="Montserrat" w:cs="Montserrat" w:eastAsia="Montserrat" w:hAnsi="Montserrat"/>
          <w:rtl w:val="0"/>
        </w:rPr>
        <w:t xml:space="preserve">Batch service for controlling enrolled HPANs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02"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service will be developed by CentroStella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minimise efforts.</w:t>
      </w:r>
    </w:p>
    <w:p w:rsidR="00000000" w:rsidDel="00000000" w:rsidP="00000000" w:rsidRDefault="00000000" w:rsidRPr="00000000" w14:paraId="000001C9">
      <w:pPr>
        <w:spacing w:before="7"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1CA">
      <w:pPr>
        <w:pStyle w:val="Heading3"/>
        <w:spacing w:before="0" w:lineRule="auto"/>
        <w:ind w:left="0" w:right="0" w:firstLine="0"/>
        <w:jc w:val="both"/>
        <w:rPr>
          <w:rFonts w:ascii="Montserrat" w:cs="Montserrat" w:eastAsia="Montserrat" w:hAnsi="Montserrat"/>
        </w:rPr>
      </w:pPr>
      <w:bookmarkStart w:colFirst="0" w:colLast="0" w:name="_heading=h.2jxsxqh" w:id="25"/>
      <w:bookmarkEnd w:id="25"/>
      <w:r w:rsidDel="00000000" w:rsidR="00000000" w:rsidRPr="00000000">
        <w:rPr>
          <w:rFonts w:ascii="Montserrat" w:cs="Montserrat" w:eastAsia="Montserrat" w:hAnsi="Montserrat"/>
          <w:rtl w:val="0"/>
        </w:rPr>
        <w:t xml:space="preserve">Operating Mode</w:t>
      </w:r>
    </w:p>
    <w:p w:rsidR="00000000" w:rsidDel="00000000" w:rsidP="00000000" w:rsidRDefault="00000000" w:rsidRPr="00000000" w14:paraId="000001CB">
      <w:pPr>
        <w:spacing w:before="3"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artefact consists of an executable jar produced with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spring-boot</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therefore all the project dependencies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are contained within the jar along with the classes that contain its business logic.</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sz w:val="29"/>
          <w:szCs w:val="29"/>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this way the artefact is completely autonomous and usable on any device that has a JVM.</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installation and execution of the batch requires:</w:t>
      </w:r>
    </w:p>
    <w:p w:rsidR="00000000" w:rsidDel="00000000" w:rsidP="00000000" w:rsidRDefault="00000000" w:rsidRPr="00000000" w14:paraId="000001D0">
      <w:pPr>
        <w:spacing w:before="4"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 w:val="left" w:pos="892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Java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1D2">
      <w:pPr>
        <w:numPr>
          <w:ilvl w:val="0"/>
          <w:numId w:val="4"/>
        </w:numPr>
        <w:tabs>
          <w:tab w:val="left" w:pos="838"/>
        </w:tabs>
        <w:spacing w:before="35"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rtl w:val="0"/>
        </w:rPr>
        <w:t xml:space="preserve">Batch-transaction-filter.jar</w:t>
      </w:r>
      <w:r w:rsidDel="00000000" w:rsidR="00000000" w:rsidRPr="00000000">
        <w:rPr>
          <w:rFonts w:ascii="Montserrat" w:cs="Montserrat" w:eastAsia="Montserrat" w:hAnsi="Montserrat"/>
          <w:rtl w:val="0"/>
        </w:rPr>
        <w:t xml:space="preserve"> artefact</w:t>
      </w:r>
    </w:p>
    <w:p w:rsidR="00000000" w:rsidDel="00000000" w:rsidP="00000000" w:rsidRDefault="00000000" w:rsidRPr="00000000" w14:paraId="000001D3">
      <w:pPr>
        <w:spacing w:before="4" w:lineRule="auto"/>
        <w:ind w:left="0" w:right="0" w:firstLine="0"/>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1D4">
      <w:pPr>
        <w:spacing w:line="273"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rtl w:val="0"/>
        </w:rPr>
        <w:t xml:space="preserve">With regard to the parameters and execution commands, please refer to the indications in the README file in the public repository accessible via the link: </w:t>
      </w:r>
      <w:r w:rsidDel="00000000" w:rsidR="00000000" w:rsidRPr="00000000">
        <w:rPr>
          <w:rFonts w:ascii="Montserrat" w:cs="Montserrat" w:eastAsia="Montserrat" w:hAnsi="Montserrat"/>
          <w:color w:val="1054cc"/>
          <w:sz w:val="21"/>
          <w:szCs w:val="21"/>
          <w:u w:val="single"/>
          <w:rtl w:val="0"/>
        </w:rPr>
        <w:t xml:space="preserve">https://github.com/pagopa/rtd-ms-transaction-filter/blob/master/README.md</w:t>
      </w:r>
      <w:r w:rsidDel="00000000" w:rsidR="00000000" w:rsidRPr="00000000">
        <w:rPr>
          <w:rtl w:val="0"/>
        </w:rPr>
      </w:r>
    </w:p>
    <w:p w:rsidR="00000000" w:rsidDel="00000000" w:rsidP="00000000" w:rsidRDefault="00000000" w:rsidRPr="00000000" w14:paraId="000001D5">
      <w:pPr>
        <w:spacing w:before="5"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6">
      <w:pPr>
        <w:pStyle w:val="Heading3"/>
        <w:ind w:left="0" w:right="0" w:firstLine="0"/>
        <w:jc w:val="both"/>
        <w:rPr>
          <w:rFonts w:ascii="Montserrat" w:cs="Montserrat" w:eastAsia="Montserrat" w:hAnsi="Montserrat"/>
        </w:rPr>
      </w:pPr>
      <w:bookmarkStart w:colFirst="0" w:colLast="0" w:name="_heading=h.z337ya" w:id="26"/>
      <w:bookmarkEnd w:id="26"/>
      <w:r w:rsidDel="00000000" w:rsidR="00000000" w:rsidRPr="00000000">
        <w:rPr>
          <w:rFonts w:ascii="Montserrat" w:cs="Montserrat" w:eastAsia="Montserrat" w:hAnsi="Montserrat"/>
          <w:rtl w:val="0"/>
        </w:rPr>
        <w:t xml:space="preserve">Minimum requirements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Below are the minimum requirements for the execution of the batch described above:</w:t>
      </w:r>
    </w:p>
    <w:p w:rsidR="00000000" w:rsidDel="00000000" w:rsidP="00000000" w:rsidRDefault="00000000" w:rsidRPr="00000000" w14:paraId="000001D8">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tab/>
        <w:t xml:space="preserve">JVM 1.8+</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14:paraId="000001DC">
      <w:pPr>
        <w:spacing w:before="2" w:lineRule="auto"/>
        <w:ind w:left="0" w:right="0" w:firstLine="0"/>
        <w:jc w:val="both"/>
        <w:rPr>
          <w:rFonts w:ascii="Montserrat" w:cs="Montserrat" w:eastAsia="Montserrat" w:hAnsi="Montserrat"/>
          <w:sz w:val="4"/>
          <w:szCs w:val="4"/>
        </w:rPr>
      </w:pPr>
      <w:r w:rsidDel="00000000" w:rsidR="00000000" w:rsidRPr="00000000">
        <w:rPr>
          <w:rtl w:val="0"/>
        </w:rPr>
      </w:r>
    </w:p>
    <w:tbl>
      <w:tblPr>
        <w:tblStyle w:val="Table7"/>
        <w:tblW w:w="4186.0" w:type="dxa"/>
        <w:jc w:val="left"/>
        <w:tblInd w:w="422.0" w:type="dxa"/>
        <w:tblLayout w:type="fixed"/>
        <w:tblLook w:val="0000"/>
      </w:tblPr>
      <w:tblGrid>
        <w:gridCol w:w="1020"/>
        <w:gridCol w:w="1814"/>
        <w:gridCol w:w="1352"/>
        <w:tblGridChange w:id="0">
          <w:tblGrid>
            <w:gridCol w:w="1020"/>
            <w:gridCol w:w="1814"/>
            <w:gridCol w:w="1352"/>
          </w:tblGrid>
        </w:tblGridChange>
      </w:tblGrid>
      <w:tr>
        <w:trPr>
          <w:trHeight w:val="28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tabs>
                <w:tab w:val="left" w:pos="415"/>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tab/>
              <w:t xml:space="preserve">CPU:</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ind w:left="0" w:right="0" w:firstLine="0"/>
              <w:jc w:val="both"/>
              <w:rPr>
                <w:rFonts w:ascii="Montserrat" w:cs="Montserrat" w:eastAsia="Montserrat" w:hAnsi="Montserrat"/>
              </w:rPr>
            </w:pPr>
            <w:r w:rsidDel="00000000" w:rsidR="00000000" w:rsidRPr="00000000">
              <w:rPr>
                <w:rtl w:val="0"/>
              </w:rPr>
            </w:r>
          </w:p>
        </w:tc>
      </w:tr>
      <w:tr>
        <w:trPr>
          <w:trHeight w:val="29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Architecture: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x86_64</w:t>
            </w:r>
          </w:p>
        </w:tc>
      </w:tr>
      <w:tr>
        <w:trPr>
          <w:trHeight w:val="2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CPU op-mode(s):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32-bit, 64-bit</w:t>
            </w:r>
          </w:p>
        </w:tc>
      </w:tr>
      <w:tr>
        <w:trPr>
          <w:trHeight w:val="29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CPU(s):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4</w:t>
            </w:r>
          </w:p>
        </w:tc>
      </w:tr>
      <w:tr>
        <w:trPr>
          <w:trHeight w:val="28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CPU MHz:</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2992.966</w:t>
            </w:r>
          </w:p>
        </w:tc>
      </w:tr>
    </w:tbl>
    <w:p w:rsidR="00000000" w:rsidDel="00000000" w:rsidP="00000000" w:rsidRDefault="00000000" w:rsidRPr="00000000" w14:paraId="000001E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RAM: 4 GB</w:t>
      </w:r>
    </w:p>
    <w:p w:rsidR="00000000" w:rsidDel="00000000" w:rsidP="00000000" w:rsidRDefault="00000000" w:rsidRPr="00000000" w14:paraId="000001E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8"/>
        </w:tabs>
        <w:spacing w:after="0" w:before="4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HD: Depending on the size of the transaction file. To the previous file must be added the size of the file containing the pan hashes which is around 300 MB (in pgp format).</w:t>
      </w:r>
    </w:p>
    <w:p w:rsidR="00000000" w:rsidDel="00000000" w:rsidP="00000000" w:rsidRDefault="00000000" w:rsidRPr="00000000" w14:paraId="000001EE">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F">
      <w:pPr>
        <w:spacing w:before="1" w:lineRule="auto"/>
        <w:ind w:left="0" w:right="0" w:firstLine="0"/>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1F0">
      <w:pPr>
        <w:pStyle w:val="Heading3"/>
        <w:spacing w:before="0" w:lineRule="auto"/>
        <w:ind w:left="0" w:right="0" w:firstLine="0"/>
        <w:jc w:val="both"/>
        <w:rPr>
          <w:rFonts w:ascii="Montserrat" w:cs="Montserrat" w:eastAsia="Montserrat" w:hAnsi="Montserrat"/>
        </w:rPr>
      </w:pPr>
      <w:bookmarkStart w:colFirst="0" w:colLast="0" w:name="_heading=h.3j2qqm3" w:id="27"/>
      <w:bookmarkEnd w:id="27"/>
      <w:r w:rsidDel="00000000" w:rsidR="00000000" w:rsidRPr="00000000">
        <w:rPr>
          <w:rFonts w:ascii="Montserrat" w:cs="Montserrat" w:eastAsia="Montserrat" w:hAnsi="Montserrat"/>
          <w:rtl w:val="0"/>
        </w:rPr>
        <w:t xml:space="preserve">Execution status management</w:t>
      </w:r>
    </w:p>
    <w:p w:rsidR="00000000" w:rsidDel="00000000" w:rsidP="00000000" w:rsidRDefault="00000000" w:rsidRPr="00000000" w14:paraId="000001F1">
      <w:pPr>
        <w:spacing w:before="11"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batch service manages the files used in cases where a blocking error occurs or when the execution is completed successfully.</w:t>
      </w:r>
    </w:p>
    <w:p w:rsidR="00000000" w:rsidDel="00000000" w:rsidP="00000000" w:rsidRDefault="00000000" w:rsidRPr="00000000" w14:paraId="000001F3">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behaviour of the various steps of the service will be affected by the configuration of the property deleteLocal, which requires possible deletion at the end of the execution of all processed files, if active.</w:t>
      </w:r>
    </w:p>
    <w:p w:rsidR="00000000" w:rsidDel="00000000" w:rsidP="00000000" w:rsidRDefault="00000000" w:rsidRPr="00000000" w14:paraId="000001F5">
      <w:pPr>
        <w:spacing w:before="5"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If otherwise configured, the appropriate behaviour is archivomg the files processed in the flow, both for the file containing the list of PANs, and for that of transactions, for any management alongside the same.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72"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 case of successful execution, the pan file will be removed, along with all temporary files generated before the final output file is sent. The transaction file obtained will be stored in a dedicated directory.</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It will also be possible to configure, for generic errors in processing individual file records, a margin of tolerance with respect to the number of rows for which an error was found, using the property skipLimit.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file will be processed without exceeding the configured threshold value, a success will be reported conditioned on the presence of some errors, which can possibly be managed on the sides.</w:t>
      </w:r>
    </w:p>
    <w:p w:rsidR="00000000" w:rsidDel="00000000" w:rsidP="00000000" w:rsidRDefault="00000000" w:rsidRPr="00000000" w14:paraId="000001FA">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FB">
      <w:pPr>
        <w:spacing w:before="8"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FC">
      <w:pPr>
        <w:pStyle w:val="Heading1"/>
        <w:spacing w:before="0" w:line="276.99999999999994" w:lineRule="auto"/>
        <w:ind w:left="0" w:right="0" w:firstLine="0"/>
        <w:jc w:val="both"/>
        <w:rPr>
          <w:rFonts w:ascii="Montserrat" w:cs="Montserrat" w:eastAsia="Montserrat" w:hAnsi="Montserrat"/>
        </w:rPr>
      </w:pPr>
      <w:bookmarkStart w:colFirst="0" w:colLast="0" w:name="_heading=h.1y810tw" w:id="28"/>
      <w:bookmarkEnd w:id="28"/>
      <w:r w:rsidDel="00000000" w:rsidR="00000000" w:rsidRPr="00000000">
        <w:rPr>
          <w:rFonts w:ascii="Montserrat" w:cs="Montserrat" w:eastAsia="Montserrat" w:hAnsi="Montserrat"/>
          <w:rtl w:val="0"/>
        </w:rPr>
        <w:t xml:space="preserve">Merchant Onboarding via Acquirer and saving data on the FA Platform</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0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 order to be able to Onboard the Merchant to Automatic Billing services, the Acquirer's systems will invoke the APIs displayed by the CentroStella platform to census the Merchant and will display a service to communicate the Merchant's data to the Platform.</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Subsequently, the FA system will save this information in the internal database.</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Having said the above, the following APIs are expected to be presented to Acquirers:</w:t>
      </w:r>
      <w:r w:rsidDel="00000000" w:rsidR="00000000" w:rsidRPr="00000000">
        <w:rPr>
          <w:rtl w:val="0"/>
        </w:rPr>
      </w:r>
    </w:p>
    <w:p w:rsidR="00000000" w:rsidDel="00000000" w:rsidP="00000000" w:rsidRDefault="00000000" w:rsidRPr="00000000" w14:paraId="00000200">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16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Service subscription T&amp;C display [showT&amp;C]</w:t>
      </w:r>
      <w:r w:rsidDel="00000000" w:rsidR="00000000" w:rsidRPr="00000000">
        <w:rPr>
          <w:rtl w:val="0"/>
        </w:rPr>
      </w:r>
    </w:p>
    <w:p w:rsidR="00000000" w:rsidDel="00000000" w:rsidP="00000000" w:rsidRDefault="00000000" w:rsidRPr="00000000" w14:paraId="00000201">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35"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Acceptance of T&amp;C service subscription [acceptT&amp;C]</w:t>
      </w:r>
      <w:r w:rsidDel="00000000" w:rsidR="00000000" w:rsidRPr="00000000">
        <w:rPr>
          <w:rtl w:val="0"/>
        </w:rPr>
      </w:r>
    </w:p>
    <w:p w:rsidR="00000000" w:rsidDel="00000000" w:rsidP="00000000" w:rsidRDefault="00000000" w:rsidRPr="00000000" w14:paraId="00000202">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4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Retrieving Billing provider list</w:t>
      </w:r>
      <w:r w:rsidDel="00000000" w:rsidR="00000000" w:rsidRPr="00000000">
        <w:rPr>
          <w:rtl w:val="0"/>
        </w:rPr>
      </w:r>
    </w:p>
    <w:p w:rsidR="00000000" w:rsidDel="00000000" w:rsidP="00000000" w:rsidRDefault="00000000" w:rsidRPr="00000000" w14:paraId="00000203">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40" w:line="240" w:lineRule="auto"/>
        <w:ind w:left="425.19685039370086"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Sending Merchant data and saving on the FA Platform</w:t>
      </w:r>
      <w:r w:rsidDel="00000000" w:rsidR="00000000" w:rsidRPr="00000000">
        <w:rPr>
          <w:rtl w:val="0"/>
        </w:rPr>
      </w:r>
    </w:p>
    <w:p w:rsidR="00000000" w:rsidDel="00000000" w:rsidP="00000000" w:rsidRDefault="00000000" w:rsidRPr="00000000" w14:paraId="00000204">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following paragraphs describe the services and parameters necessary for correct integration with the Automatic Billing service.</w:t>
      </w:r>
      <w:r w:rsidDel="00000000" w:rsidR="00000000" w:rsidRPr="00000000">
        <w:rPr>
          <w:rtl w:val="0"/>
        </w:rPr>
      </w:r>
    </w:p>
    <w:p w:rsidR="00000000" w:rsidDel="00000000" w:rsidP="00000000" w:rsidRDefault="00000000" w:rsidRPr="00000000" w14:paraId="00000206">
      <w:pPr>
        <w:pStyle w:val="Heading3"/>
        <w:spacing w:before="195" w:lineRule="auto"/>
        <w:ind w:left="0" w:right="0" w:firstLine="0"/>
        <w:jc w:val="both"/>
        <w:rPr>
          <w:rFonts w:ascii="Montserrat" w:cs="Montserrat" w:eastAsia="Montserrat" w:hAnsi="Montserrat"/>
        </w:rPr>
      </w:pPr>
      <w:bookmarkStart w:colFirst="0" w:colLast="0" w:name="_heading=h.4i7ojhp" w:id="29"/>
      <w:bookmarkEnd w:id="29"/>
      <w:r w:rsidDel="00000000" w:rsidR="00000000" w:rsidRPr="00000000">
        <w:rPr>
          <w:rFonts w:ascii="Montserrat" w:cs="Montserrat" w:eastAsia="Montserrat" w:hAnsi="Montserrat"/>
          <w:rtl w:val="0"/>
        </w:rPr>
        <w:t xml:space="preserve">Acquirer Registration Service on API Gateway</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1"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"Acquirer Registration” service allows the Acquirer to register on the API Gateway portal and obtain the key used for authentication on CentroStella.</w:t>
      </w:r>
      <w:r w:rsidDel="00000000" w:rsidR="00000000" w:rsidRPr="00000000">
        <w:rPr>
          <w:rtl w:val="0"/>
        </w:rPr>
      </w:r>
    </w:p>
    <w:p w:rsidR="00000000" w:rsidDel="00000000" w:rsidP="00000000" w:rsidRDefault="00000000" w:rsidRPr="00000000" w14:paraId="00000208">
      <w:pPr>
        <w:ind w:left="0" w:right="0" w:firstLine="0"/>
        <w:jc w:val="both"/>
        <w:rPr>
          <w:rFonts w:ascii="Montserrat" w:cs="Montserrat" w:eastAsia="Montserrat" w:hAnsi="Montserrat"/>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216150" cy="342900"/>
                <wp:effectExtent b="0" l="0" r="0" t="0"/>
                <wp:wrapNone/>
                <wp:docPr id="311" name=""/>
                <a:graphic>
                  <a:graphicData uri="http://schemas.microsoft.com/office/word/2010/wordprocessingShape">
                    <wps:wsp>
                      <wps:cNvSpPr/>
                      <wps:cNvPr id="2" name="Shape 2"/>
                      <wps:spPr>
                        <a:xfrm>
                          <a:off x="4242688" y="3613313"/>
                          <a:ext cx="2206625" cy="3333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Acquirer Registration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216150" cy="342900"/>
                <wp:effectExtent b="0" l="0" r="0" t="0"/>
                <wp:wrapNone/>
                <wp:docPr id="3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16150" cy="342900"/>
                        </a:xfrm>
                        <a:prstGeom prst="rect"/>
                        <a:ln/>
                      </pic:spPr>
                    </pic:pic>
                  </a:graphicData>
                </a:graphic>
              </wp:anchor>
            </w:drawing>
          </mc:Fallback>
        </mc:AlternateContent>
      </w:r>
    </w:p>
    <w:p w:rsidR="00000000" w:rsidDel="00000000" w:rsidP="00000000" w:rsidRDefault="00000000" w:rsidRPr="00000000" w14:paraId="00000209">
      <w:pPr>
        <w:spacing w:before="1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2235655" cy="1790700"/>
            <wp:effectExtent b="0" l="0" r="0" t="0"/>
            <wp:docPr id="3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3565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more details, refer to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 7</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B">
      <w:pPr>
        <w:spacing w:before="1"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C">
      <w:pPr>
        <w:pStyle w:val="Heading3"/>
        <w:ind w:left="0" w:right="0" w:firstLine="0"/>
        <w:jc w:val="both"/>
        <w:rPr>
          <w:rFonts w:ascii="Montserrat" w:cs="Montserrat" w:eastAsia="Montserrat" w:hAnsi="Montserrat"/>
        </w:rPr>
      </w:pPr>
      <w:bookmarkStart w:colFirst="0" w:colLast="0" w:name="_heading=h.2xcytpi" w:id="30"/>
      <w:bookmarkEnd w:id="30"/>
      <w:r w:rsidDel="00000000" w:rsidR="00000000" w:rsidRPr="00000000">
        <w:rPr>
          <w:rFonts w:ascii="Montserrat" w:cs="Montserrat" w:eastAsia="Montserrat" w:hAnsi="Montserrat"/>
          <w:rtl w:val="0"/>
        </w:rPr>
        <w:t xml:space="preserve">Show T&amp;C</w:t>
      </w:r>
    </w:p>
    <w:p w:rsidR="00000000" w:rsidDel="00000000" w:rsidP="00000000" w:rsidRDefault="00000000" w:rsidRPr="00000000" w14:paraId="0000020D">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E">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20F">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10">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11">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1"/>
      </w:sdtPr>
      <w:sdtContent>
        <w:p w:rsidR="00000000" w:rsidDel="00000000" w:rsidP="00000000" w:rsidRDefault="00000000" w:rsidRPr="00000000" w14:paraId="00000212">
          <w:pPr>
            <w:pStyle w:val="Heading4"/>
            <w:ind w:left="0" w:right="0" w:firstLine="0"/>
            <w:jc w:val="both"/>
            <w:rPr>
              <w:rFonts w:ascii="Montserrat" w:cs="Montserrat" w:eastAsia="Montserrat" w:hAnsi="Montserrat"/>
              <w:b w:val="0"/>
            </w:rPr>
          </w:pPr>
          <w:bookmarkStart w:colFirst="0" w:colLast="0" w:name="_heading=h.sldmnmp7oxka" w:id="31"/>
          <w:bookmarkEnd w:id="3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14">
      <w:pPr>
        <w:ind w:left="0" w:right="0" w:firstLine="0"/>
        <w:jc w:val="both"/>
        <w:rPr>
          <w:rFonts w:ascii="Montserrat" w:cs="Montserrat" w:eastAsia="Montserrat" w:hAnsi="Montserrat"/>
          <w:sz w:val="21"/>
          <w:szCs w:val="21"/>
        </w:rPr>
      </w:pPr>
      <w:r w:rsidDel="00000000" w:rsidR="00000000" w:rsidRPr="00000000">
        <w:rPr>
          <w:rtl w:val="0"/>
        </w:rPr>
      </w:r>
    </w:p>
    <w:sdt>
      <w:sdtPr>
        <w:tag w:val="goog_rdk_2"/>
      </w:sdtPr>
      <w:sdtContent>
        <w:p w:rsidR="00000000" w:rsidDel="00000000" w:rsidP="00000000" w:rsidRDefault="00000000" w:rsidRPr="00000000" w14:paraId="00000215">
          <w:pPr>
            <w:pStyle w:val="Heading4"/>
            <w:ind w:left="0" w:right="0" w:firstLine="0"/>
            <w:jc w:val="both"/>
            <w:rPr>
              <w:rFonts w:ascii="Montserrat" w:cs="Montserrat" w:eastAsia="Montserrat" w:hAnsi="Montserrat"/>
              <w:b w:val="0"/>
            </w:rPr>
          </w:pPr>
          <w:bookmarkStart w:colFirst="0" w:colLast="0" w:name="_heading=h.xcf5fsutn0ej" w:id="32"/>
          <w:bookmarkEnd w:id="3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17">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
      </w:sdtPr>
      <w:sdtContent>
        <w:p w:rsidR="00000000" w:rsidDel="00000000" w:rsidP="00000000" w:rsidRDefault="00000000" w:rsidRPr="00000000" w14:paraId="00000218">
          <w:pPr>
            <w:pStyle w:val="Heading4"/>
            <w:ind w:left="0" w:right="0" w:firstLine="0"/>
            <w:jc w:val="both"/>
            <w:rPr>
              <w:rFonts w:ascii="Montserrat" w:cs="Montserrat" w:eastAsia="Montserrat" w:hAnsi="Montserrat"/>
              <w:b w:val="0"/>
            </w:rPr>
          </w:pPr>
          <w:bookmarkStart w:colFirst="0" w:colLast="0" w:name="_heading=h.ovs1ni6jir6a" w:id="33"/>
          <w:bookmarkEnd w:id="3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9">
      <w:pPr>
        <w:spacing w:before="9" w:lineRule="auto"/>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8"/>
        <w:tblW w:w="9420.0" w:type="dxa"/>
        <w:jc w:val="left"/>
        <w:tblInd w:w="3.999999999999986" w:type="dxa"/>
        <w:tblLayout w:type="fixed"/>
        <w:tblLook w:val="0000"/>
      </w:tblPr>
      <w:tblGrid>
        <w:gridCol w:w="2745"/>
        <w:gridCol w:w="1695"/>
        <w:gridCol w:w="1680"/>
        <w:gridCol w:w="3300"/>
        <w:tblGridChange w:id="0">
          <w:tblGrid>
            <w:gridCol w:w="2745"/>
            <w:gridCol w:w="1695"/>
            <w:gridCol w:w="1680"/>
            <w:gridCol w:w="3300"/>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initialisation (UUID)</w:t>
            </w:r>
          </w:p>
        </w:tc>
      </w:tr>
    </w:tbl>
    <w:p w:rsidR="00000000" w:rsidDel="00000000" w:rsidP="00000000" w:rsidRDefault="00000000" w:rsidRPr="00000000" w14:paraId="00000229">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4"/>
      </w:sdtPr>
      <w:sdtContent>
        <w:p w:rsidR="00000000" w:rsidDel="00000000" w:rsidP="00000000" w:rsidRDefault="00000000" w:rsidRPr="00000000" w14:paraId="0000022A">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2C">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5"/>
      </w:sdtPr>
      <w:sdtContent>
        <w:p w:rsidR="00000000" w:rsidDel="00000000" w:rsidP="00000000" w:rsidRDefault="00000000" w:rsidRPr="00000000" w14:paraId="0000022D">
          <w:pPr>
            <w:pStyle w:val="Heading4"/>
            <w:ind w:left="0" w:right="0" w:firstLine="0"/>
            <w:jc w:val="both"/>
            <w:rPr>
              <w:rFonts w:ascii="Montserrat" w:cs="Montserrat" w:eastAsia="Montserrat" w:hAnsi="Montserrat"/>
              <w:b w:val="0"/>
            </w:rPr>
          </w:pPr>
          <w:bookmarkStart w:colFirst="0" w:colLast="0" w:name="_heading=h.1n78esxzdc3k" w:id="34"/>
          <w:bookmarkEnd w:id="3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22F">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6"/>
      </w:sdtPr>
      <w:sdtContent>
        <w:p w:rsidR="00000000" w:rsidDel="00000000" w:rsidP="00000000" w:rsidRDefault="00000000" w:rsidRPr="00000000" w14:paraId="00000230">
          <w:pPr>
            <w:pStyle w:val="Heading4"/>
            <w:ind w:left="0" w:right="0" w:firstLine="0"/>
            <w:jc w:val="both"/>
            <w:rPr>
              <w:rFonts w:ascii="Montserrat" w:cs="Montserrat" w:eastAsia="Montserrat" w:hAnsi="Montserrat"/>
              <w:b w:val="0"/>
            </w:rPr>
          </w:pPr>
          <w:bookmarkStart w:colFirst="0" w:colLast="0" w:name="_heading=h.1nh0zbls3zn6" w:id="35"/>
          <w:bookmarkEnd w:id="3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31">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9"/>
        <w:tblW w:w="9345.0" w:type="dxa"/>
        <w:jc w:val="left"/>
        <w:tblInd w:w="63.00000000000001" w:type="dxa"/>
        <w:tblLayout w:type="fixed"/>
        <w:tblLook w:val="0000"/>
      </w:tblPr>
      <w:tblGrid>
        <w:gridCol w:w="2670"/>
        <w:gridCol w:w="1710"/>
        <w:gridCol w:w="1680"/>
        <w:gridCol w:w="3285"/>
        <w:tblGridChange w:id="0">
          <w:tblGrid>
            <w:gridCol w:w="2670"/>
            <w:gridCol w:w="1710"/>
            <w:gridCol w:w="1680"/>
            <w:gridCol w:w="32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23C">
      <w:pPr>
        <w:spacing w:before="2" w:lineRule="auto"/>
        <w:ind w:left="0" w:right="0" w:firstLine="0"/>
        <w:jc w:val="both"/>
        <w:rPr>
          <w:rFonts w:ascii="Montserrat" w:cs="Montserrat" w:eastAsia="Montserrat" w:hAnsi="Montserrat"/>
          <w:sz w:val="25"/>
          <w:szCs w:val="25"/>
        </w:rPr>
      </w:pPr>
      <w:r w:rsidDel="00000000" w:rsidR="00000000" w:rsidRPr="00000000">
        <w:rPr>
          <w:rtl w:val="0"/>
        </w:rPr>
      </w:r>
    </w:p>
    <w:sdt>
      <w:sdtPr>
        <w:tag w:val="goog_rdk_7"/>
      </w:sdtPr>
      <w:sdtContent>
        <w:p w:rsidR="00000000" w:rsidDel="00000000" w:rsidP="00000000" w:rsidRDefault="00000000" w:rsidRPr="00000000" w14:paraId="0000023D">
          <w:pPr>
            <w:pStyle w:val="Heading4"/>
            <w:spacing w:before="66" w:lineRule="auto"/>
            <w:ind w:left="0" w:right="0" w:firstLine="0"/>
            <w:jc w:val="both"/>
            <w:rPr>
              <w:rFonts w:ascii="Montserrat" w:cs="Montserrat" w:eastAsia="Montserrat" w:hAnsi="Montserrat"/>
              <w:b w:val="0"/>
            </w:rPr>
          </w:pPr>
          <w:bookmarkStart w:colFirst="0" w:colLast="0" w:name="_heading=h.x1g4aibeimwh" w:id="36"/>
          <w:bookmarkEnd w:id="3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service responds with HTML containing the Automatic Billing Terms and Conditions.</w:t>
      </w:r>
      <w:r w:rsidDel="00000000" w:rsidR="00000000" w:rsidRPr="00000000">
        <w:rPr>
          <w:rtl w:val="0"/>
        </w:rPr>
      </w:r>
    </w:p>
    <w:p w:rsidR="00000000" w:rsidDel="00000000" w:rsidP="00000000" w:rsidRDefault="00000000" w:rsidRPr="00000000" w14:paraId="0000023F">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8"/>
      </w:sdtPr>
      <w:sdtContent>
        <w:p w:rsidR="00000000" w:rsidDel="00000000" w:rsidP="00000000" w:rsidRDefault="00000000" w:rsidRPr="00000000" w14:paraId="00000240">
          <w:pPr>
            <w:pStyle w:val="Heading4"/>
            <w:ind w:left="0" w:right="0" w:firstLine="0"/>
            <w:jc w:val="both"/>
            <w:rPr>
              <w:rFonts w:ascii="Montserrat" w:cs="Montserrat" w:eastAsia="Montserrat" w:hAnsi="Montserrat"/>
              <w:b w:val="0"/>
            </w:rPr>
          </w:pPr>
          <w:bookmarkStart w:colFirst="0" w:colLast="0" w:name="_heading=h.mn8kikddurpc" w:id="37"/>
          <w:bookmarkEnd w:id="3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41">
      <w:pPr>
        <w:spacing w:before="8" w:lineRule="auto"/>
        <w:ind w:left="0" w:right="0" w:firstLine="0"/>
        <w:jc w:val="both"/>
        <w:rPr>
          <w:rFonts w:ascii="Montserrat" w:cs="Montserrat" w:eastAsia="Montserrat" w:hAnsi="Montserrat"/>
          <w:b w:val="1"/>
          <w:sz w:val="17"/>
          <w:szCs w:val="17"/>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43">
      <w:pPr>
        <w:spacing w:before="9"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10"/>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 not found</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256">
      <w:pPr>
        <w:spacing w:before="5"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257">
      <w:pPr>
        <w:pStyle w:val="Heading3"/>
        <w:rPr>
          <w:rFonts w:ascii="Montserrat" w:cs="Montserrat" w:eastAsia="Montserrat" w:hAnsi="Montserrat"/>
        </w:rPr>
      </w:pPr>
      <w:bookmarkStart w:colFirst="0" w:colLast="0" w:name="_heading=h.1ci93xb" w:id="38"/>
      <w:bookmarkEnd w:id="38"/>
      <w:r w:rsidDel="00000000" w:rsidR="00000000" w:rsidRPr="00000000">
        <w:rPr>
          <w:rFonts w:ascii="Montserrat" w:cs="Montserrat" w:eastAsia="Montserrat" w:hAnsi="Montserrat"/>
          <w:rtl w:val="0"/>
        </w:rPr>
        <w:t xml:space="preserve">Retrieving Billing Provider List</w:t>
      </w:r>
    </w:p>
    <w:p w:rsidR="00000000" w:rsidDel="00000000" w:rsidP="00000000" w:rsidRDefault="00000000" w:rsidRPr="00000000" w14:paraId="00000258">
      <w:pPr>
        <w:spacing w:before="1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r w:rsidDel="00000000" w:rsidR="00000000" w:rsidRPr="00000000">
        <w:rPr>
          <w:rtl w:val="0"/>
        </w:rPr>
      </w:r>
    </w:p>
    <w:p w:rsidR="00000000" w:rsidDel="00000000" w:rsidP="00000000" w:rsidRDefault="00000000" w:rsidRPr="00000000" w14:paraId="0000025A">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/fa/provider/list</w:t>
      </w:r>
      <w:r w:rsidDel="00000000" w:rsidR="00000000" w:rsidRPr="00000000">
        <w:rPr>
          <w:rtl w:val="0"/>
        </w:rPr>
      </w:r>
    </w:p>
    <w:p w:rsidR="00000000" w:rsidDel="00000000" w:rsidP="00000000" w:rsidRDefault="00000000" w:rsidRPr="00000000" w14:paraId="0000025C">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5D">
      <w:pPr>
        <w:ind w:left="0" w:right="0" w:firstLine="0"/>
        <w:jc w:val="both"/>
        <w:rPr>
          <w:rFonts w:ascii="Montserrat" w:cs="Montserrat" w:eastAsia="Montserrat" w:hAnsi="Montserrat"/>
          <w:sz w:val="21"/>
          <w:szCs w:val="21"/>
        </w:rPr>
      </w:pPr>
      <w:r w:rsidDel="00000000" w:rsidR="00000000" w:rsidRPr="00000000">
        <w:rPr>
          <w:rtl w:val="0"/>
        </w:rPr>
      </w:r>
    </w:p>
    <w:sdt>
      <w:sdtPr>
        <w:tag w:val="goog_rdk_9"/>
      </w:sdtPr>
      <w:sdtContent>
        <w:p w:rsidR="00000000" w:rsidDel="00000000" w:rsidP="00000000" w:rsidRDefault="00000000" w:rsidRPr="00000000" w14:paraId="0000025E">
          <w:pPr>
            <w:pStyle w:val="Heading4"/>
            <w:ind w:left="0" w:right="0" w:firstLine="0"/>
            <w:jc w:val="both"/>
            <w:rPr>
              <w:rFonts w:ascii="Montserrat" w:cs="Montserrat" w:eastAsia="Montserrat" w:hAnsi="Montserrat"/>
              <w:b w:val="0"/>
            </w:rPr>
          </w:pPr>
          <w:bookmarkStart w:colFirst="0" w:colLast="0" w:name="_heading=h.u9k0kanycnk4" w:id="39"/>
          <w:bookmarkEnd w:id="3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5F">
      <w:pPr>
        <w:spacing w:before="9" w:lineRule="auto"/>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11"/>
        <w:tblW w:w="9291.0" w:type="dxa"/>
        <w:jc w:val="left"/>
        <w:tblInd w:w="183.0" w:type="dxa"/>
        <w:tblLayout w:type="fixed"/>
        <w:tblLook w:val="0000"/>
      </w:tblPr>
      <w:tblGrid>
        <w:gridCol w:w="2267"/>
        <w:gridCol w:w="3135"/>
        <w:gridCol w:w="3889"/>
        <w:tblGridChange w:id="0">
          <w:tblGrid>
            <w:gridCol w:w="2267"/>
            <w:gridCol w:w="3135"/>
            <w:gridCol w:w="3889"/>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ind w:left="0" w:right="0" w:firstLine="0"/>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ind w:left="0" w:right="0" w:firstLine="0"/>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ind w:left="0" w:right="0" w:firstLine="0"/>
              <w:jc w:val="both"/>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266">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0"/>
      </w:sdtPr>
      <w:sdtContent>
        <w:p w:rsidR="00000000" w:rsidDel="00000000" w:rsidP="00000000" w:rsidRDefault="00000000" w:rsidRPr="00000000" w14:paraId="00000267">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69">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11"/>
      </w:sdtPr>
      <w:sdtContent>
        <w:p w:rsidR="00000000" w:rsidDel="00000000" w:rsidP="00000000" w:rsidRDefault="00000000" w:rsidRPr="00000000" w14:paraId="0000026A">
          <w:pPr>
            <w:pStyle w:val="Heading4"/>
            <w:ind w:left="0" w:right="0" w:firstLine="0"/>
            <w:jc w:val="both"/>
            <w:rPr>
              <w:rFonts w:ascii="Montserrat" w:cs="Montserrat" w:eastAsia="Montserrat" w:hAnsi="Montserrat"/>
              <w:b w:val="0"/>
            </w:rPr>
          </w:pPr>
          <w:bookmarkStart w:colFirst="0" w:colLast="0" w:name="_heading=h.bqdwwxnt9fr5" w:id="40"/>
          <w:bookmarkEnd w:id="4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6C">
      <w:pPr>
        <w:pStyle w:val="Heading4"/>
        <w:spacing w:before="66" w:lineRule="auto"/>
        <w:ind w:left="0" w:right="0" w:firstLine="0"/>
        <w:jc w:val="both"/>
        <w:rPr>
          <w:rFonts w:ascii="Montserrat" w:cs="Montserrat" w:eastAsia="Montserrat" w:hAnsi="Montserrat"/>
          <w:color w:val="434343"/>
        </w:rPr>
      </w:pPr>
      <w:r w:rsidDel="00000000" w:rsidR="00000000" w:rsidRPr="00000000">
        <w:rPr>
          <w:rtl w:val="0"/>
        </w:rPr>
      </w:r>
    </w:p>
    <w:sdt>
      <w:sdtPr>
        <w:tag w:val="goog_rdk_12"/>
      </w:sdtPr>
      <w:sdtContent>
        <w:p w:rsidR="00000000" w:rsidDel="00000000" w:rsidP="00000000" w:rsidRDefault="00000000" w:rsidRPr="00000000" w14:paraId="0000026D">
          <w:pPr>
            <w:pStyle w:val="Heading4"/>
            <w:spacing w:before="66" w:lineRule="auto"/>
            <w:ind w:left="0" w:right="0" w:firstLine="0"/>
            <w:jc w:val="both"/>
            <w:rPr>
              <w:rFonts w:ascii="Montserrat" w:cs="Montserrat" w:eastAsia="Montserrat" w:hAnsi="Montserrat"/>
              <w:b w:val="0"/>
            </w:rPr>
          </w:pPr>
          <w:bookmarkStart w:colFirst="0" w:colLast="0" w:name="_heading=h.mprb1bozmvov" w:id="41"/>
          <w:bookmarkEnd w:id="4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26F">
      <w:pPr>
        <w:ind w:left="0" w:right="0" w:firstLine="0"/>
        <w:jc w:val="both"/>
        <w:rPr>
          <w:rFonts w:ascii="Montserrat" w:cs="Montserrat" w:eastAsia="Montserrat" w:hAnsi="Montserrat"/>
        </w:rPr>
      </w:pPr>
      <w:r w:rsidDel="00000000" w:rsidR="00000000" w:rsidRPr="00000000">
        <w:rPr>
          <w:rtl w:val="0"/>
        </w:rPr>
      </w:r>
    </w:p>
    <w:sdt>
      <w:sdtPr>
        <w:tag w:val="goog_rdk_13"/>
      </w:sdtPr>
      <w:sdtContent>
        <w:p w:rsidR="00000000" w:rsidDel="00000000" w:rsidP="00000000" w:rsidRDefault="00000000" w:rsidRPr="00000000" w14:paraId="00000270">
          <w:pPr>
            <w:pStyle w:val="Heading4"/>
            <w:spacing w:before="142" w:lineRule="auto"/>
            <w:ind w:left="0" w:right="0" w:firstLine="0"/>
            <w:jc w:val="both"/>
            <w:rPr>
              <w:rFonts w:ascii="Montserrat" w:cs="Montserrat" w:eastAsia="Montserrat" w:hAnsi="Montserrat"/>
              <w:b w:val="0"/>
            </w:rPr>
          </w:pPr>
          <w:bookmarkStart w:colFirst="0" w:colLast="0" w:name="_heading=h.ydceg3iirb85" w:id="42"/>
          <w:bookmarkEnd w:id="4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71">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2"/>
        <w:tblW w:w="9229.0" w:type="dxa"/>
        <w:jc w:val="left"/>
        <w:tblInd w:w="183.0" w:type="dxa"/>
        <w:tblLayout w:type="fixed"/>
        <w:tblLook w:val="0000"/>
      </w:tblPr>
      <w:tblGrid>
        <w:gridCol w:w="2550"/>
        <w:gridCol w:w="1714"/>
        <w:gridCol w:w="1695"/>
        <w:gridCol w:w="3270"/>
        <w:tblGridChange w:id="0">
          <w:tblGrid>
            <w:gridCol w:w="2550"/>
            <w:gridCol w:w="1714"/>
            <w:gridCol w:w="1695"/>
            <w:gridCol w:w="3270"/>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75" w:line="244"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27D">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4"/>
      </w:sdtPr>
      <w:sdtContent>
        <w:p w:rsidR="00000000" w:rsidDel="00000000" w:rsidP="00000000" w:rsidRDefault="00000000" w:rsidRPr="00000000" w14:paraId="0000027E">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7F">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3"/>
        <w:tblW w:w="9272.0" w:type="dxa"/>
        <w:jc w:val="left"/>
        <w:tblInd w:w="169.0" w:type="dxa"/>
        <w:tblLayout w:type="fixed"/>
        <w:tblLook w:val="0000"/>
      </w:tblPr>
      <w:tblGrid>
        <w:gridCol w:w="2564"/>
        <w:gridCol w:w="1700"/>
        <w:gridCol w:w="1695"/>
        <w:gridCol w:w="3313"/>
        <w:tblGridChange w:id="0">
          <w:tblGrid>
            <w:gridCol w:w="2564"/>
            <w:gridCol w:w="1700"/>
            <w:gridCol w:w="1695"/>
            <w:gridCol w:w="3313"/>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providerList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80" w:line="183"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List of providers participating in the service:</w:t>
            </w:r>
          </w:p>
          <w:p w:rsidR="00000000" w:rsidDel="00000000" w:rsidP="00000000" w:rsidRDefault="00000000" w:rsidRPr="00000000" w14:paraId="0000028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96"/>
              </w:tabs>
              <w:spacing w:after="0" w:before="0" w:line="183"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providerID</w:t>
            </w:r>
          </w:p>
          <w:p w:rsidR="00000000" w:rsidDel="00000000" w:rsidP="00000000" w:rsidRDefault="00000000" w:rsidRPr="00000000" w14:paraId="0000028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96"/>
              </w:tabs>
              <w:spacing w:after="0" w:before="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providerDesc</w:t>
            </w:r>
          </w:p>
        </w:tc>
      </w:tr>
    </w:tbl>
    <w:p w:rsidR="00000000" w:rsidDel="00000000" w:rsidP="00000000" w:rsidRDefault="00000000" w:rsidRPr="00000000" w14:paraId="0000028D">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5"/>
      </w:sdtPr>
      <w:sdtContent>
        <w:p w:rsidR="00000000" w:rsidDel="00000000" w:rsidP="00000000" w:rsidRDefault="00000000" w:rsidRPr="00000000" w14:paraId="0000028E">
          <w:pPr>
            <w:pStyle w:val="Heading4"/>
            <w:spacing w:before="66" w:lineRule="auto"/>
            <w:ind w:left="0" w:right="0" w:firstLine="0"/>
            <w:jc w:val="both"/>
            <w:rPr>
              <w:rFonts w:ascii="Montserrat" w:cs="Montserrat" w:eastAsia="Montserrat" w:hAnsi="Montserrat"/>
              <w:b w:val="0"/>
            </w:rPr>
          </w:pPr>
          <w:bookmarkStart w:colFirst="0" w:colLast="0" w:name="_heading=h.2rqjz6asv1ga" w:id="43"/>
          <w:bookmarkEnd w:id="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90">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14"/>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 token</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error retrieving user profile</w:t>
            </w:r>
          </w:p>
        </w:tc>
      </w:tr>
    </w:tbl>
    <w:p w:rsidR="00000000" w:rsidDel="00000000" w:rsidP="00000000" w:rsidRDefault="00000000" w:rsidRPr="00000000" w14:paraId="000002A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A4">
      <w:pPr>
        <w:pStyle w:val="Heading3"/>
        <w:ind w:left="0" w:firstLine="15"/>
        <w:rPr>
          <w:rFonts w:ascii="Montserrat" w:cs="Montserrat" w:eastAsia="Montserrat" w:hAnsi="Montserrat"/>
        </w:rPr>
      </w:pPr>
      <w:bookmarkStart w:colFirst="0" w:colLast="0" w:name="_heading=h.3whwml4" w:id="44"/>
      <w:bookmarkEnd w:id="44"/>
      <w:r w:rsidDel="00000000" w:rsidR="00000000" w:rsidRPr="00000000">
        <w:rPr>
          <w:rFonts w:ascii="Montserrat" w:cs="Montserrat" w:eastAsia="Montserrat" w:hAnsi="Montserrat"/>
          <w:rtl w:val="0"/>
        </w:rPr>
        <w:t xml:space="preserve">T&amp;C acceptance, sending Merchant data and saving on the FA Platform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/fa/onboarding/merchant/{vatNumber}</w:t>
      </w:r>
      <w:r w:rsidDel="00000000" w:rsidR="00000000" w:rsidRPr="00000000">
        <w:rPr>
          <w:rtl w:val="0"/>
        </w:rPr>
      </w:r>
    </w:p>
    <w:p w:rsidR="00000000" w:rsidDel="00000000" w:rsidP="00000000" w:rsidRDefault="00000000" w:rsidRPr="00000000" w14:paraId="000002A6">
      <w:pPr>
        <w:spacing w:before="11"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A7">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A8">
      <w:pPr>
        <w:ind w:left="0" w:right="0" w:firstLine="0"/>
        <w:jc w:val="both"/>
        <w:rPr>
          <w:rFonts w:ascii="Montserrat" w:cs="Montserrat" w:eastAsia="Montserrat" w:hAnsi="Montserrat"/>
          <w:sz w:val="21"/>
          <w:szCs w:val="21"/>
        </w:rPr>
      </w:pPr>
      <w:r w:rsidDel="00000000" w:rsidR="00000000" w:rsidRPr="00000000">
        <w:rPr>
          <w:rtl w:val="0"/>
        </w:rPr>
      </w:r>
    </w:p>
    <w:sdt>
      <w:sdtPr>
        <w:tag w:val="goog_rdk_16"/>
      </w:sdtPr>
      <w:sdtContent>
        <w:p w:rsidR="00000000" w:rsidDel="00000000" w:rsidP="00000000" w:rsidRDefault="00000000" w:rsidRPr="00000000" w14:paraId="000002A9">
          <w:pPr>
            <w:pStyle w:val="Heading4"/>
            <w:ind w:left="0" w:right="0" w:firstLine="0"/>
            <w:jc w:val="both"/>
            <w:rPr>
              <w:rFonts w:ascii="Montserrat" w:cs="Montserrat" w:eastAsia="Montserrat" w:hAnsi="Montserrat"/>
              <w:b w:val="0"/>
            </w:rPr>
          </w:pPr>
          <w:bookmarkStart w:colFirst="0" w:colLast="0" w:name="_heading=h.co636enx8j9" w:id="45"/>
          <w:bookmarkEnd w:id="4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AA">
      <w:pPr>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15"/>
        <w:tblW w:w="9306.0" w:type="dxa"/>
        <w:jc w:val="left"/>
        <w:tblInd w:w="169.0" w:type="dxa"/>
        <w:tblLayout w:type="fixed"/>
        <w:tblLook w:val="0000"/>
      </w:tblPr>
      <w:tblGrid>
        <w:gridCol w:w="2267"/>
        <w:gridCol w:w="3135"/>
        <w:gridCol w:w="3904"/>
        <w:tblGridChange w:id="0">
          <w:tblGrid>
            <w:gridCol w:w="2267"/>
            <w:gridCol w:w="3135"/>
            <w:gridCol w:w="390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vatNumber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VAT number of the Merchant</w:t>
            </w:r>
          </w:p>
        </w:tc>
      </w:tr>
    </w:tbl>
    <w:p w:rsidR="00000000" w:rsidDel="00000000" w:rsidP="00000000" w:rsidRDefault="00000000" w:rsidRPr="00000000" w14:paraId="000002B4">
      <w:pPr>
        <w:spacing w:before="2" w:lineRule="auto"/>
        <w:ind w:left="0" w:right="0" w:firstLine="0"/>
        <w:jc w:val="both"/>
        <w:rPr>
          <w:rFonts w:ascii="Montserrat" w:cs="Montserrat" w:eastAsia="Montserrat" w:hAnsi="Montserrat"/>
          <w:sz w:val="25"/>
          <w:szCs w:val="25"/>
        </w:rPr>
      </w:pPr>
      <w:r w:rsidDel="00000000" w:rsidR="00000000" w:rsidRPr="00000000">
        <w:rPr>
          <w:rtl w:val="0"/>
        </w:rPr>
      </w:r>
    </w:p>
    <w:sdt>
      <w:sdtPr>
        <w:tag w:val="goog_rdk_17"/>
      </w:sdtPr>
      <w:sdtContent>
        <w:p w:rsidR="00000000" w:rsidDel="00000000" w:rsidP="00000000" w:rsidRDefault="00000000" w:rsidRPr="00000000" w14:paraId="000002B5">
          <w:pPr>
            <w:pStyle w:val="Heading4"/>
            <w:spacing w:before="66" w:lineRule="auto"/>
            <w:ind w:left="0" w:right="0" w:firstLine="0"/>
            <w:jc w:val="both"/>
            <w:rPr>
              <w:rFonts w:ascii="Montserrat" w:cs="Montserrat" w:eastAsia="Montserrat" w:hAnsi="Montserrat"/>
              <w:b w:val="0"/>
            </w:rPr>
          </w:pPr>
          <w:bookmarkStart w:colFirst="0" w:colLast="0" w:name="_heading=h.i3zajud6z940" w:id="46"/>
          <w:bookmarkEnd w:id="4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B7">
      <w:pPr>
        <w:ind w:left="0" w:right="0" w:firstLine="0"/>
        <w:jc w:val="both"/>
        <w:rPr>
          <w:rFonts w:ascii="Montserrat" w:cs="Montserrat" w:eastAsia="Montserrat" w:hAnsi="Montserrat"/>
        </w:rPr>
      </w:pPr>
      <w:r w:rsidDel="00000000" w:rsidR="00000000" w:rsidRPr="00000000">
        <w:rPr>
          <w:rtl w:val="0"/>
        </w:rPr>
      </w:r>
    </w:p>
    <w:sdt>
      <w:sdtPr>
        <w:tag w:val="goog_rdk_18"/>
      </w:sdtPr>
      <w:sdtContent>
        <w:p w:rsidR="00000000" w:rsidDel="00000000" w:rsidP="00000000" w:rsidRDefault="00000000" w:rsidRPr="00000000" w14:paraId="000002B8">
          <w:pPr>
            <w:pStyle w:val="Heading4"/>
            <w:spacing w:before="142" w:lineRule="auto"/>
            <w:ind w:left="0" w:right="0" w:firstLine="0"/>
            <w:jc w:val="both"/>
            <w:rPr>
              <w:rFonts w:ascii="Montserrat" w:cs="Montserrat" w:eastAsia="Montserrat" w:hAnsi="Montserrat"/>
              <w:b w:val="0"/>
            </w:rPr>
          </w:pPr>
          <w:bookmarkStart w:colFirst="0" w:colLast="0" w:name="_heading=h.x49er4dzi7i9" w:id="47"/>
          <w:bookmarkEnd w:id="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B9">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6"/>
        <w:tblW w:w="9244.0" w:type="dxa"/>
        <w:jc w:val="left"/>
        <w:tblInd w:w="183.0" w:type="dxa"/>
        <w:tblLayout w:type="fixed"/>
        <w:tblLook w:val="0000"/>
      </w:tblPr>
      <w:tblGrid>
        <w:gridCol w:w="2550"/>
        <w:gridCol w:w="1714"/>
        <w:gridCol w:w="1681"/>
        <w:gridCol w:w="3299"/>
        <w:tblGridChange w:id="0">
          <w:tblGrid>
            <w:gridCol w:w="2550"/>
            <w:gridCol w:w="1714"/>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10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initialisation (UUID)</w:t>
            </w:r>
          </w:p>
        </w:tc>
      </w:tr>
      <w:tr>
        <w:trPr>
          <w:trHeight w:val="100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Authorisation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Bearer &lt;token&gt; (JWT format)</w:t>
            </w:r>
          </w:p>
        </w:tc>
      </w:tr>
    </w:tbl>
    <w:p w:rsidR="00000000" w:rsidDel="00000000" w:rsidP="00000000" w:rsidRDefault="00000000" w:rsidRPr="00000000" w14:paraId="000002D5">
      <w:pPr>
        <w:spacing w:before="3" w:lineRule="auto"/>
        <w:ind w:left="0" w:right="0" w:firstLine="0"/>
        <w:jc w:val="both"/>
        <w:rPr>
          <w:rFonts w:ascii="Montserrat" w:cs="Montserrat" w:eastAsia="Montserrat" w:hAnsi="Montserrat"/>
          <w:b w:val="1"/>
          <w:sz w:val="27"/>
          <w:szCs w:val="27"/>
        </w:rPr>
      </w:pPr>
      <w:r w:rsidDel="00000000" w:rsidR="00000000" w:rsidRPr="00000000">
        <w:rPr>
          <w:rtl w:val="0"/>
        </w:rPr>
      </w:r>
    </w:p>
    <w:sdt>
      <w:sdtPr>
        <w:tag w:val="goog_rdk_19"/>
      </w:sdtPr>
      <w:sdtContent>
        <w:p w:rsidR="00000000" w:rsidDel="00000000" w:rsidP="00000000" w:rsidRDefault="00000000" w:rsidRPr="00000000" w14:paraId="000002D6">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2D7">
      <w:pPr>
        <w:spacing w:before="9"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7"/>
        <w:tblW w:w="9272.0" w:type="dxa"/>
        <w:jc w:val="left"/>
        <w:tblInd w:w="169.0" w:type="dxa"/>
        <w:tblLayout w:type="fixed"/>
        <w:tblLook w:val="0000"/>
      </w:tblPr>
      <w:tblGrid>
        <w:gridCol w:w="2583"/>
        <w:gridCol w:w="1695"/>
        <w:gridCol w:w="1695"/>
        <w:gridCol w:w="3299"/>
        <w:tblGridChange w:id="0">
          <w:tblGrid>
            <w:gridCol w:w="2583"/>
            <w:gridCol w:w="1695"/>
            <w:gridCol w:w="1695"/>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left" w:pos="1557"/>
              </w:tabs>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T&amp;C timestamp acceptance. FORMAT ISO8601 yyyy-MM- ddTHH:mm:ss.SSSXXXXX</w:t>
            </w:r>
          </w:p>
        </w:tc>
      </w:tr>
      <w:tr>
        <w:trPr>
          <w:trHeight w:val="98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token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authentication token between the portal and FA Platform</w:t>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id of the natural person associated with the merchant that corresponds to the tax code</w:t>
            </w:r>
          </w:p>
        </w:tc>
      </w:tr>
      <w:tr>
        <w:trPr>
          <w:trHeight w:val="8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acquirerMerchantId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Merchant ID separated from the Acquirer</w:t>
            </w:r>
          </w:p>
        </w:tc>
      </w:tr>
      <w:tr>
        <w:trPr>
          <w:trHeight w:val="9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providerID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Unique ID of the Billing Provider where the Merchant has integrated with the platform</w:t>
            </w:r>
          </w:p>
        </w:tc>
      </w:tr>
    </w:tbl>
    <w:p w:rsidR="00000000" w:rsidDel="00000000" w:rsidP="00000000" w:rsidRDefault="00000000" w:rsidRPr="00000000" w14:paraId="0000030C">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0"/>
      </w:sdtPr>
      <w:sdtContent>
        <w:p w:rsidR="00000000" w:rsidDel="00000000" w:rsidP="00000000" w:rsidRDefault="00000000" w:rsidRPr="00000000" w14:paraId="0000030D">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30E">
      <w:pPr>
        <w:ind w:left="0" w:right="0" w:firstLine="0"/>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0F">
      <w:pPr>
        <w:spacing w:before="2" w:lineRule="auto"/>
        <w:ind w:left="0" w:right="0"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311">
      <w:pPr>
        <w:ind w:left="0" w:right="0" w:firstLine="0"/>
        <w:jc w:val="both"/>
        <w:rPr>
          <w:rFonts w:ascii="Montserrat" w:cs="Montserrat" w:eastAsia="Montserrat" w:hAnsi="Montserrat"/>
        </w:rPr>
      </w:pPr>
      <w:r w:rsidDel="00000000" w:rsidR="00000000" w:rsidRPr="00000000">
        <w:rPr>
          <w:rtl w:val="0"/>
        </w:rPr>
      </w:r>
    </w:p>
    <w:sdt>
      <w:sdtPr>
        <w:tag w:val="goog_rdk_21"/>
      </w:sdtPr>
      <w:sdtContent>
        <w:p w:rsidR="00000000" w:rsidDel="00000000" w:rsidP="00000000" w:rsidRDefault="00000000" w:rsidRPr="00000000" w14:paraId="00000312">
          <w:pPr>
            <w:pStyle w:val="Heading4"/>
            <w:spacing w:before="142" w:lineRule="auto"/>
            <w:ind w:left="0" w:right="0" w:firstLine="0"/>
            <w:jc w:val="both"/>
            <w:rPr>
              <w:rFonts w:ascii="Montserrat" w:cs="Montserrat" w:eastAsia="Montserrat" w:hAnsi="Montserrat"/>
              <w:b w:val="0"/>
            </w:rPr>
          </w:pPr>
          <w:bookmarkStart w:colFirst="0" w:colLast="0" w:name="_heading=h.70752z5ioobp" w:id="48"/>
          <w:bookmarkEnd w:id="4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313">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8"/>
        <w:tblW w:w="9229.0" w:type="dxa"/>
        <w:jc w:val="left"/>
        <w:tblInd w:w="183.0" w:type="dxa"/>
        <w:tblLayout w:type="fixed"/>
        <w:tblLook w:val="0000"/>
      </w:tblPr>
      <w:tblGrid>
        <w:gridCol w:w="2550"/>
        <w:gridCol w:w="1714"/>
        <w:gridCol w:w="1681"/>
        <w:gridCol w:w="3284"/>
        <w:tblGridChange w:id="0">
          <w:tblGrid>
            <w:gridCol w:w="2550"/>
            <w:gridCol w:w="1714"/>
            <w:gridCol w:w="1681"/>
            <w:gridCol w:w="328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31F">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2"/>
      </w:sdtPr>
      <w:sdtContent>
        <w:p w:rsidR="00000000" w:rsidDel="00000000" w:rsidP="00000000" w:rsidRDefault="00000000" w:rsidRPr="00000000" w14:paraId="00000320">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321">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9"/>
        <w:tblW w:w="9258.0" w:type="dxa"/>
        <w:jc w:val="left"/>
        <w:tblInd w:w="183.0" w:type="dxa"/>
        <w:tblLayout w:type="fixed"/>
        <w:tblLook w:val="0000"/>
      </w:tblPr>
      <w:tblGrid>
        <w:gridCol w:w="2550"/>
        <w:gridCol w:w="1700"/>
        <w:gridCol w:w="1695"/>
        <w:gridCol w:w="3313"/>
        <w:tblGridChange w:id="0">
          <w:tblGrid>
            <w:gridCol w:w="2550"/>
            <w:gridCol w:w="1700"/>
            <w:gridCol w:w="1695"/>
            <w:gridCol w:w="3313"/>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vatNumber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VAT number of the Merchant</w:t>
            </w:r>
          </w:p>
        </w:tc>
      </w:tr>
    </w:tbl>
    <w:p w:rsidR="00000000" w:rsidDel="00000000" w:rsidP="00000000" w:rsidRDefault="00000000" w:rsidRPr="00000000" w14:paraId="0000032A">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3"/>
      </w:sdtPr>
      <w:sdtContent>
        <w:p w:rsidR="00000000" w:rsidDel="00000000" w:rsidP="00000000" w:rsidRDefault="00000000" w:rsidRPr="00000000" w14:paraId="0000032B">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2D">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0"/>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INVALID_DATE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incorrect date value or format</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 token</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error retrieving user profile</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INVALID_PIVA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Invalid VAT ID</w:t>
            </w:r>
          </w:p>
        </w:tc>
      </w:tr>
    </w:tbl>
    <w:p w:rsidR="00000000" w:rsidDel="00000000" w:rsidP="00000000" w:rsidRDefault="00000000" w:rsidRPr="00000000" w14:paraId="0000034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9">
      <w:pPr>
        <w:spacing w:before="7"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5A">
      <w:pPr>
        <w:pStyle w:val="Heading1"/>
        <w:ind w:left="0" w:right="0" w:firstLine="0"/>
        <w:jc w:val="both"/>
        <w:rPr/>
      </w:pPr>
      <w:bookmarkStart w:colFirst="0" w:colLast="0" w:name="_heading=h.g9d61ov12tl0" w:id="49"/>
      <w:bookmarkEnd w:id="49"/>
      <w:r w:rsidDel="00000000" w:rsidR="00000000" w:rsidRPr="00000000">
        <w:rPr>
          <w:rtl w:val="0"/>
        </w:rPr>
      </w:r>
    </w:p>
    <w:p w:rsidR="00000000" w:rsidDel="00000000" w:rsidP="00000000" w:rsidRDefault="00000000" w:rsidRPr="00000000" w14:paraId="0000035B">
      <w:pPr>
        <w:pStyle w:val="Heading1"/>
        <w:ind w:left="0" w:right="0" w:firstLine="0"/>
        <w:jc w:val="both"/>
        <w:rPr/>
      </w:pPr>
      <w:bookmarkStart w:colFirst="0" w:colLast="0" w:name="_heading=h.ceshf4nqc91h" w:id="50"/>
      <w:bookmarkEnd w:id="50"/>
      <w:r w:rsidDel="00000000" w:rsidR="00000000" w:rsidRPr="00000000">
        <w:rPr>
          <w:rtl w:val="0"/>
        </w:rPr>
      </w:r>
    </w:p>
    <w:p w:rsidR="00000000" w:rsidDel="00000000" w:rsidP="00000000" w:rsidRDefault="00000000" w:rsidRPr="00000000" w14:paraId="0000035C">
      <w:pPr>
        <w:pStyle w:val="Heading1"/>
        <w:ind w:left="0" w:right="0" w:firstLine="0"/>
        <w:jc w:val="both"/>
        <w:rPr/>
      </w:pPr>
      <w:bookmarkStart w:colFirst="0" w:colLast="0" w:name="_heading=h.1azu1zv7zqdw" w:id="51"/>
      <w:bookmarkEnd w:id="51"/>
      <w:r w:rsidDel="00000000" w:rsidR="00000000" w:rsidRPr="00000000">
        <w:rPr>
          <w:rtl w:val="0"/>
        </w:rPr>
      </w:r>
    </w:p>
    <w:p w:rsidR="00000000" w:rsidDel="00000000" w:rsidP="00000000" w:rsidRDefault="00000000" w:rsidRPr="00000000" w14:paraId="0000035D">
      <w:pPr>
        <w:pStyle w:val="Heading1"/>
        <w:ind w:left="0" w:right="0" w:firstLine="0"/>
        <w:jc w:val="both"/>
        <w:rPr/>
      </w:pPr>
      <w:bookmarkStart w:colFirst="0" w:colLast="0" w:name="_heading=h.5utodosnslhm" w:id="52"/>
      <w:bookmarkEnd w:id="52"/>
      <w:r w:rsidDel="00000000" w:rsidR="00000000" w:rsidRPr="00000000">
        <w:rPr>
          <w:rtl w:val="0"/>
        </w:rPr>
      </w:r>
    </w:p>
    <w:p w:rsidR="00000000" w:rsidDel="00000000" w:rsidP="00000000" w:rsidRDefault="00000000" w:rsidRPr="00000000" w14:paraId="0000035E">
      <w:pPr>
        <w:pStyle w:val="Heading1"/>
        <w:ind w:left="0" w:right="0" w:firstLine="0"/>
        <w:jc w:val="both"/>
        <w:rPr>
          <w:rFonts w:ascii="Montserrat" w:cs="Montserrat" w:eastAsia="Montserrat" w:hAnsi="Montserrat"/>
        </w:rPr>
      </w:pPr>
      <w:bookmarkStart w:colFirst="0" w:colLast="0" w:name="_heading=h.lwlt4b6wdwcv" w:id="53"/>
      <w:bookmarkEnd w:id="53"/>
      <w:r w:rsidDel="00000000" w:rsidR="00000000" w:rsidRPr="00000000">
        <w:rPr>
          <w:rFonts w:ascii="Montserrat" w:cs="Montserrat" w:eastAsia="Montserrat" w:hAnsi="Montserrat"/>
          <w:rtl w:val="0"/>
        </w:rPr>
        <w:t xml:space="preserve">Appendix 1 - PGP Public Key</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94"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rsidR="00000000" w:rsidDel="00000000" w:rsidP="00000000" w:rsidRDefault="00000000" w:rsidRPr="00000000" w14:paraId="00000360">
      <w:pPr>
        <w:spacing w:before="2"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36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-----BEGIN PGP PUBLIC KEY BLOCK-----</w:t>
      </w:r>
    </w:p>
    <w:p w:rsidR="00000000" w:rsidDel="00000000" w:rsidP="00000000" w:rsidRDefault="00000000" w:rsidRPr="00000000" w14:paraId="0000036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Version: GnuPG v2.0.22 (GNU/Linux)</w:t>
      </w:r>
    </w:p>
    <w:p w:rsidR="00000000" w:rsidDel="00000000" w:rsidP="00000000" w:rsidRDefault="00000000" w:rsidRPr="00000000" w14:paraId="00000363">
      <w:pPr>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mQENBF6QNPABCAC3R3mV17UnvyiBIHssvXmYIhgS8dMDnqkwTNTw+7qt4cASzlwd</w:t>
      </w:r>
    </w:p>
    <w:p w:rsidR="00000000" w:rsidDel="00000000" w:rsidP="00000000" w:rsidRDefault="00000000" w:rsidRPr="00000000" w14:paraId="0000036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uaX4MvItwtYRt5oMMFKdAjVmDJrVZu0xpdokIet/LJX/3NhZTsJNnP/vckNc2QOt</w:t>
      </w:r>
    </w:p>
    <w:p w:rsidR="00000000" w:rsidDel="00000000" w:rsidP="00000000" w:rsidRDefault="00000000" w:rsidRPr="00000000" w14:paraId="00000366">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NhfcJ5lrsBoNTCUL25VJicM5KQeqCGIPF6gcSKVGkvTwjgRctIL85ua7syDM9pU6</w:t>
      </w:r>
    </w:p>
    <w:p w:rsidR="00000000" w:rsidDel="00000000" w:rsidP="00000000" w:rsidRDefault="00000000" w:rsidRPr="00000000" w14:paraId="00000367">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3PhTz8mpN3PTnzNToPPK3GxMg7NI5BcHrNb7gA/SiNZpuBZ4BaElI0ClIAhHE+5j</w:t>
      </w:r>
    </w:p>
    <w:p w:rsidR="00000000" w:rsidDel="00000000" w:rsidP="00000000" w:rsidRDefault="00000000" w:rsidRPr="00000000" w14:paraId="0000036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E1v8mWQiiRXohJUH3+R7nkU96rKbxk8/pN5Ey/SS2r/jb+xoJvh/knCSHNndY72q</w:t>
      </w:r>
    </w:p>
    <w:p w:rsidR="00000000" w:rsidDel="00000000" w:rsidP="00000000" w:rsidRDefault="00000000" w:rsidRPr="00000000" w14:paraId="0000036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DdnEj6/hqXwk4axx3RmhiNi3ywY1tpMKHSFtABEBAAG0HnJ0ZGJhdGNoVEkgPHJ0</w:t>
      </w:r>
    </w:p>
    <w:p w:rsidR="00000000" w:rsidDel="00000000" w:rsidP="00000000" w:rsidRDefault="00000000" w:rsidRPr="00000000" w14:paraId="0000036A">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ZGJhdGNoVElAc2lhLmV1PokBPwQTAQIAKQIbAwcLCQgHAwIBBhUIAgkKCwQWAgMB</w:t>
      </w:r>
    </w:p>
    <w:p w:rsidR="00000000" w:rsidDel="00000000" w:rsidP="00000000" w:rsidRDefault="00000000" w:rsidRPr="00000000" w14:paraId="0000036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Ah4BAheABQJexNWjBQkNkwezAAoJEOYoxTAgG4FpxZ4H/AkE2IzuIHE8pnVpP3p2</w:t>
      </w:r>
    </w:p>
    <w:p w:rsidR="00000000" w:rsidDel="00000000" w:rsidP="00000000" w:rsidRDefault="00000000" w:rsidRPr="00000000" w14:paraId="0000036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JtmE78k/O8VC33jfoE9sDyIuYuFEi8CZqAp1BA+B8i0dv6/ccP1SfXs79QdyFyfU</w:t>
      </w:r>
    </w:p>
    <w:p w:rsidR="00000000" w:rsidDel="00000000" w:rsidP="00000000" w:rsidRDefault="00000000" w:rsidRPr="00000000" w14:paraId="0000036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JtjcrXgwbVmiilkHkt38/5oSISzlc/OOEcYAuRvEthZFeXfDHS+/UIJ2BuTpmwNf</w:t>
      </w:r>
    </w:p>
    <w:p w:rsidR="00000000" w:rsidDel="00000000" w:rsidP="00000000" w:rsidRDefault="00000000" w:rsidRPr="00000000" w14:paraId="0000036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+pG4gAEjTRnzve3+TimUZV1MEnWmL21Jzk7romiHHGs6zMA97NcFxb/gbDk3AF/H</w:t>
      </w:r>
    </w:p>
    <w:p w:rsidR="00000000" w:rsidDel="00000000" w:rsidP="00000000" w:rsidRDefault="00000000" w:rsidRPr="00000000" w14:paraId="0000036F">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uplUoSgUWIwiyxD3TyAfNWmZBSe8fJ/gWRlxpGYfG+Ckgul02u6N3ZL/ntFvUMGP</w:t>
      </w:r>
    </w:p>
    <w:p w:rsidR="00000000" w:rsidDel="00000000" w:rsidP="00000000" w:rsidRDefault="00000000" w:rsidRPr="00000000" w14:paraId="0000037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d/ydHLaJR4SHSpMabJtyVrEMoRbIaPDINWykeMDx1VDW7sLFuFo8aLKzRwoEPahW</w:t>
      </w:r>
    </w:p>
    <w:p w:rsidR="00000000" w:rsidDel="00000000" w:rsidP="00000000" w:rsidRDefault="00000000" w:rsidRPr="00000000" w14:paraId="0000037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/T+JATkEEwECACMFAl6QNPACGwMHCwkIBwMCAQYVCAIJCgsEFgIDAQIeAQIXgAAK</w:t>
      </w:r>
    </w:p>
    <w:p w:rsidR="00000000" w:rsidDel="00000000" w:rsidP="00000000" w:rsidRDefault="00000000" w:rsidRPr="00000000" w14:paraId="0000037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CRDmKMUwIBuBaS4vB/41MttoQoMNxKlqC78Qq9flpMZNohNdyO1P4rPex5mnMsMi</w:t>
      </w:r>
    </w:p>
    <w:p w:rsidR="00000000" w:rsidDel="00000000" w:rsidP="00000000" w:rsidRDefault="00000000" w:rsidRPr="00000000" w14:paraId="00000373">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wQQ6hIFZTjdPismMZOx/bxWwF61JdI2tbkUBPnblsCMpasWIEy0RMCnIwjJonFqn</w:t>
      </w:r>
    </w:p>
    <w:p w:rsidR="00000000" w:rsidDel="00000000" w:rsidP="00000000" w:rsidRDefault="00000000" w:rsidRPr="00000000" w14:paraId="0000037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VfIziiHXCSHGfN25Sdcl1tFEz8iG1yP7eMG7relNfoH3RF9wIySUu6h45Bj4jidc</w:t>
      </w:r>
    </w:p>
    <w:p w:rsidR="00000000" w:rsidDel="00000000" w:rsidP="00000000" w:rsidRDefault="00000000" w:rsidRPr="00000000" w14:paraId="0000037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mfERQikWa4oOmoCVOP350yF0FtLY8Dt+jLRv9lBnFoyYWuCElZ0knMl5yBbs+Ml7</w:t>
      </w:r>
    </w:p>
    <w:p w:rsidR="00000000" w:rsidDel="00000000" w:rsidP="00000000" w:rsidRDefault="00000000" w:rsidRPr="00000000" w14:paraId="00000376">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yGo5bl4xD+LcYSklmhQ7C42Bh/lVDWXAvGX7EC1s0QT2wDuEIG+tqi+odMe/DWP5</w:t>
      </w:r>
    </w:p>
    <w:p w:rsidR="00000000" w:rsidDel="00000000" w:rsidP="00000000" w:rsidRDefault="00000000" w:rsidRPr="00000000" w14:paraId="00000377">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i31SvPCTWZ7y3wQMChsS1PTPcwthzCLGIkkoee5vuQENBF7E3H4BCADEwPaEMNsJ</w:t>
      </w:r>
    </w:p>
    <w:p w:rsidR="00000000" w:rsidDel="00000000" w:rsidP="00000000" w:rsidRDefault="00000000" w:rsidRPr="00000000" w14:paraId="0000037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28jQKJvxeqqautkXtjaSx8UJDWgZP+mUTQe/DAohqFXcnOUI5l+E+KfC4DMpOY3g</w:t>
      </w:r>
    </w:p>
    <w:p w:rsidR="00000000" w:rsidDel="00000000" w:rsidP="00000000" w:rsidRDefault="00000000" w:rsidRPr="00000000" w14:paraId="0000037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waPMrw6tUBB7Ee5V4Ym5yALIqxK+fzi+ImHn9dqsng48LLx6Q1S9I8xsui+yxZo0</w:t>
      </w:r>
    </w:p>
    <w:p w:rsidR="00000000" w:rsidDel="00000000" w:rsidP="00000000" w:rsidRDefault="00000000" w:rsidRPr="00000000" w14:paraId="0000037A">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ifG36coQOYI2ATp9DPwTOdBRm8NCgJzc1VXMuqUxmmJ9Zl7sevUvFeLVURXnMIwe</w:t>
      </w:r>
    </w:p>
    <w:p w:rsidR="00000000" w:rsidDel="00000000" w:rsidP="00000000" w:rsidRDefault="00000000" w:rsidRPr="00000000" w14:paraId="0000037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UbFsGwJH3XX2vM3qJBMPKq0QqxZg7AsnVftxgStgaVZRbNg0A2IltZHpcZu12tz8</w:t>
      </w:r>
    </w:p>
    <w:p w:rsidR="00000000" w:rsidDel="00000000" w:rsidP="00000000" w:rsidRDefault="00000000" w:rsidRPr="00000000" w14:paraId="0000037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xMZYJ1z3GJHnWGm+sbZy/o19psTffhJLVzqtLYU5X82+YLni9WTGJ4VYPsOX7BQl</w:t>
      </w:r>
    </w:p>
    <w:p w:rsidR="00000000" w:rsidDel="00000000" w:rsidP="00000000" w:rsidRDefault="00000000" w:rsidRPr="00000000" w14:paraId="0000037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iMLQTVwA/AthABEBAAGJASUEGAECAA8FAl7E3H4CGwwFCQ1eZwAACgkQ5ijFMCAb</w:t>
      </w:r>
    </w:p>
    <w:p w:rsidR="00000000" w:rsidDel="00000000" w:rsidP="00000000" w:rsidRDefault="00000000" w:rsidRPr="00000000" w14:paraId="0000037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gWmWJQf+MjXBwb8GSwP/lLglGF1XqKTL057Z/VjmuPpOJ3Y/bIB/wgXgt4KXlsbM</w:t>
      </w:r>
    </w:p>
    <w:p w:rsidR="00000000" w:rsidDel="00000000" w:rsidP="00000000" w:rsidRDefault="00000000" w:rsidRPr="00000000" w14:paraId="0000037F">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YIiHrhJSHK64+DPA6OZD0ZQPwGOLk+VDfW6T2iEDtbOS1QHBHkwyysNr9jn9mmo8</w:t>
      </w:r>
    </w:p>
    <w:p w:rsidR="00000000" w:rsidDel="00000000" w:rsidP="00000000" w:rsidRDefault="00000000" w:rsidRPr="00000000" w14:paraId="0000038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yM+xEguUoYcCnn+NdkH+zvJgDHUORNZ0OwOIOWR5yeLRePTLMgG673Cp+MoWePAy</w:t>
      </w:r>
    </w:p>
    <w:p w:rsidR="00000000" w:rsidDel="00000000" w:rsidP="00000000" w:rsidRDefault="00000000" w:rsidRPr="00000000" w14:paraId="0000038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FWM+hcdZDKwvU9Hzb5Laq7rXNGhdehPcZTHX+SvhjidOuvoKX/PbLa/9Hm+9F0vE</w:t>
      </w:r>
    </w:p>
    <w:p w:rsidR="00000000" w:rsidDel="00000000" w:rsidP="00000000" w:rsidRDefault="00000000" w:rsidRPr="00000000" w14:paraId="0000038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kVT7HK68ya8KZOJ3lmWzdsD9wVeQWRcYijTT7CeeGBqil3JN4+2jbw0/PLalQBew</w:t>
      </w:r>
    </w:p>
    <w:p w:rsidR="00000000" w:rsidDel="00000000" w:rsidP="00000000" w:rsidRDefault="00000000" w:rsidRPr="00000000" w14:paraId="00000383">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v5HOUCTpJORE/SpdV6BcCby1dgtNtQ==</w:t>
      </w:r>
    </w:p>
    <w:p w:rsidR="00000000" w:rsidDel="00000000" w:rsidP="00000000" w:rsidRDefault="00000000" w:rsidRPr="00000000" w14:paraId="0000038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=b61E</w:t>
      </w:r>
    </w:p>
    <w:p w:rsidR="00000000" w:rsidDel="00000000" w:rsidP="00000000" w:rsidRDefault="00000000" w:rsidRPr="00000000" w14:paraId="0000038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-----END PGP PUBLIC KEY BLOCK-----</w:t>
      </w:r>
    </w:p>
    <w:p w:rsidR="00000000" w:rsidDel="00000000" w:rsidP="00000000" w:rsidRDefault="00000000" w:rsidRPr="00000000" w14:paraId="0000038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D">
      <w:pPr>
        <w:ind w:left="0" w:right="0" w:firstLine="0"/>
        <w:jc w:val="both"/>
        <w:rPr>
          <w:rFonts w:ascii="Montserrat" w:cs="Montserrat" w:eastAsia="Montserrat" w:hAnsi="Montserrat"/>
          <w:sz w:val="20"/>
          <w:szCs w:val="20"/>
        </w:rPr>
        <w:sectPr>
          <w:headerReference r:id="rId12" w:type="default"/>
          <w:footerReference r:id="rId13" w:type="default"/>
          <w:type w:val="nextPage"/>
          <w:pgSz w:h="16840" w:w="11910" w:orient="portrait"/>
          <w:pgMar w:bottom="2280" w:top="1500" w:left="1160" w:right="1400.6692913385832" w:header="850.3937007874016" w:footer="1417.3228346456694"/>
        </w:sectPr>
      </w:pPr>
      <w:r w:rsidDel="00000000" w:rsidR="00000000" w:rsidRPr="00000000">
        <w:rPr>
          <w:rtl w:val="0"/>
        </w:rPr>
      </w:r>
    </w:p>
    <w:p w:rsidR="00000000" w:rsidDel="00000000" w:rsidP="00000000" w:rsidRDefault="00000000" w:rsidRPr="00000000" w14:paraId="0000038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90">
      <w:pPr>
        <w:pStyle w:val="Heading1"/>
        <w:spacing w:before="185" w:lineRule="auto"/>
        <w:ind w:left="0" w:right="0" w:firstLine="0"/>
        <w:jc w:val="both"/>
        <w:rPr>
          <w:rFonts w:ascii="Montserrat" w:cs="Montserrat" w:eastAsia="Montserrat" w:hAnsi="Montserrat"/>
        </w:rPr>
      </w:pPr>
      <w:bookmarkStart w:colFirst="0" w:colLast="0" w:name="_heading=h.qsh70q" w:id="54"/>
      <w:bookmarkEnd w:id="54"/>
      <w:r w:rsidDel="00000000" w:rsidR="00000000" w:rsidRPr="00000000">
        <w:rPr>
          <w:rFonts w:ascii="Montserrat" w:cs="Montserrat" w:eastAsia="Montserrat" w:hAnsi="Montserrat"/>
          <w:rtl w:val="0"/>
        </w:rPr>
        <w:t xml:space="preserve">Appendix 2 - File Transfer Mode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88"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CentroStella Platform provides an sFTP server on a public network, where the batch service installed on the systems of each Acquirer can deposit the files subject to the service in a specific folder.</w:t>
      </w:r>
    </w:p>
    <w:p w:rsidR="00000000" w:rsidDel="00000000" w:rsidP="00000000" w:rsidRDefault="00000000" w:rsidRPr="00000000" w14:paraId="00000392">
      <w:pPr>
        <w:spacing w:before="5"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details of the Secure File Gateway (SFG) public Internet IPs are as follows:</w:t>
      </w:r>
    </w:p>
    <w:p w:rsidR="00000000" w:rsidDel="00000000" w:rsidP="00000000" w:rsidRDefault="00000000" w:rsidRPr="00000000" w14:paraId="0000039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95">
      <w:pPr>
        <w:spacing w:before="8" w:lineRule="auto"/>
        <w:ind w:left="0" w:right="0" w:firstLine="0"/>
        <w:jc w:val="both"/>
        <w:rPr>
          <w:rFonts w:ascii="Montserrat" w:cs="Montserrat" w:eastAsia="Montserrat" w:hAnsi="Montserrat"/>
          <w:sz w:val="26"/>
          <w:szCs w:val="26"/>
        </w:rPr>
      </w:pPr>
      <w:r w:rsidDel="00000000" w:rsidR="00000000" w:rsidRPr="00000000">
        <w:rPr>
          <w:rtl w:val="0"/>
        </w:rPr>
      </w:r>
    </w:p>
    <w:tbl>
      <w:tblPr>
        <w:tblStyle w:val="Table21"/>
        <w:tblW w:w="9413.0" w:type="dxa"/>
        <w:jc w:val="left"/>
        <w:tblInd w:w="274.0" w:type="dxa"/>
        <w:tblLayout w:type="fixed"/>
        <w:tblLook w:val="0000"/>
      </w:tblPr>
      <w:tblGrid>
        <w:gridCol w:w="1052"/>
        <w:gridCol w:w="1469"/>
        <w:gridCol w:w="889"/>
        <w:gridCol w:w="1172"/>
        <w:gridCol w:w="941"/>
        <w:gridCol w:w="1412"/>
        <w:gridCol w:w="1157"/>
        <w:gridCol w:w="1321"/>
        <w:tblGridChange w:id="0">
          <w:tblGrid>
            <w:gridCol w:w="1052"/>
            <w:gridCol w:w="1469"/>
            <w:gridCol w:w="889"/>
            <w:gridCol w:w="1172"/>
            <w:gridCol w:w="941"/>
            <w:gridCol w:w="1412"/>
            <w:gridCol w:w="1157"/>
            <w:gridCol w:w="1321"/>
          </w:tblGrid>
        </w:tblGridChange>
      </w:tblGrid>
      <w:tr>
        <w:trPr>
          <w:trHeight w:val="998" w:hRule="atLeast"/>
        </w:trPr>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Env</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IP</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Port</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Protocol</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User</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Auth Type</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Upload Dir</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Details</w:t>
            </w:r>
            <w:r w:rsidDel="00000000" w:rsidR="00000000" w:rsidRPr="00000000">
              <w:rPr>
                <w:rtl w:val="0"/>
              </w:rPr>
            </w:r>
          </w:p>
        </w:tc>
      </w:tr>
      <w:tr>
        <w:trPr>
          <w:trHeight w:val="975" w:hRule="atLeast"/>
        </w:trPr>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UAT</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193.203.229.79</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20022</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SFTP</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“ABI</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user”</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Key Auth (RSA</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min. 2048 bit)</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/Inbox/</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SFG – Internet</w:t>
            </w:r>
          </w:p>
        </w:tc>
      </w:tr>
      <w:tr>
        <w:trPr>
          <w:trHeight w:val="946" w:hRule="atLeast"/>
        </w:trPr>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PROD</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185.91.56.144</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8022</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SFTP</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“ABI</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user”</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Key Auth (RSA</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min. 2048 bit)</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/Inbox/</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SFG – Internet</w:t>
            </w:r>
          </w:p>
        </w:tc>
      </w:tr>
    </w:tbl>
    <w:p w:rsidR="00000000" w:rsidDel="00000000" w:rsidP="00000000" w:rsidRDefault="00000000" w:rsidRPr="00000000" w14:paraId="000003B2">
      <w:pPr>
        <w:spacing w:before="11"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6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Each subject accesses with authentication modes to be defined, through unique keys. For configuration and any problems related to sFTP access, please refer to the following contact person delegated by PagoPa:</w:t>
      </w:r>
    </w:p>
    <w:p w:rsidR="00000000" w:rsidDel="00000000" w:rsidP="00000000" w:rsidRDefault="00000000" w:rsidRPr="00000000" w14:paraId="000003B4">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B5">
      <w:pPr>
        <w:spacing w:before="4"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B6">
      <w:pPr>
        <w:numPr>
          <w:ilvl w:val="0"/>
          <w:numId w:val="1"/>
        </w:numPr>
        <w:tabs>
          <w:tab w:val="left" w:pos="1558"/>
        </w:tabs>
        <w:spacing w:line="268"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MFT Specialist </w:t>
      </w:r>
      <w:r w:rsidDel="00000000" w:rsidR="00000000" w:rsidRPr="00000000">
        <w:rPr>
          <w:rFonts w:ascii="Montserrat" w:cs="Montserrat" w:eastAsia="Montserrat" w:hAnsi="Montserrat"/>
          <w:rtl w:val="0"/>
        </w:rPr>
        <w:t xml:space="preserve">Mauro Cauli OPE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SIA S.P.A.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Managed File Transfer</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40" w:line="273"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Via Gonin, 36 - 20147 Milan, Italy P. +39 02.6084.4301</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 +39 335.13.30.882</w:t>
      </w:r>
    </w:p>
    <w:p w:rsidR="00000000" w:rsidDel="00000000" w:rsidP="00000000" w:rsidRDefault="00000000" w:rsidRPr="00000000" w14:paraId="000003BB">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Alternatively, if the Acquirer already has active transmission channels that guarantee the same security standards with PagoPA's technological partner, these channels may be used, subject to the development of the batch service in question.</w:t>
      </w:r>
    </w:p>
    <w:p w:rsidR="00000000" w:rsidDel="00000000" w:rsidP="00000000" w:rsidRDefault="00000000" w:rsidRPr="00000000" w14:paraId="000003B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F">
      <w:pPr>
        <w:pStyle w:val="Heading1"/>
        <w:spacing w:before="185" w:lineRule="auto"/>
        <w:ind w:left="0" w:right="0" w:firstLine="0"/>
        <w:jc w:val="both"/>
        <w:rPr>
          <w:rFonts w:ascii="Montserrat" w:cs="Montserrat" w:eastAsia="Montserrat" w:hAnsi="Montserrat"/>
        </w:rPr>
      </w:pPr>
      <w:bookmarkStart w:colFirst="0" w:colLast="0" w:name="_heading=h.3as4poj" w:id="55"/>
      <w:bookmarkEnd w:id="55"/>
      <w:r w:rsidDel="00000000" w:rsidR="00000000" w:rsidRPr="00000000">
        <w:rPr>
          <w:rFonts w:ascii="Montserrat" w:cs="Montserrat" w:eastAsia="Montserrat" w:hAnsi="Montserrat"/>
          <w:rtl w:val="0"/>
        </w:rPr>
        <w:t xml:space="preserve">Appendix 3 - sFTP SIA access manual</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FTP access to SIA Spa systems on the Internet – v.1.0.pdf</w:t>
      </w:r>
      <w:r w:rsidDel="00000000" w:rsidR="00000000" w:rsidRPr="00000000">
        <w:rPr>
          <w:rtl w:val="0"/>
        </w:rPr>
      </w:r>
    </w:p>
    <w:p w:rsidR="00000000" w:rsidDel="00000000" w:rsidP="00000000" w:rsidRDefault="00000000" w:rsidRPr="00000000" w14:paraId="000003C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C2">
      <w:pPr>
        <w:spacing w:before="10" w:lineRule="auto"/>
        <w:ind w:left="0" w:right="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3">
      <w:pPr>
        <w:pStyle w:val="Heading1"/>
        <w:spacing w:before="25" w:lineRule="auto"/>
        <w:ind w:left="0" w:right="0" w:firstLine="0"/>
        <w:jc w:val="both"/>
        <w:rPr>
          <w:rFonts w:ascii="Montserrat" w:cs="Montserrat" w:eastAsia="Montserrat" w:hAnsi="Montserrat"/>
        </w:rPr>
      </w:pPr>
      <w:bookmarkStart w:colFirst="0" w:colLast="0" w:name="_heading=h.1pxezwc" w:id="56"/>
      <w:bookmarkEnd w:id="56"/>
      <w:r w:rsidDel="00000000" w:rsidR="00000000" w:rsidRPr="00000000">
        <w:rPr>
          <w:rFonts w:ascii="Montserrat" w:cs="Montserrat" w:eastAsia="Montserrat" w:hAnsi="Montserrat"/>
          <w:rtl w:val="0"/>
        </w:rPr>
        <w:t xml:space="preserve">Appendix 4 - Salt recovery service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PagoPA (internal Payment Manager component) provides a REST service</w:t>
      </w: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the recovery of the SALT to be chained to the original pan before hashing.</w:t>
      </w:r>
      <w:r w:rsidDel="00000000" w:rsidR="00000000" w:rsidRPr="00000000">
        <w:rPr>
          <w:rtl w:val="0"/>
        </w:rPr>
      </w:r>
    </w:p>
    <w:p w:rsidR="00000000" w:rsidDel="00000000" w:rsidP="00000000" w:rsidRDefault="00000000" w:rsidRPr="00000000" w14:paraId="000003C6">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details on Authentication and Authorisation, refer to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 6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and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w:t>
      </w:r>
      <w:r w:rsidDel="00000000" w:rsidR="00000000" w:rsidRPr="00000000">
        <w:rPr>
          <w:rFonts w:ascii="Montserrat" w:cs="Montserrat" w:eastAsia="Montserrat" w:hAnsi="Montserrat"/>
          <w:b w:val="0"/>
          <w:i w:val="0"/>
          <w:smallCaps w:val="0"/>
          <w:strike w:val="0"/>
          <w:color w:val="1054cc"/>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7</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8">
      <w:pPr>
        <w:spacing w:before="11"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API detail:</w:t>
      </w:r>
      <w:r w:rsidDel="00000000" w:rsidR="00000000" w:rsidRPr="00000000">
        <w:rPr>
          <w:rtl w:val="0"/>
        </w:rPr>
      </w:r>
    </w:p>
    <w:p w:rsidR="00000000" w:rsidDel="00000000" w:rsidP="00000000" w:rsidRDefault="00000000" w:rsidRPr="00000000" w14:paraId="000003CA">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/rtd/payment-instrument-manager/salt</w:t>
      </w:r>
      <w:r w:rsidDel="00000000" w:rsidR="00000000" w:rsidRPr="00000000">
        <w:rPr>
          <w:rtl w:val="0"/>
        </w:rPr>
      </w:r>
    </w:p>
    <w:p w:rsidR="00000000" w:rsidDel="00000000" w:rsidP="00000000" w:rsidRDefault="00000000" w:rsidRPr="00000000" w14:paraId="000003CC">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3CD">
      <w:pPr>
        <w:spacing w:before="4" w:lineRule="auto"/>
        <w:ind w:left="0" w:right="0" w:firstLine="0"/>
        <w:jc w:val="both"/>
        <w:rPr>
          <w:rFonts w:ascii="Montserrat" w:cs="Montserrat" w:eastAsia="Montserrat" w:hAnsi="Montserrat"/>
          <w:sz w:val="24"/>
          <w:szCs w:val="24"/>
        </w:rPr>
      </w:pPr>
      <w:r w:rsidDel="00000000" w:rsidR="00000000" w:rsidRPr="00000000">
        <w:rPr>
          <w:rtl w:val="0"/>
        </w:rPr>
      </w:r>
    </w:p>
    <w:sdt>
      <w:sdtPr>
        <w:tag w:val="goog_rdk_24"/>
      </w:sdtPr>
      <w:sdtContent>
        <w:p w:rsidR="00000000" w:rsidDel="00000000" w:rsidP="00000000" w:rsidRDefault="00000000" w:rsidRPr="00000000" w14:paraId="000003CE">
          <w:pPr>
            <w:pStyle w:val="Heading4"/>
            <w:ind w:left="0" w:right="0" w:firstLine="0"/>
            <w:jc w:val="both"/>
            <w:rPr>
              <w:rFonts w:ascii="Montserrat" w:cs="Montserrat" w:eastAsia="Montserrat" w:hAnsi="Montserrat"/>
              <w:b w:val="0"/>
            </w:rPr>
          </w:pPr>
          <w:bookmarkStart w:colFirst="0" w:colLast="0" w:name="_heading=h.bdt6kkn0iikk" w:id="57"/>
          <w:bookmarkEnd w:id="5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D0">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25"/>
      </w:sdtPr>
      <w:sdtContent>
        <w:p w:rsidR="00000000" w:rsidDel="00000000" w:rsidP="00000000" w:rsidRDefault="00000000" w:rsidRPr="00000000" w14:paraId="000003D1">
          <w:pPr>
            <w:pStyle w:val="Heading4"/>
            <w:ind w:left="0" w:right="0" w:firstLine="0"/>
            <w:jc w:val="both"/>
            <w:rPr>
              <w:rFonts w:ascii="Montserrat" w:cs="Montserrat" w:eastAsia="Montserrat" w:hAnsi="Montserrat"/>
              <w:b w:val="0"/>
            </w:rPr>
          </w:pPr>
          <w:bookmarkStart w:colFirst="0" w:colLast="0" w:name="_heading=h.v7ptjoxnw8o3" w:id="58"/>
          <w:bookmarkEnd w:id="58"/>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D3">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26"/>
      </w:sdtPr>
      <w:sdtContent>
        <w:p w:rsidR="00000000" w:rsidDel="00000000" w:rsidP="00000000" w:rsidRDefault="00000000" w:rsidRPr="00000000" w14:paraId="000003D4">
          <w:pPr>
            <w:pStyle w:val="Heading4"/>
            <w:ind w:left="0" w:right="0" w:firstLine="0"/>
            <w:jc w:val="both"/>
            <w:rPr>
              <w:rFonts w:ascii="Montserrat" w:cs="Montserrat" w:eastAsia="Montserrat" w:hAnsi="Montserrat"/>
              <w:b w:val="0"/>
            </w:rPr>
          </w:pPr>
          <w:bookmarkStart w:colFirst="0" w:colLast="0" w:name="_heading=h.xedyxtpi7oww"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D5">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22"/>
        <w:tblW w:w="9258.0" w:type="dxa"/>
        <w:jc w:val="left"/>
        <w:tblInd w:w="169.0" w:type="dxa"/>
        <w:tblLayout w:type="fixed"/>
        <w:tblLook w:val="0000"/>
      </w:tblPr>
      <w:tblGrid>
        <w:gridCol w:w="2564"/>
        <w:gridCol w:w="1714"/>
        <w:gridCol w:w="1681"/>
        <w:gridCol w:w="3299"/>
        <w:tblGridChange w:id="0">
          <w:tblGrid>
            <w:gridCol w:w="2564"/>
            <w:gridCol w:w="1714"/>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Subscription key associated with the issuer</w:t>
            </w:r>
          </w:p>
        </w:tc>
      </w:tr>
    </w:tbl>
    <w:p w:rsidR="00000000" w:rsidDel="00000000" w:rsidP="00000000" w:rsidRDefault="00000000" w:rsidRPr="00000000" w14:paraId="000003E6">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7"/>
      </w:sdtPr>
      <w:sdtContent>
        <w:p w:rsidR="00000000" w:rsidDel="00000000" w:rsidP="00000000" w:rsidRDefault="00000000" w:rsidRPr="00000000" w14:paraId="000003E7">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sdt>
      <w:sdtPr>
        <w:tag w:val="goog_rdk_28"/>
      </w:sdtPr>
      <w:sdtContent>
        <w:p w:rsidR="00000000" w:rsidDel="00000000" w:rsidP="00000000" w:rsidRDefault="00000000" w:rsidRPr="00000000" w14:paraId="000003E9">
          <w:pPr>
            <w:pStyle w:val="Heading4"/>
            <w:spacing w:before="116" w:lineRule="auto"/>
            <w:ind w:left="0" w:right="0" w:firstLine="0"/>
            <w:jc w:val="both"/>
            <w:rPr>
              <w:rFonts w:ascii="Montserrat" w:cs="Montserrat" w:eastAsia="Montserrat" w:hAnsi="Montserrat"/>
              <w:b w:val="0"/>
            </w:rPr>
          </w:pPr>
          <w:bookmarkStart w:colFirst="0" w:colLast="0" w:name="_heading=h.wf75gtb6fsrf"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EA">
      <w:pPr>
        <w:spacing w:before="6" w:lineRule="auto"/>
        <w:ind w:left="0" w:right="0"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3EC">
      <w:pPr>
        <w:ind w:left="0" w:right="0" w:firstLine="0"/>
        <w:jc w:val="both"/>
        <w:rPr>
          <w:rFonts w:ascii="Montserrat" w:cs="Montserrat" w:eastAsia="Montserrat" w:hAnsi="Montserrat"/>
        </w:rPr>
      </w:pPr>
      <w:r w:rsidDel="00000000" w:rsidR="00000000" w:rsidRPr="00000000">
        <w:rPr>
          <w:rtl w:val="0"/>
        </w:rPr>
      </w:r>
    </w:p>
    <w:sdt>
      <w:sdtPr>
        <w:tag w:val="goog_rdk_29"/>
      </w:sdtPr>
      <w:sdtContent>
        <w:p w:rsidR="00000000" w:rsidDel="00000000" w:rsidP="00000000" w:rsidRDefault="00000000" w:rsidRPr="00000000" w14:paraId="000003ED">
          <w:pPr>
            <w:pStyle w:val="Heading4"/>
            <w:spacing w:before="142" w:lineRule="auto"/>
            <w:ind w:left="0" w:right="0" w:firstLine="0"/>
            <w:jc w:val="both"/>
            <w:rPr>
              <w:rFonts w:ascii="Montserrat" w:cs="Montserrat" w:eastAsia="Montserrat" w:hAnsi="Montserrat"/>
              <w:b w:val="0"/>
            </w:rPr>
          </w:pPr>
          <w:bookmarkStart w:colFirst="0" w:colLast="0" w:name="_heading=h.78ki1a5ccobb"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EF">
      <w:pPr>
        <w:ind w:left="0" w:right="0" w:firstLine="0"/>
        <w:jc w:val="both"/>
        <w:rPr>
          <w:rFonts w:ascii="Montserrat" w:cs="Montserrat" w:eastAsia="Montserrat" w:hAnsi="Montserrat"/>
        </w:rPr>
      </w:pPr>
      <w:r w:rsidDel="00000000" w:rsidR="00000000" w:rsidRPr="00000000">
        <w:rPr>
          <w:rtl w:val="0"/>
        </w:rPr>
      </w:r>
    </w:p>
    <w:sdt>
      <w:sdtPr>
        <w:tag w:val="goog_rdk_30"/>
      </w:sdtPr>
      <w:sdtContent>
        <w:p w:rsidR="00000000" w:rsidDel="00000000" w:rsidP="00000000" w:rsidRDefault="00000000" w:rsidRPr="00000000" w14:paraId="000003F0">
          <w:pPr>
            <w:pStyle w:val="Heading4"/>
            <w:spacing w:before="142" w:lineRule="auto"/>
            <w:ind w:left="0" w:right="0" w:firstLine="0"/>
            <w:jc w:val="both"/>
            <w:rPr>
              <w:rFonts w:ascii="Montserrat" w:cs="Montserrat" w:eastAsia="Montserrat" w:hAnsi="Montserrat"/>
              <w:b w:val="0"/>
            </w:rPr>
          </w:pPr>
          <w:bookmarkStart w:colFirst="0" w:colLast="0" w:name="_heading=h.crsrkd2prynw" w:id="62"/>
          <w:bookmarkEnd w:id="6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service responds with the salt to be used during hashing.</w:t>
      </w:r>
      <w:r w:rsidDel="00000000" w:rsidR="00000000" w:rsidRPr="00000000">
        <w:rPr>
          <w:rtl w:val="0"/>
        </w:rPr>
      </w:r>
    </w:p>
    <w:p w:rsidR="00000000" w:rsidDel="00000000" w:rsidP="00000000" w:rsidRDefault="00000000" w:rsidRPr="00000000" w14:paraId="000003F2">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1"/>
      </w:sdtPr>
      <w:sdtContent>
        <w:p w:rsidR="00000000" w:rsidDel="00000000" w:rsidP="00000000" w:rsidRDefault="00000000" w:rsidRPr="00000000" w14:paraId="000003F3">
          <w:pPr>
            <w:pStyle w:val="Heading4"/>
            <w:ind w:left="0" w:right="0" w:firstLine="0"/>
            <w:jc w:val="both"/>
            <w:rPr>
              <w:rFonts w:ascii="Montserrat" w:cs="Montserrat" w:eastAsia="Montserrat" w:hAnsi="Montserrat"/>
              <w:b w:val="0"/>
            </w:rPr>
          </w:pPr>
          <w:bookmarkStart w:colFirst="0" w:colLast="0" w:name="_heading=h.ep0ixxpjssyf" w:id="63"/>
          <w:bookmarkEnd w:id="6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F5">
      <w:pPr>
        <w:spacing w:before="9"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3"/>
        <w:tblW w:w="9291.0" w:type="dxa"/>
        <w:jc w:val="left"/>
        <w:tblInd w:w="183.0" w:type="dxa"/>
        <w:tblLayout w:type="fixed"/>
        <w:tblLook w:val="0000"/>
      </w:tblPr>
      <w:tblGrid>
        <w:gridCol w:w="2267"/>
        <w:gridCol w:w="3135"/>
        <w:gridCol w:w="3889"/>
        <w:tblGridChange w:id="0">
          <w:tblGrid>
            <w:gridCol w:w="2267"/>
            <w:gridCol w:w="3135"/>
            <w:gridCol w:w="3889"/>
          </w:tblGrid>
        </w:tblGridChange>
      </w:tblGrid>
      <w:tr>
        <w:trPr>
          <w:trHeight w:val="538"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40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4">
      <w:pPr>
        <w:pStyle w:val="Heading1"/>
        <w:ind w:left="0" w:right="0" w:firstLine="0"/>
        <w:jc w:val="both"/>
        <w:rPr>
          <w:rFonts w:ascii="Montserrat" w:cs="Montserrat" w:eastAsia="Montserrat" w:hAnsi="Montserrat"/>
        </w:rPr>
      </w:pPr>
      <w:bookmarkStart w:colFirst="0" w:colLast="0" w:name="_heading=h.49x2ik5" w:id="64"/>
      <w:bookmarkEnd w:id="64"/>
      <w:r w:rsidDel="00000000" w:rsidR="00000000" w:rsidRPr="00000000">
        <w:rPr>
          <w:rtl w:val="0"/>
        </w:rPr>
        <w:t xml:space="preserve">A</w:t>
      </w:r>
      <w:r w:rsidDel="00000000" w:rsidR="00000000" w:rsidRPr="00000000">
        <w:rPr>
          <w:rFonts w:ascii="Montserrat" w:cs="Montserrat" w:eastAsia="Montserrat" w:hAnsi="Montserrat"/>
          <w:rtl w:val="0"/>
        </w:rPr>
        <w:t xml:space="preserve">ppendix 5 - Service for downloading HPANs registered in CentroStella</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93"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appropriate verification of the presence of the file, which is generated daily by a batch process, the HPAN download service provides the possibility of downloading the file containing the pan hash. On the first call, the service redirects (http 302) to the download url.</w:t>
      </w: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4"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downloaded file will be in csv format (the estimated size for a file containing 10 million HPANs is about 300 MB).</w:t>
      </w:r>
      <w:r w:rsidDel="00000000" w:rsidR="00000000" w:rsidRPr="00000000">
        <w:rPr>
          <w:rtl w:val="0"/>
        </w:rPr>
      </w:r>
    </w:p>
    <w:p w:rsidR="00000000" w:rsidDel="00000000" w:rsidP="00000000" w:rsidRDefault="00000000" w:rsidRPr="00000000" w14:paraId="00000407">
      <w:pPr>
        <w:spacing w:before="2"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file is produced daily and is available from 2:00 am. Specifically, the file of day T contains all the payment instruments participating in CentroStella services registered by 23:59:59 on T-1.</w:t>
      </w:r>
      <w:r w:rsidDel="00000000" w:rsidR="00000000" w:rsidRPr="00000000">
        <w:rPr>
          <w:rtl w:val="0"/>
        </w:rPr>
      </w:r>
    </w:p>
    <w:p w:rsidR="00000000" w:rsidDel="00000000" w:rsidP="00000000" w:rsidRDefault="00000000" w:rsidRPr="00000000" w14:paraId="00000409">
      <w:pPr>
        <w:spacing w:before="5"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 details on Authentication and Authorisation, refer to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 6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and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Appendix</w:t>
      </w:r>
      <w:r w:rsidDel="00000000" w:rsidR="00000000" w:rsidRPr="00000000">
        <w:rPr>
          <w:rFonts w:ascii="Montserrat" w:cs="Montserrat" w:eastAsia="Montserrat" w:hAnsi="Montserrat"/>
          <w:b w:val="0"/>
          <w:i w:val="0"/>
          <w:smallCaps w:val="0"/>
          <w:strike w:val="0"/>
          <w:color w:val="1054cc"/>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1054cc"/>
          <w:sz w:val="22"/>
          <w:szCs w:val="22"/>
          <w:u w:val="single"/>
          <w:shd w:fill="auto" w:val="clear"/>
          <w:vertAlign w:val="baseline"/>
          <w:rtl w:val="0"/>
        </w:rPr>
        <w:t xml:space="preserve">7</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B">
      <w:pPr>
        <w:spacing w:before="10"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API detail:</w:t>
      </w:r>
      <w:r w:rsidDel="00000000" w:rsidR="00000000" w:rsidRPr="00000000">
        <w:rPr>
          <w:rtl w:val="0"/>
        </w:rPr>
      </w:r>
    </w:p>
    <w:p w:rsidR="00000000" w:rsidDel="00000000" w:rsidP="00000000" w:rsidRDefault="00000000" w:rsidRPr="00000000" w14:paraId="0000040D">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/rtd/payment-instrument-manager/hashed-pans</w:t>
      </w:r>
      <w:r w:rsidDel="00000000" w:rsidR="00000000" w:rsidRPr="00000000">
        <w:rPr>
          <w:rtl w:val="0"/>
        </w:rPr>
      </w:r>
    </w:p>
    <w:p w:rsidR="00000000" w:rsidDel="00000000" w:rsidP="00000000" w:rsidRDefault="00000000" w:rsidRPr="00000000" w14:paraId="0000040F">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10">
      <w:pPr>
        <w:spacing w:before="4" w:lineRule="auto"/>
        <w:ind w:left="0" w:right="0" w:firstLine="0"/>
        <w:jc w:val="both"/>
        <w:rPr>
          <w:rFonts w:ascii="Montserrat" w:cs="Montserrat" w:eastAsia="Montserrat" w:hAnsi="Montserrat"/>
          <w:sz w:val="24"/>
          <w:szCs w:val="24"/>
        </w:rPr>
      </w:pPr>
      <w:r w:rsidDel="00000000" w:rsidR="00000000" w:rsidRPr="00000000">
        <w:rPr>
          <w:rtl w:val="0"/>
        </w:rPr>
      </w:r>
    </w:p>
    <w:sdt>
      <w:sdtPr>
        <w:tag w:val="goog_rdk_32"/>
      </w:sdtPr>
      <w:sdtContent>
        <w:p w:rsidR="00000000" w:rsidDel="00000000" w:rsidP="00000000" w:rsidRDefault="00000000" w:rsidRPr="00000000" w14:paraId="00000411">
          <w:pPr>
            <w:pStyle w:val="Heading4"/>
            <w:ind w:left="0" w:right="0" w:firstLine="0"/>
            <w:jc w:val="both"/>
            <w:rPr>
              <w:rFonts w:ascii="Montserrat" w:cs="Montserrat" w:eastAsia="Montserrat" w:hAnsi="Montserrat"/>
              <w:b w:val="0"/>
            </w:rPr>
          </w:pPr>
          <w:bookmarkStart w:colFirst="0" w:colLast="0" w:name="_heading=h.fqpy77gkx88b" w:id="65"/>
          <w:bookmarkEnd w:id="6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13">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33"/>
      </w:sdtPr>
      <w:sdtContent>
        <w:p w:rsidR="00000000" w:rsidDel="00000000" w:rsidP="00000000" w:rsidRDefault="00000000" w:rsidRPr="00000000" w14:paraId="00000414">
          <w:pPr>
            <w:pStyle w:val="Heading4"/>
            <w:ind w:left="0" w:right="0" w:firstLine="0"/>
            <w:jc w:val="both"/>
            <w:rPr>
              <w:rFonts w:ascii="Montserrat" w:cs="Montserrat" w:eastAsia="Montserrat" w:hAnsi="Montserrat"/>
              <w:b w:val="0"/>
            </w:rPr>
          </w:pPr>
          <w:bookmarkStart w:colFirst="0" w:colLast="0" w:name="_heading=h.yytph5secowh" w:id="66"/>
          <w:bookmarkEnd w:id="6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16">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4"/>
      </w:sdtPr>
      <w:sdtContent>
        <w:p w:rsidR="00000000" w:rsidDel="00000000" w:rsidP="00000000" w:rsidRDefault="00000000" w:rsidRPr="00000000" w14:paraId="00000417">
          <w:pPr>
            <w:pStyle w:val="Heading4"/>
            <w:ind w:left="0" w:right="0" w:firstLine="0"/>
            <w:jc w:val="both"/>
            <w:rPr>
              <w:rFonts w:ascii="Montserrat" w:cs="Montserrat" w:eastAsia="Montserrat" w:hAnsi="Montserrat"/>
              <w:b w:val="0"/>
            </w:rPr>
          </w:pPr>
          <w:bookmarkStart w:colFirst="0" w:colLast="0" w:name="_heading=h.hkl5e5j4nfql" w:id="67"/>
          <w:bookmarkEnd w:id="6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18">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24"/>
        <w:tblW w:w="9258.0" w:type="dxa"/>
        <w:jc w:val="left"/>
        <w:tblInd w:w="169.0" w:type="dxa"/>
        <w:tblLayout w:type="fixed"/>
        <w:tblLook w:val="0000"/>
      </w:tblPr>
      <w:tblGrid>
        <w:gridCol w:w="2583"/>
        <w:gridCol w:w="1695"/>
        <w:gridCol w:w="1681"/>
        <w:gridCol w:w="3299"/>
        <w:tblGridChange w:id="0">
          <w:tblGrid>
            <w:gridCol w:w="2583"/>
            <w:gridCol w:w="1695"/>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Subscription key associated with the issuer</w:t>
            </w:r>
          </w:p>
        </w:tc>
      </w:tr>
    </w:tbl>
    <w:p w:rsidR="00000000" w:rsidDel="00000000" w:rsidP="00000000" w:rsidRDefault="00000000" w:rsidRPr="00000000" w14:paraId="00000429">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42A">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2C">
      <w:pPr>
        <w:ind w:left="0" w:right="0" w:firstLine="0"/>
        <w:jc w:val="both"/>
        <w:rPr>
          <w:rFonts w:ascii="Montserrat" w:cs="Montserrat" w:eastAsia="Montserrat" w:hAnsi="Montserrat"/>
        </w:rPr>
      </w:pPr>
      <w:r w:rsidDel="00000000" w:rsidR="00000000" w:rsidRPr="00000000">
        <w:rPr>
          <w:rtl w:val="0"/>
        </w:rPr>
      </w:r>
    </w:p>
    <w:sdt>
      <w:sdtPr>
        <w:tag w:val="goog_rdk_36"/>
      </w:sdtPr>
      <w:sdtContent>
        <w:p w:rsidR="00000000" w:rsidDel="00000000" w:rsidP="00000000" w:rsidRDefault="00000000" w:rsidRPr="00000000" w14:paraId="0000042D">
          <w:pPr>
            <w:pStyle w:val="Heading4"/>
            <w:spacing w:before="147" w:lineRule="auto"/>
            <w:ind w:left="0" w:right="0" w:firstLine="0"/>
            <w:jc w:val="both"/>
            <w:rPr>
              <w:rFonts w:ascii="Montserrat" w:cs="Montserrat" w:eastAsia="Montserrat" w:hAnsi="Montserrat"/>
              <w:b w:val="0"/>
            </w:rPr>
          </w:pPr>
          <w:bookmarkStart w:colFirst="0" w:colLast="0" w:name="_heading=h.70a1ae74a2fy" w:id="68"/>
          <w:bookmarkEnd w:id="6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sdt>
      <w:sdtPr>
        <w:tag w:val="goog_rdk_37"/>
      </w:sdtPr>
      <w:sdtContent>
        <w:p w:rsidR="00000000" w:rsidDel="00000000" w:rsidP="00000000" w:rsidRDefault="00000000" w:rsidRPr="00000000" w14:paraId="0000042E">
          <w:pPr>
            <w:pStyle w:val="Heading4"/>
            <w:spacing w:before="147"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grem97f1ahf" w:id="69"/>
          <w:bookmarkEnd w:id="6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302 (FOUND).</w:t>
          </w:r>
          <w:r w:rsidDel="00000000" w:rsidR="00000000" w:rsidRPr="00000000">
            <w:rPr>
              <w:rtl w:val="0"/>
            </w:rPr>
          </w:r>
        </w:p>
      </w:sdtContent>
    </w:sdt>
    <w:p w:rsidR="00000000" w:rsidDel="00000000" w:rsidP="00000000" w:rsidRDefault="00000000" w:rsidRPr="00000000" w14:paraId="0000042F">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38"/>
      </w:sdtPr>
      <w:sdtContent>
        <w:p w:rsidR="00000000" w:rsidDel="00000000" w:rsidP="00000000" w:rsidRDefault="00000000" w:rsidRPr="00000000" w14:paraId="00000430">
          <w:pPr>
            <w:pStyle w:val="Heading4"/>
            <w:ind w:left="0" w:right="0" w:firstLine="0"/>
            <w:jc w:val="both"/>
            <w:rPr>
              <w:rFonts w:ascii="Montserrat" w:cs="Montserrat" w:eastAsia="Montserrat" w:hAnsi="Montserrat"/>
              <w:b w:val="0"/>
            </w:rPr>
          </w:pPr>
          <w:bookmarkStart w:colFirst="0" w:colLast="0" w:name="_heading=h.6udsckoukjq9" w:id="70"/>
          <w:bookmarkEnd w:id="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1">
      <w:pPr>
        <w:spacing w:before="2" w:lineRule="auto"/>
        <w:ind w:left="0" w:right="0" w:firstLine="0"/>
        <w:jc w:val="both"/>
        <w:rPr>
          <w:rFonts w:ascii="Montserrat" w:cs="Montserrat" w:eastAsia="Montserrat" w:hAnsi="Montserrat"/>
          <w:b w:val="1"/>
          <w:sz w:val="24"/>
          <w:szCs w:val="24"/>
        </w:rPr>
      </w:pPr>
      <w:r w:rsidDel="00000000" w:rsidR="00000000" w:rsidRPr="00000000">
        <w:rPr>
          <w:rtl w:val="0"/>
        </w:rPr>
      </w:r>
    </w:p>
    <w:tbl>
      <w:tblPr>
        <w:tblStyle w:val="Table25"/>
        <w:tblW w:w="9229.0" w:type="dxa"/>
        <w:jc w:val="left"/>
        <w:tblInd w:w="183.0" w:type="dxa"/>
        <w:tblLayout w:type="fixed"/>
        <w:tblLook w:val="0000"/>
      </w:tblPr>
      <w:tblGrid>
        <w:gridCol w:w="2550"/>
        <w:gridCol w:w="1714"/>
        <w:gridCol w:w="1681"/>
        <w:gridCol w:w="3284"/>
        <w:tblGridChange w:id="0">
          <w:tblGrid>
            <w:gridCol w:w="2550"/>
            <w:gridCol w:w="1714"/>
            <w:gridCol w:w="1681"/>
            <w:gridCol w:w="328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43D">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39"/>
      </w:sdtPr>
      <w:sdtContent>
        <w:p w:rsidR="00000000" w:rsidDel="00000000" w:rsidP="00000000" w:rsidRDefault="00000000" w:rsidRPr="00000000" w14:paraId="0000043E">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service responds with a redirect to the link to download the csv file containing the hash of the</w:t>
      </w: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PANs registered for the BPD and FA program.</w:t>
      </w:r>
      <w:r w:rsidDel="00000000" w:rsidR="00000000" w:rsidRPr="00000000">
        <w:rPr>
          <w:rtl w:val="0"/>
        </w:rPr>
      </w:r>
    </w:p>
    <w:p w:rsidR="00000000" w:rsidDel="00000000" w:rsidP="00000000" w:rsidRDefault="00000000" w:rsidRPr="00000000" w14:paraId="00000441">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40"/>
      </w:sdtPr>
      <w:sdtContent>
        <w:p w:rsidR="00000000" w:rsidDel="00000000" w:rsidP="00000000" w:rsidRDefault="00000000" w:rsidRPr="00000000" w14:paraId="00000442">
          <w:pPr>
            <w:pStyle w:val="Heading4"/>
            <w:ind w:left="0" w:right="0" w:firstLine="0"/>
            <w:jc w:val="both"/>
            <w:rPr>
              <w:rFonts w:ascii="Montserrat" w:cs="Montserrat" w:eastAsia="Montserrat" w:hAnsi="Montserrat"/>
              <w:b w:val="0"/>
            </w:rPr>
          </w:pPr>
          <w:bookmarkStart w:colFirst="0" w:colLast="0" w:name="_heading=h.72fh4jgtpti8" w:id="71"/>
          <w:bookmarkEnd w:id="7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44">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6"/>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38"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file not found</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457">
      <w:pPr>
        <w:pStyle w:val="Heading1"/>
        <w:ind w:left="0" w:right="0" w:firstLine="0"/>
        <w:jc w:val="both"/>
        <w:rPr/>
      </w:pPr>
      <w:bookmarkStart w:colFirst="0" w:colLast="0" w:name="_heading=h.2p2csry" w:id="72"/>
      <w:bookmarkEnd w:id="72"/>
      <w:r w:rsidDel="00000000" w:rsidR="00000000" w:rsidRPr="00000000">
        <w:rPr>
          <w:rtl w:val="0"/>
        </w:rPr>
      </w:r>
    </w:p>
    <w:p w:rsidR="00000000" w:rsidDel="00000000" w:rsidP="00000000" w:rsidRDefault="00000000" w:rsidRPr="00000000" w14:paraId="00000458">
      <w:pPr>
        <w:pStyle w:val="Heading1"/>
        <w:ind w:left="0" w:right="0" w:firstLine="0"/>
        <w:jc w:val="both"/>
        <w:rPr>
          <w:rFonts w:ascii="Montserrat" w:cs="Montserrat" w:eastAsia="Montserrat" w:hAnsi="Montserrat"/>
        </w:rPr>
      </w:pPr>
      <w:bookmarkStart w:colFirst="0" w:colLast="0" w:name="_heading=h.glc9lvb878fh" w:id="73"/>
      <w:bookmarkEnd w:id="73"/>
      <w:r w:rsidDel="00000000" w:rsidR="00000000" w:rsidRPr="00000000">
        <w:rPr>
          <w:rtl w:val="0"/>
        </w:rPr>
        <w:t xml:space="preserve">A</w:t>
      </w:r>
      <w:r w:rsidDel="00000000" w:rsidR="00000000" w:rsidRPr="00000000">
        <w:rPr>
          <w:rFonts w:ascii="Montserrat" w:cs="Montserrat" w:eastAsia="Montserrat" w:hAnsi="Montserrat"/>
          <w:rtl w:val="0"/>
        </w:rPr>
        <w:t xml:space="preserve">ppendix 6 - Acquirer Services Authentication</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94"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45A">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5B">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45C">
      <w:pPr>
        <w:spacing w:before="10"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5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45E">
      <w:pPr>
        <w:spacing w:before="8" w:lineRule="auto"/>
        <w:ind w:left="0" w:righ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generate the Certificate Signed Request it is necessary to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use the </w:t>
      </w:r>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client-certificate.cnf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configuration template</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(suitably reconfigured with the information of the specific Acquirer).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460">
      <w:pPr>
        <w:spacing w:before="127" w:line="25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   -out   client- certificate.csr</w:t>
      </w:r>
      <w:r w:rsidDel="00000000" w:rsidR="00000000" w:rsidRPr="00000000">
        <w:rPr>
          <w:rtl w:val="0"/>
        </w:rPr>
      </w:r>
    </w:p>
    <w:p w:rsidR="00000000" w:rsidDel="00000000" w:rsidP="00000000" w:rsidRDefault="00000000" w:rsidRPr="00000000" w14:paraId="00000461">
      <w:pPr>
        <w:spacing w:before="1" w:lineRule="auto"/>
        <w:ind w:left="0" w:righ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enable the authentication process, certificates related to CAs in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".cer”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463">
      <w:pPr>
        <w:spacing w:before="4"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Client certificates must be provided to the Publisher API in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“.pfx”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format (containing only the public key), together with the relative password. The command to invoke for generating pfx from the client certificate (using OpenSSL) is as follows:</w:t>
      </w:r>
      <w:r w:rsidDel="00000000" w:rsidR="00000000" w:rsidRPr="00000000">
        <w:rPr>
          <w:rtl w:val="0"/>
        </w:rPr>
      </w:r>
    </w:p>
    <w:p w:rsidR="00000000" w:rsidDel="00000000" w:rsidP="00000000" w:rsidRDefault="00000000" w:rsidRPr="00000000" w14:paraId="00000465">
      <w:pPr>
        <w:spacing w:before="10"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66">
      <w:pPr>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pkcs12 -export -in client-certificate-signed.pem -nokeys -out public-cert.pfx</w:t>
      </w:r>
      <w:r w:rsidDel="00000000" w:rsidR="00000000" w:rsidRPr="00000000">
        <w:rPr>
          <w:rtl w:val="0"/>
        </w:rPr>
      </w:r>
    </w:p>
    <w:p w:rsidR="00000000" w:rsidDel="00000000" w:rsidP="00000000" w:rsidRDefault="00000000" w:rsidRPr="00000000" w14:paraId="00000467">
      <w:pPr>
        <w:spacing w:before="9" w:lineRule="auto"/>
        <w:ind w:left="0" w:right="0" w:firstLine="0"/>
        <w:jc w:val="both"/>
        <w:rPr>
          <w:rFonts w:ascii="Montserrat" w:cs="Montserrat" w:eastAsia="Montserrat" w:hAnsi="Montserrat"/>
          <w:i w:val="1"/>
          <w:sz w:val="32"/>
          <w:szCs w:val="32"/>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N.B</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for tests in the SIT environment, the client certificate can be self-signed, and must be provided to the API publisher in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".pfx”</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14">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security@pagopa.it.</w:t>
        </w:r>
      </w:hyperlink>
      <w:r w:rsidDel="00000000" w:rsidR="00000000" w:rsidRPr="00000000">
        <w:rPr>
          <w:rtl w:val="0"/>
        </w:rPr>
      </w:r>
    </w:p>
    <w:p w:rsidR="00000000" w:rsidDel="00000000" w:rsidP="00000000" w:rsidRDefault="00000000" w:rsidRPr="00000000" w14:paraId="00000469">
      <w:pPr>
        <w:spacing w:before="9" w:lineRule="auto"/>
        <w:ind w:left="0" w:righ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APIs will be presented and configured to enable the mutual authentication process based on a given certificate. In the case of services used by Acquirers, a dedicated policy is introduced to allow the </w:t>
      </w: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authentication process through multiple certificates, to allow the use of certificates for the Acquirers.</w:t>
      </w:r>
      <w:r w:rsidDel="00000000" w:rsidR="00000000" w:rsidRPr="00000000">
        <w:rPr>
          <w:rtl w:val="0"/>
        </w:rPr>
      </w:r>
    </w:p>
    <w:p w:rsidR="00000000" w:rsidDel="00000000" w:rsidP="00000000" w:rsidRDefault="00000000" w:rsidRPr="00000000" w14:paraId="0000046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6D">
      <w:pPr>
        <w:pStyle w:val="Heading1"/>
        <w:ind w:left="0" w:right="0" w:firstLine="0"/>
        <w:jc w:val="both"/>
        <w:rPr>
          <w:rFonts w:ascii="Montserrat" w:cs="Montserrat" w:eastAsia="Montserrat" w:hAnsi="Montserrat"/>
        </w:rPr>
      </w:pPr>
      <w:bookmarkStart w:colFirst="0" w:colLast="0" w:name="_heading=h.147n2zr" w:id="74"/>
      <w:bookmarkEnd w:id="74"/>
      <w:r w:rsidDel="00000000" w:rsidR="00000000" w:rsidRPr="00000000">
        <w:rPr>
          <w:rFonts w:ascii="Montserrat" w:cs="Montserrat" w:eastAsia="Montserrat" w:hAnsi="Montserrat"/>
          <w:rtl w:val="0"/>
        </w:rPr>
        <w:t xml:space="preserve">Appendix 7- Acquirer Services Authorisation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94"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470">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7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with the approval of API publishers;</w:t>
      </w:r>
      <w:r w:rsidDel="00000000" w:rsidR="00000000" w:rsidRPr="00000000">
        <w:rPr>
          <w:rtl w:val="0"/>
        </w:rPr>
      </w:r>
    </w:p>
    <w:p w:rsidR="00000000" w:rsidDel="00000000" w:rsidP="00000000" w:rsidRDefault="00000000" w:rsidRPr="00000000" w14:paraId="00000471">
      <w:pPr>
        <w:keepNext w:val="0"/>
        <w:keepLines w:val="0"/>
        <w:widowControl w:val="0"/>
        <w:numPr>
          <w:ilvl w:val="1"/>
          <w:numId w:val="23"/>
        </w:numPr>
        <w:pBdr>
          <w:top w:space="0" w:sz="0" w:val="nil"/>
          <w:left w:space="0" w:sz="0" w:val="nil"/>
          <w:bottom w:space="0" w:sz="0" w:val="nil"/>
          <w:right w:space="0" w:sz="0" w:val="nil"/>
          <w:between w:space="0" w:sz="0" w:val="nil"/>
        </w:pBdr>
        <w:shd w:fill="auto" w:val="clear"/>
        <w:tabs>
          <w:tab w:val="left" w:pos="838"/>
        </w:tabs>
        <w:spacing w:after="0" w:before="1"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without the need for API publisher approval.</w:t>
      </w: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473">
      <w:pPr>
        <w:spacing w:before="10" w:lineRule="auto"/>
        <w:ind w:left="0" w:right="0" w:firstLine="0"/>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474">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5555138" cy="1473517"/>
            <wp:effectExtent b="0" l="0" r="0" t="0"/>
            <wp:docPr id="32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555138" cy="1473517"/>
                    </a:xfrm>
                    <a:prstGeom prst="rect"/>
                    <a:ln/>
                  </pic:spPr>
                </pic:pic>
              </a:graphicData>
            </a:graphic>
          </wp:inline>
        </w:drawing>
      </w:r>
      <w:r w:rsidDel="00000000" w:rsidR="00000000" w:rsidRPr="00000000">
        <w:rPr>
          <w:rtl w:val="0"/>
        </w:rPr>
      </w:r>
    </w:p>
    <w:p w:rsidR="00000000" w:rsidDel="00000000" w:rsidP="00000000" w:rsidRDefault="00000000" w:rsidRPr="00000000" w14:paraId="00000475">
      <w:pPr>
        <w:spacing w:before="1" w:lineRule="auto"/>
        <w:ind w:left="0" w:right="0" w:firstLine="0"/>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Ocp-Apim-Subscription-Key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as the parameter of the request header. The value of the field must match the code obtained after registering with the developer portal Azure.</w:t>
      </w:r>
      <w:r w:rsidDel="00000000" w:rsidR="00000000" w:rsidRPr="00000000">
        <w:rPr>
          <w:rtl w:val="0"/>
        </w:rPr>
      </w:r>
    </w:p>
    <w:p w:rsidR="00000000" w:rsidDel="00000000" w:rsidP="00000000" w:rsidRDefault="00000000" w:rsidRPr="00000000" w14:paraId="00000477">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Below are the steps necessary to register to test the behaviour of the services;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Access the dev address dedicated to developers (see appendix 8)</w:t>
      </w:r>
      <w:r w:rsidDel="00000000" w:rsidR="00000000" w:rsidRPr="00000000">
        <w:rPr>
          <w:rtl w:val="0"/>
        </w:rPr>
      </w:r>
    </w:p>
    <w:p w:rsidR="00000000" w:rsidDel="00000000" w:rsidP="00000000" w:rsidRDefault="00000000" w:rsidRPr="00000000" w14:paraId="0000047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7B">
      <w:pPr>
        <w:spacing w:before="9"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C">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29935" cy="2606675"/>
                <wp:effectExtent b="0" l="0" r="0" t="0"/>
                <wp:docPr id="314" name=""/>
                <a:graphic>
                  <a:graphicData uri="http://schemas.microsoft.com/office/word/2010/wordprocessingGroup">
                    <wpg:wgp>
                      <wpg:cNvGrpSpPr/>
                      <wpg:grpSpPr>
                        <a:xfrm>
                          <a:off x="2431033" y="2476663"/>
                          <a:ext cx="5829935" cy="2606675"/>
                          <a:chOff x="2431033" y="2476663"/>
                          <a:chExt cx="5826125" cy="2603500"/>
                        </a:xfrm>
                      </wpg:grpSpPr>
                      <wpg:grpSp>
                        <wpg:cNvGrpSpPr/>
                        <wpg:grpSpPr>
                          <a:xfrm>
                            <a:off x="2431033" y="2476663"/>
                            <a:ext cx="5826125" cy="2603500"/>
                            <a:chOff x="0" y="0"/>
                            <a:chExt cx="9175" cy="4100"/>
                          </a:xfrm>
                        </wpg:grpSpPr>
                        <wps:wsp>
                          <wps:cNvSpPr/>
                          <wps:cNvPr id="4" name="Shape 4"/>
                          <wps:spPr>
                            <a:xfrm>
                              <a:off x="0" y="0"/>
                              <a:ext cx="9175"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6">
                              <a:alphaModFix/>
                            </a:blip>
                            <a:srcRect b="0" l="0" r="0" t="0"/>
                            <a:stretch/>
                          </pic:blipFill>
                          <pic:spPr>
                            <a:xfrm>
                              <a:off x="20" y="20"/>
                              <a:ext cx="9141" cy="4065"/>
                            </a:xfrm>
                            <a:prstGeom prst="rect">
                              <a:avLst/>
                            </a:prstGeom>
                            <a:noFill/>
                            <a:ln>
                              <a:noFill/>
                            </a:ln>
                          </pic:spPr>
                        </pic:pic>
                        <wps:wsp>
                          <wps:cNvSpPr/>
                          <wps:cNvPr id="11" name="Shape 11"/>
                          <wps:spPr>
                            <a:xfrm>
                              <a:off x="10" y="10"/>
                              <a:ext cx="9161" cy="4085"/>
                            </a:xfrm>
                            <a:custGeom>
                              <a:rect b="b" l="l" r="r" t="t"/>
                              <a:pathLst>
                                <a:path extrusionOk="0" h="4085" w="9161">
                                  <a:moveTo>
                                    <a:pt x="0" y="4085"/>
                                  </a:moveTo>
                                  <a:lnTo>
                                    <a:pt x="9161" y="4085"/>
                                  </a:lnTo>
                                  <a:lnTo>
                                    <a:pt x="9161" y="0"/>
                                  </a:lnTo>
                                  <a:lnTo>
                                    <a:pt x="0" y="0"/>
                                  </a:lnTo>
                                  <a:lnTo>
                                    <a:pt x="0" y="408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29935" cy="2606675"/>
                <wp:effectExtent b="0" l="0" r="0" t="0"/>
                <wp:docPr id="31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829935" cy="260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D">
      <w:pPr>
        <w:spacing w:before="11"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E">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38"/>
        </w:tabs>
        <w:spacing w:after="0" w:before="6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clicking on the yellow button, you will be directed to the registration page</w:t>
      </w: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where the credentials for the account configuration must be entered</w:t>
      </w:r>
      <w:r w:rsidDel="00000000" w:rsidR="00000000" w:rsidRPr="00000000">
        <w:rPr>
          <w:rtl w:val="0"/>
        </w:rPr>
      </w:r>
    </w:p>
    <w:p w:rsidR="00000000" w:rsidDel="00000000" w:rsidP="00000000" w:rsidRDefault="00000000" w:rsidRPr="00000000" w14:paraId="00000480">
      <w:pPr>
        <w:spacing w:before="11"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481">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727065" cy="2301875"/>
                <wp:effectExtent b="0" l="0" r="0" t="0"/>
                <wp:docPr id="313" name=""/>
                <a:graphic>
                  <a:graphicData uri="http://schemas.microsoft.com/office/word/2010/wordprocessingGroup">
                    <wpg:wgp>
                      <wpg:cNvGrpSpPr/>
                      <wpg:grpSpPr>
                        <a:xfrm>
                          <a:off x="2482468" y="2629063"/>
                          <a:ext cx="5727065" cy="2301875"/>
                          <a:chOff x="2482468" y="2629063"/>
                          <a:chExt cx="5720715" cy="2301875"/>
                        </a:xfrm>
                      </wpg:grpSpPr>
                      <wpg:grpSp>
                        <wpg:cNvGrpSpPr/>
                        <wpg:grpSpPr>
                          <a:xfrm>
                            <a:off x="2482468" y="2629063"/>
                            <a:ext cx="5720715" cy="2301875"/>
                            <a:chOff x="0" y="0"/>
                            <a:chExt cx="9009" cy="3625"/>
                          </a:xfrm>
                        </wpg:grpSpPr>
                        <wps:wsp>
                          <wps:cNvSpPr/>
                          <wps:cNvPr id="4" name="Shape 4"/>
                          <wps:spPr>
                            <a:xfrm>
                              <a:off x="0" y="0"/>
                              <a:ext cx="9000" cy="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8">
                              <a:alphaModFix/>
                            </a:blip>
                            <a:srcRect b="0" l="0" r="0" t="0"/>
                            <a:stretch/>
                          </pic:blipFill>
                          <pic:spPr>
                            <a:xfrm>
                              <a:off x="20" y="20"/>
                              <a:ext cx="8979" cy="3585"/>
                            </a:xfrm>
                            <a:prstGeom prst="rect">
                              <a:avLst/>
                            </a:prstGeom>
                            <a:noFill/>
                            <a:ln>
                              <a:noFill/>
                            </a:ln>
                          </pic:spPr>
                        </pic:pic>
                        <wps:wsp>
                          <wps:cNvSpPr/>
                          <wps:cNvPr id="8" name="Shape 8"/>
                          <wps:spPr>
                            <a:xfrm>
                              <a:off x="10" y="10"/>
                              <a:ext cx="8999" cy="3605"/>
                            </a:xfrm>
                            <a:custGeom>
                              <a:rect b="b" l="l" r="r" t="t"/>
                              <a:pathLst>
                                <a:path extrusionOk="0" h="3605" w="8999">
                                  <a:moveTo>
                                    <a:pt x="0" y="3605"/>
                                  </a:moveTo>
                                  <a:lnTo>
                                    <a:pt x="8999" y="3605"/>
                                  </a:lnTo>
                                  <a:lnTo>
                                    <a:pt x="8999" y="0"/>
                                  </a:lnTo>
                                  <a:lnTo>
                                    <a:pt x="0" y="0"/>
                                  </a:lnTo>
                                  <a:lnTo>
                                    <a:pt x="0" y="360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065" cy="2301875"/>
                <wp:effectExtent b="0" l="0" r="0" t="0"/>
                <wp:docPr id="31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27065" cy="2301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2">
      <w:pPr>
        <w:spacing w:before="2"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8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484">
      <w:pPr>
        <w:spacing w:before="2"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8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38"/>
        </w:tabs>
        <w:spacing w:after="0" w:before="0" w:line="275"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486">
      <w:pPr>
        <w:spacing w:before="10"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7">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20410" cy="2425700"/>
                <wp:effectExtent b="0" l="0" r="0" t="0"/>
                <wp:docPr id="316" name=""/>
                <a:graphic>
                  <a:graphicData uri="http://schemas.microsoft.com/office/word/2010/wordprocessingGroup">
                    <wpg:wgp>
                      <wpg:cNvGrpSpPr/>
                      <wpg:grpSpPr>
                        <a:xfrm>
                          <a:off x="2435795" y="2567150"/>
                          <a:ext cx="5820410" cy="2425700"/>
                          <a:chOff x="2435795" y="2567150"/>
                          <a:chExt cx="5814060" cy="2419350"/>
                        </a:xfrm>
                      </wpg:grpSpPr>
                      <wpg:grpSp>
                        <wpg:cNvGrpSpPr/>
                        <wpg:grpSpPr>
                          <a:xfrm>
                            <a:off x="2435795" y="2567150"/>
                            <a:ext cx="5814060" cy="2419350"/>
                            <a:chOff x="0" y="0"/>
                            <a:chExt cx="9156" cy="3810"/>
                          </a:xfrm>
                        </wpg:grpSpPr>
                        <wps:wsp>
                          <wps:cNvSpPr/>
                          <wps:cNvPr id="4" name="Shape 4"/>
                          <wps:spPr>
                            <a:xfrm>
                              <a:off x="0" y="0"/>
                              <a:ext cx="915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20">
                              <a:alphaModFix/>
                            </a:blip>
                            <a:srcRect b="0" l="0" r="0" t="0"/>
                            <a:stretch/>
                          </pic:blipFill>
                          <pic:spPr>
                            <a:xfrm>
                              <a:off x="20" y="20"/>
                              <a:ext cx="9126" cy="3780"/>
                            </a:xfrm>
                            <a:prstGeom prst="rect">
                              <a:avLst/>
                            </a:prstGeom>
                            <a:noFill/>
                            <a:ln>
                              <a:noFill/>
                            </a:ln>
                          </pic:spPr>
                        </pic:pic>
                        <wps:wsp>
                          <wps:cNvSpPr/>
                          <wps:cNvPr id="17" name="Shape 17"/>
                          <wps:spPr>
                            <a:xfrm>
                              <a:off x="10" y="10"/>
                              <a:ext cx="9146" cy="3800"/>
                            </a:xfrm>
                            <a:custGeom>
                              <a:rect b="b" l="l" r="r" t="t"/>
                              <a:pathLst>
                                <a:path extrusionOk="0" h="3800" w="9146">
                                  <a:moveTo>
                                    <a:pt x="0" y="3800"/>
                                  </a:moveTo>
                                  <a:lnTo>
                                    <a:pt x="9146" y="3800"/>
                                  </a:lnTo>
                                  <a:lnTo>
                                    <a:pt x="9146"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20410" cy="2425700"/>
                <wp:effectExtent b="0" l="0" r="0" t="0"/>
                <wp:docPr id="316"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820410" cy="2425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8">
      <w:pPr>
        <w:spacing w:before="8"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89">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38"/>
        </w:tabs>
        <w:spacing w:after="0" w:before="60" w:line="276.99999999999994"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At this stage, you must select the subscription type RTD_API_PRODUCT to access the services displayed for the Acquirers</w:t>
      </w:r>
      <w:r w:rsidDel="00000000" w:rsidR="00000000" w:rsidRPr="00000000">
        <w:rPr>
          <w:rtl w:val="0"/>
        </w:rPr>
      </w:r>
    </w:p>
    <w:p w:rsidR="00000000" w:rsidDel="00000000" w:rsidP="00000000" w:rsidRDefault="00000000" w:rsidRPr="00000000" w14:paraId="0000048A">
      <w:pPr>
        <w:spacing w:before="9"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8B">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60415" cy="2362200"/>
                <wp:effectExtent b="0" l="0" r="0" t="0"/>
                <wp:docPr id="315" name=""/>
                <a:graphic>
                  <a:graphicData uri="http://schemas.microsoft.com/office/word/2010/wordprocessingGroup">
                    <wpg:wgp>
                      <wpg:cNvGrpSpPr/>
                      <wpg:grpSpPr>
                        <a:xfrm>
                          <a:off x="2415793" y="2598900"/>
                          <a:ext cx="5860415" cy="2362200"/>
                          <a:chOff x="2415793" y="2598900"/>
                          <a:chExt cx="5857875" cy="2355850"/>
                        </a:xfrm>
                      </wpg:grpSpPr>
                      <wpg:grpSp>
                        <wpg:cNvGrpSpPr/>
                        <wpg:grpSpPr>
                          <a:xfrm>
                            <a:off x="2415793" y="2598900"/>
                            <a:ext cx="5857875" cy="2355850"/>
                            <a:chOff x="0" y="0"/>
                            <a:chExt cx="9225" cy="3710"/>
                          </a:xfrm>
                        </wpg:grpSpPr>
                        <wps:wsp>
                          <wps:cNvSpPr/>
                          <wps:cNvPr id="4" name="Shape 4"/>
                          <wps:spPr>
                            <a:xfrm>
                              <a:off x="0" y="0"/>
                              <a:ext cx="9225" cy="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22">
                              <a:alphaModFix/>
                            </a:blip>
                            <a:srcRect b="0" l="0" r="0" t="0"/>
                            <a:stretch/>
                          </pic:blipFill>
                          <pic:spPr>
                            <a:xfrm>
                              <a:off x="20" y="20"/>
                              <a:ext cx="9189" cy="3680"/>
                            </a:xfrm>
                            <a:prstGeom prst="rect">
                              <a:avLst/>
                            </a:prstGeom>
                            <a:noFill/>
                            <a:ln>
                              <a:noFill/>
                            </a:ln>
                          </pic:spPr>
                        </pic:pic>
                        <wps:wsp>
                          <wps:cNvSpPr/>
                          <wps:cNvPr id="14" name="Shape 14"/>
                          <wps:spPr>
                            <a:xfrm>
                              <a:off x="10" y="10"/>
                              <a:ext cx="9209" cy="3700"/>
                            </a:xfrm>
                            <a:custGeom>
                              <a:rect b="b" l="l" r="r" t="t"/>
                              <a:pathLst>
                                <a:path extrusionOk="0" h="3700" w="9209">
                                  <a:moveTo>
                                    <a:pt x="0" y="3700"/>
                                  </a:moveTo>
                                  <a:lnTo>
                                    <a:pt x="9209" y="3700"/>
                                  </a:lnTo>
                                  <a:lnTo>
                                    <a:pt x="9209" y="0"/>
                                  </a:lnTo>
                                  <a:lnTo>
                                    <a:pt x="0" y="0"/>
                                  </a:lnTo>
                                  <a:lnTo>
                                    <a:pt x="0" y="37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0415" cy="2362200"/>
                <wp:effectExtent b="0" l="0" r="0" t="0"/>
                <wp:docPr id="315"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5860415"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C">
      <w:pPr>
        <w:spacing w:before="9" w:lineRule="auto"/>
        <w:ind w:left="0" w:right="0" w:firstLine="0"/>
        <w:jc w:val="both"/>
        <w:rPr>
          <w:rFonts w:ascii="Montserrat" w:cs="Montserrat" w:eastAsia="Montserrat" w:hAnsi="Montserrat"/>
          <w:sz w:val="17"/>
          <w:szCs w:val="17"/>
        </w:rPr>
      </w:pPr>
      <w:r w:rsidDel="00000000" w:rsidR="00000000" w:rsidRPr="00000000">
        <w:rPr>
          <w:rtl w:val="0"/>
        </w:rPr>
      </w:r>
    </w:p>
    <w:sdt>
      <w:sdtPr>
        <w:tag w:val="goog_rdk_41"/>
      </w:sdtPr>
      <w:sdtContent>
        <w:p w:rsidR="00000000" w:rsidDel="00000000" w:rsidP="00000000" w:rsidRDefault="00000000" w:rsidRPr="00000000" w14:paraId="0000048D">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38"/>
            </w:tabs>
            <w:spacing w:after="0" w:before="72"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E</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nter a name and select the Subscribe option.</w:t>
          </w:r>
          <w:r w:rsidDel="00000000" w:rsidR="00000000" w:rsidRPr="00000000">
            <w:rPr>
              <w:rtl w:val="0"/>
            </w:rPr>
          </w:r>
        </w:p>
      </w:sdtContent>
    </w:sdt>
    <w:p w:rsidR="00000000" w:rsidDel="00000000" w:rsidP="00000000" w:rsidRDefault="00000000" w:rsidRPr="00000000" w14:paraId="0000048E">
      <w:pPr>
        <w:spacing w:before="3" w:lineRule="auto"/>
        <w:ind w:left="0" w:right="0" w:firstLine="0"/>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48F">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3886200"/>
                <wp:effectExtent b="0" l="0" r="0" t="0"/>
                <wp:docPr id="318" name=""/>
                <a:graphic>
                  <a:graphicData uri="http://schemas.microsoft.com/office/word/2010/wordprocessingGroup">
                    <wpg:wgp>
                      <wpg:cNvGrpSpPr/>
                      <wpg:grpSpPr>
                        <a:xfrm>
                          <a:off x="2547555" y="1836900"/>
                          <a:ext cx="5596890" cy="3886200"/>
                          <a:chOff x="2547555" y="1836900"/>
                          <a:chExt cx="5590540" cy="3879850"/>
                        </a:xfrm>
                      </wpg:grpSpPr>
                      <wpg:grpSp>
                        <wpg:cNvGrpSpPr/>
                        <wpg:grpSpPr>
                          <a:xfrm>
                            <a:off x="2547555" y="1836900"/>
                            <a:ext cx="5590540" cy="3879850"/>
                            <a:chOff x="0" y="0"/>
                            <a:chExt cx="8804" cy="6110"/>
                          </a:xfrm>
                        </wpg:grpSpPr>
                        <wps:wsp>
                          <wps:cNvSpPr/>
                          <wps:cNvPr id="4" name="Shape 4"/>
                          <wps:spPr>
                            <a:xfrm>
                              <a:off x="0" y="0"/>
                              <a:ext cx="8800" cy="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24">
                              <a:alphaModFix/>
                            </a:blip>
                            <a:srcRect b="0" l="0" r="0" t="0"/>
                            <a:stretch/>
                          </pic:blipFill>
                          <pic:spPr>
                            <a:xfrm>
                              <a:off x="20" y="20"/>
                              <a:ext cx="8773" cy="6080"/>
                            </a:xfrm>
                            <a:prstGeom prst="rect">
                              <a:avLst/>
                            </a:prstGeom>
                            <a:noFill/>
                            <a:ln>
                              <a:noFill/>
                            </a:ln>
                          </pic:spPr>
                        </pic:pic>
                        <wps:wsp>
                          <wps:cNvSpPr/>
                          <wps:cNvPr id="23" name="Shape 23"/>
                          <wps:spPr>
                            <a:xfrm>
                              <a:off x="10" y="10"/>
                              <a:ext cx="8794" cy="6100"/>
                            </a:xfrm>
                            <a:custGeom>
                              <a:rect b="b" l="l" r="r" t="t"/>
                              <a:pathLst>
                                <a:path extrusionOk="0" h="6100" w="8794">
                                  <a:moveTo>
                                    <a:pt x="0" y="6100"/>
                                  </a:moveTo>
                                  <a:lnTo>
                                    <a:pt x="8793" y="6100"/>
                                  </a:lnTo>
                                  <a:lnTo>
                                    <a:pt x="8793" y="0"/>
                                  </a:lnTo>
                                  <a:lnTo>
                                    <a:pt x="0" y="0"/>
                                  </a:lnTo>
                                  <a:lnTo>
                                    <a:pt x="0" y="61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96890" cy="3886200"/>
                <wp:effectExtent b="0" l="0" r="0" t="0"/>
                <wp:docPr id="31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59689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0">
      <w:pPr>
        <w:spacing w:before="3" w:lineRule="auto"/>
        <w:ind w:left="0" w:right="0" w:firstLine="0"/>
        <w:jc w:val="both"/>
        <w:rPr>
          <w:rFonts w:ascii="Montserrat" w:cs="Montserrat" w:eastAsia="Montserrat" w:hAnsi="Montserrat"/>
          <w:sz w:val="28"/>
          <w:szCs w:val="28"/>
        </w:rPr>
      </w:pPr>
      <w:r w:rsidDel="00000000" w:rsidR="00000000" w:rsidRPr="00000000">
        <w:rPr>
          <w:rtl w:val="0"/>
        </w:rPr>
      </w:r>
    </w:p>
    <w:sdt>
      <w:sdtPr>
        <w:tag w:val="goog_rdk_42"/>
      </w:sdtPr>
      <w:sdtContent>
        <w:p w:rsidR="00000000" w:rsidDel="00000000" w:rsidP="00000000" w:rsidRDefault="00000000" w:rsidRPr="00000000" w14:paraId="0000049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The outcome of the subscription will be visible under “Profile” in the menu.</w:t>
          </w:r>
          <w:r w:rsidDel="00000000" w:rsidR="00000000" w:rsidRPr="00000000">
            <w:rPr>
              <w:rtl w:val="0"/>
            </w:rPr>
          </w:r>
        </w:p>
      </w:sdtContent>
    </w:sdt>
    <w:p w:rsidR="00000000" w:rsidDel="00000000" w:rsidP="00000000" w:rsidRDefault="00000000" w:rsidRPr="00000000" w14:paraId="00000492">
      <w:pPr>
        <w:spacing w:before="11"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93">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60415" cy="2184400"/>
                <wp:effectExtent b="0" l="0" r="0" t="0"/>
                <wp:docPr id="317" name=""/>
                <a:graphic>
                  <a:graphicData uri="http://schemas.microsoft.com/office/word/2010/wordprocessingGroup">
                    <wpg:wgp>
                      <wpg:cNvGrpSpPr/>
                      <wpg:grpSpPr>
                        <a:xfrm>
                          <a:off x="2415793" y="2687800"/>
                          <a:ext cx="5860415" cy="2184400"/>
                          <a:chOff x="2415793" y="2687800"/>
                          <a:chExt cx="5857875" cy="2178050"/>
                        </a:xfrm>
                      </wpg:grpSpPr>
                      <wpg:grpSp>
                        <wpg:cNvGrpSpPr/>
                        <wpg:grpSpPr>
                          <a:xfrm>
                            <a:off x="2415793" y="2687800"/>
                            <a:ext cx="5857875" cy="2178050"/>
                            <a:chOff x="0" y="0"/>
                            <a:chExt cx="9225" cy="3430"/>
                          </a:xfrm>
                        </wpg:grpSpPr>
                        <wps:wsp>
                          <wps:cNvSpPr/>
                          <wps:cNvPr id="4" name="Shape 4"/>
                          <wps:spPr>
                            <a:xfrm>
                              <a:off x="0" y="0"/>
                              <a:ext cx="9225"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26">
                              <a:alphaModFix/>
                            </a:blip>
                            <a:srcRect b="0" l="0" r="0" t="0"/>
                            <a:stretch/>
                          </pic:blipFill>
                          <pic:spPr>
                            <a:xfrm>
                              <a:off x="20" y="20"/>
                              <a:ext cx="9189" cy="3400"/>
                            </a:xfrm>
                            <a:prstGeom prst="rect">
                              <a:avLst/>
                            </a:prstGeom>
                            <a:noFill/>
                            <a:ln>
                              <a:noFill/>
                            </a:ln>
                          </pic:spPr>
                        </pic:pic>
                        <wps:wsp>
                          <wps:cNvSpPr/>
                          <wps:cNvPr id="20" name="Shape 20"/>
                          <wps:spPr>
                            <a:xfrm>
                              <a:off x="10" y="10"/>
                              <a:ext cx="9209" cy="3420"/>
                            </a:xfrm>
                            <a:custGeom>
                              <a:rect b="b" l="l" r="r" t="t"/>
                              <a:pathLst>
                                <a:path extrusionOk="0" h="3420" w="9209">
                                  <a:moveTo>
                                    <a:pt x="0" y="3420"/>
                                  </a:moveTo>
                                  <a:lnTo>
                                    <a:pt x="9209" y="3420"/>
                                  </a:lnTo>
                                  <a:lnTo>
                                    <a:pt x="9209" y="0"/>
                                  </a:lnTo>
                                  <a:lnTo>
                                    <a:pt x="0" y="0"/>
                                  </a:lnTo>
                                  <a:lnTo>
                                    <a:pt x="0" y="342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0415" cy="2184400"/>
                <wp:effectExtent b="0" l="0" r="0" t="0"/>
                <wp:docPr id="317"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860415" cy="218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95">
      <w:pPr>
        <w:pStyle w:val="Heading1"/>
        <w:ind w:left="0" w:right="0" w:firstLine="0"/>
        <w:jc w:val="both"/>
        <w:rPr>
          <w:rFonts w:ascii="Montserrat" w:cs="Montserrat" w:eastAsia="Montserrat" w:hAnsi="Montserrat"/>
        </w:rPr>
      </w:pPr>
      <w:bookmarkStart w:colFirst="0" w:colLast="0" w:name="_heading=h.3o7alnk" w:id="75"/>
      <w:bookmarkEnd w:id="75"/>
      <w:r w:rsidDel="00000000" w:rsidR="00000000" w:rsidRPr="00000000">
        <w:rPr>
          <w:rFonts w:ascii="Montserrat" w:cs="Montserrat" w:eastAsia="Montserrat" w:hAnsi="Montserrat"/>
          <w:rtl w:val="0"/>
        </w:rPr>
        <w:t xml:space="preserve">Appendix 8 - Environments</w:t>
      </w:r>
    </w:p>
    <w:p w:rsidR="00000000" w:rsidDel="00000000" w:rsidP="00000000" w:rsidRDefault="00000000" w:rsidRPr="00000000" w14:paraId="00000496">
      <w:pPr>
        <w:spacing w:before="3" w:lineRule="auto"/>
        <w:ind w:left="0" w:right="0" w:firstLine="0"/>
        <w:jc w:val="both"/>
        <w:rPr>
          <w:rFonts w:ascii="Montserrat" w:cs="Montserrat" w:eastAsia="Montserrat" w:hAnsi="Montserrat"/>
          <w:sz w:val="26"/>
          <w:szCs w:val="26"/>
        </w:rPr>
      </w:pPr>
      <w:r w:rsidDel="00000000" w:rsidR="00000000" w:rsidRPr="00000000">
        <w:rPr>
          <w:rtl w:val="0"/>
        </w:rPr>
      </w:r>
    </w:p>
    <w:tbl>
      <w:tblPr>
        <w:tblStyle w:val="Table27"/>
        <w:tblW w:w="9275.000000000002" w:type="dxa"/>
        <w:jc w:val="left"/>
        <w:tblInd w:w="98.0" w:type="dxa"/>
        <w:tblLayout w:type="fixed"/>
        <w:tblLook w:val="0000"/>
      </w:tblPr>
      <w:tblGrid>
        <w:gridCol w:w="1540.0000000000002"/>
        <w:gridCol w:w="1420.0000000000002"/>
        <w:gridCol w:w="2545.0000000000005"/>
        <w:gridCol w:w="3770"/>
        <w:tblGridChange w:id="0">
          <w:tblGrid>
            <w:gridCol w:w="1540.0000000000002"/>
            <w:gridCol w:w="1420.0000000000002"/>
            <w:gridCol w:w="2545.0000000000005"/>
            <w:gridCol w:w="3770"/>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IP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API URL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Developer Portal URL</w:t>
            </w:r>
            <w:r w:rsidDel="00000000" w:rsidR="00000000" w:rsidRPr="00000000">
              <w:rPr>
                <w:rtl w:val="0"/>
              </w:rPr>
            </w:r>
          </w:p>
        </w:tc>
      </w:tr>
      <w:tr>
        <w:trPr>
          <w:trHeight w:val="1066" w:hRule="atLeast"/>
        </w:trPr>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SIT</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tcPr>
          <w:p w:rsidR="00000000" w:rsidDel="00000000" w:rsidP="00000000" w:rsidRDefault="00000000" w:rsidRPr="00000000" w14:paraId="0000049C">
            <w:pPr>
              <w:pBdr>
                <w:top w:space="0" w:sz="0" w:val="nil"/>
                <w:left w:space="0" w:sz="0" w:val="nil"/>
                <w:bottom w:space="0" w:sz="0" w:val="nil"/>
                <w:right w:space="0" w:sz="0" w:val="nil"/>
                <w:between w:space="0" w:sz="0" w:val="nil"/>
              </w:pBdr>
              <w:ind w:left="141.73228346456688" w:right="-7.322834645669332"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434343"/>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104.40.204.96</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https://bpd-dev.azure-api.net</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A0">
            <w:pPr>
              <w:pBdr>
                <w:top w:space="0" w:sz="0" w:val="nil"/>
                <w:left w:space="0" w:sz="0" w:val="nil"/>
                <w:bottom w:space="0" w:sz="0" w:val="nil"/>
                <w:right w:space="0" w:sz="0" w:val="nil"/>
                <w:between w:space="0" w:sz="0" w:val="nil"/>
              </w:pBdr>
              <w:ind w:left="141.73228346456688" w:right="-7.322834645669332"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https://bpd-dev.developer.azure-api.net</w:t>
            </w:r>
            <w:r w:rsidDel="00000000" w:rsidR="00000000" w:rsidRPr="00000000">
              <w:rPr>
                <w:rtl w:val="0"/>
              </w:rPr>
            </w:r>
          </w:p>
        </w:tc>
      </w:tr>
      <w:tr>
        <w:trPr>
          <w:trHeight w:val="667" w:hRule="atLeast"/>
        </w:trPr>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UAT</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20.54.178.216</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https://test.cstar.pagopa.it</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https://developer-test.cstar.pagopa.it</w:t>
            </w:r>
            <w:r w:rsidDel="00000000" w:rsidR="00000000" w:rsidRPr="00000000">
              <w:rPr>
                <w:rtl w:val="0"/>
              </w:rPr>
            </w:r>
          </w:p>
        </w:tc>
      </w:tr>
      <w:tr>
        <w:trPr>
          <w:trHeight w:val="672"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51.137.18.218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https://prod.cstar.pagopa.it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7.322834645669332"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16"/>
                <w:szCs w:val="16"/>
                <w:u w:val="none"/>
                <w:shd w:fill="auto" w:val="clear"/>
                <w:vertAlign w:val="baseline"/>
                <w:rtl w:val="0"/>
              </w:rPr>
              <w:t xml:space="preserve">https://developer.cstar.pagopa.it</w:t>
            </w:r>
            <w:r w:rsidDel="00000000" w:rsidR="00000000" w:rsidRPr="00000000">
              <w:rPr>
                <w:rtl w:val="0"/>
              </w:rPr>
            </w:r>
          </w:p>
        </w:tc>
      </w:tr>
    </w:tbl>
    <w:p w:rsidR="00000000" w:rsidDel="00000000" w:rsidP="00000000" w:rsidRDefault="00000000" w:rsidRPr="00000000" w14:paraId="000004AA">
      <w:pPr>
        <w:spacing w:before="7"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AB">
      <w:pPr>
        <w:pStyle w:val="Heading1"/>
        <w:spacing w:before="25" w:lineRule="auto"/>
        <w:ind w:left="0" w:right="0" w:firstLine="0"/>
        <w:jc w:val="both"/>
        <w:rPr/>
      </w:pPr>
      <w:bookmarkStart w:colFirst="0" w:colLast="0" w:name="_heading=h.trawqnzhoywe" w:id="76"/>
      <w:bookmarkEnd w:id="76"/>
      <w:r w:rsidDel="00000000" w:rsidR="00000000" w:rsidRPr="00000000">
        <w:rPr>
          <w:rtl w:val="0"/>
        </w:rPr>
        <w:t xml:space="preserve">Appendix 9 - PGP Production Public Key</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298" w:line="276"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2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sistemisti_bigdata@sia.eu</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D">
      <w:pPr>
        <w:spacing w:before="2"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4A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-----BEGIN PGP PUBLIC KEY BLOCK-----</w:t>
      </w:r>
    </w:p>
    <w:p w:rsidR="00000000" w:rsidDel="00000000" w:rsidP="00000000" w:rsidRDefault="00000000" w:rsidRPr="00000000" w14:paraId="000004A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Version: GnuPG v2.0.22 (GNU/Linux)</w:t>
      </w:r>
    </w:p>
    <w:p w:rsidR="00000000" w:rsidDel="00000000" w:rsidP="00000000" w:rsidRDefault="00000000" w:rsidRPr="00000000" w14:paraId="000004B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 </w:t>
      </w:r>
    </w:p>
    <w:p w:rsidR="00000000" w:rsidDel="00000000" w:rsidP="00000000" w:rsidRDefault="00000000" w:rsidRPr="00000000" w14:paraId="000004B1">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mQENBF+IZlwBCADQ4KTeUItBNzQScZMdJEP7GLmqvU0GCN7rrWG6qdhK7OvzQt/q</w:t>
      </w:r>
    </w:p>
    <w:p w:rsidR="00000000" w:rsidDel="00000000" w:rsidP="00000000" w:rsidRDefault="00000000" w:rsidRPr="00000000" w14:paraId="000004B2">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b2IrntqvilcIGiI59GfgsgyM0Rlpr5mkvPOv7no1KY5xW7r0c0ylBhKtX+xeFVbL</w:t>
      </w:r>
    </w:p>
    <w:p w:rsidR="00000000" w:rsidDel="00000000" w:rsidP="00000000" w:rsidRDefault="00000000" w:rsidRPr="00000000" w14:paraId="000004B3">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Ozu3YhqjSycinunTH8zbISSTIEe6p/+SzCyV231XwP0yjHvUskCe1dnDM+ceJxQc</w:t>
      </w:r>
    </w:p>
    <w:p w:rsidR="00000000" w:rsidDel="00000000" w:rsidP="00000000" w:rsidRDefault="00000000" w:rsidRPr="00000000" w14:paraId="000004B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jQ46sBQ4vXJtA3TkaTwyBMrCft0TW84mecdDtTw2b4zt0FcQtnpG0B8ZanFO+cqH</w:t>
      </w:r>
    </w:p>
    <w:p w:rsidR="00000000" w:rsidDel="00000000" w:rsidP="00000000" w:rsidRDefault="00000000" w:rsidRPr="00000000" w14:paraId="000004B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d9Z6qLhTcHQzMC8lSKIjKagPrWLJPfGuHzRh0YDIXSJp2aIqirfuHVDctN1dTqcV</w:t>
      </w:r>
    </w:p>
    <w:p w:rsidR="00000000" w:rsidDel="00000000" w:rsidP="00000000" w:rsidRDefault="00000000" w:rsidRPr="00000000" w14:paraId="000004B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JhP39qf6WOkJULEV8jFxWRR2QPkLzAw5gcQ/ABEBAAG0HnJ0ZGJjaHByMDEgPHJ0</w:t>
      </w:r>
    </w:p>
    <w:p w:rsidR="00000000" w:rsidDel="00000000" w:rsidP="00000000" w:rsidRDefault="00000000" w:rsidRPr="00000000" w14:paraId="000004B7">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ZGJjaHByMDFAc2lhLmV1PokBOQQTAQIAIwUCX4hmXAIbAwcLCQgHAwIBBhUIAgkK</w:t>
      </w:r>
    </w:p>
    <w:p w:rsidR="00000000" w:rsidDel="00000000" w:rsidP="00000000" w:rsidRDefault="00000000" w:rsidRPr="00000000" w14:paraId="000004B8">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CwQWAgMBAh4BAheAAAoJEFpOgVpChNKWddIIAJfx2Oh5zym2PLk8M40DGvcaVvyD</w:t>
      </w:r>
    </w:p>
    <w:p w:rsidR="00000000" w:rsidDel="00000000" w:rsidP="00000000" w:rsidRDefault="00000000" w:rsidRPr="00000000" w14:paraId="000004B9">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ZLsatwCCXknmD9xxOk7fg3084nSvYfdXS8+UXFZvO4FZolVzPMpZC/ODlDWOF4MC</w:t>
      </w:r>
    </w:p>
    <w:p w:rsidR="00000000" w:rsidDel="00000000" w:rsidP="00000000" w:rsidRDefault="00000000" w:rsidRPr="00000000" w14:paraId="000004B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4F7wMSGaia5Wf6Tp+KOGInDzaWzBlu9K5YspHG/ee5h0ioMBTcwq1Q0cK1Bbn35j</w:t>
      </w:r>
    </w:p>
    <w:p w:rsidR="00000000" w:rsidDel="00000000" w:rsidP="00000000" w:rsidRDefault="00000000" w:rsidRPr="00000000" w14:paraId="000004B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t8uBX1iD47Ea/F0F3A1ME5OkT+JC8t3RYN4DuTwEnhUL6TeVoVKziOWrvO1HyQKD</w:t>
      </w:r>
    </w:p>
    <w:p w:rsidR="00000000" w:rsidDel="00000000" w:rsidP="00000000" w:rsidRDefault="00000000" w:rsidRPr="00000000" w14:paraId="000004B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4BCeB/aw1lihbl8e3CLc0QNQqrH4CmiJDxjDv/Ozf9IdRqIXg34rtpdrgZnzC8Uo</w:t>
      </w:r>
    </w:p>
    <w:p w:rsidR="00000000" w:rsidDel="00000000" w:rsidP="00000000" w:rsidRDefault="00000000" w:rsidRPr="00000000" w14:paraId="000004BD">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ubyzq8dwkb1ohERfKpcxBSPhEhn2bVER5zbleu5gv6JbyzbgIj6ugUr9V9G5AQ0E</w:t>
      </w:r>
    </w:p>
    <w:p w:rsidR="00000000" w:rsidDel="00000000" w:rsidP="00000000" w:rsidRDefault="00000000" w:rsidRPr="00000000" w14:paraId="000004B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X4hm3gEIALoyR2/IQfdSVvkiP+HfVHdv2Vp1z98C+BhfLPuQ2kknBUXZaYMr5lB/</w:t>
      </w:r>
    </w:p>
    <w:p w:rsidR="00000000" w:rsidDel="00000000" w:rsidP="00000000" w:rsidRDefault="00000000" w:rsidRPr="00000000" w14:paraId="000004B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NYycLs+QFbxHtkA50qOAGzY/gjLv/+YrI9J0Wu5xlkZ1HCNWlpNMQwKWt8nh1vYo</w:t>
      </w:r>
    </w:p>
    <w:p w:rsidR="00000000" w:rsidDel="00000000" w:rsidP="00000000" w:rsidRDefault="00000000" w:rsidRPr="00000000" w14:paraId="000004C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EslweSZVRhDeCgwHzDDwdo/Xa/xIzdAqiMyxoS8yJVCwN11iyvNOgbwQUXFHe0BR</w:t>
      </w:r>
    </w:p>
    <w:p w:rsidR="00000000" w:rsidDel="00000000" w:rsidP="00000000" w:rsidRDefault="00000000" w:rsidRPr="00000000" w14:paraId="000004C1">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AIlBKKwibQi8DNi+9NU2gzZyiLh6WsAQQLVoIF3cS9sjhWcI+OB0NsffJ+oqkIb2</w:t>
      </w:r>
    </w:p>
    <w:p w:rsidR="00000000" w:rsidDel="00000000" w:rsidP="00000000" w:rsidRDefault="00000000" w:rsidRPr="00000000" w14:paraId="000004C2">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/wgpDwtUHclcTKGcB5HfueXCYnaBs+O/TO4W5w42Upg52s5tm9Mvaz8xbZW2ipi4</w:t>
      </w:r>
    </w:p>
    <w:p w:rsidR="00000000" w:rsidDel="00000000" w:rsidP="00000000" w:rsidRDefault="00000000" w:rsidRPr="00000000" w14:paraId="000004C3">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lyjeaPwm39aV/qTqkhwwlk3YpQH4BCUAEQEAAYkCPgQYAQIACQUCX4hm3gIbAgEp</w:t>
      </w:r>
    </w:p>
    <w:p w:rsidR="00000000" w:rsidDel="00000000" w:rsidP="00000000" w:rsidRDefault="00000000" w:rsidRPr="00000000" w14:paraId="000004C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CRBaToFaQoTSlsBdIAQZAQIABgUCX4hm3gAKCRAe9FqPx6cAANZAB/0eU9DXf6+s</w:t>
      </w:r>
    </w:p>
    <w:p w:rsidR="00000000" w:rsidDel="00000000" w:rsidP="00000000" w:rsidRDefault="00000000" w:rsidRPr="00000000" w14:paraId="000004C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Q6FeanXhDjzC1BP2qLtrED1hmIj8lrbAtk4AGyeTDhI5f1XiOuEqy9ATR9LOu4ap</w:t>
      </w:r>
    </w:p>
    <w:p w:rsidR="00000000" w:rsidDel="00000000" w:rsidP="00000000" w:rsidRDefault="00000000" w:rsidRPr="00000000" w14:paraId="000004C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97/3rItsX6J49gJeTCUYhBAEcJtRXHoU44PnyxYj1xn/kQqSd6iq/xtUDqSJrpxa</w:t>
      </w:r>
    </w:p>
    <w:p w:rsidR="00000000" w:rsidDel="00000000" w:rsidP="00000000" w:rsidRDefault="00000000" w:rsidRPr="00000000" w14:paraId="000004C7">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q42x/lSUmBhNZTa1JFPNWE4aedph9eiWIN/gT8/9m0cA/ZXfZuOKbq8EeTTJiSsd</w:t>
      </w:r>
    </w:p>
    <w:p w:rsidR="00000000" w:rsidDel="00000000" w:rsidP="00000000" w:rsidRDefault="00000000" w:rsidRPr="00000000" w14:paraId="000004C8">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Jq5blTitdbclREc781L2gCR2KHbunLXNSFYBAco/Pn6DR8PPmvKlPsKDVMHLO3u2</w:t>
      </w:r>
    </w:p>
    <w:p w:rsidR="00000000" w:rsidDel="00000000" w:rsidP="00000000" w:rsidRDefault="00000000" w:rsidRPr="00000000" w14:paraId="000004C9">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h/nrMmUMZ8t9u4TxMsX/V6DWdPVnmv8YWOFQdQGGMOIpJfEArp4j9+yPq7w9yMBD</w:t>
      </w:r>
    </w:p>
    <w:p w:rsidR="00000000" w:rsidDel="00000000" w:rsidP="00000000" w:rsidRDefault="00000000" w:rsidRPr="00000000" w14:paraId="000004C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uZcQyI6V91aQz8IH/RoYJOeVbMXbjRwtwcFIJlECH7LuGmVatq9x1ApqFnevxFb8</w:t>
      </w:r>
    </w:p>
    <w:p w:rsidR="00000000" w:rsidDel="00000000" w:rsidP="00000000" w:rsidRDefault="00000000" w:rsidRPr="00000000" w14:paraId="000004C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bZHltBgiPlChVrK4yttePP3/mv6ZzWSMhvDO9vVZuTZS1X9uAkk9rSBUnAFg0uj5</w:t>
      </w:r>
    </w:p>
    <w:p w:rsidR="00000000" w:rsidDel="00000000" w:rsidP="00000000" w:rsidRDefault="00000000" w:rsidRPr="00000000" w14:paraId="000004C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jF2sNw5x4UcP3qWlffY0DH5XEJhl0XfcAs/oIGIkJaK6PkioephcX5QlprKzUZBO</w:t>
      </w:r>
    </w:p>
    <w:p w:rsidR="00000000" w:rsidDel="00000000" w:rsidP="00000000" w:rsidRDefault="00000000" w:rsidRPr="00000000" w14:paraId="000004CD">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W0/XNa4R2IPVUdqIUdoBQd+7WzMoqfH6/30L+zw3mXVmaxgh0YLCdDYZapkeZ/Fn</w:t>
      </w:r>
    </w:p>
    <w:p w:rsidR="00000000" w:rsidDel="00000000" w:rsidP="00000000" w:rsidRDefault="00000000" w:rsidRPr="00000000" w14:paraId="000004C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nHTvJst7UUr0y/JwRCHL7Jc7R2lppkcRkhMoltbNF4JwkttGog4wDDbdBDS3wrgr</w:t>
      </w:r>
    </w:p>
    <w:p w:rsidR="00000000" w:rsidDel="00000000" w:rsidP="00000000" w:rsidRDefault="00000000" w:rsidRPr="00000000" w14:paraId="000004C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wRHXmjkRkZFGinR9pwteFVmh+jVgZu4Lx5GBbQc=</w:t>
      </w:r>
    </w:p>
    <w:p w:rsidR="00000000" w:rsidDel="00000000" w:rsidP="00000000" w:rsidRDefault="00000000" w:rsidRPr="00000000" w14:paraId="000004D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=fKwP</w:t>
      </w:r>
    </w:p>
    <w:p w:rsidR="00000000" w:rsidDel="00000000" w:rsidP="00000000" w:rsidRDefault="00000000" w:rsidRPr="00000000" w14:paraId="000004D1">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14"/>
          <w:szCs w:val="14"/>
          <w:rtl w:val="0"/>
        </w:rPr>
        <w:t xml:space="preserve">-----END PGP PUBLIC KEY BLOCK-----</w:t>
      </w:r>
      <w:r w:rsidDel="00000000" w:rsidR="00000000" w:rsidRPr="00000000">
        <w:rPr>
          <w:rtl w:val="0"/>
        </w:rPr>
      </w:r>
    </w:p>
    <w:sectPr>
      <w:type w:val="nextPage"/>
      <w:pgSz w:h="16840" w:w="11910" w:orient="portrait"/>
      <w:pgMar w:bottom="2280" w:top="1500" w:left="1160" w:right="1400.6692913385832" w:header="850.3937007874016" w:footer="1417.32283464566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5">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2">
    <w:pPr>
      <w:spacing w:before="9" w:lineRule="auto"/>
      <w:ind w:left="141.7322834645671" w:hanging="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Pr>
      <w:drawing>
        <wp:inline distB="114300" distT="114300" distL="114300" distR="114300">
          <wp:extent cx="1001713" cy="276592"/>
          <wp:effectExtent b="0" l="0" r="0" t="0"/>
          <wp:docPr id="32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01713" cy="276592"/>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57" w:hanging="360"/>
      </w:pPr>
      <w:rPr>
        <w:rFonts w:ascii="Quattrocento Sans" w:cs="Quattrocento Sans" w:eastAsia="Quattrocento Sans" w:hAnsi="Quattrocento Sans"/>
        <w:sz w:val="22"/>
        <w:szCs w:val="22"/>
      </w:rPr>
    </w:lvl>
    <w:lvl w:ilvl="1">
      <w:start w:val="1"/>
      <w:numFmt w:val="bullet"/>
      <w:lvlText w:val="•"/>
      <w:lvlJc w:val="left"/>
      <w:pPr>
        <w:ind w:left="2440" w:hanging="360"/>
      </w:pPr>
      <w:rPr/>
    </w:lvl>
    <w:lvl w:ilvl="2">
      <w:start w:val="1"/>
      <w:numFmt w:val="bullet"/>
      <w:lvlText w:val="•"/>
      <w:lvlJc w:val="left"/>
      <w:pPr>
        <w:ind w:left="3324" w:hanging="360"/>
      </w:pPr>
      <w:rPr/>
    </w:lvl>
    <w:lvl w:ilvl="3">
      <w:start w:val="1"/>
      <w:numFmt w:val="bullet"/>
      <w:lvlText w:val="•"/>
      <w:lvlJc w:val="left"/>
      <w:pPr>
        <w:ind w:left="4207" w:hanging="360"/>
      </w:pPr>
      <w:rPr/>
    </w:lvl>
    <w:lvl w:ilvl="4">
      <w:start w:val="1"/>
      <w:numFmt w:val="bullet"/>
      <w:lvlText w:val="•"/>
      <w:lvlJc w:val="left"/>
      <w:pPr>
        <w:ind w:left="5090" w:hanging="360"/>
      </w:pPr>
      <w:rPr/>
    </w:lvl>
    <w:lvl w:ilvl="5">
      <w:start w:val="1"/>
      <w:numFmt w:val="bullet"/>
      <w:lvlText w:val="•"/>
      <w:lvlJc w:val="left"/>
      <w:pPr>
        <w:ind w:left="5973" w:hanging="360"/>
      </w:pPr>
      <w:rPr/>
    </w:lvl>
    <w:lvl w:ilvl="6">
      <w:start w:val="1"/>
      <w:numFmt w:val="bullet"/>
      <w:lvlText w:val="•"/>
      <w:lvlJc w:val="left"/>
      <w:pPr>
        <w:ind w:left="6856" w:hanging="360"/>
      </w:pPr>
      <w:rPr/>
    </w:lvl>
    <w:lvl w:ilvl="7">
      <w:start w:val="1"/>
      <w:numFmt w:val="bullet"/>
      <w:lvlText w:val="•"/>
      <w:lvlJc w:val="left"/>
      <w:pPr>
        <w:ind w:left="7739" w:hanging="360"/>
      </w:pPr>
      <w:rPr/>
    </w:lvl>
    <w:lvl w:ilvl="8">
      <w:start w:val="1"/>
      <w:numFmt w:val="bullet"/>
      <w:lvlText w:val="•"/>
      <w:lvlJc w:val="left"/>
      <w:pPr>
        <w:ind w:left="8622" w:hanging="360"/>
      </w:pPr>
      <w:rPr/>
    </w:lvl>
  </w:abstractNum>
  <w:abstractNum w:abstractNumId="2">
    <w:lvl w:ilvl="0">
      <w:start w:val="1"/>
      <w:numFmt w:val="decimal"/>
      <w:lvlText w:val="%1."/>
      <w:lvlJc w:val="left"/>
      <w:pPr>
        <w:ind w:left="795" w:hanging="360"/>
      </w:pPr>
      <w:rPr>
        <w:rFonts w:ascii="Times New Roman" w:cs="Times New Roman" w:eastAsia="Times New Roman" w:hAnsi="Times New Roman"/>
        <w:sz w:val="16"/>
        <w:szCs w:val="16"/>
      </w:rPr>
    </w:lvl>
    <w:lvl w:ilvl="1">
      <w:start w:val="1"/>
      <w:numFmt w:val="bullet"/>
      <w:lvlText w:val="•"/>
      <w:lvlJc w:val="left"/>
      <w:pPr>
        <w:ind w:left="1046" w:hanging="360"/>
      </w:pPr>
      <w:rPr/>
    </w:lvl>
    <w:lvl w:ilvl="2">
      <w:start w:val="1"/>
      <w:numFmt w:val="bullet"/>
      <w:lvlText w:val="•"/>
      <w:lvlJc w:val="left"/>
      <w:pPr>
        <w:ind w:left="1296" w:hanging="360"/>
      </w:pPr>
      <w:rPr/>
    </w:lvl>
    <w:lvl w:ilvl="3">
      <w:start w:val="1"/>
      <w:numFmt w:val="bullet"/>
      <w:lvlText w:val="•"/>
      <w:lvlJc w:val="left"/>
      <w:pPr>
        <w:ind w:left="1547" w:hanging="360"/>
      </w:pPr>
      <w:rPr/>
    </w:lvl>
    <w:lvl w:ilvl="4">
      <w:start w:val="1"/>
      <w:numFmt w:val="bullet"/>
      <w:lvlText w:val="•"/>
      <w:lvlJc w:val="left"/>
      <w:pPr>
        <w:ind w:left="1798" w:hanging="360"/>
      </w:pPr>
      <w:rPr/>
    </w:lvl>
    <w:lvl w:ilvl="5">
      <w:start w:val="1"/>
      <w:numFmt w:val="bullet"/>
      <w:lvlText w:val="•"/>
      <w:lvlJc w:val="left"/>
      <w:pPr>
        <w:ind w:left="2048" w:hanging="360"/>
      </w:pPr>
      <w:rPr/>
    </w:lvl>
    <w:lvl w:ilvl="6">
      <w:start w:val="1"/>
      <w:numFmt w:val="bullet"/>
      <w:lvlText w:val="•"/>
      <w:lvlJc w:val="left"/>
      <w:pPr>
        <w:ind w:left="2299" w:hanging="360"/>
      </w:pPr>
      <w:rPr/>
    </w:lvl>
    <w:lvl w:ilvl="7">
      <w:start w:val="1"/>
      <w:numFmt w:val="bullet"/>
      <w:lvlText w:val="•"/>
      <w:lvlJc w:val="left"/>
      <w:pPr>
        <w:ind w:left="2549" w:hanging="360"/>
      </w:pPr>
      <w:rPr/>
    </w:lvl>
    <w:lvl w:ilvl="8">
      <w:start w:val="1"/>
      <w:numFmt w:val="bullet"/>
      <w:lvlText w:val="•"/>
      <w:lvlJc w:val="left"/>
      <w:pPr>
        <w:ind w:left="2800" w:hanging="360"/>
      </w:pPr>
      <w:rPr/>
    </w:lvl>
  </w:abstractNum>
  <w:abstractNum w:abstractNumId="3">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4">
    <w:lvl w:ilvl="0">
      <w:start w:val="1"/>
      <w:numFmt w:val="bullet"/>
      <w:lvlText w:val="-"/>
      <w:lvlJc w:val="left"/>
      <w:pPr>
        <w:ind w:left="837" w:hanging="720.9999999999999"/>
      </w:pPr>
      <w:rPr>
        <w:rFonts w:ascii="Times New Roman" w:cs="Times New Roman" w:eastAsia="Times New Roman" w:hAnsi="Times New Roman"/>
        <w:sz w:val="22"/>
        <w:szCs w:val="22"/>
      </w:rPr>
    </w:lvl>
    <w:lvl w:ilvl="1">
      <w:start w:val="1"/>
      <w:numFmt w:val="bullet"/>
      <w:lvlText w:val="•"/>
      <w:lvlJc w:val="left"/>
      <w:pPr>
        <w:ind w:left="1792" w:hanging="721"/>
      </w:pPr>
      <w:rPr/>
    </w:lvl>
    <w:lvl w:ilvl="2">
      <w:start w:val="1"/>
      <w:numFmt w:val="bullet"/>
      <w:lvlText w:val="•"/>
      <w:lvlJc w:val="left"/>
      <w:pPr>
        <w:ind w:left="2747" w:hanging="721"/>
      </w:pPr>
      <w:rPr/>
    </w:lvl>
    <w:lvl w:ilvl="3">
      <w:start w:val="1"/>
      <w:numFmt w:val="bullet"/>
      <w:lvlText w:val="•"/>
      <w:lvlJc w:val="left"/>
      <w:pPr>
        <w:ind w:left="3703" w:hanging="720.9999999999995"/>
      </w:pPr>
      <w:rPr/>
    </w:lvl>
    <w:lvl w:ilvl="4">
      <w:start w:val="1"/>
      <w:numFmt w:val="bullet"/>
      <w:lvlText w:val="•"/>
      <w:lvlJc w:val="left"/>
      <w:pPr>
        <w:ind w:left="4658" w:hanging="720.9999999999995"/>
      </w:pPr>
      <w:rPr/>
    </w:lvl>
    <w:lvl w:ilvl="5">
      <w:start w:val="1"/>
      <w:numFmt w:val="bullet"/>
      <w:lvlText w:val="•"/>
      <w:lvlJc w:val="left"/>
      <w:pPr>
        <w:ind w:left="5613" w:hanging="721.0000000000009"/>
      </w:pPr>
      <w:rPr/>
    </w:lvl>
    <w:lvl w:ilvl="6">
      <w:start w:val="1"/>
      <w:numFmt w:val="bullet"/>
      <w:lvlText w:val="•"/>
      <w:lvlJc w:val="left"/>
      <w:pPr>
        <w:ind w:left="6568" w:hanging="721.0000000000009"/>
      </w:pPr>
      <w:rPr/>
    </w:lvl>
    <w:lvl w:ilvl="7">
      <w:start w:val="1"/>
      <w:numFmt w:val="bullet"/>
      <w:lvlText w:val="•"/>
      <w:lvlJc w:val="left"/>
      <w:pPr>
        <w:ind w:left="7523" w:hanging="721.0000000000009"/>
      </w:pPr>
      <w:rPr/>
    </w:lvl>
    <w:lvl w:ilvl="8">
      <w:start w:val="1"/>
      <w:numFmt w:val="bullet"/>
      <w:lvlText w:val="•"/>
      <w:lvlJc w:val="left"/>
      <w:pPr>
        <w:ind w:left="8478" w:hanging="721.0000000000009"/>
      </w:pPr>
      <w:rPr/>
    </w:lvl>
  </w:abstractNum>
  <w:abstractNum w:abstractNumId="5">
    <w:lvl w:ilvl="0">
      <w:start w:val="1"/>
      <w:numFmt w:val="bullet"/>
      <w:lvlText w:val="-"/>
      <w:lvlJc w:val="left"/>
      <w:pPr>
        <w:ind w:left="815" w:hanging="360"/>
      </w:pPr>
      <w:rPr>
        <w:rFonts w:ascii="Times New Roman" w:cs="Times New Roman" w:eastAsia="Times New Roman" w:hAnsi="Times New Roman"/>
        <w:sz w:val="22"/>
        <w:szCs w:val="22"/>
      </w:rPr>
    </w:lvl>
    <w:lvl w:ilvl="1">
      <w:start w:val="1"/>
      <w:numFmt w:val="bullet"/>
      <w:lvlText w:val="•"/>
      <w:lvlJc w:val="left"/>
      <w:pPr>
        <w:ind w:left="1016" w:hanging="360"/>
      </w:pPr>
      <w:rPr/>
    </w:lvl>
    <w:lvl w:ilvl="2">
      <w:start w:val="1"/>
      <w:numFmt w:val="bullet"/>
      <w:lvlText w:val="•"/>
      <w:lvlJc w:val="left"/>
      <w:pPr>
        <w:ind w:left="1217" w:hanging="360"/>
      </w:pPr>
      <w:rPr/>
    </w:lvl>
    <w:lvl w:ilvl="3">
      <w:start w:val="1"/>
      <w:numFmt w:val="bullet"/>
      <w:lvlText w:val="•"/>
      <w:lvlJc w:val="left"/>
      <w:pPr>
        <w:ind w:left="1418" w:hanging="360"/>
      </w:pPr>
      <w:rPr/>
    </w:lvl>
    <w:lvl w:ilvl="4">
      <w:start w:val="1"/>
      <w:numFmt w:val="bullet"/>
      <w:lvlText w:val="•"/>
      <w:lvlJc w:val="left"/>
      <w:pPr>
        <w:ind w:left="1619" w:hanging="360"/>
      </w:pPr>
      <w:rPr/>
    </w:lvl>
    <w:lvl w:ilvl="5">
      <w:start w:val="1"/>
      <w:numFmt w:val="bullet"/>
      <w:lvlText w:val="•"/>
      <w:lvlJc w:val="left"/>
      <w:pPr>
        <w:ind w:left="1820" w:hanging="360"/>
      </w:pPr>
      <w:rPr/>
    </w:lvl>
    <w:lvl w:ilvl="6">
      <w:start w:val="1"/>
      <w:numFmt w:val="bullet"/>
      <w:lvlText w:val="•"/>
      <w:lvlJc w:val="left"/>
      <w:pPr>
        <w:ind w:left="2021" w:hanging="360"/>
      </w:pPr>
      <w:rPr/>
    </w:lvl>
    <w:lvl w:ilvl="7">
      <w:start w:val="1"/>
      <w:numFmt w:val="bullet"/>
      <w:lvlText w:val="•"/>
      <w:lvlJc w:val="left"/>
      <w:pPr>
        <w:ind w:left="2222" w:hanging="360"/>
      </w:pPr>
      <w:rPr/>
    </w:lvl>
    <w:lvl w:ilvl="8">
      <w:start w:val="1"/>
      <w:numFmt w:val="bullet"/>
      <w:lvlText w:val="•"/>
      <w:lvlJc w:val="left"/>
      <w:pPr>
        <w:ind w:left="2423" w:hanging="360"/>
      </w:pPr>
      <w:rPr/>
    </w:lvl>
  </w:abstractNum>
  <w:abstractNum w:abstractNumId="6">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7">
    <w:lvl w:ilvl="0">
      <w:start w:val="1"/>
      <w:numFmt w:val="bullet"/>
      <w:lvlText w:val="-"/>
      <w:lvlJc w:val="left"/>
      <w:pPr>
        <w:ind w:left="815" w:hanging="360"/>
      </w:pPr>
      <w:rPr>
        <w:rFonts w:ascii="Times New Roman" w:cs="Times New Roman" w:eastAsia="Times New Roman" w:hAnsi="Times New Roman"/>
        <w:sz w:val="22"/>
        <w:szCs w:val="22"/>
      </w:rPr>
    </w:lvl>
    <w:lvl w:ilvl="1">
      <w:start w:val="1"/>
      <w:numFmt w:val="bullet"/>
      <w:lvlText w:val="•"/>
      <w:lvlJc w:val="left"/>
      <w:pPr>
        <w:ind w:left="1016" w:hanging="360"/>
      </w:pPr>
      <w:rPr/>
    </w:lvl>
    <w:lvl w:ilvl="2">
      <w:start w:val="1"/>
      <w:numFmt w:val="bullet"/>
      <w:lvlText w:val="•"/>
      <w:lvlJc w:val="left"/>
      <w:pPr>
        <w:ind w:left="1217" w:hanging="360"/>
      </w:pPr>
      <w:rPr/>
    </w:lvl>
    <w:lvl w:ilvl="3">
      <w:start w:val="1"/>
      <w:numFmt w:val="bullet"/>
      <w:lvlText w:val="•"/>
      <w:lvlJc w:val="left"/>
      <w:pPr>
        <w:ind w:left="1418" w:hanging="360"/>
      </w:pPr>
      <w:rPr/>
    </w:lvl>
    <w:lvl w:ilvl="4">
      <w:start w:val="1"/>
      <w:numFmt w:val="bullet"/>
      <w:lvlText w:val="•"/>
      <w:lvlJc w:val="left"/>
      <w:pPr>
        <w:ind w:left="1619" w:hanging="360"/>
      </w:pPr>
      <w:rPr/>
    </w:lvl>
    <w:lvl w:ilvl="5">
      <w:start w:val="1"/>
      <w:numFmt w:val="bullet"/>
      <w:lvlText w:val="•"/>
      <w:lvlJc w:val="left"/>
      <w:pPr>
        <w:ind w:left="1820" w:hanging="360"/>
      </w:pPr>
      <w:rPr/>
    </w:lvl>
    <w:lvl w:ilvl="6">
      <w:start w:val="1"/>
      <w:numFmt w:val="bullet"/>
      <w:lvlText w:val="•"/>
      <w:lvlJc w:val="left"/>
      <w:pPr>
        <w:ind w:left="2021" w:hanging="360"/>
      </w:pPr>
      <w:rPr/>
    </w:lvl>
    <w:lvl w:ilvl="7">
      <w:start w:val="1"/>
      <w:numFmt w:val="bullet"/>
      <w:lvlText w:val="•"/>
      <w:lvlJc w:val="left"/>
      <w:pPr>
        <w:ind w:left="2222" w:hanging="360"/>
      </w:pPr>
      <w:rPr/>
    </w:lvl>
    <w:lvl w:ilvl="8">
      <w:start w:val="1"/>
      <w:numFmt w:val="bullet"/>
      <w:lvlText w:val="•"/>
      <w:lvlJc w:val="left"/>
      <w:pPr>
        <w:ind w:left="2423" w:hanging="360"/>
      </w:pPr>
      <w:rPr/>
    </w:lvl>
  </w:abstractNum>
  <w:abstractNum w:abstractNumId="8">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837" w:hanging="361"/>
      </w:pPr>
      <w:rPr>
        <w:rFonts w:ascii="Times New Roman" w:cs="Times New Roman" w:eastAsia="Times New Roman" w:hAnsi="Times New Roman"/>
        <w:sz w:val="24"/>
        <w:szCs w:val="24"/>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0">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1">
    <w:lvl w:ilvl="0">
      <w:start w:val="1"/>
      <w:numFmt w:val="decimal"/>
      <w:lvlText w:val="%1."/>
      <w:lvlJc w:val="left"/>
      <w:pPr>
        <w:ind w:left="837" w:hanging="361"/>
      </w:pPr>
      <w:rPr>
        <w:rFonts w:ascii="Times New Roman" w:cs="Times New Roman" w:eastAsia="Times New Roman" w:hAnsi="Times New Roman"/>
        <w:color w:val="434343"/>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2">
    <w:lvl w:ilvl="0">
      <w:start w:val="1"/>
      <w:numFmt w:val="bullet"/>
      <w:lvlText w:val="-"/>
      <w:lvlJc w:val="left"/>
      <w:pPr>
        <w:ind w:left="837" w:hanging="361"/>
      </w:pPr>
      <w:rPr>
        <w:rFonts w:ascii="Times New Roman" w:cs="Times New Roman" w:eastAsia="Times New Roman" w:hAnsi="Times New Roman"/>
        <w:color w:val="434343"/>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09"/>
      </w:pPr>
      <w:rPr/>
    </w:lvl>
    <w:lvl w:ilvl="6">
      <w:start w:val="1"/>
      <w:numFmt w:val="bullet"/>
      <w:lvlText w:val="•"/>
      <w:lvlJc w:val="left"/>
      <w:pPr>
        <w:ind w:left="6568" w:hanging="361.0000000000009"/>
      </w:pPr>
      <w:rPr/>
    </w:lvl>
    <w:lvl w:ilvl="7">
      <w:start w:val="1"/>
      <w:numFmt w:val="bullet"/>
      <w:lvlText w:val="•"/>
      <w:lvlJc w:val="left"/>
      <w:pPr>
        <w:ind w:left="7523" w:hanging="361.0000000000009"/>
      </w:pPr>
      <w:rPr/>
    </w:lvl>
    <w:lvl w:ilvl="8">
      <w:start w:val="1"/>
      <w:numFmt w:val="bullet"/>
      <w:lvlText w:val="•"/>
      <w:lvlJc w:val="left"/>
      <w:pPr>
        <w:ind w:left="8478" w:hanging="361.0000000000009"/>
      </w:pPr>
      <w:rPr/>
    </w:lvl>
  </w:abstractNum>
  <w:abstractNum w:abstractNumId="13">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4">
    <w:lvl w:ilvl="0">
      <w:start w:val="1"/>
      <w:numFmt w:val="bullet"/>
      <w:lvlText w:val="-"/>
      <w:lvlJc w:val="left"/>
      <w:pPr>
        <w:ind w:left="805" w:hanging="361"/>
      </w:pPr>
      <w:rPr>
        <w:rFonts w:ascii="Times New Roman" w:cs="Times New Roman" w:eastAsia="Times New Roman" w:hAnsi="Times New Roman"/>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5">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22">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8"/>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23">
    <w:lvl w:ilvl="0">
      <w:start w:val="2"/>
      <w:numFmt w:val="decimal"/>
      <w:lvlText w:val="%1"/>
      <w:lvlJc w:val="left"/>
      <w:pPr>
        <w:ind w:left="218" w:hanging="100.99999999999999"/>
      </w:pPr>
      <w:rPr>
        <w:rFonts w:ascii="Times New Roman" w:cs="Times New Roman" w:eastAsia="Times New Roman" w:hAnsi="Times New Roman"/>
        <w:color w:val="b7b7b7"/>
        <w:sz w:val="14"/>
        <w:szCs w:val="14"/>
      </w:rPr>
    </w:lvl>
    <w:lvl w:ilvl="1">
      <w:start w:val="1"/>
      <w:numFmt w:val="bullet"/>
      <w:lvlText w:val="●"/>
      <w:lvlJc w:val="left"/>
      <w:pPr>
        <w:ind w:left="837" w:hanging="361"/>
      </w:pPr>
      <w:rPr>
        <w:rFonts w:ascii="Times New Roman" w:cs="Times New Roman" w:eastAsia="Times New Roman" w:hAnsi="Times New Roman"/>
        <w:color w:val="434343"/>
        <w:sz w:val="22"/>
        <w:szCs w:val="22"/>
      </w:rPr>
    </w:lvl>
    <w:lvl w:ilvl="2">
      <w:start w:val="1"/>
      <w:numFmt w:val="bullet"/>
      <w:lvlText w:val="•"/>
      <w:lvlJc w:val="left"/>
      <w:pPr>
        <w:ind w:left="837" w:hanging="361"/>
      </w:pPr>
      <w:rPr/>
    </w:lvl>
    <w:lvl w:ilvl="3">
      <w:start w:val="1"/>
      <w:numFmt w:val="bullet"/>
      <w:lvlText w:val="•"/>
      <w:lvlJc w:val="left"/>
      <w:pPr>
        <w:ind w:left="837" w:hanging="361"/>
      </w:pPr>
      <w:rPr/>
    </w:lvl>
    <w:lvl w:ilvl="4">
      <w:start w:val="1"/>
      <w:numFmt w:val="bullet"/>
      <w:lvlText w:val="•"/>
      <w:lvlJc w:val="left"/>
      <w:pPr>
        <w:ind w:left="837" w:hanging="361"/>
      </w:pPr>
      <w:rPr/>
    </w:lvl>
    <w:lvl w:ilvl="5">
      <w:start w:val="1"/>
      <w:numFmt w:val="bullet"/>
      <w:lvlText w:val="•"/>
      <w:lvlJc w:val="left"/>
      <w:pPr>
        <w:ind w:left="837" w:hanging="361"/>
      </w:pPr>
      <w:rPr/>
    </w:lvl>
    <w:lvl w:ilvl="6">
      <w:start w:val="1"/>
      <w:numFmt w:val="bullet"/>
      <w:lvlText w:val="•"/>
      <w:lvlJc w:val="left"/>
      <w:pPr>
        <w:ind w:left="2747" w:hanging="361"/>
      </w:pPr>
      <w:rPr/>
    </w:lvl>
    <w:lvl w:ilvl="7">
      <w:start w:val="1"/>
      <w:numFmt w:val="bullet"/>
      <w:lvlText w:val="•"/>
      <w:lvlJc w:val="left"/>
      <w:pPr>
        <w:ind w:left="4658" w:hanging="361"/>
      </w:pPr>
      <w:rPr/>
    </w:lvl>
    <w:lvl w:ilvl="8">
      <w:start w:val="1"/>
      <w:numFmt w:val="bullet"/>
      <w:lvlText w:val="•"/>
      <w:lvlJc w:val="left"/>
      <w:pPr>
        <w:ind w:left="6568" w:hanging="361.0000000000009"/>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3" w:lineRule="auto"/>
      <w:ind w:left="117" w:firstLine="0"/>
    </w:pPr>
    <w:rPr>
      <w:rFonts w:ascii="Montserrat" w:cs="Montserrat" w:eastAsia="Montserrat" w:hAnsi="Montserrat"/>
      <w:color w:val="434343"/>
      <w:sz w:val="32"/>
      <w:szCs w:val="32"/>
    </w:rPr>
  </w:style>
  <w:style w:type="paragraph" w:styleId="Heading2">
    <w:name w:val="heading 2"/>
    <w:basedOn w:val="Normal"/>
    <w:next w:val="Normal"/>
    <w:pPr>
      <w:spacing w:before="214" w:line="276" w:lineRule="auto"/>
      <w:jc w:val="both"/>
    </w:pPr>
    <w:rPr>
      <w:rFonts w:ascii="Times New Roman" w:cs="Times New Roman" w:eastAsia="Times New Roman" w:hAnsi="Times New Roman"/>
      <w:sz w:val="28"/>
      <w:szCs w:val="28"/>
    </w:rPr>
  </w:style>
  <w:style w:type="paragraph" w:styleId="Heading3">
    <w:name w:val="heading 3"/>
    <w:basedOn w:val="Normal"/>
    <w:next w:val="Normal"/>
    <w:pPr>
      <w:spacing w:before="47" w:lineRule="auto"/>
      <w:ind w:left="117"/>
    </w:pPr>
    <w:rPr>
      <w:rFonts w:ascii="Times New Roman" w:cs="Times New Roman" w:eastAsia="Times New Roman" w:hAnsi="Times New Roman"/>
      <w:sz w:val="28"/>
      <w:szCs w:val="28"/>
    </w:rPr>
  </w:style>
  <w:style w:type="paragraph" w:styleId="Heading4">
    <w:name w:val="heading 4"/>
    <w:basedOn w:val="Normal"/>
    <w:next w:val="Normal"/>
    <w:pPr>
      <w:ind w:left="117"/>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181"/>
      <w:ind w:left="117"/>
      <w:outlineLvl w:val="0"/>
    </w:pPr>
    <w:rPr>
      <w:rFonts w:ascii="Times New Roman" w:eastAsia="Times New Roman" w:hAnsi="Times New Roman"/>
      <w:sz w:val="40"/>
      <w:szCs w:val="40"/>
    </w:rPr>
  </w:style>
  <w:style w:type="paragraph" w:styleId="Heading2">
    <w:name w:val="heading 2"/>
    <w:basedOn w:val="Normal"/>
    <w:uiPriority w:val="1"/>
    <w:qFormat w:val="1"/>
    <w:pPr>
      <w:ind w:left="117"/>
      <w:outlineLvl w:val="1"/>
    </w:pPr>
    <w:rPr>
      <w:rFonts w:ascii="Times New Roman" w:eastAsia="Times New Roman" w:hAnsi="Times New Roman"/>
      <w:sz w:val="32"/>
      <w:szCs w:val="32"/>
    </w:rPr>
  </w:style>
  <w:style w:type="paragraph" w:styleId="Heading3">
    <w:name w:val="heading 3"/>
    <w:basedOn w:val="Normal"/>
    <w:uiPriority w:val="1"/>
    <w:qFormat w:val="1"/>
    <w:pPr>
      <w:spacing w:before="47"/>
      <w:ind w:left="117"/>
      <w:outlineLvl w:val="2"/>
    </w:pPr>
    <w:rPr>
      <w:rFonts w:ascii="Times New Roman" w:eastAsia="Times New Roman" w:hAnsi="Times New Roman"/>
      <w:sz w:val="28"/>
      <w:szCs w:val="28"/>
    </w:rPr>
  </w:style>
  <w:style w:type="paragraph" w:styleId="Heading4">
    <w:name w:val="heading 4"/>
    <w:basedOn w:val="Normal"/>
    <w:uiPriority w:val="1"/>
    <w:qFormat w:val="1"/>
    <w:pPr>
      <w:ind w:left="117"/>
      <w:outlineLvl w:val="3"/>
    </w:pPr>
    <w:rPr>
      <w:rFonts w:ascii="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39"/>
    <w:qFormat w:val="1"/>
    <w:pPr>
      <w:spacing w:before="202"/>
      <w:ind w:left="117"/>
    </w:pPr>
    <w:rPr>
      <w:rFonts w:ascii="Times New Roman" w:eastAsia="Times New Roman" w:hAnsi="Times New Roman"/>
      <w:b w:val="1"/>
      <w:bCs w:val="1"/>
    </w:rPr>
  </w:style>
  <w:style w:type="paragraph" w:styleId="TOC2">
    <w:name w:val="toc 2"/>
    <w:basedOn w:val="Normal"/>
    <w:uiPriority w:val="39"/>
    <w:qFormat w:val="1"/>
    <w:pPr>
      <w:spacing w:before="282"/>
      <w:ind w:left="218" w:hanging="101"/>
    </w:pPr>
    <w:rPr>
      <w:rFonts w:ascii="Times New Roman" w:eastAsia="Times New Roman" w:hAnsi="Times New Roman"/>
      <w:sz w:val="14"/>
      <w:szCs w:val="14"/>
    </w:rPr>
  </w:style>
  <w:style w:type="paragraph" w:styleId="TOC3">
    <w:name w:val="toc 3"/>
    <w:basedOn w:val="Normal"/>
    <w:uiPriority w:val="39"/>
    <w:qFormat w:val="1"/>
    <w:pPr>
      <w:spacing w:before="202"/>
      <w:ind w:left="117"/>
    </w:pPr>
    <w:rPr>
      <w:rFonts w:ascii="Times New Roman" w:eastAsia="Times New Roman" w:hAnsi="Times New Roman"/>
      <w:b w:val="1"/>
      <w:bCs w:val="1"/>
      <w:i w:val="1"/>
    </w:rPr>
  </w:style>
  <w:style w:type="paragraph" w:styleId="TOC4">
    <w:name w:val="toc 4"/>
    <w:basedOn w:val="Normal"/>
    <w:uiPriority w:val="1"/>
    <w:qFormat w:val="1"/>
    <w:pPr>
      <w:spacing w:before="63"/>
      <w:ind w:left="477"/>
    </w:pPr>
    <w:rPr>
      <w:rFonts w:ascii="Times New Roman" w:eastAsia="Times New Roman" w:hAnsi="Times New Roman"/>
      <w:b w:val="1"/>
      <w:bCs w:val="1"/>
    </w:rPr>
  </w:style>
  <w:style w:type="paragraph" w:styleId="TOC5">
    <w:name w:val="toc 5"/>
    <w:basedOn w:val="Normal"/>
    <w:uiPriority w:val="1"/>
    <w:qFormat w:val="1"/>
    <w:pPr>
      <w:spacing w:before="58"/>
      <w:ind w:left="477"/>
    </w:pPr>
    <w:rPr>
      <w:rFonts w:ascii="Times New Roman" w:eastAsia="Times New Roman" w:hAnsi="Times New Roman"/>
    </w:rPr>
  </w:style>
  <w:style w:type="paragraph" w:styleId="TOC6">
    <w:name w:val="toc 6"/>
    <w:basedOn w:val="Normal"/>
    <w:uiPriority w:val="1"/>
    <w:qFormat w:val="1"/>
    <w:pPr>
      <w:spacing w:before="63"/>
      <w:ind w:left="837"/>
    </w:pPr>
    <w:rPr>
      <w:rFonts w:ascii="Times New Roman" w:eastAsia="Times New Roman" w:hAnsi="Times New Roman"/>
      <w:b w:val="1"/>
      <w:bCs w:val="1"/>
    </w:rPr>
  </w:style>
  <w:style w:type="paragraph" w:styleId="TOC7">
    <w:name w:val="toc 7"/>
    <w:basedOn w:val="Normal"/>
    <w:uiPriority w:val="1"/>
    <w:qFormat w:val="1"/>
    <w:pPr>
      <w:spacing w:before="58"/>
      <w:ind w:left="837"/>
    </w:pPr>
    <w:rPr>
      <w:rFonts w:ascii="Times New Roman" w:eastAsia="Times New Roman" w:hAnsi="Times New Roman"/>
    </w:rPr>
  </w:style>
  <w:style w:type="paragraph" w:styleId="BodyText">
    <w:name w:val="Body Text"/>
    <w:basedOn w:val="Normal"/>
    <w:uiPriority w:val="1"/>
    <w:qFormat w:val="1"/>
    <w:pPr>
      <w:ind w:left="117"/>
    </w:pPr>
    <w:rPr>
      <w:rFonts w:ascii="Times New Roman" w:eastAsia="Times New Roman" w:hAnsi="Times New Roman"/>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8507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076C"/>
    <w:rPr>
      <w:rFonts w:ascii="Tahoma" w:cs="Tahoma" w:hAnsi="Tahoma"/>
      <w:sz w:val="16"/>
      <w:szCs w:val="16"/>
    </w:rPr>
  </w:style>
  <w:style w:type="paragraph" w:styleId="Header">
    <w:name w:val="header"/>
    <w:basedOn w:val="Normal"/>
    <w:link w:val="HeaderChar"/>
    <w:uiPriority w:val="99"/>
    <w:unhideWhenUsed w:val="1"/>
    <w:rsid w:val="0092614B"/>
    <w:pPr>
      <w:tabs>
        <w:tab w:val="center" w:pos="4680"/>
        <w:tab w:val="right" w:pos="9360"/>
      </w:tabs>
    </w:pPr>
  </w:style>
  <w:style w:type="character" w:styleId="HeaderChar" w:customStyle="1">
    <w:name w:val="Header Char"/>
    <w:basedOn w:val="DefaultParagraphFont"/>
    <w:link w:val="Header"/>
    <w:uiPriority w:val="99"/>
    <w:rsid w:val="0092614B"/>
  </w:style>
  <w:style w:type="paragraph" w:styleId="Footer">
    <w:name w:val="footer"/>
    <w:basedOn w:val="Normal"/>
    <w:link w:val="FooterChar"/>
    <w:uiPriority w:val="99"/>
    <w:unhideWhenUsed w:val="1"/>
    <w:rsid w:val="0092614B"/>
    <w:pPr>
      <w:tabs>
        <w:tab w:val="center" w:pos="4680"/>
        <w:tab w:val="right" w:pos="9360"/>
      </w:tabs>
    </w:pPr>
  </w:style>
  <w:style w:type="character" w:styleId="FooterChar" w:customStyle="1">
    <w:name w:val="Footer Char"/>
    <w:basedOn w:val="DefaultParagraphFont"/>
    <w:link w:val="Footer"/>
    <w:uiPriority w:val="99"/>
    <w:rsid w:val="0092614B"/>
  </w:style>
  <w:style w:type="table" w:styleId="23" w:customStyle="1">
    <w:name w:val="23"/>
    <w:basedOn w:val="TableNormal"/>
    <w:rsid w:val="009E4AAA"/>
    <w:pPr>
      <w:widowControl w:val="1"/>
      <w:jc w:val="both"/>
    </w:pPr>
    <w:rPr>
      <w:rFonts w:ascii="Times New Roman" w:cs="Times New Roman" w:eastAsia="Times New Roman" w:hAnsi="Times New Roman"/>
      <w:color w:val="000000"/>
      <w:sz w:val="20"/>
      <w:szCs w:val="20"/>
      <w:lang w:val="it"/>
    </w:rPr>
    <w:tblPr>
      <w:tblStyleRowBandSize w:val="1"/>
      <w:tblStyleColBandSize w:val="1"/>
      <w:tblInd w:w="0.0" w:type="nil"/>
    </w:tblPr>
  </w:style>
  <w:style w:type="character" w:styleId="Hyperlink">
    <w:name w:val="Hyperlink"/>
    <w:basedOn w:val="DefaultParagraphFont"/>
    <w:uiPriority w:val="99"/>
    <w:unhideWhenUsed w:val="1"/>
    <w:rsid w:val="00285F2A"/>
    <w:rPr>
      <w:color w:val="0000ff" w:themeColor="hyperlink"/>
      <w:u w:val="single"/>
    </w:rPr>
  </w:style>
  <w:style w:type="paragraph" w:styleId="NormalWeb">
    <w:name w:val="Normal (Web)"/>
    <w:basedOn w:val="Normal"/>
    <w:uiPriority w:val="99"/>
    <w:semiHidden w:val="1"/>
    <w:unhideWhenUsed w:val="1"/>
    <w:rsid w:val="009D6D59"/>
    <w:pPr>
      <w:widowControl w:val="1"/>
      <w:spacing w:after="100" w:afterAutospacing="1" w:before="100" w:beforeAutospacing="1"/>
    </w:pPr>
    <w:rPr>
      <w:rFonts w:ascii="Times New Roman" w:cs="Times New Roman" w:eastAsia="Times New Roman" w:hAnsi="Times New Roman"/>
      <w:sz w:val="24"/>
      <w:szCs w:val="24"/>
      <w:lang w:val="en-US"/>
    </w:rPr>
  </w:style>
  <w:style w:type="paragraph" w:styleId="TOCHeading">
    <w:name w:val="TOC Heading"/>
    <w:basedOn w:val="Heading1"/>
    <w:next w:val="Normal"/>
    <w:uiPriority w:val="39"/>
    <w:unhideWhenUsed w:val="1"/>
    <w:qFormat w:val="1"/>
    <w:rsid w:val="007B1E5D"/>
    <w:pPr>
      <w:keepNext w:val="1"/>
      <w:keepLines w:val="1"/>
      <w:widowControl w:val="1"/>
      <w:spacing w:before="240" w:line="259" w:lineRule="auto"/>
      <w:ind w:left="0"/>
      <w:outlineLvl w:val="9"/>
    </w:pPr>
    <w:rPr>
      <w:rFonts w:asciiTheme="majorHAnsi" w:cstheme="majorBidi" w:eastAsiaTheme="majorEastAsia" w:hAnsiTheme="majorHAnsi"/>
      <w:color w:val="365f91" w:themeColor="accent1" w:themeShade="0000BF"/>
      <w:sz w:val="32"/>
      <w:szCs w:val="3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14.jpg"/><Relationship Id="rId21" Type="http://schemas.openxmlformats.org/officeDocument/2006/relationships/image" Target="media/image11.png"/><Relationship Id="rId24" Type="http://schemas.openxmlformats.org/officeDocument/2006/relationships/image" Target="media/image16.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jpg"/><Relationship Id="rId25" Type="http://schemas.openxmlformats.org/officeDocument/2006/relationships/image" Target="media/image13.png"/><Relationship Id="rId28" Type="http://schemas.openxmlformats.org/officeDocument/2006/relationships/hyperlink" Target="mailto:sistemisti_bigdata@sia.eu" TargetMode="Externa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image" Target="media/image1.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5.jpg"/><Relationship Id="rId19" Type="http://schemas.openxmlformats.org/officeDocument/2006/relationships/image" Target="media/image8.png"/><Relationship Id="rId18" Type="http://schemas.openxmlformats.org/officeDocument/2006/relationships/image" Target="media/image18.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gnxMbmCXEwPRlabvI+0NKKRKNg==">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2020-12-14T12:28:00Z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