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Sezioni</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numPr>
          <w:ilvl w:val="0"/>
          <w:numId w:val="0"/>
        </w:numPr>
        <w:spacing w:lineRule="auto" w:line="240" w:before="0" w:after="0"/>
        <w:ind w:left="720" w:hanging="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HOME</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Frasi:</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Ci Sposiamo!!!</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Siamo lieti di annunciarvi il nostro matrimonio.</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r>
        <w:rPr>
          <w:rFonts w:eastAsia="Times New Roman" w:cs="Calibri"/>
          <w:kern w:val="0"/>
          <w:lang w:eastAsia="it-IT"/>
          <w14:ligatures w14:val="none"/>
        </w:rPr>
        <w:t>Font: Palace Script</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Esempio prima pagina (magari con la foto del boquet o semplicemente identico alla prima pagina della partecipazione che ci invierà Luigi)…</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drawing>
          <wp:inline distT="0" distB="0" distL="0" distR="0">
            <wp:extent cx="5325745" cy="3073400"/>
            <wp:effectExtent l="0" t="0" r="0" b="0"/>
            <wp:docPr id="1" name="Immagine 2" descr="HOME &#10;PAGES &#10;PORTFOLIO &#10;ELEMENTS &#10;RSVP &#10;He &#10;ry&amp;Jess'ca &#10;0th May 2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HOME &#10;PAGES &#10;PORTFOLIO &#10;ELEMENTS &#10;RSVP &#10;He &#10;ry&amp;Jess'ca &#10;0th May 2016 "/>
                    <pic:cNvPicPr>
                      <a:picLocks noChangeAspect="1" noChangeArrowheads="1"/>
                    </pic:cNvPicPr>
                  </pic:nvPicPr>
                  <pic:blipFill>
                    <a:blip r:embed="rId2"/>
                    <a:stretch>
                      <a:fillRect/>
                    </a:stretch>
                  </pic:blipFill>
                  <pic:spPr bwMode="auto">
                    <a:xfrm>
                      <a:off x="0" y="0"/>
                      <a:ext cx="5325745" cy="3073400"/>
                    </a:xfrm>
                    <a:prstGeom prst="rect">
                      <a:avLst/>
                    </a:prstGeom>
                  </pic:spPr>
                </pic:pic>
              </a:graphicData>
            </a:graphic>
          </wp:inline>
        </w:drawing>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Puttanate:</w:t>
      </w:r>
    </w:p>
    <w:p>
      <w:pPr>
        <w:pStyle w:val="Normal"/>
        <w:numPr>
          <w:ilvl w:val="0"/>
          <w:numId w:val="2"/>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Countdown</w:t>
      </w:r>
    </w:p>
    <w:p>
      <w:pPr>
        <w:pStyle w:val="Normal"/>
        <w:numPr>
          <w:ilvl w:val="0"/>
          <w:numId w:val="2"/>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Save the date (aggiungi a calendario google)</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numPr>
          <w:ilvl w:val="0"/>
          <w:numId w:val="0"/>
        </w:numPr>
        <w:spacing w:lineRule="auto" w:line="240" w:before="0" w:after="0"/>
        <w:ind w:left="720" w:hanging="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1.</w:t>
      </w:r>
      <w:r>
        <w:rPr>
          <w:rFonts w:eastAsia="Times New Roman" w:cs="Calibri"/>
          <w:kern w:val="0"/>
          <w:lang w:eastAsia="it-IT"/>
          <w14:ligatures w14:val="none"/>
        </w:rPr>
        <w:t xml:space="preserve">Indicazioni Stradali </w:t>
      </w:r>
      <w:r>
        <w:rPr>
          <w:rFonts w:eastAsia="Times New Roman" w:cs="Calibri"/>
          <w:kern w:val="0"/>
          <w:lang w:eastAsia="it-IT"/>
          <w14:ligatures w14:val="none"/>
        </w:rPr>
        <w:t>(o location)</w:t>
      </w:r>
      <w:r>
        <w:rPr>
          <w:rFonts w:eastAsia="Times New Roman" w:cs="Calibri"/>
          <w:kern w:val="0"/>
          <w:lang w:eastAsia="it-IT"/>
          <w14:ligatures w14:val="none"/>
        </w:rPr>
        <w:t>:</w:t>
      </w:r>
    </w:p>
    <w:p>
      <w:pPr>
        <w:pStyle w:val="Normal"/>
        <w:numPr>
          <w:ilvl w:val="0"/>
          <w:numId w:val="4"/>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 xml:space="preserve">[foto chiesa] </w:t>
      </w:r>
      <w:r>
        <w:rPr>
          <w:rFonts w:eastAsia="Times New Roman" w:cs="Calibri"/>
          <w:kern w:val="0"/>
          <w:lang w:eastAsia="it-IT"/>
          <w14:ligatures w14:val="none"/>
        </w:rPr>
        <w:t>Come raggiungere la chiesa (link a maps) e consiglio di dove parcheggiare</w:t>
      </w:r>
    </w:p>
    <w:p>
      <w:pPr>
        <w:pStyle w:val="Normal"/>
        <w:numPr>
          <w:ilvl w:val="0"/>
          <w:numId w:val="4"/>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 xml:space="preserve">[foto location] </w:t>
      </w:r>
      <w:r>
        <w:rPr>
          <w:rFonts w:eastAsia="Times New Roman" w:cs="Calibri"/>
          <w:kern w:val="0"/>
          <w:lang w:eastAsia="it-IT"/>
          <w14:ligatures w14:val="none"/>
        </w:rPr>
        <w:t>Località ricevimento (come raggiungerla (link maps)</w:t>
      </w:r>
    </w:p>
    <w:p>
      <w:pPr>
        <w:pStyle w:val="Normal"/>
        <w:numPr>
          <w:ilvl w:val="0"/>
          <w:numId w:val="4"/>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Per chi volesse visitare il giorno del matrimonio la casa della sposa (come raggiungerla)</w:t>
      </w:r>
    </w:p>
    <w:p>
      <w:pPr>
        <w:pStyle w:val="Normal"/>
        <w:numPr>
          <w:ilvl w:val="0"/>
          <w:numId w:val="4"/>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Per chi volesse visitare il giorno del matrimonio la casa dello sposo (come raggiungerla)</w:t>
      </w:r>
    </w:p>
    <w:p>
      <w:pPr>
        <w:pStyle w:val="Normal"/>
        <w:spacing w:lineRule="auto" w:line="240" w:before="0" w:after="0"/>
        <w:textAlignment w:val="center"/>
        <w:rPr>
          <w:rFonts w:ascii="Calibri" w:hAnsi="Calibri" w:eastAsia="Times New Roman" w:cs="Calibri"/>
          <w:kern w:val="0"/>
          <w:lang w:eastAsia="it-IT"/>
          <w14:ligatures w14:val="none"/>
        </w:rPr>
      </w:pPr>
      <w:r>
        <w:rPr/>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Aggiungere foto location, hotel e chiesa</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numPr>
          <w:ilvl w:val="0"/>
          <w:numId w:val="0"/>
        </w:numPr>
        <w:spacing w:lineRule="auto" w:line="240" w:before="0" w:after="0"/>
        <w:ind w:left="720" w:hanging="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2.</w:t>
      </w:r>
      <w:r>
        <w:rPr>
          <w:rFonts w:eastAsia="Times New Roman" w:cs="Calibri"/>
          <w:kern w:val="0"/>
          <w:lang w:eastAsia="it-IT"/>
          <w14:ligatures w14:val="none"/>
        </w:rPr>
        <w:t xml:space="preserve">Sezione "Per chi viene da fuori"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Elenco dei nomi degli hotel con relativi link maps e successiva frase: Saremo lieti di ospitarvi due notti presso uno dei seguenti Hotel/B&amp;B. Prossimamente vi informeremo della disposizione scelta per voi.</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numPr>
          <w:ilvl w:val="0"/>
          <w:numId w:val="0"/>
        </w:numPr>
        <w:spacing w:lineRule="auto" w:line="240" w:before="0" w:after="0"/>
        <w:ind w:left="720" w:hanging="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3.</w:t>
      </w:r>
      <w:r>
        <w:rPr>
          <w:rFonts w:eastAsia="Times New Roman" w:cs="Calibri"/>
          <w:kern w:val="0"/>
          <w:lang w:eastAsia="it-IT"/>
          <w14:ligatures w14:val="none"/>
        </w:rPr>
        <w:t>Nelle vicinanze …</w:t>
      </w:r>
    </w:p>
    <w:p>
      <w:pPr>
        <w:pStyle w:val="Normal"/>
        <w:spacing w:lineRule="auto" w:line="240" w:before="0" w:after="0"/>
        <w:ind w:left="540" w:hanging="0"/>
        <w:rPr>
          <w:rFonts w:ascii="Calibri" w:hAnsi="Calibri" w:eastAsia="Times New Roman" w:cs="Calibri"/>
          <w:kern w:val="0"/>
          <w:lang w:eastAsia="it-IT"/>
          <w14:ligatures w14:val="none"/>
        </w:rPr>
      </w:pPr>
      <w:r>
        <w:rPr>
          <w:rFonts w:eastAsia="Times New Roman" w:cs="Calibri"/>
          <w:kern w:val="0"/>
          <w:lang w:eastAsia="it-IT"/>
          <w14:ligatures w14:val="none"/>
        </w:rPr>
        <w:t xml:space="preserve">Sicuramente il nostro matrimonio sarà l'evento clou del tuo viaggio… ma non credere che nelle vicinanze non ci sia nulla da vedere. Anzi, l'entroterra siciliano è ricco di luoghi caratteristici da visitare, che ti consigliamo di aggiungere tra le tappe del tuo mini tour targato #Sicilia2024. </w:t>
      </w:r>
    </w:p>
    <w:p>
      <w:pPr>
        <w:pStyle w:val="Normal"/>
        <w:numPr>
          <w:ilvl w:val="0"/>
          <w:numId w:val="15"/>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 xml:space="preserve">Città di </w:t>
      </w:r>
      <w:r>
        <w:rPr>
          <w:rFonts w:eastAsia="Times New Roman" w:cs="Calibri"/>
          <w:b/>
          <w:bCs/>
          <w:kern w:val="0"/>
          <w:lang w:eastAsia="it-IT"/>
          <w14:ligatures w14:val="none"/>
        </w:rPr>
        <w:t>Piazza Armerina</w:t>
      </w:r>
      <w:r>
        <w:rPr>
          <w:rFonts w:eastAsia="Times New Roman" w:cs="Calibri"/>
          <w:kern w:val="0"/>
          <w:lang w:eastAsia="it-IT"/>
          <w14:ligatures w14:val="none"/>
        </w:rPr>
        <w:t xml:space="preserve">: città regale e ricca di riferimenti storici e religiosi che rimarranno impressi nei tuoi occhi. Svetta su questi la cattedrale di …. Situata in una piazzetta che ti regalerà una vista mozzafiato sulle vallate circostanti. </w:t>
      </w:r>
    </w:p>
    <w:p>
      <w:pPr>
        <w:pStyle w:val="Normal"/>
        <w:spacing w:lineRule="auto" w:line="240" w:before="0" w:after="0"/>
        <w:ind w:left="540" w:hanging="0"/>
        <w:rPr>
          <w:rFonts w:ascii="Calibri" w:hAnsi="Calibri" w:eastAsia="Times New Roman" w:cs="Calibri"/>
          <w:kern w:val="0"/>
          <w:lang w:eastAsia="it-IT"/>
          <w14:ligatures w14:val="none"/>
        </w:rPr>
      </w:pPr>
      <w:r>
        <w:rPr>
          <w:rFonts w:eastAsia="Times New Roman" w:cs="Calibri"/>
          <w:kern w:val="0"/>
          <w:lang w:eastAsia="it-IT"/>
          <w14:ligatures w14:val="none"/>
        </w:rPr>
        <w:t>FOTO DA AGGIUNGERE + LINK</w:t>
      </w:r>
    </w:p>
    <w:p>
      <w:pPr>
        <w:pStyle w:val="Normal"/>
        <w:numPr>
          <w:ilvl w:val="0"/>
          <w:numId w:val="16"/>
        </w:numPr>
        <w:spacing w:lineRule="auto" w:line="240" w:before="0" w:after="0"/>
        <w:textAlignment w:val="center"/>
        <w:rPr>
          <w:rFonts w:ascii="Calibri" w:hAnsi="Calibri" w:eastAsia="Times New Roman" w:cs="Calibri"/>
          <w:kern w:val="0"/>
          <w:lang w:eastAsia="it-IT"/>
          <w14:ligatures w14:val="none"/>
        </w:rPr>
      </w:pPr>
      <w:r>
        <w:rPr>
          <w:rFonts w:eastAsia="Times New Roman" w:cs="Calibri"/>
          <w:b/>
          <w:bCs/>
          <w:kern w:val="0"/>
          <w:lang w:eastAsia="it-IT"/>
          <w14:ligatures w14:val="none"/>
        </w:rPr>
        <w:t>Villa Romana del Casale</w:t>
      </w:r>
      <w:r>
        <w:rPr>
          <w:rFonts w:eastAsia="Times New Roman" w:cs="Calibri"/>
          <w:kern w:val="0"/>
          <w:lang w:eastAsia="it-IT"/>
          <w14:ligatures w14:val="none"/>
        </w:rPr>
        <w:t xml:space="preserve">: perché non continuare la visita di Piazza Armerina visitando anche gli scavi di epoca romana, tornando indietro nel tempo immergendosi nei momenti di svago della nobiltà di allora. Consigliato tour serale. </w:t>
      </w:r>
    </w:p>
    <w:p>
      <w:pPr>
        <w:pStyle w:val="Normal"/>
        <w:numPr>
          <w:ilvl w:val="0"/>
          <w:numId w:val="17"/>
        </w:numPr>
        <w:spacing w:lineRule="auto" w:line="240" w:before="0" w:after="0"/>
        <w:textAlignment w:val="center"/>
        <w:rPr>
          <w:rFonts w:ascii="Calibri" w:hAnsi="Calibri" w:eastAsia="Times New Roman" w:cs="Calibri"/>
          <w:b/>
          <w:b/>
          <w:bCs/>
          <w:kern w:val="0"/>
          <w:lang w:eastAsia="it-IT"/>
          <w14:ligatures w14:val="none"/>
        </w:rPr>
      </w:pPr>
      <w:r>
        <w:rPr>
          <w:rFonts w:eastAsia="Times New Roman" w:cs="Calibri"/>
          <w:b/>
          <w:bCs/>
          <w:kern w:val="0"/>
          <w:lang w:eastAsia="it-IT"/>
          <w14:ligatures w14:val="none"/>
        </w:rPr>
        <w:t xml:space="preserve">Caltagirone: </w:t>
      </w:r>
      <w:r>
        <w:rPr>
          <w:rFonts w:eastAsia="Times New Roman" w:cs="Calibri"/>
          <w:kern w:val="0"/>
          <w:lang w:eastAsia="it-IT"/>
          <w14:ligatures w14:val="none"/>
        </w:rPr>
        <w:t xml:space="preserve">meta del nostro ricevimento e sicuramente tappa d'obbligo per poter confrontare se la rinomata ceramica locale sia effettivamente più bella della concorrenza grottagliese. Città in cui ammirare l'arte che permea tra i vari scorci, palazzi e fino ad arrivare al culmine nella famosissima scalinata XXX.  </w:t>
      </w:r>
    </w:p>
    <w:p>
      <w:pPr>
        <w:pStyle w:val="Normal"/>
        <w:numPr>
          <w:ilvl w:val="0"/>
          <w:numId w:val="9"/>
        </w:numPr>
        <w:spacing w:lineRule="auto" w:line="240" w:before="0" w:after="0"/>
        <w:textAlignment w:val="center"/>
        <w:rPr>
          <w:rFonts w:ascii="Calibri" w:hAnsi="Calibri" w:eastAsia="Times New Roman" w:cs="Calibri"/>
          <w:b/>
          <w:b/>
          <w:bCs/>
          <w:kern w:val="0"/>
          <w:lang w:eastAsia="it-IT"/>
          <w14:ligatures w14:val="none"/>
        </w:rPr>
      </w:pPr>
      <w:r>
        <w:rPr>
          <w:rFonts w:eastAsia="Times New Roman" w:cs="Calibri"/>
          <w:b/>
          <w:bCs/>
          <w:kern w:val="0"/>
          <w:lang w:eastAsia="it-IT"/>
          <w14:ligatures w14:val="none"/>
        </w:rPr>
        <w:t xml:space="preserve">Enna: </w:t>
      </w:r>
      <w:r>
        <w:rPr>
          <w:rFonts w:eastAsia="Times New Roman" w:cs="Calibri"/>
          <w:kern w:val="0"/>
          <w:lang w:eastAsia="it-IT"/>
          <w14:ligatures w14:val="none"/>
        </w:rPr>
        <w:t xml:space="preserve"> noto capoluogo di provincia più alto d'Italia, in cui è possibile visitare i resti del castello posizionato nel punto più alto della città. Questo ti permetterà di ammirare il paesaggio rurale circostante, sconfinato di campi di grano, mandorleti e uliveti. Aggiungi due righe ROCCA DI CERERE  </w:t>
      </w:r>
    </w:p>
    <w:p>
      <w:pPr>
        <w:pStyle w:val="Normal"/>
        <w:numPr>
          <w:ilvl w:val="0"/>
          <w:numId w:val="9"/>
        </w:numPr>
        <w:spacing w:lineRule="auto" w:line="240" w:before="0" w:after="0"/>
        <w:textAlignment w:val="center"/>
        <w:rPr>
          <w:rFonts w:ascii="Calibri" w:hAnsi="Calibri" w:eastAsia="Times New Roman" w:cs="Calibri"/>
          <w:b/>
          <w:b/>
          <w:bCs/>
          <w:kern w:val="0"/>
          <w:lang w:eastAsia="it-IT"/>
          <w14:ligatures w14:val="none"/>
        </w:rPr>
      </w:pPr>
      <w:r>
        <w:rPr>
          <w:rFonts w:eastAsia="Times New Roman" w:cs="Calibri"/>
          <w:b/>
          <w:bCs/>
          <w:kern w:val="0"/>
          <w:lang w:eastAsia="it-IT"/>
          <w14:ligatures w14:val="none"/>
        </w:rPr>
        <w:t>Templi di Agrigento:</w:t>
      </w:r>
      <w:r>
        <w:rPr>
          <w:rFonts w:eastAsia="Times New Roman" w:cs="Calibri"/>
          <w:kern w:val="0"/>
          <w:lang w:eastAsia="it-IT"/>
          <w14:ligatures w14:val="none"/>
        </w:rPr>
        <w:t xml:space="preserve"> se il tempo a vostra disposizione ve lo consente, vi consigliamo di non perdervi la visita, al crepuscolo, al parco archeologico di Agrigento, inserito dall'UNESCO nell'elenco del patrimonio mondiale dell'umanità, in cui potrete ammirare la maestosità dei templi di epoca greca. </w:t>
        <w:br/>
        <w:br/>
      </w:r>
      <w:r>
        <w:rPr>
          <w:rFonts w:eastAsia="Times New Roman" w:cs="Calibri"/>
          <w:kern w:val="0"/>
          <w:lang w:eastAsia="it-IT"/>
          <w14:ligatures w14:val="none"/>
        </w:rPr>
        <w:t xml:space="preserve">4. </w:t>
      </w:r>
      <w:r>
        <w:rPr>
          <w:rFonts w:eastAsia="Times New Roman" w:cs="Calibri"/>
          <w:kern w:val="0"/>
          <w:lang w:eastAsia="it-IT"/>
          <w14:ligatures w14:val="none"/>
        </w:rPr>
        <w:t>Sezione FUN:</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App da scaricare per le foto</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numPr>
          <w:ilvl w:val="0"/>
          <w:numId w:val="18"/>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Esempio conferma matrimonio:</w:t>
      </w:r>
    </w:p>
    <w:p>
      <w:pPr>
        <w:pStyle w:val="Normal"/>
        <w:numPr>
          <w:ilvl w:val="0"/>
          <w:numId w:val="11"/>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Nome</w:t>
      </w:r>
    </w:p>
    <w:p>
      <w:pPr>
        <w:pStyle w:val="Normal"/>
        <w:numPr>
          <w:ilvl w:val="0"/>
          <w:numId w:val="11"/>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Cognome</w:t>
      </w:r>
    </w:p>
    <w:p>
      <w:pPr>
        <w:pStyle w:val="Normal"/>
        <w:numPr>
          <w:ilvl w:val="0"/>
          <w:numId w:val="11"/>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Numero Invitati</w:t>
      </w:r>
    </w:p>
    <w:p>
      <w:pPr>
        <w:pStyle w:val="Normal"/>
        <w:numPr>
          <w:ilvl w:val="0"/>
          <w:numId w:val="11"/>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Intolleranze</w:t>
      </w:r>
    </w:p>
    <w:p>
      <w:pPr>
        <w:pStyle w:val="Normal"/>
        <w:numPr>
          <w:ilvl w:val="0"/>
          <w:numId w:val="11"/>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Varie (N. telefono, email, famiglia appartenenza, Puglia/sicilia)</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Possibilità di registrarsi solo una volta (banner: sei già accreditato a questo evento….)</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drawing>
          <wp:inline distT="0" distB="0" distL="0" distR="0">
            <wp:extent cx="5401945" cy="5833745"/>
            <wp:effectExtent l="0" t="0" r="0" b="0"/>
            <wp:docPr id="2" name="Immagine 1" descr="Are you atten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Are you attending? "/>
                    <pic:cNvPicPr>
                      <a:picLocks noChangeAspect="1" noChangeArrowheads="1"/>
                    </pic:cNvPicPr>
                  </pic:nvPicPr>
                  <pic:blipFill>
                    <a:blip r:embed="rId3"/>
                    <a:stretch>
                      <a:fillRect/>
                    </a:stretch>
                  </pic:blipFill>
                  <pic:spPr bwMode="auto">
                    <a:xfrm>
                      <a:off x="0" y="0"/>
                      <a:ext cx="5401945" cy="5833745"/>
                    </a:xfrm>
                    <a:prstGeom prst="rect">
                      <a:avLst/>
                    </a:prstGeom>
                  </pic:spPr>
                </pic:pic>
              </a:graphicData>
            </a:graphic>
          </wp:inline>
        </w:drawing>
      </w:r>
    </w:p>
    <w:p>
      <w:pPr>
        <w:pStyle w:val="Normal"/>
        <w:numPr>
          <w:ilvl w:val="0"/>
          <w:numId w:val="19"/>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Sezione Regalo</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Frase stucchevole + aggiunta del IBAN cointestato.</w:t>
      </w:r>
    </w:p>
    <w:p>
      <w:pPr>
        <w:pStyle w:val="Normal"/>
        <w:rPr/>
      </w:pPr>
      <w:r>
        <w:rPr/>
      </w:r>
    </w:p>
    <w:p>
      <w:pPr>
        <w:pStyle w:val="Normal"/>
        <w:rPr/>
      </w:pPr>
      <w:r>
        <w:rPr/>
      </w:r>
    </w:p>
    <w:p>
      <w:pPr>
        <w:pStyle w:val="Normal"/>
        <w:rPr/>
      </w:pPr>
      <w:r>
        <w:rPr/>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Saremo entusiasti della vostra presenza nel nostro giorno più importante</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xml:space="preserve">Avervi accanto nel nostro giorno più importante ci renderà entusiasti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xml:space="preserve">Con la vostra presenza renderete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 </w:t>
      </w:r>
    </w:p>
    <w:p>
      <w:pPr>
        <w:pStyle w:val="Normal"/>
        <w:spacing w:lineRule="auto" w:line="240" w:before="0" w:after="0"/>
        <w:rPr>
          <w:rFonts w:ascii="Calibri" w:hAnsi="Calibri" w:eastAsia="Times New Roman" w:cs="Calibri"/>
          <w:kern w:val="0"/>
          <w:lang w:eastAsia="it-IT"/>
          <w14:ligatures w14:val="none"/>
        </w:rPr>
      </w:pPr>
      <w:r>
        <w:rPr>
          <w:rFonts w:eastAsia="Times New Roman" w:cs="Calibri"/>
          <w:kern w:val="0"/>
          <w:lang w:eastAsia="it-IT"/>
          <w14:ligatures w14:val="none"/>
        </w:rPr>
        <w:t>Nel giorno più importante della nostra vita Saremo lieti della vostra presenza e di contribuire alla costruzione di una vita insieme</w:t>
      </w:r>
    </w:p>
    <w:p>
      <w:pPr>
        <w:pStyle w:val="Normal"/>
        <w:numPr>
          <w:ilvl w:val="0"/>
          <w:numId w:val="20"/>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 xml:space="preserve">Avervi accanto nel giorno più importante della nostra vita e nella costruzione del nostro futuro sarà per noi il dono più grande. </w:t>
      </w:r>
    </w:p>
    <w:p>
      <w:pPr>
        <w:pStyle w:val="Normal"/>
        <w:numPr>
          <w:ilvl w:val="0"/>
          <w:numId w:val="13"/>
        </w:numPr>
        <w:spacing w:lineRule="auto" w:line="240" w:before="0" w:after="0"/>
        <w:textAlignment w:val="center"/>
        <w:rPr>
          <w:rFonts w:ascii="Calibri" w:hAnsi="Calibri" w:eastAsia="Times New Roman" w:cs="Calibri"/>
          <w:kern w:val="0"/>
          <w:lang w:eastAsia="it-IT"/>
          <w14:ligatures w14:val="none"/>
        </w:rPr>
      </w:pPr>
      <w:r>
        <w:rPr>
          <w:rFonts w:eastAsia="Times New Roman" w:cs="Calibri"/>
          <w:kern w:val="0"/>
          <w:lang w:eastAsia="it-IT"/>
          <w14:ligatures w14:val="none"/>
        </w:rPr>
        <w:t>Saremo entusiasti di avervi con noi nel giorno più importante della nostra vita, ma se vorreste esserci accanto anche nella costruzione del nostro futuro, sarà per noi il dono più grande.</w:t>
      </w:r>
    </w:p>
    <w:p>
      <w:pPr>
        <w:pStyle w:val="Normal"/>
        <w:widowControl/>
        <w:bidi w:val="0"/>
        <w:spacing w:lineRule="auto" w:line="259"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7"/>
    <w:lvlOverride w:ilvl="0">
      <w:startOverride w:val="1"/>
    </w:lvlOverride>
  </w:num>
  <w:num w:numId="16">
    <w:abstractNumId w:val="8"/>
    <w:lvlOverride w:ilvl="0">
      <w:startOverride w:val="2"/>
    </w:lvlOverride>
  </w:num>
  <w:num w:numId="17">
    <w:abstractNumId w:val="9"/>
    <w:lvlOverride w:ilvl="0">
      <w:startOverride w:val="3"/>
    </w:lvlOverride>
  </w:num>
  <w:num w:numId="18">
    <w:abstractNumId w:val="10"/>
    <w:lvlOverride w:ilvl="0">
      <w:startOverride w:val="6"/>
    </w:lvlOverride>
  </w:num>
  <w:num w:numId="19">
    <w:abstractNumId w:val="12"/>
    <w:lvlOverride w:ilvl="0">
      <w:startOverride w:val="8"/>
    </w:lvlOverride>
  </w:num>
  <w:num w:numId="20">
    <w:abstractNumId w:val="13"/>
    <w:lvlOverride w:ilvl="0">
      <w:startOverride w:val="1"/>
    </w:lvlOverride>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rmalWeb">
    <w:name w:val="Normal (Web)"/>
    <w:basedOn w:val="Normal"/>
    <w:uiPriority w:val="99"/>
    <w:semiHidden/>
    <w:unhideWhenUsed/>
    <w:qFormat/>
    <w:rsid w:val="00c76172"/>
    <w:pPr>
      <w:spacing w:lineRule="auto" w:line="240" w:beforeAutospacing="1" w:afterAutospacing="1"/>
    </w:pPr>
    <w:rPr>
      <w:rFonts w:ascii="Times New Roman" w:hAnsi="Times New Roman" w:eastAsia="Times New Roman" w:cs="Times New Roman"/>
      <w:kern w:val="0"/>
      <w:sz w:val="24"/>
      <w:szCs w:val="24"/>
      <w:lang w:eastAsia="it-IT"/>
      <w14:ligatures w14:val="none"/>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3</Pages>
  <Words>572</Words>
  <Characters>3138</Characters>
  <CharactersWithSpaces>3685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2024-01-28T09:00:00Z</dcterms:created>
  <dc:creator>Tiziano Cavallo - 2WS</dc:creator>
  <dc:description/>
  <dc:language>it-IT</dc:language>
  <cp:lastModifiedBy/>
  <dcterms:modified xsi:type="dcterms:W3CDTF">2024-01-28T11:52:47Z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