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46" w:rsidRDefault="006B1C18">
      <w:r>
        <w:t xml:space="preserve">Ciao </w:t>
      </w:r>
      <w:proofErr w:type="spellStart"/>
      <w:r>
        <w:t>Asja</w:t>
      </w:r>
      <w:proofErr w:type="spellEnd"/>
      <w:r>
        <w:t xml:space="preserve">, </w:t>
      </w:r>
    </w:p>
    <w:p w:rsidR="006B1C18" w:rsidRDefault="006B1C18">
      <w:proofErr w:type="gramStart"/>
      <w:r>
        <w:t>ho</w:t>
      </w:r>
      <w:proofErr w:type="gramEnd"/>
      <w:r>
        <w:t xml:space="preserve"> sistemato la matrice dei prezzi e finalmente quelli che simula sono corretti. Per quanto riguarda il valore di 2 Mm3 per il quale la pompa opera a valori maggiori, stavamo confondendo i dati da guardare. Stavamo guardando i dati della stessa settimana per differenti scenari. Avremo dovuto guardare quando pompa a settimane diverse.</w:t>
      </w:r>
      <w:bookmarkStart w:id="0" w:name="_GoBack"/>
      <w:bookmarkEnd w:id="0"/>
    </w:p>
    <w:sectPr w:rsidR="006B1C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18"/>
    <w:rsid w:val="004D1DB2"/>
    <w:rsid w:val="006B1C18"/>
    <w:rsid w:val="00E77E46"/>
    <w:rsid w:val="00EF13D4"/>
    <w:rsid w:val="00F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B0AE3-9259-4FF1-BA05-B35FE014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2023-09-13T16:38:00Z</dcterms:created>
  <dcterms:modified xsi:type="dcterms:W3CDTF">2023-09-13T17:50:00Z</dcterms:modified>
</cp:coreProperties>
</file>