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150" w:line="66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51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51"/>
          <w:shd w:fill="FFFFFF" w:val="clear"/>
        </w:rPr>
        <w:t xml:space="preserve">ЕСЛИ</w:t>
      </w:r>
      <w:r>
        <w:rPr>
          <w:rFonts w:ascii="Roboto" w:hAnsi="Roboto" w:cs="Roboto" w:eastAsia="Roboto"/>
          <w:color w:val="3F5368"/>
          <w:spacing w:val="0"/>
          <w:position w:val="0"/>
          <w:sz w:val="51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51"/>
          <w:shd w:fill="FFFFFF" w:val="clear"/>
        </w:rPr>
        <w:t xml:space="preserve">СКУЧНО</w:t>
      </w:r>
      <w:r>
        <w:rPr>
          <w:rFonts w:ascii="Roboto" w:hAnsi="Roboto" w:cs="Roboto" w:eastAsia="Roboto"/>
          <w:color w:val="3F5368"/>
          <w:spacing w:val="0"/>
          <w:position w:val="0"/>
          <w:sz w:val="51"/>
          <w:shd w:fill="FFFFFF" w:val="clear"/>
        </w:rPr>
        <w:t xml:space="preserve">!!!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интерном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*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заданным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проверять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является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второго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большее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меньшее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заданному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номеру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дня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недели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название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максимальное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вычисления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значения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функции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y = f(a)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Выяснить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является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чётным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-N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последнюю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трёхзначного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вторую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трёхзначного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отрезка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[10, 99].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наибольшую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Удалить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вторую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трёхзначного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Выяснить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кратно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заданному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остаток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третью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сообщить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что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её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нет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джуном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*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Проверить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кратно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7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23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обозначающее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день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недели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Выяснить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является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номер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дня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недели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выходным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заданным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проверять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является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другого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Проверить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истинность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утверждения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¬(X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Y) = ¬X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¬Y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Определить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номер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четверти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плоскости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находится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точка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координатами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причем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X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≠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0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Y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≠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0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номер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четверти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диапазоны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возможных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координат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проверяет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пятизначное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палиндромом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расстояние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между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точками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пространстве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2D/3D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мидлом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*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таблицу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кубы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Возведите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натуральную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степень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B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используя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цикл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Определить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количество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числе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Подсчитать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числе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вычисления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произведения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кубы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заканчивающихся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четную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цифру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сеньором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*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8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экран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8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заполненных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нулями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единицами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экран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12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заполненных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[0,9].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положительных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/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отрицательных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замену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противоположные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Определить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присутствует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некоторое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случайными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положительными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трёхзначными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количество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нечетных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\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123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количество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отрезка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[10,99]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одномерного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стоящих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нечетной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позиции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произведение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пар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Парой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считаем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последний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второй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предпоследний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Указанном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вещественных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найдите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разницу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между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максимальным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минимальным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элементом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лидом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*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Выяснить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являются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сторонами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треугольника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Определить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сколько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больше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0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введено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клавиатуры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преобразования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десятичного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двоичное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точку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пересечения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прямых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уравнением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y = k1 * x + b1, y = k2 * x + b2, b1 k1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b2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k2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заданы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Фибоначчи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масштабирования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фигуры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Тут для тех кто далеко улетел, чтобы задавались вершины фигуры списком (одной строкой) например: "(0,0) (2,0) (2,2) (0,2)" коэффициент масштабирования k задавался отдельно - 2 или 4 или 0.5 В результате показать координаты, которые получатся. при k = 2 получаем "(0,0) (4,0) (4,4) (0,4)"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копирования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Двумерные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массивы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размером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×n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заполненный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целыми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числами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размером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×n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заполненный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вещественными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числами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×k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заменить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противоположные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следующим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правилом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 A</w:t>
      </w:r>
      <w:r>
        <w:rPr>
          <w:rFonts w:ascii="Times New Roman" w:hAnsi="Times New Roman" w:cs="Times New Roman" w:eastAsia="Times New Roman"/>
          <w:color w:val="2C2D30"/>
          <w:spacing w:val="0"/>
          <w:position w:val="0"/>
          <w:sz w:val="23"/>
          <w:shd w:fill="FFFFFF" w:val="clear"/>
        </w:rPr>
        <w:t xml:space="preserve">ₘ</w:t>
      </w:r>
      <w:r>
        <w:rPr>
          <w:rFonts w:ascii="Times New Roman" w:hAnsi="Times New Roman" w:cs="Times New Roman" w:eastAsia="Times New Roman"/>
          <w:color w:val="2C2D30"/>
          <w:spacing w:val="0"/>
          <w:position w:val="0"/>
          <w:sz w:val="23"/>
          <w:shd w:fill="FFFFFF" w:val="clear"/>
        </w:rPr>
        <w:t xml:space="preserve">ₙ = m+n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заменить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оба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индекса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чётные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квадраты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позиции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пользователем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что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такого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нет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главной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диагонали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целочисленный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среднее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арифметическое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каждого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столбцов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обменивает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последней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упорядочивания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убыванию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каждой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заменяет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столбцы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сообщить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что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это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невозможно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(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случае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квадратная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).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прямоугольной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наименьшей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Составить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словарь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словарь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содержит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информацию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сколько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встречается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входных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набор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данных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{ 1, 9, 9, 0, 2, 8, 0, 9 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может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быть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представлен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так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br/>
        <w:t xml:space="preserve">0 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встречается 2 раза</w:t>
        <w:br/>
        <w:t xml:space="preserve">1 встречается 1 раз</w:t>
        <w:br/>
        <w:t xml:space="preserve">2 встречается 1 раз</w:t>
        <w:br/>
        <w:t xml:space="preserve">8 встречается 1 раз</w:t>
        <w:br/>
        <w:t xml:space="preserve">9 встречается 3 раза</w:t>
        <w:br/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Если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набор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данных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-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таблица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br/>
        <w:t xml:space="preserve">1, 2, 3</w:t>
        <w:br/>
        <w:t xml:space="preserve">4, 6, 1</w:t>
        <w:br/>
        <w:t xml:space="preserve">2, 1, 6</w:t>
        <w:br/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выходе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ожидаем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получить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br/>
        <w:t xml:space="preserve">1 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встречается 3 раза</w:t>
        <w:br/>
        <w:t xml:space="preserve">2 встречается 2 раз</w:t>
        <w:br/>
        <w:t xml:space="preserve">3 встречается 1 раз</w:t>
        <w:br/>
        <w:t xml:space="preserve">4 встречается 1 раз</w:t>
        <w:br/>
        <w:t xml:space="preserve">6 встречается 2 раза</w:t>
        <w:br/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Пример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частотного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текстовых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данных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Входные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данные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Частотный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анализ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–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это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один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методов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криптоанализа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основывающийся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предположении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существовании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нетривиального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статистического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распределения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отдельных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символов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последовательностей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как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открытом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тексте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так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шифрованном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тексте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которое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точностью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замены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символов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будет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сохраняться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процессе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шифрования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u w:val="single"/>
          <w:shd w:fill="FFFFFF" w:val="clear"/>
        </w:rPr>
        <w:t xml:space="preserve">дешифрования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анализ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может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выглядеть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так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Символ пробел/space встречается 41 раз. Частота 12.28%</w:t>
        <w:br/>
        <w:t xml:space="preserve">Символ о встречается 38 раз. Частота 11.38%</w:t>
        <w:br/>
        <w:t xml:space="preserve">Символ и встречается 26 раз. Частота 7.78%</w:t>
        <w:br/>
        <w:t xml:space="preserve">Символ т встречается 25 раз. Частота 7.49%</w:t>
        <w:br/>
        <w:t xml:space="preserve">Символ е встречается 23 раза. Частота 6.89%</w:t>
        <w:br/>
        <w:t xml:space="preserve">Символ с встречается 21 раз. Частота 6.29%</w:t>
        <w:br/>
        <w:t xml:space="preserve">Символ н встречается 20 раз. Частота 5.99%</w:t>
        <w:br/>
        <w:t xml:space="preserve">Символ а встречается 20 раз. Частота 5.99%</w:t>
        <w:br/>
        <w:t xml:space="preserve">Символ в встречается 16 раз. Частота 4.79%</w:t>
        <w:br/>
        <w:t xml:space="preserve">Символ р встречается 12 раз. Частота 3.59%</w:t>
        <w:br/>
        <w:t xml:space="preserve">Символ л встречается 10 раз. Частота 2.99%</w:t>
        <w:br/>
        <w:t xml:space="preserve">Символ к встречается 9 раз. Частота 2.69%</w:t>
        <w:br/>
        <w:t xml:space="preserve">Символ д встречается 9 раз. Частота 2.69%</w:t>
        <w:br/>
        <w:t xml:space="preserve">Символ п встречается 6 раз. Частота 1.80%</w:t>
        <w:br/>
        <w:t xml:space="preserve">Символ я встречается 6 раз. Частота 1.80%</w:t>
        <w:br/>
        <w:t xml:space="preserve">Символ м встречается 6 раз. Частота 1.80%</w:t>
        <w:br/>
        <w:t xml:space="preserve">Символ ь встречается 5 раз. Частота 1.50%</w:t>
        <w:br/>
        <w:t xml:space="preserve">Символ ы встречается 5 раз. Частота 1.50%</w:t>
        <w:br/>
        <w:t xml:space="preserve">Символ з встречается 4 раза. Частота 1.20%</w:t>
        <w:br/>
        <w:t xml:space="preserve">Символ х встречается 3 раза. Частота 0.90%</w:t>
        <w:br/>
        <w:t xml:space="preserve">Символ ш встречается 3 раза. Частота 0.90%</w:t>
        <w:br/>
        <w:t xml:space="preserve">Символ ф встречается 3 раза. Частота 0.90%</w:t>
        <w:br/>
        <w:t xml:space="preserve">Символ ч встречается 3 раза. Частота 0.90%</w:t>
        <w:br/>
        <w:t xml:space="preserve">Символ й встречается 3 раза. Частота 0.90%</w:t>
        <w:br/>
        <w:t xml:space="preserve">Символ , встречается 3 раза. Частота 0.90%</w:t>
        <w:br/>
        <w:t xml:space="preserve">Символ щ встречается 2 раза. Частота 0.60%</w:t>
        <w:br/>
        <w:t xml:space="preserve">Символ ю встречается 2 раза. Частота 0.60%</w:t>
        <w:br/>
        <w:t xml:space="preserve">Символ у встречается 2 раза. Частота 0.60%</w:t>
        <w:br/>
        <w:t xml:space="preserve">Символ г встречается 2 раза. Частота 0.60%</w:t>
        <w:br/>
        <w:t xml:space="preserve">Символ ж встречается 1 раз. Частота 0.30%</w:t>
        <w:br/>
        <w:t xml:space="preserve">Символ э встречается 1 раз. Частота 0.30%</w:t>
        <w:br/>
        <w:t xml:space="preserve">Символ 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–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 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встречается 1 раз. Частота 0.30%</w:t>
        <w:br/>
        <w:t xml:space="preserve">Символ б встречается 1 раз. Частота 0.30%</w:t>
        <w:br/>
        <w:t xml:space="preserve">Символ ц встречается 1 раз. Частота 0.30%</w:t>
        <w:br/>
        <w:t xml:space="preserve">Символ . встречается 1 раз. Частота 0.30%</w:t>
        <w:br/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2585EE"/>
            <w:spacing w:val="0"/>
            <w:position w:val="0"/>
            <w:sz w:val="23"/>
            <w:u w:val="single"/>
            <w:shd w:fill="FFFFFF" w:val="clear"/>
          </w:rPr>
          <w:t xml:space="preserve">url</w:t>
        </w:r>
      </w:hyperlink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произведение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целых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Удалить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столбец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пересечении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расположен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наименьший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Сформировать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трехмерный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повторяющимися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двузначными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числами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построчно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экран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выводя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индексы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соответствующего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элемента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треугольник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Паскаля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*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Сделать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вывод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виде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равнобедренного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треугольника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Спирально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1 2 3 4 12 13 14 5 11 16 15 6 10 9 8 7 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##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Рекурсия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натуральные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N,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задано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натуральные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1,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задано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натуральные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N,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заданы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N,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заданы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цифр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вычисления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функции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Аккермана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возведения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целую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стень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B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Написать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показывающие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каждое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следующее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равно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предыдущих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последовательности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задаются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пользователем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некотором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машинном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алфавите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имеются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четыре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буквы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«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», «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», «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»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«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».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Покажите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все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слова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состоящие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букв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можно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построить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букв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этого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алфавита</w:t>
      </w:r>
    </w:p>
    <w:p>
      <w:pPr>
        <w:spacing w:before="300" w:after="150" w:line="480"/>
        <w:ind w:right="0" w:left="0" w:firstLine="0"/>
        <w:jc w:val="left"/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Почувствуй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себя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ничтожеством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(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или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color w:val="3F5368"/>
          <w:spacing w:val="0"/>
          <w:position w:val="0"/>
          <w:sz w:val="36"/>
          <w:shd w:fill="FFFFFF" w:val="clear"/>
        </w:rPr>
        <w:t xml:space="preserve">нетъ</w:t>
      </w:r>
      <w:r>
        <w:rPr>
          <w:rFonts w:ascii="Roboto" w:hAnsi="Roboto" w:cs="Roboto" w:eastAsia="Roboto"/>
          <w:color w:val="3F5368"/>
          <w:spacing w:val="0"/>
          <w:position w:val="0"/>
          <w:sz w:val="36"/>
          <w:shd w:fill="FFFFFF" w:val="clear"/>
        </w:rPr>
        <w:t xml:space="preserve">)</w:t>
      </w:r>
    </w:p>
    <w:p>
      <w:pPr>
        <w:numPr>
          <w:ilvl w:val="0"/>
          <w:numId w:val="2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info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data.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data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состоит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нулей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единиц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хранящий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двоичном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представлении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идут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друг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другом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без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разделителей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info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состоит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представляют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колличество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бит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data.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Составить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десятичных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представлений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data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учётом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информации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info.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  <w:t xml:space="preserve">```</w:t>
        <w:br/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входные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  <w:t xml:space="preserve">data = {0, 1, 1, 1, 1, 0, 0, 0, 1 }</w:t>
        <w:br/>
        <w:t xml:space="preserve">info = {2, 3, 3, 1 }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выходные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  <w:br/>
        <w:t xml:space="preserve">1, 7, 0, 1</w:t>
        <w:br/>
        <w:t xml:space="preserve">```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Какие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ошибки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могут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возникнуть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обработке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наборов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?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Скольно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групп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можно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получить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разбиении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всех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группы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так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чтобы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группе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все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числа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были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взаимно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просты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Например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 = 50,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получается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6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решений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:</w:t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br/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Группа 1: 1</w:t>
        <w:br/>
        <w:t xml:space="preserve">Группа 2: 2 3 11 13 17 19 23 29 31 37 41 43 47</w:t>
        <w:br/>
        <w:t xml:space="preserve">Группа 3: 4 6 9 10 14 15 21 22 25 26 33 34 35 38 39 46 49</w:t>
        <w:br/>
        <w:t xml:space="preserve">Группа 4: 8 12 18 20 27 28 30 42 44 45 50</w:t>
        <w:br/>
        <w:t xml:space="preserve">Группа 5: 7 16 24 36 40</w:t>
        <w:br/>
        <w:t xml:space="preserve">Группа 6: 5 32 48</w:t>
        <w:br/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Ещё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одно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2C2D30"/>
          <w:spacing w:val="0"/>
          <w:position w:val="0"/>
          <w:sz w:val="23"/>
          <w:shd w:fill="FFFFFF" w:val="clear"/>
        </w:rPr>
        <w:t xml:space="preserve">решение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1: 1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2: 2 3 5 7 11 13 17 19 23 29 31 37 41 43 47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3: 4 6 9 10 14 15 21 22 25 26 33 34 35 38 39 46 49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4: 8 12 18 20 27 28 30 42 44 45 50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5: 16 24 36 40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  <w:t xml:space="preserve">Группа 6: 32 48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найти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M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заданном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N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получить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одно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разбиений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группы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br/>
        <w:t xml:space="preserve">N 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≤</w:t>
      </w:r>
      <w:r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  <w:t xml:space="preserve"> 10²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⁰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семинара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 7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семинара.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поменяет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местами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первую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последнюю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заменяет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столбцы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случае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если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это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невозможно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должна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сообщение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для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пользователя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Составить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словарь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двумерного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Частотный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словарь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содержит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информацию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том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сколько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раз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встречается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входных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данных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целых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удалит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столбец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пересечении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которых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расположен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наименьший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-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Вывести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первые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N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треугольника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Паскаля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Сделать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вывод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виде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равнобедренного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треугольника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1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упорядочит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убыванию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элементы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каждой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строки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двумерного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2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прямоугольный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будет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находить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строку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наименьшей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суммой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элементов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3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матрицы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будет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находить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произведение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матриц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4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Сформируйте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трёхмерный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из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неповторяющихся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двузначных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чисел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Напишите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программу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которая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будет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построчно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выводить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,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добавляя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индексы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каждого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элемента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C2D30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Задача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5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: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Заполните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спирально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массив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4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на</w:t>
      </w:r>
      <w:r>
        <w:rPr>
          <w:rFonts w:ascii="Cambria Math" w:hAnsi="Cambria Math" w:cs="Cambria Math" w:eastAsia="Cambria Math"/>
          <w:color w:val="2C2D30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C2D30"/>
          <w:spacing w:val="0"/>
          <w:position w:val="0"/>
          <w:sz w:val="23"/>
          <w:shd w:fill="FFFFFF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bakbot.ru/online-5/97-freq-lett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