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000000">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475269" cy="465800"/>
                    </a:xfrm>
                    <a:prstGeom prst="rect">
                      <a:avLst/>
                    </a:prstGeom>
                    <a:ln/>
                  </pic:spPr>
                </pic:pic>
              </a:graphicData>
            </a:graphic>
          </wp:inline>
        </w:drawing>
      </w:r>
    </w:p>
    <w:p w14:paraId="3DE432DE" w14:textId="77777777" w:rsidR="002B3045" w:rsidRDefault="00000000">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000000">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000000">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000000">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000000">
      <w:pPr>
        <w:spacing w:after="0"/>
        <w:jc w:val="center"/>
        <w:rPr>
          <w:sz w:val="32"/>
          <w:szCs w:val="32"/>
        </w:rPr>
      </w:pPr>
      <w:proofErr w:type="spellStart"/>
      <w:r>
        <w:rPr>
          <w:sz w:val="32"/>
          <w:szCs w:val="32"/>
        </w:rPr>
        <w:t>Alisa</w:t>
      </w:r>
      <w:proofErr w:type="spellEnd"/>
      <w:r>
        <w:rPr>
          <w:sz w:val="32"/>
          <w:szCs w:val="32"/>
        </w:rPr>
        <w:t xml:space="preserve"> MALKA</w:t>
      </w:r>
    </w:p>
    <w:p w14:paraId="7EDC51EB" w14:textId="77777777" w:rsidR="002B3045" w:rsidRDefault="00000000">
      <w:pPr>
        <w:spacing w:after="0"/>
        <w:jc w:val="center"/>
        <w:rPr>
          <w:sz w:val="32"/>
          <w:szCs w:val="32"/>
        </w:rPr>
      </w:pPr>
      <w:r>
        <w:rPr>
          <w:sz w:val="32"/>
          <w:szCs w:val="32"/>
        </w:rPr>
        <w:t>Aziz CHENNOUFI</w:t>
      </w:r>
    </w:p>
    <w:p w14:paraId="653F9A02" w14:textId="77777777" w:rsidR="002B3045" w:rsidRDefault="00000000">
      <w:pPr>
        <w:spacing w:after="0"/>
        <w:jc w:val="center"/>
        <w:rPr>
          <w:sz w:val="32"/>
          <w:szCs w:val="32"/>
        </w:rPr>
      </w:pPr>
      <w:r>
        <w:rPr>
          <w:sz w:val="32"/>
          <w:szCs w:val="32"/>
        </w:rPr>
        <w:t>Edouard DUCLOY</w:t>
      </w:r>
    </w:p>
    <w:sdt>
      <w:sdtPr>
        <w:id w:val="-202182200"/>
        <w:docPartObj>
          <w:docPartGallery w:val="Table of Contents"/>
          <w:docPartUnique/>
        </w:docPartObj>
      </w:sdtPr>
      <w:sdtEndPr>
        <w:rPr>
          <w:rFonts w:ascii="Calibri" w:eastAsia="Calibri" w:hAnsi="Calibri" w:cs="Calibri"/>
          <w:b/>
          <w:bCs/>
          <w:color w:val="auto"/>
          <w:sz w:val="24"/>
          <w:szCs w:val="24"/>
          <w:lang w:val="fr"/>
        </w:rPr>
      </w:sdtEndPr>
      <w:sdtContent>
        <w:p w14:paraId="2B7B8AAA" w14:textId="4FA4CC6D" w:rsidR="00124974" w:rsidRDefault="00124974">
          <w:pPr>
            <w:pStyle w:val="En-ttedetabledesmatires"/>
          </w:pPr>
          <w:r>
            <w:t>Sommaire</w:t>
          </w:r>
        </w:p>
        <w:p w14:paraId="111916DC" w14:textId="4D649CB0" w:rsidR="009240DA"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1509584" w:history="1">
            <w:r w:rsidR="009240DA" w:rsidRPr="00C04012">
              <w:rPr>
                <w:rStyle w:val="Lienhypertexte"/>
                <w:noProof/>
              </w:rPr>
              <w:t>1.</w:t>
            </w:r>
            <w:r w:rsidR="009240DA">
              <w:rPr>
                <w:rFonts w:asciiTheme="minorHAnsi" w:eastAsiaTheme="minorEastAsia" w:hAnsiTheme="minorHAnsi" w:cstheme="minorBidi"/>
                <w:noProof/>
                <w:kern w:val="2"/>
                <w:lang w:val="fr-FR"/>
                <w14:ligatures w14:val="standardContextual"/>
              </w:rPr>
              <w:tab/>
            </w:r>
            <w:r w:rsidR="009240DA" w:rsidRPr="00C04012">
              <w:rPr>
                <w:rStyle w:val="Lienhypertexte"/>
                <w:noProof/>
              </w:rPr>
              <w:t>Introduction</w:t>
            </w:r>
            <w:r w:rsidR="009240DA">
              <w:rPr>
                <w:noProof/>
                <w:webHidden/>
              </w:rPr>
              <w:tab/>
            </w:r>
            <w:r w:rsidR="009240DA">
              <w:rPr>
                <w:noProof/>
                <w:webHidden/>
              </w:rPr>
              <w:fldChar w:fldCharType="begin"/>
            </w:r>
            <w:r w:rsidR="009240DA">
              <w:rPr>
                <w:noProof/>
                <w:webHidden/>
              </w:rPr>
              <w:instrText xml:space="preserve"> PAGEREF _Toc231509584 \h </w:instrText>
            </w:r>
            <w:r w:rsidR="009240DA">
              <w:rPr>
                <w:noProof/>
                <w:webHidden/>
              </w:rPr>
            </w:r>
            <w:r w:rsidR="009240DA">
              <w:rPr>
                <w:noProof/>
                <w:webHidden/>
              </w:rPr>
              <w:fldChar w:fldCharType="separate"/>
            </w:r>
            <w:r w:rsidR="009240DA">
              <w:rPr>
                <w:noProof/>
                <w:webHidden/>
              </w:rPr>
              <w:t>3</w:t>
            </w:r>
            <w:r w:rsidR="009240DA">
              <w:rPr>
                <w:noProof/>
                <w:webHidden/>
              </w:rPr>
              <w:fldChar w:fldCharType="end"/>
            </w:r>
          </w:hyperlink>
        </w:p>
        <w:p w14:paraId="0A8EB8C3" w14:textId="395B7CDB"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85" w:history="1">
            <w:r w:rsidRPr="00C04012">
              <w:rPr>
                <w:rStyle w:val="Lienhypertexte"/>
                <w:noProof/>
              </w:rPr>
              <w:t>1.1.</w:t>
            </w:r>
            <w:r>
              <w:rPr>
                <w:rFonts w:asciiTheme="minorHAnsi" w:eastAsiaTheme="minorEastAsia" w:hAnsiTheme="minorHAnsi" w:cstheme="minorBidi"/>
                <w:noProof/>
                <w:kern w:val="2"/>
                <w:lang w:val="fr-FR"/>
                <w14:ligatures w14:val="standardContextual"/>
              </w:rPr>
              <w:tab/>
            </w:r>
            <w:r w:rsidRPr="00C04012">
              <w:rPr>
                <w:rStyle w:val="Lienhypertexte"/>
                <w:noProof/>
              </w:rPr>
              <w:t>Contexte</w:t>
            </w:r>
            <w:r>
              <w:rPr>
                <w:noProof/>
                <w:webHidden/>
              </w:rPr>
              <w:tab/>
            </w:r>
            <w:r>
              <w:rPr>
                <w:noProof/>
                <w:webHidden/>
              </w:rPr>
              <w:fldChar w:fldCharType="begin"/>
            </w:r>
            <w:r>
              <w:rPr>
                <w:noProof/>
                <w:webHidden/>
              </w:rPr>
              <w:instrText xml:space="preserve"> PAGEREF _Toc231509585 \h </w:instrText>
            </w:r>
            <w:r>
              <w:rPr>
                <w:noProof/>
                <w:webHidden/>
              </w:rPr>
            </w:r>
            <w:r>
              <w:rPr>
                <w:noProof/>
                <w:webHidden/>
              </w:rPr>
              <w:fldChar w:fldCharType="separate"/>
            </w:r>
            <w:r>
              <w:rPr>
                <w:noProof/>
                <w:webHidden/>
              </w:rPr>
              <w:t>3</w:t>
            </w:r>
            <w:r>
              <w:rPr>
                <w:noProof/>
                <w:webHidden/>
              </w:rPr>
              <w:fldChar w:fldCharType="end"/>
            </w:r>
          </w:hyperlink>
        </w:p>
        <w:p w14:paraId="2052C538" w14:textId="56D2141E"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86" w:history="1">
            <w:r w:rsidRPr="00C04012">
              <w:rPr>
                <w:rStyle w:val="Lienhypertexte"/>
                <w:noProof/>
              </w:rPr>
              <w:t>1.2.</w:t>
            </w:r>
            <w:r>
              <w:rPr>
                <w:rFonts w:asciiTheme="minorHAnsi" w:eastAsiaTheme="minorEastAsia" w:hAnsiTheme="minorHAnsi" w:cstheme="minorBidi"/>
                <w:noProof/>
                <w:kern w:val="2"/>
                <w:lang w:val="fr-FR"/>
                <w14:ligatures w14:val="standardContextual"/>
              </w:rPr>
              <w:tab/>
            </w:r>
            <w:r w:rsidRPr="00C04012">
              <w:rPr>
                <w:rStyle w:val="Lienhypertexte"/>
                <w:noProof/>
              </w:rPr>
              <w:t>Périmètre</w:t>
            </w:r>
            <w:r>
              <w:rPr>
                <w:noProof/>
                <w:webHidden/>
              </w:rPr>
              <w:tab/>
            </w:r>
            <w:r>
              <w:rPr>
                <w:noProof/>
                <w:webHidden/>
              </w:rPr>
              <w:fldChar w:fldCharType="begin"/>
            </w:r>
            <w:r>
              <w:rPr>
                <w:noProof/>
                <w:webHidden/>
              </w:rPr>
              <w:instrText xml:space="preserve"> PAGEREF _Toc231509586 \h </w:instrText>
            </w:r>
            <w:r>
              <w:rPr>
                <w:noProof/>
                <w:webHidden/>
              </w:rPr>
            </w:r>
            <w:r>
              <w:rPr>
                <w:noProof/>
                <w:webHidden/>
              </w:rPr>
              <w:fldChar w:fldCharType="separate"/>
            </w:r>
            <w:r>
              <w:rPr>
                <w:noProof/>
                <w:webHidden/>
              </w:rPr>
              <w:t>3</w:t>
            </w:r>
            <w:r>
              <w:rPr>
                <w:noProof/>
                <w:webHidden/>
              </w:rPr>
              <w:fldChar w:fldCharType="end"/>
            </w:r>
          </w:hyperlink>
        </w:p>
        <w:p w14:paraId="2264A78C" w14:textId="3491E0F1"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87" w:history="1">
            <w:r w:rsidRPr="00C04012">
              <w:rPr>
                <w:rStyle w:val="Lienhypertexte"/>
                <w:noProof/>
              </w:rPr>
              <w:t>1.3.</w:t>
            </w:r>
            <w:r>
              <w:rPr>
                <w:rFonts w:asciiTheme="minorHAnsi" w:eastAsiaTheme="minorEastAsia" w:hAnsiTheme="minorHAnsi" w:cstheme="minorBidi"/>
                <w:noProof/>
                <w:kern w:val="2"/>
                <w:lang w:val="fr-FR"/>
                <w14:ligatures w14:val="standardContextual"/>
              </w:rPr>
              <w:tab/>
            </w:r>
            <w:r w:rsidRPr="00C04012">
              <w:rPr>
                <w:rStyle w:val="Lienhypertexte"/>
                <w:noProof/>
              </w:rPr>
              <w:t>Objectif</w:t>
            </w:r>
            <w:r>
              <w:rPr>
                <w:noProof/>
                <w:webHidden/>
              </w:rPr>
              <w:tab/>
            </w:r>
            <w:r>
              <w:rPr>
                <w:noProof/>
                <w:webHidden/>
              </w:rPr>
              <w:fldChar w:fldCharType="begin"/>
            </w:r>
            <w:r>
              <w:rPr>
                <w:noProof/>
                <w:webHidden/>
              </w:rPr>
              <w:instrText xml:space="preserve"> PAGEREF _Toc231509587 \h </w:instrText>
            </w:r>
            <w:r>
              <w:rPr>
                <w:noProof/>
                <w:webHidden/>
              </w:rPr>
            </w:r>
            <w:r>
              <w:rPr>
                <w:noProof/>
                <w:webHidden/>
              </w:rPr>
              <w:fldChar w:fldCharType="separate"/>
            </w:r>
            <w:r>
              <w:rPr>
                <w:noProof/>
                <w:webHidden/>
              </w:rPr>
              <w:t>3</w:t>
            </w:r>
            <w:r>
              <w:rPr>
                <w:noProof/>
                <w:webHidden/>
              </w:rPr>
              <w:fldChar w:fldCharType="end"/>
            </w:r>
          </w:hyperlink>
        </w:p>
        <w:p w14:paraId="0A7C742A" w14:textId="5AA63B6B" w:rsidR="009240DA" w:rsidRDefault="009240D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1509588" w:history="1">
            <w:r w:rsidRPr="00C04012">
              <w:rPr>
                <w:rStyle w:val="Lienhypertexte"/>
                <w:noProof/>
              </w:rPr>
              <w:t>2.</w:t>
            </w:r>
            <w:r>
              <w:rPr>
                <w:rFonts w:asciiTheme="minorHAnsi" w:eastAsiaTheme="minorEastAsia" w:hAnsiTheme="minorHAnsi" w:cstheme="minorBidi"/>
                <w:noProof/>
                <w:kern w:val="2"/>
                <w:lang w:val="fr-FR"/>
                <w14:ligatures w14:val="standardContextual"/>
              </w:rPr>
              <w:tab/>
            </w:r>
            <w:r w:rsidRPr="00C04012">
              <w:rPr>
                <w:rStyle w:val="Lienhypertexte"/>
                <w:noProof/>
              </w:rPr>
              <w:t>Exploration des données</w:t>
            </w:r>
            <w:r>
              <w:rPr>
                <w:noProof/>
                <w:webHidden/>
              </w:rPr>
              <w:tab/>
            </w:r>
            <w:r>
              <w:rPr>
                <w:noProof/>
                <w:webHidden/>
              </w:rPr>
              <w:fldChar w:fldCharType="begin"/>
            </w:r>
            <w:r>
              <w:rPr>
                <w:noProof/>
                <w:webHidden/>
              </w:rPr>
              <w:instrText xml:space="preserve"> PAGEREF _Toc231509588 \h </w:instrText>
            </w:r>
            <w:r>
              <w:rPr>
                <w:noProof/>
                <w:webHidden/>
              </w:rPr>
            </w:r>
            <w:r>
              <w:rPr>
                <w:noProof/>
                <w:webHidden/>
              </w:rPr>
              <w:fldChar w:fldCharType="separate"/>
            </w:r>
            <w:r>
              <w:rPr>
                <w:noProof/>
                <w:webHidden/>
              </w:rPr>
              <w:t>4</w:t>
            </w:r>
            <w:r>
              <w:rPr>
                <w:noProof/>
                <w:webHidden/>
              </w:rPr>
              <w:fldChar w:fldCharType="end"/>
            </w:r>
          </w:hyperlink>
        </w:p>
        <w:p w14:paraId="63811B9D" w14:textId="2D58F5D8" w:rsidR="009240DA" w:rsidRDefault="009240D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1509589" w:history="1">
            <w:r w:rsidRPr="00C04012">
              <w:rPr>
                <w:rStyle w:val="Lienhypertexte"/>
                <w:noProof/>
              </w:rPr>
              <w:t>3.</w:t>
            </w:r>
            <w:r>
              <w:rPr>
                <w:rFonts w:asciiTheme="minorHAnsi" w:eastAsiaTheme="minorEastAsia" w:hAnsiTheme="minorHAnsi" w:cstheme="minorBidi"/>
                <w:noProof/>
                <w:kern w:val="2"/>
                <w:lang w:val="fr-FR"/>
                <w14:ligatures w14:val="standardContextual"/>
              </w:rPr>
              <w:tab/>
            </w:r>
            <w:r w:rsidRPr="00C04012">
              <w:rPr>
                <w:rStyle w:val="Lienhypertexte"/>
                <w:noProof/>
              </w:rPr>
              <w:t>Visualisation des données</w:t>
            </w:r>
            <w:r>
              <w:rPr>
                <w:noProof/>
                <w:webHidden/>
              </w:rPr>
              <w:tab/>
            </w:r>
            <w:r>
              <w:rPr>
                <w:noProof/>
                <w:webHidden/>
              </w:rPr>
              <w:fldChar w:fldCharType="begin"/>
            </w:r>
            <w:r>
              <w:rPr>
                <w:noProof/>
                <w:webHidden/>
              </w:rPr>
              <w:instrText xml:space="preserve"> PAGEREF _Toc231509589 \h </w:instrText>
            </w:r>
            <w:r>
              <w:rPr>
                <w:noProof/>
                <w:webHidden/>
              </w:rPr>
            </w:r>
            <w:r>
              <w:rPr>
                <w:noProof/>
                <w:webHidden/>
              </w:rPr>
              <w:fldChar w:fldCharType="separate"/>
            </w:r>
            <w:r>
              <w:rPr>
                <w:noProof/>
                <w:webHidden/>
              </w:rPr>
              <w:t>5</w:t>
            </w:r>
            <w:r>
              <w:rPr>
                <w:noProof/>
                <w:webHidden/>
              </w:rPr>
              <w:fldChar w:fldCharType="end"/>
            </w:r>
          </w:hyperlink>
        </w:p>
        <w:p w14:paraId="6B0D4441" w14:textId="4386BDC2"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90" w:history="1">
            <w:r w:rsidRPr="00C04012">
              <w:rPr>
                <w:rStyle w:val="Lienhypertexte"/>
                <w:noProof/>
              </w:rPr>
              <w:t>3.1.</w:t>
            </w:r>
            <w:r>
              <w:rPr>
                <w:rFonts w:asciiTheme="minorHAnsi" w:eastAsiaTheme="minorEastAsia" w:hAnsiTheme="minorHAnsi" w:cstheme="minorBidi"/>
                <w:noProof/>
                <w:kern w:val="2"/>
                <w:lang w:val="fr-FR"/>
                <w14:ligatures w14:val="standardContextual"/>
              </w:rPr>
              <w:tab/>
            </w:r>
            <w:r w:rsidRPr="00C04012">
              <w:rPr>
                <w:rStyle w:val="Lienhypertexte"/>
                <w:noProof/>
              </w:rPr>
              <w:t>Aperçu des données</w:t>
            </w:r>
            <w:r>
              <w:rPr>
                <w:noProof/>
                <w:webHidden/>
              </w:rPr>
              <w:tab/>
            </w:r>
            <w:r>
              <w:rPr>
                <w:noProof/>
                <w:webHidden/>
              </w:rPr>
              <w:fldChar w:fldCharType="begin"/>
            </w:r>
            <w:r>
              <w:rPr>
                <w:noProof/>
                <w:webHidden/>
              </w:rPr>
              <w:instrText xml:space="preserve"> PAGEREF _Toc231509590 \h </w:instrText>
            </w:r>
            <w:r>
              <w:rPr>
                <w:noProof/>
                <w:webHidden/>
              </w:rPr>
            </w:r>
            <w:r>
              <w:rPr>
                <w:noProof/>
                <w:webHidden/>
              </w:rPr>
              <w:fldChar w:fldCharType="separate"/>
            </w:r>
            <w:r>
              <w:rPr>
                <w:noProof/>
                <w:webHidden/>
              </w:rPr>
              <w:t>5</w:t>
            </w:r>
            <w:r>
              <w:rPr>
                <w:noProof/>
                <w:webHidden/>
              </w:rPr>
              <w:fldChar w:fldCharType="end"/>
            </w:r>
          </w:hyperlink>
        </w:p>
        <w:p w14:paraId="770052DE" w14:textId="35782189"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91" w:history="1">
            <w:r w:rsidRPr="00C04012">
              <w:rPr>
                <w:rStyle w:val="Lienhypertexte"/>
                <w:noProof/>
              </w:rPr>
              <w:t>3.2.</w:t>
            </w:r>
            <w:r>
              <w:rPr>
                <w:rFonts w:asciiTheme="minorHAnsi" w:eastAsiaTheme="minorEastAsia" w:hAnsiTheme="minorHAnsi" w:cstheme="minorBidi"/>
                <w:noProof/>
                <w:kern w:val="2"/>
                <w:lang w:val="fr-FR"/>
                <w14:ligatures w14:val="standardContextual"/>
              </w:rPr>
              <w:tab/>
            </w:r>
            <w:r w:rsidRPr="00C04012">
              <w:rPr>
                <w:rStyle w:val="Lienhypertexte"/>
                <w:noProof/>
              </w:rPr>
              <w:t>Distribution des classes</w:t>
            </w:r>
            <w:r>
              <w:rPr>
                <w:noProof/>
                <w:webHidden/>
              </w:rPr>
              <w:tab/>
            </w:r>
            <w:r>
              <w:rPr>
                <w:noProof/>
                <w:webHidden/>
              </w:rPr>
              <w:fldChar w:fldCharType="begin"/>
            </w:r>
            <w:r>
              <w:rPr>
                <w:noProof/>
                <w:webHidden/>
              </w:rPr>
              <w:instrText xml:space="preserve"> PAGEREF _Toc231509591 \h </w:instrText>
            </w:r>
            <w:r>
              <w:rPr>
                <w:noProof/>
                <w:webHidden/>
              </w:rPr>
            </w:r>
            <w:r>
              <w:rPr>
                <w:noProof/>
                <w:webHidden/>
              </w:rPr>
              <w:fldChar w:fldCharType="separate"/>
            </w:r>
            <w:r>
              <w:rPr>
                <w:noProof/>
                <w:webHidden/>
              </w:rPr>
              <w:t>8</w:t>
            </w:r>
            <w:r>
              <w:rPr>
                <w:noProof/>
                <w:webHidden/>
              </w:rPr>
              <w:fldChar w:fldCharType="end"/>
            </w:r>
          </w:hyperlink>
        </w:p>
        <w:p w14:paraId="62780628" w14:textId="34D23E6C"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92" w:history="1">
            <w:r w:rsidRPr="00C04012">
              <w:rPr>
                <w:rStyle w:val="Lienhypertexte"/>
                <w:noProof/>
              </w:rPr>
              <w:t>3.3.</w:t>
            </w:r>
            <w:r>
              <w:rPr>
                <w:rFonts w:asciiTheme="minorHAnsi" w:eastAsiaTheme="minorEastAsia" w:hAnsiTheme="minorHAnsi" w:cstheme="minorBidi"/>
                <w:noProof/>
                <w:kern w:val="2"/>
                <w:lang w:val="fr-FR"/>
                <w14:ligatures w14:val="standardContextual"/>
              </w:rPr>
              <w:tab/>
            </w:r>
            <w:r w:rsidRPr="00C04012">
              <w:rPr>
                <w:rStyle w:val="Lienhypertexte"/>
                <w:noProof/>
              </w:rPr>
              <w:t>Dimensions des données</w:t>
            </w:r>
            <w:r>
              <w:rPr>
                <w:noProof/>
                <w:webHidden/>
              </w:rPr>
              <w:tab/>
            </w:r>
            <w:r>
              <w:rPr>
                <w:noProof/>
                <w:webHidden/>
              </w:rPr>
              <w:fldChar w:fldCharType="begin"/>
            </w:r>
            <w:r>
              <w:rPr>
                <w:noProof/>
                <w:webHidden/>
              </w:rPr>
              <w:instrText xml:space="preserve"> PAGEREF _Toc231509592 \h </w:instrText>
            </w:r>
            <w:r>
              <w:rPr>
                <w:noProof/>
                <w:webHidden/>
              </w:rPr>
            </w:r>
            <w:r>
              <w:rPr>
                <w:noProof/>
                <w:webHidden/>
              </w:rPr>
              <w:fldChar w:fldCharType="separate"/>
            </w:r>
            <w:r>
              <w:rPr>
                <w:noProof/>
                <w:webHidden/>
              </w:rPr>
              <w:t>8</w:t>
            </w:r>
            <w:r>
              <w:rPr>
                <w:noProof/>
                <w:webHidden/>
              </w:rPr>
              <w:fldChar w:fldCharType="end"/>
            </w:r>
          </w:hyperlink>
        </w:p>
        <w:p w14:paraId="319121F2" w14:textId="37013B1E"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93" w:history="1">
            <w:r w:rsidRPr="00C04012">
              <w:rPr>
                <w:rStyle w:val="Lienhypertexte"/>
                <w:noProof/>
              </w:rPr>
              <w:t>3.4.</w:t>
            </w:r>
            <w:r>
              <w:rPr>
                <w:rFonts w:asciiTheme="minorHAnsi" w:eastAsiaTheme="minorEastAsia" w:hAnsiTheme="minorHAnsi" w:cstheme="minorBidi"/>
                <w:noProof/>
                <w:kern w:val="2"/>
                <w:lang w:val="fr-FR"/>
                <w14:ligatures w14:val="standardContextual"/>
              </w:rPr>
              <w:tab/>
            </w:r>
            <w:r w:rsidRPr="00C04012">
              <w:rPr>
                <w:rStyle w:val="Lienhypertexte"/>
                <w:noProof/>
              </w:rPr>
              <w:t>Analyse des intensités de pixels</w:t>
            </w:r>
            <w:r>
              <w:rPr>
                <w:noProof/>
                <w:webHidden/>
              </w:rPr>
              <w:tab/>
            </w:r>
            <w:r>
              <w:rPr>
                <w:noProof/>
                <w:webHidden/>
              </w:rPr>
              <w:fldChar w:fldCharType="begin"/>
            </w:r>
            <w:r>
              <w:rPr>
                <w:noProof/>
                <w:webHidden/>
              </w:rPr>
              <w:instrText xml:space="preserve"> PAGEREF _Toc231509593 \h </w:instrText>
            </w:r>
            <w:r>
              <w:rPr>
                <w:noProof/>
                <w:webHidden/>
              </w:rPr>
            </w:r>
            <w:r>
              <w:rPr>
                <w:noProof/>
                <w:webHidden/>
              </w:rPr>
              <w:fldChar w:fldCharType="separate"/>
            </w:r>
            <w:r>
              <w:rPr>
                <w:noProof/>
                <w:webHidden/>
              </w:rPr>
              <w:t>11</w:t>
            </w:r>
            <w:r>
              <w:rPr>
                <w:noProof/>
                <w:webHidden/>
              </w:rPr>
              <w:fldChar w:fldCharType="end"/>
            </w:r>
          </w:hyperlink>
        </w:p>
        <w:p w14:paraId="27D00C98" w14:textId="20BEDE4A" w:rsidR="009240DA" w:rsidRDefault="009240D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1509594" w:history="1">
            <w:r w:rsidRPr="00C04012">
              <w:rPr>
                <w:rStyle w:val="Lienhypertexte"/>
                <w:noProof/>
              </w:rPr>
              <w:t>3.5.</w:t>
            </w:r>
            <w:r>
              <w:rPr>
                <w:rFonts w:asciiTheme="minorHAnsi" w:eastAsiaTheme="minorEastAsia" w:hAnsiTheme="minorHAnsi" w:cstheme="minorBidi"/>
                <w:noProof/>
                <w:kern w:val="2"/>
                <w:lang w:val="fr-FR"/>
                <w14:ligatures w14:val="standardContextual"/>
              </w:rPr>
              <w:tab/>
            </w:r>
            <w:r w:rsidRPr="00C04012">
              <w:rPr>
                <w:rStyle w:val="Lienhypertexte"/>
                <w:noProof/>
              </w:rPr>
              <w:t>Données extrêmes</w:t>
            </w:r>
            <w:r>
              <w:rPr>
                <w:noProof/>
                <w:webHidden/>
              </w:rPr>
              <w:tab/>
            </w:r>
            <w:r>
              <w:rPr>
                <w:noProof/>
                <w:webHidden/>
              </w:rPr>
              <w:fldChar w:fldCharType="begin"/>
            </w:r>
            <w:r>
              <w:rPr>
                <w:noProof/>
                <w:webHidden/>
              </w:rPr>
              <w:instrText xml:space="preserve"> PAGEREF _Toc231509594 \h </w:instrText>
            </w:r>
            <w:r>
              <w:rPr>
                <w:noProof/>
                <w:webHidden/>
              </w:rPr>
            </w:r>
            <w:r>
              <w:rPr>
                <w:noProof/>
                <w:webHidden/>
              </w:rPr>
              <w:fldChar w:fldCharType="separate"/>
            </w:r>
            <w:r>
              <w:rPr>
                <w:noProof/>
                <w:webHidden/>
              </w:rPr>
              <w:t>14</w:t>
            </w:r>
            <w:r>
              <w:rPr>
                <w:noProof/>
                <w:webHidden/>
              </w:rPr>
              <w:fldChar w:fldCharType="end"/>
            </w:r>
          </w:hyperlink>
        </w:p>
        <w:p w14:paraId="737FE83A" w14:textId="40659E17" w:rsidR="009240DA" w:rsidRDefault="009240D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1509595" w:history="1">
            <w:r w:rsidRPr="00C04012">
              <w:rPr>
                <w:rStyle w:val="Lienhypertexte"/>
                <w:noProof/>
              </w:rPr>
              <w:t>4.</w:t>
            </w:r>
            <w:r>
              <w:rPr>
                <w:rFonts w:asciiTheme="minorHAnsi" w:eastAsiaTheme="minorEastAsia" w:hAnsiTheme="minorHAnsi" w:cstheme="minorBidi"/>
                <w:noProof/>
                <w:kern w:val="2"/>
                <w:lang w:val="fr-FR"/>
                <w14:ligatures w14:val="standardContextual"/>
              </w:rPr>
              <w:tab/>
            </w:r>
            <w:r w:rsidRPr="00C04012">
              <w:rPr>
                <w:rStyle w:val="Lienhypertexte"/>
                <w:noProof/>
              </w:rPr>
              <w:t>Pré-traitement des données</w:t>
            </w:r>
            <w:r>
              <w:rPr>
                <w:noProof/>
                <w:webHidden/>
              </w:rPr>
              <w:tab/>
            </w:r>
            <w:r>
              <w:rPr>
                <w:noProof/>
                <w:webHidden/>
              </w:rPr>
              <w:fldChar w:fldCharType="begin"/>
            </w:r>
            <w:r>
              <w:rPr>
                <w:noProof/>
                <w:webHidden/>
              </w:rPr>
              <w:instrText xml:space="preserve"> PAGEREF _Toc231509595 \h </w:instrText>
            </w:r>
            <w:r>
              <w:rPr>
                <w:noProof/>
                <w:webHidden/>
              </w:rPr>
            </w:r>
            <w:r>
              <w:rPr>
                <w:noProof/>
                <w:webHidden/>
              </w:rPr>
              <w:fldChar w:fldCharType="separate"/>
            </w:r>
            <w:r>
              <w:rPr>
                <w:noProof/>
                <w:webHidden/>
              </w:rPr>
              <w:t>18</w:t>
            </w:r>
            <w:r>
              <w:rPr>
                <w:noProof/>
                <w:webHidden/>
              </w:rPr>
              <w:fldChar w:fldCharType="end"/>
            </w:r>
          </w:hyperlink>
        </w:p>
        <w:p w14:paraId="3D836B7B" w14:textId="0CFCDE14" w:rsidR="00124974" w:rsidRDefault="00124974">
          <w:r>
            <w:rPr>
              <w:b/>
              <w:bCs/>
            </w:rPr>
            <w:fldChar w:fldCharType="end"/>
          </w:r>
        </w:p>
      </w:sdtContent>
    </w:sdt>
    <w:p w14:paraId="1006D6B3" w14:textId="77777777" w:rsidR="002B3045" w:rsidRDefault="00000000">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3E2336DC" w14:textId="4B152387" w:rsidR="009240DA"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1509596" w:history="1">
        <w:r w:rsidR="009240DA" w:rsidRPr="0017032F">
          <w:rPr>
            <w:rStyle w:val="Lienhypertexte"/>
            <w:noProof/>
          </w:rPr>
          <w:t>Figure 1: Echantillon de données de la classe Normal</w:t>
        </w:r>
        <w:r w:rsidR="009240DA">
          <w:rPr>
            <w:noProof/>
            <w:webHidden/>
          </w:rPr>
          <w:tab/>
        </w:r>
        <w:r w:rsidR="009240DA">
          <w:rPr>
            <w:noProof/>
            <w:webHidden/>
          </w:rPr>
          <w:fldChar w:fldCharType="begin"/>
        </w:r>
        <w:r w:rsidR="009240DA">
          <w:rPr>
            <w:noProof/>
            <w:webHidden/>
          </w:rPr>
          <w:instrText xml:space="preserve"> PAGEREF _Toc231509596 \h </w:instrText>
        </w:r>
        <w:r w:rsidR="009240DA">
          <w:rPr>
            <w:noProof/>
            <w:webHidden/>
          </w:rPr>
        </w:r>
        <w:r w:rsidR="009240DA">
          <w:rPr>
            <w:noProof/>
            <w:webHidden/>
          </w:rPr>
          <w:fldChar w:fldCharType="separate"/>
        </w:r>
        <w:r w:rsidR="009240DA">
          <w:rPr>
            <w:noProof/>
            <w:webHidden/>
          </w:rPr>
          <w:t>5</w:t>
        </w:r>
        <w:r w:rsidR="009240DA">
          <w:rPr>
            <w:noProof/>
            <w:webHidden/>
          </w:rPr>
          <w:fldChar w:fldCharType="end"/>
        </w:r>
      </w:hyperlink>
    </w:p>
    <w:p w14:paraId="67FC5FE0" w14:textId="0938DEAF"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597" w:history="1">
        <w:r w:rsidRPr="0017032F">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_Toc231509597 \h </w:instrText>
        </w:r>
        <w:r>
          <w:rPr>
            <w:noProof/>
            <w:webHidden/>
          </w:rPr>
        </w:r>
        <w:r>
          <w:rPr>
            <w:noProof/>
            <w:webHidden/>
          </w:rPr>
          <w:fldChar w:fldCharType="separate"/>
        </w:r>
        <w:r>
          <w:rPr>
            <w:noProof/>
            <w:webHidden/>
          </w:rPr>
          <w:t>6</w:t>
        </w:r>
        <w:r>
          <w:rPr>
            <w:noProof/>
            <w:webHidden/>
          </w:rPr>
          <w:fldChar w:fldCharType="end"/>
        </w:r>
      </w:hyperlink>
    </w:p>
    <w:p w14:paraId="57F6F8ED" w14:textId="1C153E14"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598" w:history="1">
        <w:r w:rsidRPr="0017032F">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_Toc231509598 \h </w:instrText>
        </w:r>
        <w:r>
          <w:rPr>
            <w:noProof/>
            <w:webHidden/>
          </w:rPr>
        </w:r>
        <w:r>
          <w:rPr>
            <w:noProof/>
            <w:webHidden/>
          </w:rPr>
          <w:fldChar w:fldCharType="separate"/>
        </w:r>
        <w:r>
          <w:rPr>
            <w:noProof/>
            <w:webHidden/>
          </w:rPr>
          <w:t>6</w:t>
        </w:r>
        <w:r>
          <w:rPr>
            <w:noProof/>
            <w:webHidden/>
          </w:rPr>
          <w:fldChar w:fldCharType="end"/>
        </w:r>
      </w:hyperlink>
    </w:p>
    <w:p w14:paraId="38B89329" w14:textId="414C87BD"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599" w:history="1">
        <w:r w:rsidRPr="0017032F">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_Toc231509599 \h </w:instrText>
        </w:r>
        <w:r>
          <w:rPr>
            <w:noProof/>
            <w:webHidden/>
          </w:rPr>
        </w:r>
        <w:r>
          <w:rPr>
            <w:noProof/>
            <w:webHidden/>
          </w:rPr>
          <w:fldChar w:fldCharType="separate"/>
        </w:r>
        <w:r>
          <w:rPr>
            <w:noProof/>
            <w:webHidden/>
          </w:rPr>
          <w:t>7</w:t>
        </w:r>
        <w:r>
          <w:rPr>
            <w:noProof/>
            <w:webHidden/>
          </w:rPr>
          <w:fldChar w:fldCharType="end"/>
        </w:r>
      </w:hyperlink>
    </w:p>
    <w:p w14:paraId="1BF2576D" w14:textId="14666F47"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0" w:history="1">
        <w:r w:rsidRPr="0017032F">
          <w:rPr>
            <w:rStyle w:val="Lienhypertexte"/>
            <w:noProof/>
          </w:rPr>
          <w:t>Figure 5: Distribution des classes</w:t>
        </w:r>
        <w:r>
          <w:rPr>
            <w:noProof/>
            <w:webHidden/>
          </w:rPr>
          <w:tab/>
        </w:r>
        <w:r>
          <w:rPr>
            <w:noProof/>
            <w:webHidden/>
          </w:rPr>
          <w:fldChar w:fldCharType="begin"/>
        </w:r>
        <w:r>
          <w:rPr>
            <w:noProof/>
            <w:webHidden/>
          </w:rPr>
          <w:instrText xml:space="preserve"> PAGEREF _Toc231509600 \h </w:instrText>
        </w:r>
        <w:r>
          <w:rPr>
            <w:noProof/>
            <w:webHidden/>
          </w:rPr>
        </w:r>
        <w:r>
          <w:rPr>
            <w:noProof/>
            <w:webHidden/>
          </w:rPr>
          <w:fldChar w:fldCharType="separate"/>
        </w:r>
        <w:r>
          <w:rPr>
            <w:noProof/>
            <w:webHidden/>
          </w:rPr>
          <w:t>8</w:t>
        </w:r>
        <w:r>
          <w:rPr>
            <w:noProof/>
            <w:webHidden/>
          </w:rPr>
          <w:fldChar w:fldCharType="end"/>
        </w:r>
      </w:hyperlink>
    </w:p>
    <w:p w14:paraId="3B10A7AC" w14:textId="5F7723C1"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1" w:history="1">
        <w:r w:rsidRPr="0017032F">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_Toc231509601 \h </w:instrText>
        </w:r>
        <w:r>
          <w:rPr>
            <w:noProof/>
            <w:webHidden/>
          </w:rPr>
        </w:r>
        <w:r>
          <w:rPr>
            <w:noProof/>
            <w:webHidden/>
          </w:rPr>
          <w:fldChar w:fldCharType="separate"/>
        </w:r>
        <w:r>
          <w:rPr>
            <w:noProof/>
            <w:webHidden/>
          </w:rPr>
          <w:t>9</w:t>
        </w:r>
        <w:r>
          <w:rPr>
            <w:noProof/>
            <w:webHidden/>
          </w:rPr>
          <w:fldChar w:fldCharType="end"/>
        </w:r>
      </w:hyperlink>
    </w:p>
    <w:p w14:paraId="08FD385F" w14:textId="341161E6"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2" w:history="1">
        <w:r w:rsidRPr="0017032F">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_Toc231509602 \h </w:instrText>
        </w:r>
        <w:r>
          <w:rPr>
            <w:noProof/>
            <w:webHidden/>
          </w:rPr>
        </w:r>
        <w:r>
          <w:rPr>
            <w:noProof/>
            <w:webHidden/>
          </w:rPr>
          <w:fldChar w:fldCharType="separate"/>
        </w:r>
        <w:r>
          <w:rPr>
            <w:noProof/>
            <w:webHidden/>
          </w:rPr>
          <w:t>10</w:t>
        </w:r>
        <w:r>
          <w:rPr>
            <w:noProof/>
            <w:webHidden/>
          </w:rPr>
          <w:fldChar w:fldCharType="end"/>
        </w:r>
      </w:hyperlink>
    </w:p>
    <w:p w14:paraId="7568418A" w14:textId="14BD1F93"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3" w:history="1">
        <w:r w:rsidRPr="0017032F">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_Toc231509603 \h </w:instrText>
        </w:r>
        <w:r>
          <w:rPr>
            <w:noProof/>
            <w:webHidden/>
          </w:rPr>
        </w:r>
        <w:r>
          <w:rPr>
            <w:noProof/>
            <w:webHidden/>
          </w:rPr>
          <w:fldChar w:fldCharType="separate"/>
        </w:r>
        <w:r>
          <w:rPr>
            <w:noProof/>
            <w:webHidden/>
          </w:rPr>
          <w:t>11</w:t>
        </w:r>
        <w:r>
          <w:rPr>
            <w:noProof/>
            <w:webHidden/>
          </w:rPr>
          <w:fldChar w:fldCharType="end"/>
        </w:r>
      </w:hyperlink>
    </w:p>
    <w:p w14:paraId="3BA751B4" w14:textId="2B438A52"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4" w:history="1">
        <w:r w:rsidRPr="0017032F">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_Toc231509604 \h </w:instrText>
        </w:r>
        <w:r>
          <w:rPr>
            <w:noProof/>
            <w:webHidden/>
          </w:rPr>
        </w:r>
        <w:r>
          <w:rPr>
            <w:noProof/>
            <w:webHidden/>
          </w:rPr>
          <w:fldChar w:fldCharType="separate"/>
        </w:r>
        <w:r>
          <w:rPr>
            <w:noProof/>
            <w:webHidden/>
          </w:rPr>
          <w:t>12</w:t>
        </w:r>
        <w:r>
          <w:rPr>
            <w:noProof/>
            <w:webHidden/>
          </w:rPr>
          <w:fldChar w:fldCharType="end"/>
        </w:r>
      </w:hyperlink>
    </w:p>
    <w:p w14:paraId="1CF648EC" w14:textId="779617D9"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5" w:history="1">
        <w:r w:rsidRPr="0017032F">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_Toc231509605 \h </w:instrText>
        </w:r>
        <w:r>
          <w:rPr>
            <w:noProof/>
            <w:webHidden/>
          </w:rPr>
        </w:r>
        <w:r>
          <w:rPr>
            <w:noProof/>
            <w:webHidden/>
          </w:rPr>
          <w:fldChar w:fldCharType="separate"/>
        </w:r>
        <w:r>
          <w:rPr>
            <w:noProof/>
            <w:webHidden/>
          </w:rPr>
          <w:t>14</w:t>
        </w:r>
        <w:r>
          <w:rPr>
            <w:noProof/>
            <w:webHidden/>
          </w:rPr>
          <w:fldChar w:fldCharType="end"/>
        </w:r>
      </w:hyperlink>
    </w:p>
    <w:p w14:paraId="2F585A1B" w14:textId="1A2B3F61"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6" w:history="1">
        <w:r w:rsidRPr="0017032F">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_Toc231509606 \h </w:instrText>
        </w:r>
        <w:r>
          <w:rPr>
            <w:noProof/>
            <w:webHidden/>
          </w:rPr>
        </w:r>
        <w:r>
          <w:rPr>
            <w:noProof/>
            <w:webHidden/>
          </w:rPr>
          <w:fldChar w:fldCharType="separate"/>
        </w:r>
        <w:r>
          <w:rPr>
            <w:noProof/>
            <w:webHidden/>
          </w:rPr>
          <w:t>15</w:t>
        </w:r>
        <w:r>
          <w:rPr>
            <w:noProof/>
            <w:webHidden/>
          </w:rPr>
          <w:fldChar w:fldCharType="end"/>
        </w:r>
      </w:hyperlink>
    </w:p>
    <w:p w14:paraId="6B858583" w14:textId="7C4F3FEA"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7" w:history="1">
        <w:r w:rsidRPr="0017032F">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_Toc231509607 \h </w:instrText>
        </w:r>
        <w:r>
          <w:rPr>
            <w:noProof/>
            <w:webHidden/>
          </w:rPr>
        </w:r>
        <w:r>
          <w:rPr>
            <w:noProof/>
            <w:webHidden/>
          </w:rPr>
          <w:fldChar w:fldCharType="separate"/>
        </w:r>
        <w:r>
          <w:rPr>
            <w:noProof/>
            <w:webHidden/>
          </w:rPr>
          <w:t>15</w:t>
        </w:r>
        <w:r>
          <w:rPr>
            <w:noProof/>
            <w:webHidden/>
          </w:rPr>
          <w:fldChar w:fldCharType="end"/>
        </w:r>
      </w:hyperlink>
    </w:p>
    <w:p w14:paraId="7C5FEC45" w14:textId="373D5670"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8" w:history="1">
        <w:r w:rsidRPr="0017032F">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_Toc231509608 \h </w:instrText>
        </w:r>
        <w:r>
          <w:rPr>
            <w:noProof/>
            <w:webHidden/>
          </w:rPr>
        </w:r>
        <w:r>
          <w:rPr>
            <w:noProof/>
            <w:webHidden/>
          </w:rPr>
          <w:fldChar w:fldCharType="separate"/>
        </w:r>
        <w:r>
          <w:rPr>
            <w:noProof/>
            <w:webHidden/>
          </w:rPr>
          <w:t>16</w:t>
        </w:r>
        <w:r>
          <w:rPr>
            <w:noProof/>
            <w:webHidden/>
          </w:rPr>
          <w:fldChar w:fldCharType="end"/>
        </w:r>
      </w:hyperlink>
    </w:p>
    <w:p w14:paraId="06F812AC" w14:textId="292AB429"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09" w:history="1">
        <w:r w:rsidRPr="0017032F">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_Toc231509609 \h </w:instrText>
        </w:r>
        <w:r>
          <w:rPr>
            <w:noProof/>
            <w:webHidden/>
          </w:rPr>
        </w:r>
        <w:r>
          <w:rPr>
            <w:noProof/>
            <w:webHidden/>
          </w:rPr>
          <w:fldChar w:fldCharType="separate"/>
        </w:r>
        <w:r>
          <w:rPr>
            <w:noProof/>
            <w:webHidden/>
          </w:rPr>
          <w:t>17</w:t>
        </w:r>
        <w:r>
          <w:rPr>
            <w:noProof/>
            <w:webHidden/>
          </w:rPr>
          <w:fldChar w:fldCharType="end"/>
        </w:r>
      </w:hyperlink>
    </w:p>
    <w:p w14:paraId="75F110D8" w14:textId="66C18864" w:rsidR="009240DA" w:rsidRDefault="009240D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1509610" w:history="1">
        <w:r w:rsidRPr="0017032F">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_Toc231509610 \h </w:instrText>
        </w:r>
        <w:r>
          <w:rPr>
            <w:noProof/>
            <w:webHidden/>
          </w:rPr>
        </w:r>
        <w:r>
          <w:rPr>
            <w:noProof/>
            <w:webHidden/>
          </w:rPr>
          <w:fldChar w:fldCharType="separate"/>
        </w:r>
        <w:r>
          <w:rPr>
            <w:noProof/>
            <w:webHidden/>
          </w:rPr>
          <w:t>19</w:t>
        </w:r>
        <w:r>
          <w:rPr>
            <w:noProof/>
            <w:webHidden/>
          </w:rPr>
          <w:fldChar w:fldCharType="end"/>
        </w:r>
      </w:hyperlink>
    </w:p>
    <w:p w14:paraId="1803DC5E" w14:textId="3C202FCC" w:rsidR="002B3045" w:rsidRDefault="00124974">
      <w:pPr>
        <w:rPr>
          <w:sz w:val="32"/>
          <w:szCs w:val="32"/>
        </w:rPr>
      </w:pPr>
      <w:r>
        <w:fldChar w:fldCharType="end"/>
      </w:r>
      <w:r w:rsidR="00000000">
        <w:br w:type="page"/>
      </w:r>
    </w:p>
    <w:p w14:paraId="6729D10C" w14:textId="77777777" w:rsidR="002B3045" w:rsidRDefault="00000000">
      <w:pPr>
        <w:pStyle w:val="Titre1"/>
        <w:numPr>
          <w:ilvl w:val="0"/>
          <w:numId w:val="1"/>
        </w:numPr>
      </w:pPr>
      <w:bookmarkStart w:id="0" w:name="_Toc231509584"/>
      <w:r>
        <w:lastRenderedPageBreak/>
        <w:t>Introduction</w:t>
      </w:r>
      <w:bookmarkEnd w:id="0"/>
    </w:p>
    <w:p w14:paraId="4A459D77" w14:textId="77777777" w:rsidR="002B3045" w:rsidRDefault="00000000">
      <w:pPr>
        <w:pStyle w:val="Titre2"/>
        <w:numPr>
          <w:ilvl w:val="1"/>
          <w:numId w:val="1"/>
        </w:numPr>
      </w:pPr>
      <w:bookmarkStart w:id="1" w:name="_Toc231509585"/>
      <w:r>
        <w:t>Contexte</w:t>
      </w:r>
      <w:bookmarkEnd w:id="1"/>
    </w:p>
    <w:p w14:paraId="6BB6AB7B" w14:textId="77777777" w:rsidR="002B3045" w:rsidRDefault="00000000">
      <w:pPr>
        <w:jc w:val="both"/>
      </w:pPr>
      <w: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proofErr w:type="spellStart"/>
      <w:r>
        <w:t>deep</w:t>
      </w:r>
      <w:proofErr w:type="spellEnd"/>
      <w:r>
        <w:t xml:space="preserve"> </w:t>
      </w:r>
      <w:proofErr w:type="spellStart"/>
      <w:r>
        <w:t>learning</w:t>
      </w:r>
      <w:proofErr w:type="spellEnd"/>
      <w:r>
        <w:t>, et plus particulièrement les modèles de computer vision, ont montré des performances importantes dans les tâches d’analyse d’images médicales. Grâce à leur capacité à extraire automatiquement des caractéristiques complexes,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000000">
      <w:pPr>
        <w:pStyle w:val="Titre2"/>
        <w:numPr>
          <w:ilvl w:val="1"/>
          <w:numId w:val="1"/>
        </w:numPr>
      </w:pPr>
      <w:bookmarkStart w:id="2" w:name="_Toc231509586"/>
      <w:r>
        <w:t>Périmètre</w:t>
      </w:r>
      <w:bookmarkEnd w:id="2"/>
    </w:p>
    <w:p w14:paraId="1F68DF87" w14:textId="77777777" w:rsidR="002B3045" w:rsidRDefault="00000000">
      <w:pPr>
        <w:jc w:val="both"/>
      </w:pPr>
      <w:r>
        <w:t xml:space="preserve">Le projet porte sur l’analyse automatique d’images radiographiques pulmonaires issues du </w:t>
      </w:r>
      <w:proofErr w:type="spellStart"/>
      <w:r>
        <w:t>dataset</w:t>
      </w:r>
      <w:proofErr w:type="spellEnd"/>
      <w:r>
        <w:t xml:space="preserve"> public Covid-19 </w:t>
      </w:r>
      <w:proofErr w:type="spellStart"/>
      <w:r>
        <w:t>Radiography</w:t>
      </w:r>
      <w:proofErr w:type="spellEnd"/>
      <w:r>
        <w:t xml:space="preserve"> </w:t>
      </w:r>
      <w:proofErr w:type="spellStart"/>
      <w:r>
        <w:t>Database</w:t>
      </w:r>
      <w:proofErr w:type="spellEnd"/>
      <w:r>
        <w:t xml:space="preserve">. Les données sont réparties en quatre catégories :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w:t>
      </w:r>
      <w:proofErr w:type="spellStart"/>
      <w:r>
        <w:t>learning</w:t>
      </w:r>
      <w:proofErr w:type="spellEnd"/>
      <w:r>
        <w:t xml:space="preserve">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w:t>
      </w:r>
      <w:proofErr w:type="spellStart"/>
      <w:r>
        <w:t>deep</w:t>
      </w:r>
      <w:proofErr w:type="spellEnd"/>
      <w:r>
        <w:t xml:space="preserve"> </w:t>
      </w:r>
      <w:proofErr w:type="spellStart"/>
      <w:r>
        <w:t>learning</w:t>
      </w:r>
      <w:proofErr w:type="spellEnd"/>
      <w:r>
        <w:t xml:space="preserve">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000000">
      <w:pPr>
        <w:pStyle w:val="Titre2"/>
        <w:numPr>
          <w:ilvl w:val="1"/>
          <w:numId w:val="1"/>
        </w:numPr>
      </w:pPr>
      <w:bookmarkStart w:id="3" w:name="_Toc231509587"/>
      <w:r>
        <w:t>Objectif</w:t>
      </w:r>
      <w:bookmarkEnd w:id="3"/>
    </w:p>
    <w:p w14:paraId="52CF512F" w14:textId="77777777" w:rsidR="002B3045" w:rsidRDefault="00000000">
      <w:pPr>
        <w:jc w:val="both"/>
        <w:rPr>
          <w:color w:val="2F5496"/>
          <w:sz w:val="32"/>
          <w:szCs w:val="32"/>
        </w:rPr>
      </w:pPr>
      <w:r>
        <w:t xml:space="preserve">L’objectif principal du projet est de développer un système capable de classifier automatiquement des radiographies pulmonaires selon plusieurs pathologies respiratoires, notamment le Covid-19. Pour cela, différentes approches de computer vision et de </w:t>
      </w:r>
      <w:proofErr w:type="spellStart"/>
      <w:r>
        <w:t>deep</w:t>
      </w:r>
      <w:proofErr w:type="spellEnd"/>
      <w:r>
        <w:t xml:space="preserve"> </w:t>
      </w:r>
      <w:proofErr w:type="spellStart"/>
      <w:r>
        <w:lastRenderedPageBreak/>
        <w:t>learning</w:t>
      </w:r>
      <w:proofErr w:type="spellEnd"/>
      <w:r>
        <w:t xml:space="preserve">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méthodes d’interprétabilité pourront être utilisées afin de visualiser les régions de l’image utilisées par les modèles pour prendre leurs décisions. À terme, ce travail a pour objectif d’évaluer le potentiel des méthodes d’intelligence artificielle comme outil d’aide au diagnostic médical à partir de radiographies pulmonaires.</w:t>
      </w:r>
    </w:p>
    <w:p w14:paraId="766A4DCA" w14:textId="77777777" w:rsidR="002B3045" w:rsidRDefault="00000000">
      <w:pPr>
        <w:pStyle w:val="Titre1"/>
        <w:numPr>
          <w:ilvl w:val="0"/>
          <w:numId w:val="1"/>
        </w:numPr>
      </w:pPr>
      <w:bookmarkStart w:id="4" w:name="_Toc231509588"/>
      <w:r>
        <w:t>Exploration des données</w:t>
      </w:r>
      <w:bookmarkEnd w:id="4"/>
    </w:p>
    <w:p w14:paraId="673736CA" w14:textId="77777777" w:rsidR="002B3045" w:rsidRDefault="00000000">
      <w:pPr>
        <w:jc w:val="both"/>
      </w:pPr>
      <w:r>
        <w:t xml:space="preserve">Le jeu de données est composé des 4 fichiers </w:t>
      </w:r>
      <w:proofErr w:type="spellStart"/>
      <w:r>
        <w:t>excel</w:t>
      </w:r>
      <w:proofErr w:type="spellEnd"/>
      <w:r>
        <w:t xml:space="preserve"> et 4 dossiers d’images, pour 4 pathologies pulmonaires :</w:t>
      </w:r>
    </w:p>
    <w:p w14:paraId="4C3DDFB0"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 xml:space="preserve">Lung </w:t>
      </w:r>
      <w:proofErr w:type="spellStart"/>
      <w:r>
        <w:rPr>
          <w:b/>
          <w:bCs/>
          <w:color w:val="000000"/>
        </w:rPr>
        <w:t>Opacity</w:t>
      </w:r>
      <w:proofErr w:type="spellEnd"/>
    </w:p>
    <w:p w14:paraId="1E519310" w14:textId="77777777" w:rsidR="002B3045" w:rsidRDefault="00000000">
      <w:pPr>
        <w:numPr>
          <w:ilvl w:val="0"/>
          <w:numId w:val="2"/>
        </w:numPr>
        <w:pBdr>
          <w:top w:val="nil"/>
          <w:left w:val="nil"/>
          <w:bottom w:val="nil"/>
          <w:right w:val="nil"/>
          <w:between w:val="nil"/>
        </w:pBdr>
        <w:jc w:val="both"/>
        <w:rPr>
          <w:b/>
          <w:bCs/>
          <w:color w:val="000000"/>
        </w:rPr>
      </w:pPr>
      <w:r>
        <w:rPr>
          <w:b/>
          <w:bCs/>
          <w:color w:val="000000"/>
        </w:rPr>
        <w:t xml:space="preserve">Viral </w:t>
      </w:r>
      <w:proofErr w:type="spellStart"/>
      <w:r>
        <w:rPr>
          <w:b/>
          <w:bCs/>
          <w:color w:val="000000"/>
        </w:rPr>
        <w:t>Pneumonia</w:t>
      </w:r>
      <w:proofErr w:type="spellEnd"/>
    </w:p>
    <w:p w14:paraId="3A8396D8" w14:textId="77777777" w:rsidR="002B3045" w:rsidRDefault="00000000">
      <w:pPr>
        <w:jc w:val="both"/>
      </w:pPr>
      <w:r>
        <w:t xml:space="preserve">Chacun des fichiers </w:t>
      </w:r>
      <w:proofErr w:type="spellStart"/>
      <w:r>
        <w:t>excel</w:t>
      </w:r>
      <w:proofErr w:type="spellEnd"/>
      <w:r>
        <w:t xml:space="preserve"> se compose de 4 colonnes :</w:t>
      </w:r>
    </w:p>
    <w:p w14:paraId="653EA1A0" w14:textId="77777777" w:rsidR="002B3045" w:rsidRDefault="00000000">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000000">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000000">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000000">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000000">
      <w:pPr>
        <w:jc w:val="both"/>
      </w:pPr>
      <w:r>
        <w:t xml:space="preserve">Aucune donnée n’est manquante ou aberrante dans chacun des fichier </w:t>
      </w:r>
      <w:proofErr w:type="spellStart"/>
      <w:r>
        <w:t>excel</w:t>
      </w:r>
      <w:proofErr w:type="spellEnd"/>
      <w:r>
        <w:t xml:space="preserve">. Néanmoins, au vu du nombre de données uniques, et de leur intérêt, ces fichiers ne seront pas d’une grande utilité. Hormis la source, qui ne risque que d’apporter du biais au modèle, toutes les informations contenues dans les fichiers </w:t>
      </w:r>
      <w:proofErr w:type="spellStart"/>
      <w:r>
        <w:t>excel</w:t>
      </w:r>
      <w:proofErr w:type="spellEnd"/>
      <w:r>
        <w:t xml:space="preserve"> se retrouvent, de manière plus fiable, en observant les images elles-mêmes.</w:t>
      </w:r>
    </w:p>
    <w:p w14:paraId="10BE9DF8" w14:textId="77777777" w:rsidR="002B3045" w:rsidRDefault="00000000">
      <w:pPr>
        <w:jc w:val="both"/>
      </w:pPr>
      <w:r>
        <w:t>Enfin, chaque dossier contient lui-même 2 sous-dossiers :</w:t>
      </w:r>
    </w:p>
    <w:p w14:paraId="7BBEDB54" w14:textId="77777777" w:rsidR="002B3045" w:rsidRDefault="00000000">
      <w:pPr>
        <w:numPr>
          <w:ilvl w:val="0"/>
          <w:numId w:val="4"/>
        </w:numPr>
        <w:pBdr>
          <w:top w:val="nil"/>
          <w:left w:val="nil"/>
          <w:bottom w:val="nil"/>
          <w:right w:val="nil"/>
          <w:between w:val="nil"/>
        </w:pBdr>
        <w:spacing w:after="0"/>
        <w:jc w:val="both"/>
      </w:pPr>
      <w:proofErr w:type="gramStart"/>
      <w:r>
        <w:rPr>
          <w:b/>
          <w:bCs/>
          <w:color w:val="000000"/>
        </w:rPr>
        <w:t>images</w:t>
      </w:r>
      <w:proofErr w:type="gramEnd"/>
      <w:r>
        <w:rPr>
          <w:color w:val="000000"/>
        </w:rPr>
        <w:t> : contenant les images de radiographies pulmonaires</w:t>
      </w:r>
    </w:p>
    <w:p w14:paraId="63F1141C" w14:textId="77777777" w:rsidR="002B3045" w:rsidRDefault="00000000">
      <w:pPr>
        <w:numPr>
          <w:ilvl w:val="0"/>
          <w:numId w:val="4"/>
        </w:numPr>
        <w:pBdr>
          <w:top w:val="nil"/>
          <w:left w:val="nil"/>
          <w:bottom w:val="nil"/>
          <w:right w:val="nil"/>
          <w:between w:val="nil"/>
        </w:pBdr>
        <w:jc w:val="both"/>
      </w:pPr>
      <w:proofErr w:type="spellStart"/>
      <w:proofErr w:type="gramStart"/>
      <w:r>
        <w:rPr>
          <w:b/>
          <w:bCs/>
          <w:color w:val="000000"/>
        </w:rPr>
        <w:t>masks</w:t>
      </w:r>
      <w:proofErr w:type="spellEnd"/>
      <w:proofErr w:type="gramEnd"/>
      <w:r>
        <w:rPr>
          <w:color w:val="000000"/>
        </w:rPr>
        <w:t> : contenant les masques de segmentation des poumons</w:t>
      </w:r>
    </w:p>
    <w:p w14:paraId="329D53E9" w14:textId="77777777" w:rsidR="002B3045" w:rsidRDefault="00000000">
      <w:pPr>
        <w:jc w:val="both"/>
      </w:pPr>
      <w:r>
        <w:t>Les dossiers portent le nom de la pathologie qu’ils représentent.</w:t>
      </w:r>
    </w:p>
    <w:p w14:paraId="58A8CE09" w14:textId="77777777" w:rsidR="002B3045" w:rsidRDefault="00000000">
      <w:pPr>
        <w:jc w:val="both"/>
      </w:pPr>
      <w:r>
        <w:t>Les images de radiographies, dans les sous-dossiers « images » se nomment « pathologie-id.png », avec « id » une valeur entière incrémentale démarrant à 1. Ce sont des images en niveau de gris, qui sont donc bien toutes au format PNG.</w:t>
      </w:r>
    </w:p>
    <w:p w14:paraId="5EF5188B" w14:textId="77777777" w:rsidR="002B3045" w:rsidRDefault="00000000">
      <w:pPr>
        <w:jc w:val="both"/>
      </w:pPr>
      <w:r>
        <w:lastRenderedPageBreak/>
        <w:t>Les masques, dans les sous-dossiers « </w:t>
      </w:r>
      <w:proofErr w:type="spellStart"/>
      <w:r>
        <w:t>masks</w:t>
      </w:r>
      <w:proofErr w:type="spellEnd"/>
      <w:r>
        <w:t> », portent les mêmes noms que les images de radiographie auxquelles ils sont associés. Ce sont des images en noir et blanc, au format PNG également.</w:t>
      </w:r>
    </w:p>
    <w:p w14:paraId="7BBB6E33" w14:textId="77777777" w:rsidR="002B3045" w:rsidRDefault="00000000">
      <w:pPr>
        <w:jc w:val="both"/>
      </w:pPr>
      <w:r>
        <w:t>Pour chacune des pathologies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nous disposons respectivement de 10192, 3616, 6012, et 1345 images de radiographies pulmonaires, ainsi que tout autant de masques qui leur sont associés.</w:t>
      </w:r>
    </w:p>
    <w:p w14:paraId="607F9555" w14:textId="77777777" w:rsidR="002B3045" w:rsidRDefault="00000000">
      <w:pPr>
        <w:pStyle w:val="Titre1"/>
        <w:numPr>
          <w:ilvl w:val="0"/>
          <w:numId w:val="1"/>
        </w:numPr>
      </w:pPr>
      <w:bookmarkStart w:id="5" w:name="_Toc231509589"/>
      <w:r>
        <w:t>Visualisation des données</w:t>
      </w:r>
      <w:bookmarkEnd w:id="5"/>
    </w:p>
    <w:p w14:paraId="64B784A8" w14:textId="77777777" w:rsidR="00580493" w:rsidRDefault="00580493" w:rsidP="00580493">
      <w:pPr>
        <w:pStyle w:val="Titre2"/>
        <w:numPr>
          <w:ilvl w:val="1"/>
          <w:numId w:val="1"/>
        </w:numPr>
      </w:pPr>
      <w:bookmarkStart w:id="6" w:name="_Toc231509590"/>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5866514" cy="3566198"/>
                    </a:xfrm>
                    <a:prstGeom prst="rect">
                      <a:avLst/>
                    </a:prstGeom>
                    <a:ln/>
                  </pic:spPr>
                </pic:pic>
              </a:graphicData>
            </a:graphic>
          </wp:inline>
        </w:drawing>
      </w:r>
    </w:p>
    <w:p w14:paraId="3E078E3F" w14:textId="117C3BF0" w:rsidR="00580493" w:rsidRPr="00124974" w:rsidRDefault="00124974" w:rsidP="00124974">
      <w:pPr>
        <w:pStyle w:val="Lgende"/>
        <w:rPr>
          <w:i w:val="0"/>
          <w:iCs w:val="0"/>
          <w:color w:val="44546A"/>
          <w:szCs w:val="22"/>
        </w:rPr>
      </w:pPr>
      <w:bookmarkStart w:id="7" w:name="_Toc231509596"/>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847053" cy="3554367"/>
                    </a:xfrm>
                    <a:prstGeom prst="rect">
                      <a:avLst/>
                    </a:prstGeom>
                    <a:ln/>
                  </pic:spPr>
                </pic:pic>
              </a:graphicData>
            </a:graphic>
          </wp:inline>
        </w:drawing>
      </w:r>
    </w:p>
    <w:p w14:paraId="5DE91D73" w14:textId="0A0DBA19" w:rsidR="00124974" w:rsidRPr="00124974" w:rsidRDefault="00124974" w:rsidP="00124974">
      <w:pPr>
        <w:pStyle w:val="Lgende"/>
        <w:rPr>
          <w:szCs w:val="22"/>
        </w:rPr>
      </w:pPr>
      <w:bookmarkStart w:id="8" w:name="_Toc231509597"/>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2</w:t>
      </w:r>
      <w:r w:rsidRPr="00124974">
        <w:rPr>
          <w:szCs w:val="22"/>
        </w:rPr>
        <w:fldChar w:fldCharType="end"/>
      </w:r>
      <w:r w:rsidRPr="00124974">
        <w:rPr>
          <w:szCs w:val="22"/>
        </w:rPr>
        <w:t> :</w:t>
      </w:r>
      <w:r w:rsidRPr="00124974">
        <w:rPr>
          <w:color w:val="44546A"/>
          <w:szCs w:val="22"/>
        </w:rPr>
        <w:t xml:space="preserve"> </w:t>
      </w:r>
      <w:r w:rsidRPr="00124974">
        <w:rPr>
          <w:color w:val="44546A"/>
          <w:szCs w:val="22"/>
        </w:rPr>
        <w:t>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60720" cy="3501886"/>
                    </a:xfrm>
                    <a:prstGeom prst="rect">
                      <a:avLst/>
                    </a:prstGeom>
                    <a:ln/>
                  </pic:spPr>
                </pic:pic>
              </a:graphicData>
            </a:graphic>
          </wp:inline>
        </w:drawing>
      </w:r>
    </w:p>
    <w:p w14:paraId="29E06177" w14:textId="58F4AA0B" w:rsidR="00580493" w:rsidRPr="00124974" w:rsidRDefault="00124974" w:rsidP="00124974">
      <w:pPr>
        <w:pStyle w:val="Lgende"/>
        <w:rPr>
          <w:i w:val="0"/>
          <w:iCs w:val="0"/>
          <w:color w:val="44546A"/>
          <w:szCs w:val="22"/>
        </w:rPr>
      </w:pPr>
      <w:bookmarkStart w:id="9" w:name="_Toc231509598"/>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3</w:t>
      </w:r>
      <w:r w:rsidRPr="00124974">
        <w:rPr>
          <w:szCs w:val="22"/>
        </w:rPr>
        <w:fldChar w:fldCharType="end"/>
      </w:r>
      <w:r w:rsidRPr="00124974">
        <w:rPr>
          <w:szCs w:val="22"/>
        </w:rPr>
        <w:t xml:space="preserve"> : </w:t>
      </w:r>
      <w:r w:rsidR="00580493" w:rsidRPr="00124974">
        <w:rPr>
          <w:color w:val="44546A"/>
          <w:szCs w:val="22"/>
        </w:rPr>
        <w:t xml:space="preserve">Echantillon de données de la classe Lung </w:t>
      </w:r>
      <w:proofErr w:type="spellStart"/>
      <w:r w:rsidR="00580493" w:rsidRPr="00124974">
        <w:rPr>
          <w:color w:val="44546A"/>
          <w:szCs w:val="22"/>
        </w:rPr>
        <w:t>Opacity</w:t>
      </w:r>
      <w:bookmarkEnd w:id="9"/>
      <w:proofErr w:type="spellEnd"/>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60637" cy="3490595"/>
                    </a:xfrm>
                    <a:prstGeom prst="rect">
                      <a:avLst/>
                    </a:prstGeom>
                    <a:ln/>
                  </pic:spPr>
                </pic:pic>
              </a:graphicData>
            </a:graphic>
          </wp:inline>
        </w:drawing>
      </w:r>
    </w:p>
    <w:p w14:paraId="01849F7A" w14:textId="5065BB45" w:rsidR="00124974" w:rsidRPr="00124974" w:rsidRDefault="00124974" w:rsidP="00124974">
      <w:pPr>
        <w:pStyle w:val="Lgende"/>
        <w:rPr>
          <w:szCs w:val="22"/>
        </w:rPr>
      </w:pPr>
      <w:bookmarkStart w:id="10" w:name="_Toc231509599"/>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240DA">
        <w:rPr>
          <w:noProof/>
          <w:szCs w:val="22"/>
        </w:rPr>
        <w:t>4</w:t>
      </w:r>
      <w:r w:rsidRPr="00124974">
        <w:rPr>
          <w:szCs w:val="22"/>
        </w:rPr>
        <w:fldChar w:fldCharType="end"/>
      </w:r>
      <w:r w:rsidRPr="00124974">
        <w:rPr>
          <w:color w:val="44546A"/>
          <w:szCs w:val="22"/>
        </w:rPr>
        <w:t xml:space="preserve">: Echantillon de données de la classe Viral </w:t>
      </w:r>
      <w:proofErr w:type="spellStart"/>
      <w:r w:rsidRPr="00124974">
        <w:rPr>
          <w:color w:val="44546A"/>
          <w:szCs w:val="22"/>
        </w:rPr>
        <w:t>Pneumonia</w:t>
      </w:r>
      <w:bookmarkEnd w:id="10"/>
      <w:proofErr w:type="spellEnd"/>
    </w:p>
    <w:p w14:paraId="2DAE5C1C" w14:textId="77777777" w:rsidR="00580493" w:rsidRDefault="00580493" w:rsidP="00580493">
      <w:pPr>
        <w:jc w:val="both"/>
      </w:pPr>
      <w:r>
        <w:t>L’observation des échantillons du jeu de données met en évidence plusieurs éléments importants pour la suite du projet. Tout d’abord, les radiographies présentent une forte variabilité visuelle en termes de contraste, de luminosité, de positionnement du patient et de qualité d’acquisition.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 xml:space="preserve">Enfin, certaines différences visuelles entre les classes semblent déjà perceptibles. Les images COVID et Lung </w:t>
      </w:r>
      <w:proofErr w:type="spellStart"/>
      <w:r>
        <w:t>Opacity</w:t>
      </w:r>
      <w:proofErr w:type="spellEnd"/>
      <w:r>
        <w:t xml:space="preserve">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w:t>
      </w:r>
      <w:proofErr w:type="spellStart"/>
      <w:r>
        <w:t>deep</w:t>
      </w:r>
      <w:proofErr w:type="spellEnd"/>
      <w:r>
        <w:t xml:space="preserve"> </w:t>
      </w:r>
      <w:proofErr w:type="spellStart"/>
      <w:r>
        <w:t>learning</w:t>
      </w:r>
      <w:proofErr w:type="spellEnd"/>
      <w:r>
        <w:t xml:space="preserve">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000000">
      <w:pPr>
        <w:pStyle w:val="Titre2"/>
        <w:numPr>
          <w:ilvl w:val="1"/>
          <w:numId w:val="1"/>
        </w:numPr>
      </w:pPr>
      <w:bookmarkStart w:id="11" w:name="_Toc231509591"/>
      <w:r>
        <w:lastRenderedPageBreak/>
        <w:t xml:space="preserve">Distribution des </w:t>
      </w:r>
      <w:r w:rsidR="00580493">
        <w:t>classes</w:t>
      </w:r>
      <w:bookmarkEnd w:id="11"/>
    </w:p>
    <w:p w14:paraId="63FB3070" w14:textId="77777777" w:rsidR="002B3045" w:rsidRDefault="00000000">
      <w:r>
        <w:t>On peut observer ci-dessous la distribution des classes dans notre jeu de données.</w:t>
      </w:r>
    </w:p>
    <w:p w14:paraId="367E348B" w14:textId="77777777" w:rsidR="002B3045" w:rsidRDefault="00000000">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230217" cy="2998013"/>
                    </a:xfrm>
                    <a:prstGeom prst="rect">
                      <a:avLst/>
                    </a:prstGeom>
                    <a:ln/>
                  </pic:spPr>
                </pic:pic>
              </a:graphicData>
            </a:graphic>
          </wp:inline>
        </w:drawing>
      </w:r>
    </w:p>
    <w:p w14:paraId="22B29C01" w14:textId="19D83B81" w:rsidR="002B3045" w:rsidRDefault="00124974" w:rsidP="00124974">
      <w:pPr>
        <w:pStyle w:val="Lgende"/>
        <w:rPr>
          <w:i w:val="0"/>
          <w:iCs w:val="0"/>
          <w:color w:val="44546A"/>
          <w:szCs w:val="22"/>
        </w:rPr>
      </w:pPr>
      <w:bookmarkStart w:id="12" w:name="_Toc231509600"/>
      <w:r>
        <w:t xml:space="preserve">Figure </w:t>
      </w:r>
      <w:fldSimple w:instr=" SEQ Figure \* ARABIC ">
        <w:r w:rsidR="009240DA">
          <w:rPr>
            <w:noProof/>
          </w:rPr>
          <w:t>5</w:t>
        </w:r>
      </w:fldSimple>
      <w:r w:rsidR="00000000">
        <w:rPr>
          <w:color w:val="44546A"/>
          <w:szCs w:val="22"/>
        </w:rPr>
        <w:t>: Distribution des classes</w:t>
      </w:r>
      <w:bookmarkEnd w:id="12"/>
    </w:p>
    <w:p w14:paraId="39178E3B" w14:textId="77777777" w:rsidR="002B3045" w:rsidRDefault="00000000">
      <w:pPr>
        <w:jc w:val="both"/>
      </w:pPr>
      <w:r>
        <w:t xml:space="preserve">La distribution des classes du jeu de données met en évidence un déséquilibre important entre les différentes catégories. La classe </w:t>
      </w:r>
      <w:r>
        <w:rPr>
          <w:i/>
          <w:iCs/>
        </w:rPr>
        <w:t>Normal</w:t>
      </w:r>
      <w:r>
        <w:t xml:space="preserve"> représente près de la moitié des données disponibles, tandis que la classe </w:t>
      </w:r>
      <w:r>
        <w:rPr>
          <w:i/>
          <w:iCs/>
        </w:rPr>
        <w:t xml:space="preserve">Viral </w:t>
      </w:r>
      <w:proofErr w:type="spellStart"/>
      <w:r>
        <w:rPr>
          <w:i/>
          <w:iCs/>
        </w:rPr>
        <w:t>Pneumonia</w:t>
      </w:r>
      <w:proofErr w:type="spellEnd"/>
      <w:r>
        <w:t xml:space="preserve"> est fortement sous-représentée avec seulement 6,4 % des images. Les classes </w:t>
      </w:r>
      <w:r>
        <w:rPr>
          <w:i/>
          <w:iCs/>
        </w:rPr>
        <w:t>COVID</w:t>
      </w:r>
      <w:r>
        <w:t xml:space="preserve"> et </w:t>
      </w:r>
      <w:r>
        <w:rPr>
          <w:i/>
          <w:iCs/>
        </w:rPr>
        <w:t xml:space="preserve">Lung </w:t>
      </w:r>
      <w:proofErr w:type="spellStart"/>
      <w:r>
        <w:rPr>
          <w:i/>
          <w:iCs/>
        </w:rPr>
        <w:t>Opacity</w:t>
      </w:r>
      <w:proofErr w:type="spellEnd"/>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 afin d’évaluer correctement les performances des modèles sur l’ensemble des catégories.</w:t>
      </w:r>
    </w:p>
    <w:p w14:paraId="57B84C4B" w14:textId="77777777" w:rsidR="002B3045" w:rsidRDefault="00000000">
      <w:pPr>
        <w:pStyle w:val="Titre2"/>
        <w:numPr>
          <w:ilvl w:val="1"/>
          <w:numId w:val="1"/>
        </w:numPr>
      </w:pPr>
      <w:bookmarkStart w:id="13" w:name="_Toc231509592"/>
      <w:r>
        <w:t>Dimensions des données</w:t>
      </w:r>
      <w:bookmarkEnd w:id="13"/>
    </w:p>
    <w:p w14:paraId="5453B170" w14:textId="77777777" w:rsidR="002B3045" w:rsidRDefault="00000000">
      <w:pPr>
        <w:jc w:val="both"/>
      </w:pPr>
      <w:r>
        <w:t>Ci-dessous, nous pouvons observer les distributions, par classe, des dimensions des images de radiographie et des masques de segmentation.</w:t>
      </w:r>
    </w:p>
    <w:p w14:paraId="29CAE783" w14:textId="77777777" w:rsidR="002B3045" w:rsidRDefault="00000000">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687910" cy="2681103"/>
                    </a:xfrm>
                    <a:prstGeom prst="rect">
                      <a:avLst/>
                    </a:prstGeom>
                    <a:ln/>
                  </pic:spPr>
                </pic:pic>
              </a:graphicData>
            </a:graphic>
          </wp:inline>
        </w:drawing>
      </w:r>
    </w:p>
    <w:p w14:paraId="68204D8D" w14:textId="02240370" w:rsidR="002B3045" w:rsidRDefault="00124974" w:rsidP="00124974">
      <w:pPr>
        <w:pStyle w:val="Lgende"/>
      </w:pPr>
      <w:bookmarkStart w:id="14" w:name="_Toc231509601"/>
      <w:r>
        <w:t xml:space="preserve">Figure </w:t>
      </w:r>
      <w:fldSimple w:instr=" SEQ Figure \* ARABIC ">
        <w:r w:rsidR="009240DA">
          <w:rPr>
            <w:noProof/>
          </w:rPr>
          <w:t>6</w:t>
        </w:r>
      </w:fldSimple>
      <w:r w:rsidR="00000000">
        <w:t>: Distributions des dimensions des images (gauche) et des masques (droite)</w:t>
      </w:r>
      <w:bookmarkEnd w:id="14"/>
    </w:p>
    <w:p w14:paraId="3A4C0692" w14:textId="790A6963" w:rsidR="002B3045" w:rsidRDefault="00000000">
      <w:pPr>
        <w:jc w:val="both"/>
      </w:pPr>
      <w:r>
        <w:t xml:space="preserve">L’analyse des dimensions des images montre que la grande majorité des radiographies possède une taille homogène de 299×299 pixels, ce qui constitue un avantage important pour </w:t>
      </w:r>
      <w:r w:rsidR="00F32A6F">
        <w:t xml:space="preserve">leur manipulation, et </w:t>
      </w:r>
      <w:r>
        <w:t xml:space="preserve">l’entraînement des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Cette homogénéité limite les étapes de redimensionnement et réduit le risque de déformation des structures anatomiques. On observe cependant une anomalie dans la classe </w:t>
      </w:r>
      <w:r>
        <w:rPr>
          <w:i/>
          <w:iCs/>
        </w:rPr>
        <w:t xml:space="preserve">Viral </w:t>
      </w:r>
      <w:proofErr w:type="spellStart"/>
      <w:r>
        <w:rPr>
          <w:i/>
          <w:iCs/>
        </w:rPr>
        <w:t>Pneumonia</w:t>
      </w:r>
      <w:proofErr w:type="spellEnd"/>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000000">
      <w:pPr>
        <w:jc w:val="both"/>
      </w:pPr>
      <w:r>
        <w:t>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redimensionnement des masques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proofErr w:type="spellStart"/>
      <w:r w:rsidR="009240DA">
        <w:t>boxplots</w:t>
      </w:r>
      <w:proofErr w:type="spellEnd"/>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5">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6">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406312AF" w:rsidR="002F4389" w:rsidRDefault="00124974" w:rsidP="00124974">
      <w:pPr>
        <w:pStyle w:val="Lgende"/>
        <w:rPr>
          <w:i w:val="0"/>
          <w:iCs w:val="0"/>
          <w:color w:val="44546A"/>
          <w:szCs w:val="22"/>
        </w:rPr>
      </w:pPr>
      <w:bookmarkStart w:id="15" w:name="_Toc231509602"/>
      <w:r>
        <w:t xml:space="preserve">Figure </w:t>
      </w:r>
      <w:fldSimple w:instr=" SEQ Figure \* ARABIC ">
        <w:r w:rsidR="009240DA">
          <w:rPr>
            <w:noProof/>
          </w:rPr>
          <w:t>7</w:t>
        </w:r>
      </w:fldSimple>
      <w:r w:rsidR="002F4389">
        <w:rPr>
          <w:color w:val="44546A"/>
          <w:szCs w:val="22"/>
        </w:rPr>
        <w:t xml:space="preserve">: Distributions et </w:t>
      </w:r>
      <w:proofErr w:type="spellStart"/>
      <w:r w:rsidR="009240DA">
        <w:rPr>
          <w:color w:val="44546A"/>
          <w:szCs w:val="22"/>
        </w:rPr>
        <w:t>boxplots</w:t>
      </w:r>
      <w:proofErr w:type="spellEnd"/>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variabilité notable de la taille des poumons représentés dans les radiographies. Les distributions des différentes classes restent relativement proches, avec des médianes comprises entre environ 19 000 et 22 000 pixels.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w:t>
      </w:r>
      <w:r w:rsidRPr="00DA21DE">
        <w:lastRenderedPageBreak/>
        <w:t>recadrage. Globalement, cette analyse confirme la cohérence des masques pulmonaires tout en révélant une certaine hétérogénéité anatomique au sein du jeu de données.</w:t>
      </w:r>
    </w:p>
    <w:p w14:paraId="5CEA1F86" w14:textId="208ABDA4" w:rsidR="002B3045" w:rsidRDefault="00000000">
      <w:pPr>
        <w:pStyle w:val="Titre2"/>
        <w:numPr>
          <w:ilvl w:val="1"/>
          <w:numId w:val="1"/>
        </w:numPr>
      </w:pPr>
      <w:bookmarkStart w:id="16" w:name="_Toc231509593"/>
      <w:r>
        <w:t>Analyse des intensités de pixels</w:t>
      </w:r>
      <w:bookmarkEnd w:id="16"/>
    </w:p>
    <w:p w14:paraId="1CC84A19" w14:textId="5486FFF9" w:rsidR="002B3045" w:rsidRDefault="00000000">
      <w:r>
        <w:t>Nous pouvons observer ci-dessous les distributions</w:t>
      </w:r>
      <w:r w:rsidR="00A51CA3">
        <w:t xml:space="preserve"> et </w:t>
      </w:r>
      <w:proofErr w:type="spellStart"/>
      <w:r w:rsidR="009240DA">
        <w:t>boxplots</w:t>
      </w:r>
      <w:proofErr w:type="spellEnd"/>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000000">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7357B496" w:rsidR="00580493" w:rsidRDefault="00124974" w:rsidP="00124974">
      <w:pPr>
        <w:pStyle w:val="Lgende"/>
        <w:rPr>
          <w:i w:val="0"/>
          <w:iCs w:val="0"/>
          <w:color w:val="44546A"/>
          <w:szCs w:val="22"/>
        </w:rPr>
      </w:pPr>
      <w:bookmarkStart w:id="17" w:name="_Toc231509603"/>
      <w:r>
        <w:t xml:space="preserve">Figure </w:t>
      </w:r>
      <w:fldSimple w:instr=" SEQ Figure \* ARABIC ">
        <w:r w:rsidR="009240DA">
          <w:rPr>
            <w:noProof/>
          </w:rPr>
          <w:t>8</w:t>
        </w:r>
      </w:fldSimple>
      <w:r w:rsidR="00000000">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sidR="00000000">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classes pathologiques affichent des valeurs plus élevées, traduisant une présence plus importante de zones opaques dans les poumons. Les classes </w:t>
      </w:r>
      <w:r w:rsidRPr="002E2335">
        <w:rPr>
          <w:i/>
          <w:iCs/>
        </w:rPr>
        <w:t>COVID</w:t>
      </w:r>
      <w:r w:rsidRPr="002E2335">
        <w:t xml:space="preserve">, </w:t>
      </w:r>
      <w:r w:rsidRPr="002E2335">
        <w:rPr>
          <w:i/>
          <w:iCs/>
        </w:rPr>
        <w:t xml:space="preserve">Lung </w:t>
      </w:r>
      <w:proofErr w:type="spellStart"/>
      <w:r w:rsidRPr="002E2335">
        <w:rPr>
          <w:i/>
          <w:iCs/>
        </w:rPr>
        <w:t>Opacity</w:t>
      </w:r>
      <w:proofErr w:type="spellEnd"/>
      <w:r w:rsidRPr="002E2335">
        <w:t xml:space="preserve"> et </w:t>
      </w:r>
      <w:r w:rsidRPr="002E2335">
        <w:rPr>
          <w:i/>
          <w:iCs/>
        </w:rPr>
        <w:t xml:space="preserve">Viral </w:t>
      </w:r>
      <w:proofErr w:type="spellStart"/>
      <w:r w:rsidRPr="002E2335">
        <w:rPr>
          <w:i/>
          <w:iCs/>
        </w:rPr>
        <w:t>Pneumonia</w:t>
      </w:r>
      <w:proofErr w:type="spellEnd"/>
      <w:r w:rsidRPr="002E2335">
        <w:t xml:space="preserve"> présentent des </w:t>
      </w:r>
      <w:r w:rsidRPr="002E2335">
        <w:lastRenderedPageBreak/>
        <w:t xml:space="preserve">distributions relativement proches, bien que leurs médianes soient supérieures à celle des cas normaux. Les </w:t>
      </w:r>
      <w:proofErr w:type="spellStart"/>
      <w:r w:rsidR="009240DA">
        <w:t>boxplots</w:t>
      </w:r>
      <w:proofErr w:type="spellEnd"/>
      <w:r w:rsidRPr="002E2335">
        <w:t xml:space="preserve"> montrent également une dispersion plus importante pour certaines classes pathologiques, témoignant d’une plus grande variabilité des atteintes pulmonaires observées. Malgré ces différences, un chevauchement important subsiste entre les distributions,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proofErr w:type="spellStart"/>
      <w:r w:rsidR="009240DA">
        <w:t>boxplots</w:t>
      </w:r>
      <w:proofErr w:type="spellEnd"/>
      <w:r>
        <w:t>, par classe, des écarts-types d’intensités de pixels par image en zones segmentées.</w:t>
      </w:r>
    </w:p>
    <w:p w14:paraId="377B3272" w14:textId="77777777" w:rsidR="002B3045" w:rsidRDefault="00000000">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5AA0F180" w:rsidR="002B3045" w:rsidRDefault="00124974" w:rsidP="00124974">
      <w:pPr>
        <w:pStyle w:val="Lgende"/>
        <w:rPr>
          <w:i w:val="0"/>
          <w:iCs w:val="0"/>
          <w:color w:val="44546A"/>
          <w:szCs w:val="22"/>
        </w:rPr>
      </w:pPr>
      <w:bookmarkStart w:id="18" w:name="_Toc231509604"/>
      <w:r>
        <w:t xml:space="preserve">Figure </w:t>
      </w:r>
      <w:fldSimple w:instr=" SEQ Figure \* ARABIC ">
        <w:r w:rsidR="009240DA">
          <w:rPr>
            <w:noProof/>
          </w:rPr>
          <w:t>9</w:t>
        </w:r>
      </w:fldSimple>
      <w:r w:rsidR="00000000">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sidR="002F4389">
        <w:rPr>
          <w:color w:val="44546A"/>
          <w:szCs w:val="22"/>
        </w:rPr>
        <w:t xml:space="preserve"> </w:t>
      </w:r>
      <w:r w:rsidR="00000000">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Les classes </w:t>
      </w:r>
      <w:r w:rsidRPr="00660759">
        <w:rPr>
          <w:i/>
          <w:iCs/>
        </w:rPr>
        <w:t>COVID</w:t>
      </w:r>
      <w:r w:rsidRPr="00660759">
        <w:t xml:space="preserve"> et </w:t>
      </w:r>
      <w:r w:rsidRPr="00660759">
        <w:rPr>
          <w:i/>
          <w:iCs/>
        </w:rPr>
        <w:t xml:space="preserve">Lung </w:t>
      </w:r>
      <w:proofErr w:type="spellStart"/>
      <w:r w:rsidRPr="00660759">
        <w:rPr>
          <w:i/>
          <w:iCs/>
        </w:rPr>
        <w:t>Opacity</w:t>
      </w:r>
      <w:proofErr w:type="spellEnd"/>
      <w:r w:rsidRPr="00660759">
        <w:t xml:space="preserve"> </w:t>
      </w:r>
      <w:r w:rsidRPr="00660759">
        <w:lastRenderedPageBreak/>
        <w:t xml:space="preserve">présentent des distributions plus étalées et des valeurs maximales plus élevées que les autres classes, ce qui traduit une plus grande hétérogénéité des textures pulmonaires. Cette observation est cohérente avec la présence d’opacités diffuses ou localisées qui augmentent les variations d’intensité au sein des poumons. À l’inverse, les classes </w:t>
      </w:r>
      <w:r w:rsidRPr="00660759">
        <w:rPr>
          <w:i/>
          <w:iCs/>
        </w:rPr>
        <w:t>Normal</w:t>
      </w:r>
      <w:r w:rsidRPr="00660759">
        <w:t xml:space="preserve"> et </w:t>
      </w:r>
      <w:r w:rsidRPr="00660759">
        <w:rPr>
          <w:i/>
          <w:iCs/>
        </w:rPr>
        <w:t xml:space="preserve">Viral </w:t>
      </w:r>
      <w:proofErr w:type="spellStart"/>
      <w:r w:rsidRPr="00660759">
        <w:rPr>
          <w:i/>
          <w:iCs/>
        </w:rPr>
        <w:t>Pneumonia</w:t>
      </w:r>
      <w:proofErr w:type="spellEnd"/>
      <w:r w:rsidRPr="00660759">
        <w:t xml:space="preserve"> présentent des distributions plus resserrées autour de leur médiane, indiquant une variabilité plus homogène. Les </w:t>
      </w:r>
      <w:proofErr w:type="spellStart"/>
      <w:r w:rsidR="009240DA">
        <w:t>boxplots</w:t>
      </w:r>
      <w:proofErr w:type="spellEnd"/>
      <w:r w:rsidRPr="00660759">
        <w:t xml:space="preserve"> montrent toutefois un chevauchement important entre les classes,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proofErr w:type="spellStart"/>
      <w:r w:rsidR="009240DA">
        <w:t>boxplots</w:t>
      </w:r>
      <w:proofErr w:type="spellEnd"/>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6A33582D" w:rsidR="00E62C7B" w:rsidRDefault="00124974" w:rsidP="00124974">
      <w:pPr>
        <w:pStyle w:val="Lgende"/>
        <w:rPr>
          <w:i w:val="0"/>
          <w:iCs w:val="0"/>
          <w:color w:val="44546A"/>
          <w:szCs w:val="22"/>
        </w:rPr>
      </w:pPr>
      <w:bookmarkStart w:id="19" w:name="_Toc231509605"/>
      <w:r>
        <w:t xml:space="preserve">Figure </w:t>
      </w:r>
      <w:fldSimple w:instr=" SEQ Figure \* ARABIC ">
        <w:r w:rsidR="009240DA">
          <w:rPr>
            <w:noProof/>
          </w:rPr>
          <w:t>10</w:t>
        </w:r>
      </w:fldSimple>
      <w:r w:rsidR="00E62C7B">
        <w:rPr>
          <w:color w:val="44546A"/>
          <w:szCs w:val="22"/>
        </w:rPr>
        <w:t xml:space="preserve">: Distributions et </w:t>
      </w:r>
      <w:proofErr w:type="spellStart"/>
      <w:r w:rsidR="009240DA">
        <w:rPr>
          <w:color w:val="44546A"/>
          <w:szCs w:val="22"/>
        </w:rPr>
        <w:t>boxplots</w:t>
      </w:r>
      <w:proofErr w:type="spellEnd"/>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 xml:space="preserve">Lung </w:t>
      </w:r>
      <w:proofErr w:type="spellStart"/>
      <w:r w:rsidRPr="00E62C7B">
        <w:rPr>
          <w:i/>
          <w:iCs/>
        </w:rPr>
        <w:t>Opacity</w:t>
      </w:r>
      <w:proofErr w:type="spellEnd"/>
      <w:r w:rsidRPr="00E62C7B">
        <w:t xml:space="preserve"> présentent des distributions relativement proches, avec des médianes comprises entre 0,50 et 0,55, indiquant une occupation similaire de l’image par les poumons. La classe </w:t>
      </w:r>
      <w:r w:rsidRPr="00E62C7B">
        <w:rPr>
          <w:i/>
          <w:iCs/>
        </w:rPr>
        <w:t xml:space="preserve">Viral </w:t>
      </w:r>
      <w:proofErr w:type="spellStart"/>
      <w:r w:rsidRPr="00E62C7B">
        <w:rPr>
          <w:i/>
          <w:iCs/>
        </w:rPr>
        <w:t>Pneumonia</w:t>
      </w:r>
      <w:proofErr w:type="spellEnd"/>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000000">
      <w:pPr>
        <w:pStyle w:val="Titre2"/>
        <w:numPr>
          <w:ilvl w:val="1"/>
          <w:numId w:val="1"/>
        </w:numPr>
      </w:pPr>
      <w:bookmarkStart w:id="20" w:name="_Toc231509594"/>
      <w:r>
        <w:t>Données extrêmes</w:t>
      </w:r>
      <w:bookmarkEnd w:id="20"/>
    </w:p>
    <w:p w14:paraId="6582E38D" w14:textId="3C0FDF33" w:rsidR="002B3045" w:rsidRDefault="00000000">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000000">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71F31661" w:rsidR="002B3045" w:rsidRDefault="00124974" w:rsidP="00124974">
      <w:pPr>
        <w:pStyle w:val="Lgende"/>
        <w:rPr>
          <w:i w:val="0"/>
          <w:iCs w:val="0"/>
          <w:color w:val="44546A"/>
          <w:szCs w:val="22"/>
        </w:rPr>
      </w:pPr>
      <w:bookmarkStart w:id="21" w:name="_Toc231509606"/>
      <w:r>
        <w:t xml:space="preserve">Figure </w:t>
      </w:r>
      <w:fldSimple w:instr=" SEQ Figure \* ARABIC ">
        <w:r w:rsidR="009240DA">
          <w:rPr>
            <w:noProof/>
          </w:rPr>
          <w:t>11</w:t>
        </w:r>
      </w:fldSimple>
      <w:r w:rsidR="00000000">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les plus faibles moyennes d’intensité sont globalement caractérisées par des poumons relativement sombres, indiquant une faible proportion de zones radio-opaques visibles.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 xml:space="preserve">Lung </w:t>
      </w:r>
      <w:proofErr w:type="spellStart"/>
      <w:r w:rsidRPr="0023429E">
        <w:rPr>
          <w:i/>
          <w:iCs/>
        </w:rPr>
        <w:t>Opacity</w:t>
      </w:r>
      <w:proofErr w:type="spellEnd"/>
      <w:r w:rsidRPr="0023429E">
        <w:t xml:space="preserve">, avec des masques partiels ou des artefacts pouvant influencer les statistiques calculées. Enfin, les images de </w:t>
      </w:r>
      <w:r w:rsidRPr="0023429E">
        <w:rPr>
          <w:i/>
          <w:iCs/>
        </w:rPr>
        <w:t xml:space="preserve">Viral </w:t>
      </w:r>
      <w:proofErr w:type="spellStart"/>
      <w:r w:rsidRPr="0023429E">
        <w:rPr>
          <w:i/>
          <w:iCs/>
        </w:rPr>
        <w:t>Pneumonia</w:t>
      </w:r>
      <w:proofErr w:type="spellEnd"/>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000000">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000000">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1749D519" w:rsidR="002B3045" w:rsidRDefault="00124974" w:rsidP="00124974">
      <w:pPr>
        <w:pStyle w:val="Lgende"/>
        <w:rPr>
          <w:i w:val="0"/>
          <w:iCs w:val="0"/>
          <w:color w:val="44546A"/>
          <w:szCs w:val="22"/>
        </w:rPr>
      </w:pPr>
      <w:bookmarkStart w:id="22" w:name="_Toc231509607"/>
      <w:r>
        <w:t xml:space="preserve">Figure </w:t>
      </w:r>
      <w:fldSimple w:instr=" SEQ Figure \* ARABIC ">
        <w:r w:rsidR="009240DA">
          <w:rPr>
            <w:noProof/>
          </w:rPr>
          <w:t>12</w:t>
        </w:r>
      </w:fldSimple>
      <w:r w:rsidR="00000000">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les plus fortes moyennes d’intensité sont caractérisées par des poumons globalement très clairs, traduisant une proportion importante de pixels de forte intensité au sein des régions segmentées. Cette observation peut être liée à la présence d’opacités pulmonaires étendues, mais également à des différences de contraste ou d’exposition lors de l’acquisition des radiographies. Les images des classes </w:t>
      </w:r>
      <w:r w:rsidRPr="0023429E">
        <w:rPr>
          <w:i/>
          <w:iCs/>
        </w:rPr>
        <w:t>COVID</w:t>
      </w:r>
      <w:r w:rsidRPr="0023429E">
        <w:t xml:space="preserve"> et </w:t>
      </w:r>
      <w:r w:rsidRPr="0023429E">
        <w:rPr>
          <w:i/>
          <w:iCs/>
        </w:rPr>
        <w:t xml:space="preserve">Lung </w:t>
      </w:r>
      <w:proofErr w:type="spellStart"/>
      <w:r w:rsidRPr="0023429E">
        <w:rPr>
          <w:i/>
          <w:iCs/>
        </w:rPr>
        <w:t>Opacity</w:t>
      </w:r>
      <w:proofErr w:type="spellEnd"/>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000000">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000000">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7AB14A0E" w:rsidR="002B3045" w:rsidRDefault="00124974" w:rsidP="00124974">
      <w:pPr>
        <w:pStyle w:val="Lgende"/>
        <w:rPr>
          <w:i w:val="0"/>
          <w:iCs w:val="0"/>
          <w:color w:val="44546A"/>
          <w:szCs w:val="22"/>
        </w:rPr>
      </w:pPr>
      <w:bookmarkStart w:id="23" w:name="_Toc231509608"/>
      <w:r>
        <w:t xml:space="preserve">Figure </w:t>
      </w:r>
      <w:fldSimple w:instr=" SEQ Figure \* ARABIC ">
        <w:r w:rsidR="009240DA">
          <w:rPr>
            <w:noProof/>
          </w:rPr>
          <w:t>13</w:t>
        </w:r>
      </w:fldSimple>
      <w:r w:rsidR="00000000">
        <w:rPr>
          <w:color w:val="44546A"/>
          <w:szCs w:val="22"/>
        </w:rPr>
        <w:t>: Images les moins contrastées (écart-type de pixels faible)</w:t>
      </w:r>
      <w:bookmarkEnd w:id="23"/>
    </w:p>
    <w:p w14:paraId="4CDE4CE7" w14:textId="522FCEF5" w:rsidR="002B3045" w:rsidRDefault="0023429E">
      <w:pPr>
        <w:jc w:val="both"/>
      </w:pPr>
      <w:r>
        <w:t xml:space="preserve">Les images présentant les écarts-types les plus faibles correspondent aux radiographies les moins contrastées.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w:t>
      </w:r>
      <w:proofErr w:type="spellStart"/>
      <w:r>
        <w:t>learning</w:t>
      </w:r>
      <w:proofErr w:type="spellEnd"/>
      <w:r>
        <w:t xml:space="preserve">. Ces observations renforcent l’intérêt d’utiliser des modèles de </w:t>
      </w:r>
      <w:proofErr w:type="spellStart"/>
      <w:r>
        <w:t>deep</w:t>
      </w:r>
      <w:proofErr w:type="spellEnd"/>
      <w:r>
        <w:t xml:space="preserve"> </w:t>
      </w:r>
      <w:proofErr w:type="spellStart"/>
      <w:r>
        <w:t>learning</w:t>
      </w:r>
      <w:proofErr w:type="spellEnd"/>
      <w:r>
        <w:t xml:space="preserve"> capables d’apprendre des représentations plus robustes malgré les variations d’intensité, de contraste et de qualité d’acquisition présentes dans les données médicales.</w:t>
      </w:r>
    </w:p>
    <w:p w14:paraId="6F875DFA" w14:textId="70A9511B" w:rsidR="0023429E" w:rsidRDefault="0023429E" w:rsidP="0023429E">
      <w:pPr>
        <w:jc w:val="both"/>
      </w:pPr>
      <w:r>
        <w:lastRenderedPageBreak/>
        <w:t>Ci-dessous, nous pouvons visualiser les 5 images segmentées avec les écarts-types d’intensité de pixel les plus élevés (images les plus contrastées), par classe.</w:t>
      </w:r>
    </w:p>
    <w:p w14:paraId="18DF3134" w14:textId="77777777" w:rsidR="0023429E" w:rsidRDefault="0023429E">
      <w:pPr>
        <w:jc w:val="both"/>
      </w:pP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44C134BB" w14:textId="6D42E604" w:rsidR="0023429E" w:rsidRDefault="00124974" w:rsidP="00124974">
      <w:pPr>
        <w:pStyle w:val="Lgende"/>
        <w:rPr>
          <w:i w:val="0"/>
          <w:iCs w:val="0"/>
          <w:color w:val="44546A"/>
          <w:szCs w:val="22"/>
        </w:rPr>
      </w:pPr>
      <w:bookmarkStart w:id="24" w:name="_Toc231509609"/>
      <w:r>
        <w:t xml:space="preserve">Figure </w:t>
      </w:r>
      <w:fldSimple w:instr=" SEQ Figure \* ARABIC ">
        <w:r w:rsidR="009240DA">
          <w:rPr>
            <w:noProof/>
          </w:rPr>
          <w:t>14</w:t>
        </w:r>
      </w:fldSimple>
      <w:r w:rsidR="0023429E">
        <w:rPr>
          <w:color w:val="44546A"/>
          <w:szCs w:val="22"/>
        </w:rPr>
        <w:t>: Images les moins contrastées (écart-type de pixels faible)</w:t>
      </w:r>
      <w:bookmarkEnd w:id="24"/>
    </w:p>
    <w:p w14:paraId="228CC4DB" w14:textId="77777777" w:rsidR="0023429E" w:rsidRDefault="0023429E" w:rsidP="0023429E">
      <w:pPr>
        <w:pBdr>
          <w:top w:val="nil"/>
          <w:left w:val="nil"/>
          <w:bottom w:val="nil"/>
          <w:right w:val="nil"/>
          <w:between w:val="nil"/>
        </w:pBdr>
        <w:spacing w:after="200" w:line="240" w:lineRule="auto"/>
        <w:jc w:val="center"/>
        <w:rPr>
          <w:i/>
          <w:iCs/>
          <w:color w:val="44546A"/>
          <w:sz w:val="22"/>
          <w:szCs w:val="22"/>
        </w:rPr>
      </w:pPr>
    </w:p>
    <w:p w14:paraId="4DBF73B0" w14:textId="4392416D" w:rsidR="0023429E" w:rsidRDefault="0023429E">
      <w:pPr>
        <w:jc w:val="both"/>
      </w:pPr>
      <w:r w:rsidRPr="0023429E">
        <w:t>Les images présentant les écarts-types les plus élevés se distinguent par une forte hétérogénéité des intensités au sein des poumons. Elles contiennent généralement des zones très claires et très sombres coexistant dans la même image, ce qui augmente fortement la dispersion des niveaux de gris. Cette variabilité peut être liée à la présence d'opacités localisées, de structures anatomiques fortement contrastées ou d'artefacts d'acquisition.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07391137" w14:textId="77777777" w:rsidR="002B3045" w:rsidRDefault="00000000">
      <w:pPr>
        <w:pStyle w:val="Titre1"/>
        <w:numPr>
          <w:ilvl w:val="0"/>
          <w:numId w:val="1"/>
        </w:numPr>
      </w:pPr>
      <w:bookmarkStart w:id="25" w:name="_Toc231509595"/>
      <w:r>
        <w:lastRenderedPageBreak/>
        <w:t>Pré-traitement des données</w:t>
      </w:r>
      <w:bookmarkEnd w:id="25"/>
    </w:p>
    <w:p w14:paraId="33560F8C" w14:textId="77777777" w:rsidR="002B3045" w:rsidRDefault="00000000">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000000">
      <w:pPr>
        <w:spacing w:after="0"/>
        <w:jc w:val="both"/>
      </w:pPr>
      <w:r>
        <w:t xml:space="preserve">Les masques pulmonaires fournis avec le </w:t>
      </w:r>
      <w:proofErr w:type="spellStart"/>
      <w:r>
        <w:t>dataset</w:t>
      </w:r>
      <w:proofErr w:type="spellEnd"/>
      <w:r>
        <w:t xml:space="preserve">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 xml:space="preserve">Les masques pulmonaires ont </w:t>
      </w:r>
      <w:r>
        <w:rPr>
          <w:b/>
          <w:bCs/>
        </w:rPr>
        <w:t>ensuite</w:t>
      </w:r>
      <w:r>
        <w:rPr>
          <w:b/>
          <w:bCs/>
        </w:rPr>
        <w:t xml:space="preserv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000000">
      <w:pPr>
        <w:spacing w:after="0"/>
        <w:jc w:val="both"/>
      </w:pPr>
      <w:r>
        <w:t xml:space="preserve">Ensuite, un </w:t>
      </w:r>
      <w:r>
        <w:rPr>
          <w:b/>
          <w:bCs/>
        </w:rPr>
        <w:t>recadrement des images</w:t>
      </w:r>
      <w:r>
        <w:t xml:space="preserve"> a été appliqué dans le but </w:t>
      </w:r>
      <w:r w:rsidR="00C1596F">
        <w:t xml:space="preserve">de maximiser la quantité d’information pertinente présente dans chaque image. Pour cela, le </w:t>
      </w:r>
      <w:proofErr w:type="spellStart"/>
      <w:r w:rsidR="00C1596F">
        <w:t>padding</w:t>
      </w:r>
      <w:proofErr w:type="spellEnd"/>
      <w:r w:rsidR="00C1596F">
        <w:t xml:space="preserve">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w:t>
      </w:r>
      <w:r w:rsidR="00000000">
        <w:rPr>
          <w:b/>
          <w:bCs/>
        </w:rPr>
        <w:t>ne amélioration du contraste</w:t>
      </w:r>
      <w:r w:rsidR="00000000">
        <w:t xml:space="preserve"> a</w:t>
      </w:r>
      <w:r>
        <w:t xml:space="preserve"> </w:t>
      </w:r>
      <w:r w:rsidR="00000000">
        <w:t xml:space="preserve">été réalisée sur les </w:t>
      </w:r>
      <w:r>
        <w:t>images</w:t>
      </w:r>
      <w:r w:rsidR="00000000">
        <w:t xml:space="preserve"> à l’aide de la méthode </w:t>
      </w:r>
      <w:r w:rsidR="00000000">
        <w:rPr>
          <w:b/>
          <w:bCs/>
        </w:rPr>
        <w:t>CLAHE</w:t>
      </w:r>
      <w:r w:rsidR="00000000">
        <w:t xml:space="preserve"> (</w:t>
      </w:r>
      <w:proofErr w:type="spellStart"/>
      <w:r w:rsidR="00000000">
        <w:t>Contrast</w:t>
      </w:r>
      <w:proofErr w:type="spellEnd"/>
      <w:r w:rsidR="00000000">
        <w:t xml:space="preserve"> Limited Adaptive </w:t>
      </w:r>
      <w:proofErr w:type="spellStart"/>
      <w:r w:rsidR="00000000">
        <w:t>Histogram</w:t>
      </w:r>
      <w:proofErr w:type="spellEnd"/>
      <w:r w:rsidR="00000000">
        <w:t xml:space="preserve"> </w:t>
      </w:r>
      <w:proofErr w:type="spellStart"/>
      <w:r w:rsidR="00000000">
        <w:t>Equalization</w:t>
      </w:r>
      <w:proofErr w:type="spellEnd"/>
      <w:r w:rsidR="00000000">
        <w:t>).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000000">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000000">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000000">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0AC04F6D" w:rsidR="002B3045" w:rsidRDefault="000236B2" w:rsidP="000236B2">
      <w:pPr>
        <w:pStyle w:val="Lgende"/>
        <w:rPr>
          <w:i w:val="0"/>
          <w:iCs w:val="0"/>
          <w:color w:val="44546A"/>
          <w:szCs w:val="22"/>
        </w:rPr>
      </w:pPr>
      <w:bookmarkStart w:id="26" w:name="_Toc231509610"/>
      <w:r>
        <w:t xml:space="preserve">Figure </w:t>
      </w:r>
      <w:fldSimple w:instr=" SEQ Figure \* ARABIC ">
        <w:r w:rsidR="009240DA">
          <w:rPr>
            <w:noProof/>
          </w:rPr>
          <w:t>15</w:t>
        </w:r>
      </w:fldSimple>
      <w:r w:rsidR="00000000">
        <w:rPr>
          <w:color w:val="44546A"/>
          <w:szCs w:val="22"/>
        </w:rPr>
        <w:t xml:space="preserve">: Echantillon de données </w:t>
      </w:r>
      <w:proofErr w:type="spellStart"/>
      <w:r w:rsidR="00000000">
        <w:rPr>
          <w:color w:val="44546A"/>
          <w:szCs w:val="22"/>
        </w:rPr>
        <w:t>pré-traitées</w:t>
      </w:r>
      <w:bookmarkEnd w:id="26"/>
      <w:proofErr w:type="spellEnd"/>
    </w:p>
    <w:p w14:paraId="2470F9B7" w14:textId="77777777" w:rsidR="002B3045" w:rsidRDefault="00000000">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1D28A13F" w14:textId="77777777" w:rsidR="002B3045" w:rsidRDefault="002B3045">
      <w:pPr>
        <w:spacing w:after="0"/>
        <w:jc w:val="both"/>
        <w:rPr>
          <w:sz w:val="32"/>
          <w:szCs w:val="32"/>
        </w:rPr>
      </w:pPr>
    </w:p>
    <w:p w14:paraId="3ABEB778" w14:textId="77777777" w:rsidR="002B3045" w:rsidRDefault="002B3045">
      <w:pPr>
        <w:spacing w:after="0"/>
        <w:jc w:val="both"/>
        <w:rPr>
          <w:sz w:val="32"/>
          <w:szCs w:val="32"/>
        </w:rPr>
      </w:pPr>
    </w:p>
    <w:sectPr w:rsidR="002B3045">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F977971-8231-4C69-BD1C-8E5B13095F7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AC8D224-7778-4294-8C2B-4B595A6CDAD2}"/>
    <w:embedBold r:id="rId3" w:fontKey="{A6421DB3-D606-4180-8008-16EEEF768768}"/>
    <w:embedItalic r:id="rId4" w:fontKey="{6B1626D0-385F-4768-ABC8-106BF82F9B06}"/>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3F128101-617B-48AD-AD77-8BC09D3B33C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C3500C1"/>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8352796">
    <w:abstractNumId w:val="1"/>
  </w:num>
  <w:num w:numId="2" w16cid:durableId="1168400684">
    <w:abstractNumId w:val="3"/>
  </w:num>
  <w:num w:numId="3" w16cid:durableId="1487433903">
    <w:abstractNumId w:val="2"/>
  </w:num>
  <w:num w:numId="4" w16cid:durableId="1431311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916F0"/>
    <w:rsid w:val="00124974"/>
    <w:rsid w:val="0023429E"/>
    <w:rsid w:val="002B3045"/>
    <w:rsid w:val="002E2335"/>
    <w:rsid w:val="002F4389"/>
    <w:rsid w:val="004528F0"/>
    <w:rsid w:val="00580493"/>
    <w:rsid w:val="00660759"/>
    <w:rsid w:val="0066631A"/>
    <w:rsid w:val="0073052C"/>
    <w:rsid w:val="007F5FDE"/>
    <w:rsid w:val="00817470"/>
    <w:rsid w:val="009240DA"/>
    <w:rsid w:val="00A51CA3"/>
    <w:rsid w:val="00C1596F"/>
    <w:rsid w:val="00DA21DE"/>
    <w:rsid w:val="00E62C7B"/>
    <w:rsid w:val="00F32A6F"/>
    <w:rsid w:val="00F43148"/>
    <w:rsid w:val="00FB6C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20</Pages>
  <Words>4215</Words>
  <Characters>23185</Characters>
  <Application>Microsoft Office Word</Application>
  <DocSecurity>0</DocSecurity>
  <Lines>193</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Edouard Ducloy</cp:lastModifiedBy>
  <cp:revision>6</cp:revision>
  <cp:lastPrinted>2026-06-04T21:49:00Z</cp:lastPrinted>
  <dcterms:created xsi:type="dcterms:W3CDTF">2026-06-03T10:13:00Z</dcterms:created>
  <dcterms:modified xsi:type="dcterms:W3CDTF">2026-06-04T21:54:00Z</dcterms:modified>
</cp:coreProperties>
</file>