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Bespoke News Architecture Strategy</w:t>
      </w:r>
    </w:p>
    <w:p>
      <w:pPr>
        <w:pStyle w:val="Heading1"/>
      </w:pPr>
      <w:r>
        <w:t>Executive Summary</w:t>
      </w:r>
    </w:p>
    <w:p>
      <w:r>
        <w:t>Dave, this document outlines the precise architectural path to leapfrog legacy publishers like The Guardian NG. To achieve a world-class, premium aesthetic without spending millions of dollars on engineering teams, you cannot build on older, monolithic content management systems like WordPress or Drupal. You must build a Headless Architecture. This approach splits your business in half: a secure, entirely separate dashboard for your writers, and an ultra-fast, bespoke front-end for your readers.</w:t>
      </w:r>
    </w:p>
    <w:p>
      <w:pPr>
        <w:pStyle w:val="Heading1"/>
      </w:pPr>
      <w:r>
        <w:t>How It Works: The "Headless" Engine</w:t>
      </w:r>
    </w:p>
    <w:p>
      <w:r>
        <w:rPr>
          <w:b/>
        </w:rPr>
        <w:t>1. The Editor’s Dashboard (Sanity.io)</w:t>
        <w:br/>
      </w:r>
      <w:r>
        <w:t>Editors log into a beautiful, secure dashboard that looks and feels like Medium or Notion. When breaking news happens, they write their headline, paste their text, upload a photo, and hit Publish. They never touch code. That article is saved purely as raw data in the cloud.</w:t>
      </w:r>
    </w:p>
    <w:p>
      <w:r>
        <w:rPr>
          <w:b/>
        </w:rPr>
        <w:t>2. The Next.js Website Engine (The Dynamic Flow)</w:t>
        <w:br/>
      </w:r>
      <w:r>
        <w:t>The website is completely disconnected from the editor's dashboard. It is custom-built React code running on a massive global infrastructure network (Vercel). When an editor hits Publish, the CMS instantly sends a signal to the website engine. The engine grabs the new article and injects it right into the homepage layout in milliseconds. Old news is never manually deleted or managed—the website is simply programmed to show 'the 20 most recent articles.' When a new one arrives, the 21st organically slides back into an archive page, automatically restructuring the entire site's layout seamlessly.</w:t>
      </w:r>
    </w:p>
    <w:p>
      <w:r>
        <w:rPr>
          <w:b/>
        </w:rPr>
        <w:t>3. The iOS &amp; Android App Engine (React Native)</w:t>
        <w:br/>
      </w:r>
      <w:r>
        <w:t>Because the raw data is entirely separate from the website design, we can build the iOS and Android native apps reading from that exact same data source. When an editor hits Publish, simultaneously, the Website immediately updates globally, and every single user's Mobile App receives the news alert. There is no double-publishing.</w:t>
      </w:r>
    </w:p>
    <w:p>
      <w:pPr>
        <w:pStyle w:val="Heading1"/>
      </w:pPr>
      <w:r>
        <w:t>Why This Exists &amp; Why It Beats Legacy Monoliths</w:t>
      </w:r>
    </w:p>
    <w:p>
      <w:r>
        <w:t xml:space="preserve">Publishing institutions like Guardian NG built their apps on legacy stacks where the database and website are deeply tangled (like WordPress). If they get a million hits on a single breaking news article, the traffic surge hits their server database directly, potentially crashing the whole platform. </w:t>
      </w:r>
    </w:p>
    <w:p>
      <w:r>
        <w:t>With our Headless (Next.js) approach, the database is shielded entirely. By the time a reader clicks a link, the news article has already been built into static code and pushed to localized servers around the globe. The site cannot crash, and it moves at speeds Guardian NG literally cannot match without rewriting their entire infrastructure from scratch.</w:t>
      </w:r>
    </w:p>
    <w:p>
      <w:pPr>
        <w:jc w:val="center"/>
      </w:pPr>
      <w:r>
        <w:rPr>
          <w:i/>
        </w:rPr>
        <w:br/>
        <w:t>This is the definitive path to Guardian-level scale, with lean engineering requirements, running completely bespoke.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