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21628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36"/>
          <w:sz w:val="48"/>
          <w:szCs w:val="48"/>
          <w14:ligatures w14:val="none"/>
        </w:rPr>
        <w:t>System Updates</w:t>
      </w:r>
    </w:p>
    <w:p w14:paraId="0EC8B1A9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t>Regional User Enhancements</w:t>
      </w:r>
    </w:p>
    <w:p w14:paraId="44544B8E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New Reports Added</w:t>
      </w:r>
    </w:p>
    <w:p w14:paraId="70E35209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3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1. Division Submissions</w:t>
      </w:r>
    </w:p>
    <w:p w14:paraId="5BCF2019" w14:textId="77777777" w:rsidR="005B4B6B" w:rsidRPr="00773CCC" w:rsidRDefault="005B4B6B" w:rsidP="005B4B6B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Displays the following information per division:</w:t>
      </w:r>
    </w:p>
    <w:p w14:paraId="340F5073" w14:textId="77777777" w:rsidR="005B4B6B" w:rsidRPr="00773CCC" w:rsidRDefault="005B4B6B" w:rsidP="005B4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Total number of schools in the division</w:t>
      </w:r>
    </w:p>
    <w:p w14:paraId="4A8E1ECC" w14:textId="77777777" w:rsidR="005B4B6B" w:rsidRPr="00773CCC" w:rsidRDefault="005B4B6B" w:rsidP="005B4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Percentage of schools registered in the system</w:t>
      </w:r>
    </w:p>
    <w:p w14:paraId="49405BD7" w14:textId="77777777" w:rsidR="005B4B6B" w:rsidRPr="00773CCC" w:rsidRDefault="005B4B6B" w:rsidP="005B4B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Percentage of schools that completed the:</w:t>
      </w:r>
    </w:p>
    <w:p w14:paraId="451017E1" w14:textId="77777777" w:rsidR="005B4B6B" w:rsidRPr="00773CCC" w:rsidRDefault="005B4B6B" w:rsidP="005B4B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Action Plan</w:t>
      </w:r>
    </w:p>
    <w:p w14:paraId="1570E53D" w14:textId="77777777" w:rsidR="005B4B6B" w:rsidRPr="00773CCC" w:rsidRDefault="005B4B6B" w:rsidP="005B4B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Self-Assessment Checklist</w:t>
      </w:r>
    </w:p>
    <w:p w14:paraId="2717081D" w14:textId="77777777" w:rsidR="005B4B6B" w:rsidRPr="00773CCC" w:rsidRDefault="005B4B6B" w:rsidP="005B4B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Training Needs Assessment (TNA)</w:t>
      </w:r>
    </w:p>
    <w:p w14:paraId="399F07CB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3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2. Overall Accomplishments</w:t>
      </w:r>
    </w:p>
    <w:p w14:paraId="24FAC69F" w14:textId="77777777" w:rsidR="005B4B6B" w:rsidRPr="00773CCC" w:rsidRDefault="005B4B6B" w:rsidP="005B4B6B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Provides graphical presentations showing the completion rates of:</w:t>
      </w:r>
    </w:p>
    <w:p w14:paraId="43A28D5D" w14:textId="77777777" w:rsidR="005B4B6B" w:rsidRPr="00773CCC" w:rsidRDefault="005B4B6B" w:rsidP="005B4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Self-Assessment Checklist</w:t>
      </w:r>
    </w:p>
    <w:p w14:paraId="4E160D30" w14:textId="77777777" w:rsidR="005B4B6B" w:rsidRPr="00773CCC" w:rsidRDefault="005B4B6B" w:rsidP="005B4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Training Needs Assessment (TNA)</w:t>
      </w:r>
    </w:p>
    <w:p w14:paraId="3F04D390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3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3. Checklist Completion</w:t>
      </w:r>
    </w:p>
    <w:p w14:paraId="37350F15" w14:textId="77777777" w:rsidR="005B4B6B" w:rsidRPr="00773CCC" w:rsidRDefault="005B4B6B" w:rsidP="005B4B6B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Displays a detailed list of schools that have completed the Self-Assessment Checklist.</w:t>
      </w:r>
    </w:p>
    <w:p w14:paraId="09907552" w14:textId="77777777" w:rsidR="005B4B6B" w:rsidRPr="00773CCC" w:rsidRDefault="005B4B6B" w:rsidP="005B4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Can be filtered by division</w:t>
      </w:r>
    </w:p>
    <w:p w14:paraId="05F1725B" w14:textId="77777777" w:rsidR="005B4B6B" w:rsidRPr="00773CCC" w:rsidRDefault="005B4B6B" w:rsidP="005B4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Division data is further broken down by district</w:t>
      </w:r>
    </w:p>
    <w:p w14:paraId="1ABCBCF1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3"/>
        <w:rPr>
          <w:rFonts w:ascii="Bookman Old Style" w:eastAsia="Times New Roman" w:hAnsi="Bookman Old Style" w:cs="Times New Roman"/>
          <w:b/>
          <w:bCs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4. School Governance Council Report</w:t>
      </w:r>
    </w:p>
    <w:p w14:paraId="55A91FA6" w14:textId="77777777" w:rsidR="005B4B6B" w:rsidRPr="00773CCC" w:rsidRDefault="005B4B6B" w:rsidP="005B4B6B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Shows per-division statistics on:</w:t>
      </w:r>
    </w:p>
    <w:p w14:paraId="543002B0" w14:textId="77777777" w:rsidR="005B4B6B" w:rsidRPr="00773CCC" w:rsidRDefault="005B4B6B" w:rsidP="005B4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Total number of schools</w:t>
      </w:r>
    </w:p>
    <w:p w14:paraId="50E3FC8B" w14:textId="77777777" w:rsidR="005B4B6B" w:rsidRPr="00773CCC" w:rsidRDefault="005B4B6B" w:rsidP="005B4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Percentage of schools:</w:t>
      </w:r>
    </w:p>
    <w:p w14:paraId="555C3BD5" w14:textId="77777777" w:rsidR="005B4B6B" w:rsidRPr="00773CCC" w:rsidRDefault="005B4B6B" w:rsidP="005B4B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Not Yet Organized</w:t>
      </w:r>
    </w:p>
    <w:p w14:paraId="4E704454" w14:textId="77777777" w:rsidR="005B4B6B" w:rsidRPr="00773CCC" w:rsidRDefault="005B4B6B" w:rsidP="005B4B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Organized but Not Functional</w:t>
      </w:r>
    </w:p>
    <w:p w14:paraId="6D65D355" w14:textId="6A520FF1" w:rsidR="005B4B6B" w:rsidRPr="00773CCC" w:rsidRDefault="005B4B6B" w:rsidP="005B4B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Functional</w:t>
      </w:r>
    </w:p>
    <w:p w14:paraId="6D2B3D16" w14:textId="77777777" w:rsidR="005B4B6B" w:rsidRPr="00773CCC" w:rsidRDefault="005B4B6B">
      <w:pPr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76695C49" w14:textId="04CAA511" w:rsidR="005B4B6B" w:rsidRPr="00773CCC" w:rsidRDefault="005B4B6B" w:rsidP="005B4B6B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36"/>
          <w:szCs w:val="36"/>
          <w14:ligatures w14:val="none"/>
        </w:rPr>
        <w:lastRenderedPageBreak/>
        <w:t>Division User Enhancements</w:t>
      </w:r>
    </w:p>
    <w:p w14:paraId="430658D3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Monitoring and Reporting</w:t>
      </w:r>
    </w:p>
    <w:p w14:paraId="658A7DAD" w14:textId="77777777" w:rsidR="005B4B6B" w:rsidRPr="00773CCC" w:rsidRDefault="005B4B6B" w:rsidP="005B4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Division users can now view the complete list of schools that have completed the Self-Assessment Checklist, organized by district.</w:t>
      </w:r>
    </w:p>
    <w:p w14:paraId="0D044CB0" w14:textId="77777777" w:rsidR="005B4B6B" w:rsidRPr="00773CCC" w:rsidRDefault="005B4B6B" w:rsidP="005B4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 xml:space="preserve">A shareable link for the Checklist Completion Report is now available under </w:t>
      </w: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Reports &gt; Checklist Completion</w:t>
      </w: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. Schools not included in the list may be encouraged to complete the checklist.</w:t>
      </w:r>
    </w:p>
    <w:p w14:paraId="78FEB28F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School Information Management</w:t>
      </w:r>
    </w:p>
    <w:p w14:paraId="5E1501BF" w14:textId="77777777" w:rsidR="005B4B6B" w:rsidRPr="00773CCC" w:rsidRDefault="005B4B6B" w:rsidP="005B4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Division users can edit school information to correct errors made during school registration.</w:t>
      </w:r>
    </w:p>
    <w:p w14:paraId="66F0E882" w14:textId="77777777" w:rsidR="005B4B6B" w:rsidRPr="00773CCC" w:rsidRDefault="005B4B6B" w:rsidP="005B4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 xml:space="preserve">A new </w:t>
      </w: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Schools</w:t>
      </w: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 xml:space="preserve"> menu has been added for Division users, allowing them to update:</w:t>
      </w:r>
    </w:p>
    <w:p w14:paraId="4314A130" w14:textId="77777777" w:rsidR="005B4B6B" w:rsidRPr="00773CCC" w:rsidRDefault="005B4B6B" w:rsidP="005B4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School name</w:t>
      </w:r>
    </w:p>
    <w:p w14:paraId="09787FBD" w14:textId="77777777" w:rsidR="005B4B6B" w:rsidRPr="00773CCC" w:rsidRDefault="005B4B6B" w:rsidP="005B4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District</w:t>
      </w:r>
    </w:p>
    <w:p w14:paraId="6EC92C35" w14:textId="77777777" w:rsidR="005B4B6B" w:rsidRPr="00773CCC" w:rsidRDefault="005B4B6B" w:rsidP="005B4B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Other school details</w:t>
      </w:r>
    </w:p>
    <w:p w14:paraId="36B1D016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Division Information Management</w:t>
      </w:r>
    </w:p>
    <w:p w14:paraId="5E88A5F2" w14:textId="77777777" w:rsidR="005B4B6B" w:rsidRPr="00773CCC" w:rsidRDefault="005B4B6B" w:rsidP="005B4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Division users can update division information, particularly the total number of schools in the division.</w:t>
      </w:r>
    </w:p>
    <w:p w14:paraId="3B531978" w14:textId="77777777" w:rsidR="005B4B6B" w:rsidRPr="00773CCC" w:rsidRDefault="005B4B6B" w:rsidP="005B4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The total number of schools serves as the basis for calculating division completion rates at the regional level.</w:t>
      </w:r>
    </w:p>
    <w:p w14:paraId="7E04E14A" w14:textId="77777777" w:rsidR="005B4B6B" w:rsidRPr="00773CCC" w:rsidRDefault="005B4B6B" w:rsidP="005B4B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Divisions are encouraged to regularly update their records through:</w:t>
      </w: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br/>
      </w:r>
      <w:r w:rsidRPr="00773CCC">
        <w:rPr>
          <w:rFonts w:ascii="Bookman Old Style" w:eastAsia="Times New Roman" w:hAnsi="Bookman Old Style" w:cs="Times New Roman"/>
          <w:b/>
          <w:bCs/>
          <w:kern w:val="0"/>
          <w14:ligatures w14:val="none"/>
        </w:rPr>
        <w:t>Division Settings &gt; Division Setup</w:t>
      </w:r>
    </w:p>
    <w:p w14:paraId="1C43C5C7" w14:textId="77777777" w:rsidR="005B4B6B" w:rsidRPr="00773CCC" w:rsidRDefault="005B4B6B" w:rsidP="005B4B6B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</w:pPr>
      <w:r w:rsidRPr="00773CCC">
        <w:rPr>
          <w:rFonts w:ascii="Bookman Old Style" w:eastAsia="Times New Roman" w:hAnsi="Bookman Old Style" w:cs="Times New Roman"/>
          <w:b/>
          <w:bCs/>
          <w:kern w:val="0"/>
          <w:sz w:val="27"/>
          <w:szCs w:val="27"/>
          <w14:ligatures w14:val="none"/>
        </w:rPr>
        <w:t>Account Management</w:t>
      </w:r>
    </w:p>
    <w:p w14:paraId="6F071A5D" w14:textId="77777777" w:rsidR="005B4B6B" w:rsidRPr="00773CCC" w:rsidRDefault="005B4B6B" w:rsidP="005B4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Division users can reset user passwords.</w:t>
      </w:r>
    </w:p>
    <w:p w14:paraId="7E8B4F07" w14:textId="77777777" w:rsidR="005B4B6B" w:rsidRPr="00773CCC" w:rsidRDefault="005B4B6B" w:rsidP="005B4B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  <w:r w:rsidRPr="00773CCC">
        <w:rPr>
          <w:rFonts w:ascii="Bookman Old Style" w:eastAsia="Times New Roman" w:hAnsi="Bookman Old Style" w:cs="Times New Roman"/>
          <w:kern w:val="0"/>
          <w14:ligatures w14:val="none"/>
        </w:rPr>
        <w:t>When account information is updated, the affected school user may receive an email notification containing the updated account details.</w:t>
      </w:r>
    </w:p>
    <w:p w14:paraId="4163B94D" w14:textId="693A8344" w:rsidR="005B4B6B" w:rsidRPr="00773CCC" w:rsidRDefault="005B4B6B" w:rsidP="005B4B6B">
      <w:pPr>
        <w:spacing w:after="0" w:line="240" w:lineRule="auto"/>
        <w:rPr>
          <w:rFonts w:ascii="Bookman Old Style" w:eastAsia="Times New Roman" w:hAnsi="Bookman Old Style" w:cs="Times New Roman"/>
          <w:kern w:val="0"/>
          <w14:ligatures w14:val="none"/>
        </w:rPr>
      </w:pPr>
    </w:p>
    <w:p w14:paraId="71EA62EE" w14:textId="729AF0A0" w:rsidR="00F8160B" w:rsidRPr="00773CCC" w:rsidRDefault="00F8160B" w:rsidP="005B4B6B">
      <w:pPr>
        <w:rPr>
          <w:rFonts w:ascii="Bookman Old Style" w:hAnsi="Bookman Old Style"/>
        </w:rPr>
      </w:pPr>
    </w:p>
    <w:sectPr w:rsidR="00F8160B" w:rsidRPr="00773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630A9"/>
    <w:multiLevelType w:val="multilevel"/>
    <w:tmpl w:val="F4F6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D3D1D"/>
    <w:multiLevelType w:val="hybridMultilevel"/>
    <w:tmpl w:val="43C2DA60"/>
    <w:lvl w:ilvl="0" w:tplc="1A8E3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B3916"/>
    <w:multiLevelType w:val="multilevel"/>
    <w:tmpl w:val="A3AE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07D3A"/>
    <w:multiLevelType w:val="multilevel"/>
    <w:tmpl w:val="DF5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75329"/>
    <w:multiLevelType w:val="multilevel"/>
    <w:tmpl w:val="0BC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724CE"/>
    <w:multiLevelType w:val="multilevel"/>
    <w:tmpl w:val="7E6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96F02"/>
    <w:multiLevelType w:val="multilevel"/>
    <w:tmpl w:val="FB8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06A70"/>
    <w:multiLevelType w:val="multilevel"/>
    <w:tmpl w:val="0F3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90F1F"/>
    <w:multiLevelType w:val="multilevel"/>
    <w:tmpl w:val="A5D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D3A8D"/>
    <w:multiLevelType w:val="multilevel"/>
    <w:tmpl w:val="C55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072022">
    <w:abstractNumId w:val="1"/>
  </w:num>
  <w:num w:numId="2" w16cid:durableId="1914925409">
    <w:abstractNumId w:val="0"/>
  </w:num>
  <w:num w:numId="3" w16cid:durableId="1640764645">
    <w:abstractNumId w:val="7"/>
  </w:num>
  <w:num w:numId="4" w16cid:durableId="310645528">
    <w:abstractNumId w:val="3"/>
  </w:num>
  <w:num w:numId="5" w16cid:durableId="2061241048">
    <w:abstractNumId w:val="5"/>
  </w:num>
  <w:num w:numId="6" w16cid:durableId="418142836">
    <w:abstractNumId w:val="4"/>
  </w:num>
  <w:num w:numId="7" w16cid:durableId="1497308863">
    <w:abstractNumId w:val="9"/>
  </w:num>
  <w:num w:numId="8" w16cid:durableId="344794272">
    <w:abstractNumId w:val="2"/>
  </w:num>
  <w:num w:numId="9" w16cid:durableId="622033907">
    <w:abstractNumId w:val="6"/>
  </w:num>
  <w:num w:numId="10" w16cid:durableId="12316431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F2"/>
    <w:rsid w:val="002C2E28"/>
    <w:rsid w:val="005B4B6B"/>
    <w:rsid w:val="00773CCC"/>
    <w:rsid w:val="008116F2"/>
    <w:rsid w:val="008921BC"/>
    <w:rsid w:val="00F11700"/>
    <w:rsid w:val="00F8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5955"/>
  <w15:chartTrackingRefBased/>
  <w15:docId w15:val="{B5FB6B55-254F-A84F-80DB-4A1A8B86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4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2026-06-19T22:09:00Z</dcterms:created>
  <dcterms:modified xsi:type="dcterms:W3CDTF">2026-06-19T23:28:00Z</dcterms:modified>
</cp:coreProperties>
</file>