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40AE24" w14:textId="431533C9" w:rsidR="007C5774" w:rsidRPr="000E0020" w:rsidRDefault="00CE54C2">
      <w:pPr>
        <w:rPr>
          <w:rFonts w:ascii="Times New Roman" w:hAnsi="Times New Roman" w:cs="Times New Roman"/>
          <w:sz w:val="28"/>
          <w:szCs w:val="28"/>
        </w:rPr>
      </w:pPr>
      <w:r w:rsidRPr="000E0020">
        <w:rPr>
          <w:rFonts w:ascii="Times New Roman" w:hAnsi="Times New Roman" w:cs="Times New Roman"/>
          <w:sz w:val="28"/>
          <w:szCs w:val="28"/>
        </w:rPr>
        <w:t xml:space="preserve">DDQN </w:t>
      </w:r>
      <w:r w:rsidRPr="000E0020">
        <w:rPr>
          <w:rFonts w:ascii="Times New Roman" w:hAnsi="Times New Roman" w:cs="Times New Roman"/>
          <w:sz w:val="28"/>
          <w:szCs w:val="28"/>
        </w:rPr>
        <w:t>-</w:t>
      </w:r>
      <w:r w:rsidRPr="000E0020">
        <w:rPr>
          <w:rFonts w:ascii="Times New Roman" w:hAnsi="Times New Roman" w:cs="Times New Roman"/>
          <w:sz w:val="28"/>
          <w:szCs w:val="28"/>
        </w:rPr>
        <w:t xml:space="preserve"> Red Agent </w:t>
      </w:r>
      <w:r w:rsidRPr="000E0020">
        <w:rPr>
          <w:rFonts w:ascii="Times New Roman" w:hAnsi="Times New Roman" w:cs="Times New Roman"/>
          <w:sz w:val="28"/>
          <w:szCs w:val="28"/>
        </w:rPr>
        <w:t>-</w:t>
      </w:r>
      <w:r w:rsidRPr="000E0020">
        <w:rPr>
          <w:rFonts w:ascii="Times New Roman" w:hAnsi="Times New Roman" w:cs="Times New Roman"/>
          <w:sz w:val="28"/>
          <w:szCs w:val="28"/>
        </w:rPr>
        <w:t xml:space="preserve"> Training Results</w:t>
      </w:r>
    </w:p>
    <w:p w14:paraId="3A618709" w14:textId="2E65E1BC" w:rsidR="00CE54C2" w:rsidRDefault="009B20B1" w:rsidP="000E1949">
      <w:pPr>
        <w:spacing w:after="0"/>
      </w:pPr>
      <w:r w:rsidRPr="009B20B1">
        <w:t>I trained the DDQN Red agent for 1000 episodes. The training metrics were saved successfully in CSV format and the plots were generated after training.</w:t>
      </w:r>
    </w:p>
    <w:p w14:paraId="5635BFBD" w14:textId="77777777" w:rsidR="000E1949" w:rsidRDefault="000E1949" w:rsidP="000E1949">
      <w:pPr>
        <w:spacing w:after="0"/>
      </w:pPr>
    </w:p>
    <w:p w14:paraId="4C5A4462" w14:textId="77777777" w:rsidR="009B20B1" w:rsidRDefault="009B20B1"/>
    <w:p w14:paraId="13D4A394" w14:textId="5F942A4C" w:rsidR="000E1949" w:rsidRPr="000E0020" w:rsidRDefault="009B20B1">
      <w:pPr>
        <w:rPr>
          <w:rFonts w:ascii="Times New Roman" w:hAnsi="Times New Roman" w:cs="Times New Roman"/>
          <w:sz w:val="28"/>
          <w:szCs w:val="28"/>
        </w:rPr>
      </w:pPr>
      <w:r w:rsidRPr="000E0020">
        <w:rPr>
          <w:rFonts w:ascii="Times New Roman" w:hAnsi="Times New Roman" w:cs="Times New Roman"/>
          <w:sz w:val="28"/>
          <w:szCs w:val="28"/>
        </w:rPr>
        <w:t xml:space="preserve">Main observations from the </w:t>
      </w:r>
      <w:r w:rsidRPr="000E0020">
        <w:rPr>
          <w:rFonts w:ascii="Times New Roman" w:hAnsi="Times New Roman" w:cs="Times New Roman"/>
          <w:sz w:val="28"/>
          <w:szCs w:val="28"/>
        </w:rPr>
        <w:t>DDQN_training_metrics_agent_v_red_2.csv</w:t>
      </w:r>
    </w:p>
    <w:p w14:paraId="2E408762" w14:textId="5C8B7454" w:rsidR="009B20B1" w:rsidRDefault="009B20B1" w:rsidP="000E1949">
      <w:pPr>
        <w:spacing w:after="0"/>
      </w:pPr>
      <w:r w:rsidRPr="009B20B1">
        <w:t>The average reward is mostly negative in the early episodes, but becomes more positive later in training.</w:t>
      </w:r>
      <w:r w:rsidRPr="009B20B1">
        <w:br/>
        <w:t>Travel time decreases significantly from high values at the beginning to much lower and more stable values later.</w:t>
      </w:r>
    </w:p>
    <w:p w14:paraId="58686331" w14:textId="10E28924" w:rsidR="009B20B1" w:rsidRDefault="009B20B1" w:rsidP="000E1949">
      <w:pPr>
        <w:spacing w:after="0"/>
      </w:pPr>
      <w:r w:rsidRPr="009B20B1">
        <w:t>Most episodes are successful, although some failed episodes still appear.</w:t>
      </w:r>
      <w:r w:rsidRPr="009B20B1">
        <w:br/>
        <w:t>The average speed increases during training, which suggests better and more efficient behavior.</w:t>
      </w:r>
    </w:p>
    <w:p w14:paraId="171D495E" w14:textId="77777777" w:rsidR="00CE54C2" w:rsidRDefault="00CE54C2"/>
    <w:p w14:paraId="7E63A84D" w14:textId="77777777" w:rsidR="000E1949" w:rsidRDefault="000E1949"/>
    <w:p w14:paraId="3EB51A9D" w14:textId="77777777" w:rsidR="000E1949" w:rsidRDefault="000E1949"/>
    <w:p w14:paraId="31BB678F" w14:textId="60050720" w:rsidR="000E1949" w:rsidRDefault="000E1949">
      <w:r>
        <w:rPr>
          <w:noProof/>
        </w:rPr>
        <w:drawing>
          <wp:inline distT="0" distB="0" distL="0" distR="0" wp14:anchorId="5B5FD17F" wp14:editId="5587DCBF">
            <wp:extent cx="5943600" cy="2920365"/>
            <wp:effectExtent l="0" t="0" r="0" b="0"/>
            <wp:docPr id="29917116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2920365"/>
                    </a:xfrm>
                    <a:prstGeom prst="rect">
                      <a:avLst/>
                    </a:prstGeom>
                    <a:noFill/>
                    <a:ln>
                      <a:noFill/>
                    </a:ln>
                  </pic:spPr>
                </pic:pic>
              </a:graphicData>
            </a:graphic>
          </wp:inline>
        </w:drawing>
      </w:r>
    </w:p>
    <w:p w14:paraId="761D844C" w14:textId="255AED8C" w:rsidR="000E1949" w:rsidRDefault="000E0020">
      <w:r w:rsidRPr="000E0020">
        <w:t>The reward becomes better overall during training, even if there are still some negative episodes.</w:t>
      </w:r>
    </w:p>
    <w:p w14:paraId="65A10EAE" w14:textId="7395DED1" w:rsidR="000E1949" w:rsidRDefault="000E1949">
      <w:r>
        <w:rPr>
          <w:noProof/>
        </w:rPr>
        <w:lastRenderedPageBreak/>
        <w:drawing>
          <wp:inline distT="0" distB="0" distL="0" distR="0" wp14:anchorId="3C78518A" wp14:editId="421FB5A2">
            <wp:extent cx="5943600" cy="2920365"/>
            <wp:effectExtent l="0" t="0" r="0" b="0"/>
            <wp:docPr id="193253443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2920365"/>
                    </a:xfrm>
                    <a:prstGeom prst="rect">
                      <a:avLst/>
                    </a:prstGeom>
                    <a:noFill/>
                    <a:ln>
                      <a:noFill/>
                    </a:ln>
                  </pic:spPr>
                </pic:pic>
              </a:graphicData>
            </a:graphic>
          </wp:inline>
        </w:drawing>
      </w:r>
    </w:p>
    <w:p w14:paraId="1E873D64" w14:textId="77777777" w:rsidR="000E0020" w:rsidRDefault="000E0020"/>
    <w:p w14:paraId="65F8AB26" w14:textId="2F08FD6B" w:rsidR="000E0020" w:rsidRDefault="000E0020">
      <w:r w:rsidRPr="000E0020">
        <w:t>Travel time decreases compared to the beginning, so the agent becomes more efficient.</w:t>
      </w:r>
    </w:p>
    <w:p w14:paraId="14F486CE" w14:textId="77777777" w:rsidR="000E1949" w:rsidRDefault="000E1949"/>
    <w:p w14:paraId="694A0ECA" w14:textId="73478633" w:rsidR="000E1949" w:rsidRDefault="000E1949">
      <w:r>
        <w:rPr>
          <w:noProof/>
        </w:rPr>
        <w:drawing>
          <wp:inline distT="0" distB="0" distL="0" distR="0" wp14:anchorId="0346651D" wp14:editId="1341106C">
            <wp:extent cx="5943600" cy="2920365"/>
            <wp:effectExtent l="0" t="0" r="0" b="0"/>
            <wp:docPr id="56004562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2920365"/>
                    </a:xfrm>
                    <a:prstGeom prst="rect">
                      <a:avLst/>
                    </a:prstGeom>
                    <a:noFill/>
                    <a:ln>
                      <a:noFill/>
                    </a:ln>
                  </pic:spPr>
                </pic:pic>
              </a:graphicData>
            </a:graphic>
          </wp:inline>
        </w:drawing>
      </w:r>
    </w:p>
    <w:p w14:paraId="259AEB5D" w14:textId="00BF3206" w:rsidR="000E1949" w:rsidRDefault="000E0020">
      <w:pPr>
        <w:rPr>
          <w:noProof/>
        </w:rPr>
      </w:pPr>
      <w:r w:rsidRPr="000E0020">
        <w:rPr>
          <w:noProof/>
        </w:rPr>
        <w:t>Most episodes are successful, although some failed episodes still appear during training. In general, the number of successful episodes stays high</w:t>
      </w:r>
      <w:r>
        <w:rPr>
          <w:noProof/>
        </w:rPr>
        <w:t>.</w:t>
      </w:r>
    </w:p>
    <w:p w14:paraId="495C4C9E" w14:textId="0A096601" w:rsidR="000E1949" w:rsidRDefault="000E1949">
      <w:r>
        <w:rPr>
          <w:noProof/>
        </w:rPr>
        <w:lastRenderedPageBreak/>
        <w:drawing>
          <wp:inline distT="0" distB="0" distL="0" distR="0" wp14:anchorId="0888BCDB" wp14:editId="656949CC">
            <wp:extent cx="5943600" cy="2920365"/>
            <wp:effectExtent l="0" t="0" r="0" b="0"/>
            <wp:docPr id="48847074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2920365"/>
                    </a:xfrm>
                    <a:prstGeom prst="rect">
                      <a:avLst/>
                    </a:prstGeom>
                    <a:noFill/>
                    <a:ln>
                      <a:noFill/>
                    </a:ln>
                  </pic:spPr>
                </pic:pic>
              </a:graphicData>
            </a:graphic>
          </wp:inline>
        </w:drawing>
      </w:r>
    </w:p>
    <w:p w14:paraId="7EBE023F" w14:textId="1D05A9F1" w:rsidR="000E0020" w:rsidRDefault="000E0020">
      <w:r w:rsidRPr="000E0020">
        <w:t>The mean speed increases over training, even if there are still some drops in a few episodes which shows that the agent becomes more efficient and confident in its behavior over time.</w:t>
      </w:r>
    </w:p>
    <w:p w14:paraId="094FA47D" w14:textId="77777777" w:rsidR="00891B3E" w:rsidRDefault="00891B3E"/>
    <w:p w14:paraId="7797CD44" w14:textId="77777777" w:rsidR="00891B3E" w:rsidRDefault="00891B3E">
      <w:pPr>
        <w:rPr>
          <w:rFonts w:ascii="Times New Roman" w:hAnsi="Times New Roman" w:cs="Times New Roman"/>
          <w:sz w:val="28"/>
          <w:szCs w:val="28"/>
        </w:rPr>
      </w:pPr>
    </w:p>
    <w:p w14:paraId="74D36642" w14:textId="451CA94D" w:rsidR="000E0020" w:rsidRPr="000E0020" w:rsidRDefault="000E0020">
      <w:pPr>
        <w:rPr>
          <w:rFonts w:ascii="Times New Roman" w:hAnsi="Times New Roman" w:cs="Times New Roman"/>
          <w:sz w:val="28"/>
          <w:szCs w:val="28"/>
        </w:rPr>
      </w:pPr>
      <w:r w:rsidRPr="000E0020">
        <w:rPr>
          <w:rFonts w:ascii="Times New Roman" w:hAnsi="Times New Roman" w:cs="Times New Roman"/>
          <w:sz w:val="28"/>
          <w:szCs w:val="28"/>
        </w:rPr>
        <w:t>DDQN - Red Agent - Validation Results</w:t>
      </w:r>
    </w:p>
    <w:p w14:paraId="0F640195" w14:textId="1C8F46D0" w:rsidR="000E0020" w:rsidRDefault="00891B3E" w:rsidP="00891B3E">
      <w:pPr>
        <w:spacing w:after="0"/>
      </w:pPr>
      <w:r w:rsidRPr="00891B3E">
        <w:t>The validation results are overall very good. Most episodes were successful, the reward stayed mostly positive, and the travel time remained stable around 9–12 seconds. The validation accuracy reached about 97.4%, which shows that the DDQN agent learned a strong policy for the red-agent scenario.</w:t>
      </w:r>
    </w:p>
    <w:p w14:paraId="58BA2416" w14:textId="3F9C5774" w:rsidR="00891B3E" w:rsidRDefault="00891B3E" w:rsidP="00891B3E">
      <w:pPr>
        <w:spacing w:after="0"/>
      </w:pPr>
      <w:r>
        <w:rPr>
          <w:noProof/>
        </w:rPr>
        <w:drawing>
          <wp:anchor distT="0" distB="0" distL="114300" distR="114300" simplePos="0" relativeHeight="251658240" behindDoc="1" locked="0" layoutInCell="1" allowOverlap="1" wp14:anchorId="39517C7A" wp14:editId="5FD0790F">
            <wp:simplePos x="0" y="0"/>
            <wp:positionH relativeFrom="margin">
              <wp:posOffset>-705832</wp:posOffset>
            </wp:positionH>
            <wp:positionV relativeFrom="paragraph">
              <wp:posOffset>981</wp:posOffset>
            </wp:positionV>
            <wp:extent cx="5943600" cy="2917825"/>
            <wp:effectExtent l="0" t="0" r="0" b="0"/>
            <wp:wrapNone/>
            <wp:docPr id="125470656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2917825"/>
                    </a:xfrm>
                    <a:prstGeom prst="rect">
                      <a:avLst/>
                    </a:prstGeom>
                    <a:noFill/>
                    <a:ln>
                      <a:noFill/>
                    </a:ln>
                  </pic:spPr>
                </pic:pic>
              </a:graphicData>
            </a:graphic>
          </wp:anchor>
        </w:drawing>
      </w:r>
    </w:p>
    <w:p w14:paraId="702D7059" w14:textId="5B956137" w:rsidR="00891B3E" w:rsidRDefault="00891B3E" w:rsidP="00891B3E">
      <w:pPr>
        <w:spacing w:after="0"/>
      </w:pPr>
    </w:p>
    <w:p w14:paraId="2FE84359" w14:textId="0D1C1496" w:rsidR="00891B3E" w:rsidRDefault="00891B3E" w:rsidP="00891B3E">
      <w:pPr>
        <w:spacing w:after="0"/>
      </w:pPr>
    </w:p>
    <w:p w14:paraId="554A98B1" w14:textId="20A6A58B" w:rsidR="00891B3E" w:rsidRDefault="00891B3E" w:rsidP="00891B3E">
      <w:pPr>
        <w:spacing w:after="0"/>
        <w:rPr>
          <w:noProof/>
        </w:rPr>
      </w:pPr>
    </w:p>
    <w:p w14:paraId="4346DBCC" w14:textId="0D149D65" w:rsidR="00891B3E" w:rsidRDefault="00891B3E" w:rsidP="00891B3E">
      <w:pPr>
        <w:spacing w:after="0"/>
        <w:rPr>
          <w:noProof/>
        </w:rPr>
      </w:pPr>
    </w:p>
    <w:p w14:paraId="52F55642" w14:textId="0CBF5041" w:rsidR="00891B3E" w:rsidRPr="00891B3E" w:rsidRDefault="00891B3E" w:rsidP="00891B3E">
      <w:r>
        <w:rPr>
          <w:noProof/>
        </w:rPr>
        <mc:AlternateContent>
          <mc:Choice Requires="wps">
            <w:drawing>
              <wp:anchor distT="45720" distB="45720" distL="114300" distR="114300" simplePos="0" relativeHeight="251660288" behindDoc="0" locked="0" layoutInCell="1" allowOverlap="1" wp14:anchorId="13E7B9B8" wp14:editId="315C3418">
                <wp:simplePos x="0" y="0"/>
                <wp:positionH relativeFrom="page">
                  <wp:posOffset>5781271</wp:posOffset>
                </wp:positionH>
                <wp:positionV relativeFrom="paragraph">
                  <wp:posOffset>5368</wp:posOffset>
                </wp:positionV>
                <wp:extent cx="1573184" cy="140462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73184" cy="1404620"/>
                        </a:xfrm>
                        <a:prstGeom prst="rect">
                          <a:avLst/>
                        </a:prstGeom>
                        <a:noFill/>
                        <a:ln w="9525">
                          <a:noFill/>
                          <a:miter lim="800000"/>
                          <a:headEnd/>
                          <a:tailEnd/>
                        </a:ln>
                      </wps:spPr>
                      <wps:txbx>
                        <w:txbxContent>
                          <w:p w14:paraId="42481253" w14:textId="41C7A108" w:rsidR="00891B3E" w:rsidRDefault="00891B3E">
                            <w:r w:rsidRPr="00891B3E">
                              <w:t>The reward is mostly positive during validation, with only a few drops in some episodes.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13E7B9B8" id="_x0000_t202" coordsize="21600,21600" o:spt="202" path="m,l,21600r21600,l21600,xe">
                <v:stroke joinstyle="miter"/>
                <v:path gradientshapeok="t" o:connecttype="rect"/>
              </v:shapetype>
              <v:shape id="Text Box 2" o:spid="_x0000_s1026" type="#_x0000_t202" style="position:absolute;margin-left:455.2pt;margin-top:.4pt;width:123.85pt;height:110.6pt;z-index:251660288;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" filled="f" stroked="f">
                <v:textbox style="mso-fit-shape-to-text:t">
                  <w:txbxContent>
                    <w:p w14:paraId="42481253" w14:textId="41C7A108" w:rsidR="00891B3E" w:rsidRDefault="00891B3E">
                      <w:r w:rsidRPr="00891B3E">
                        <w:t>The reward is mostly positive during validation, with only a few drops in some episodes.</w:t>
                      </w:r>
                    </w:p>
                  </w:txbxContent>
                </v:textbox>
                <w10:wrap type="square" anchorx="page"/>
              </v:shape>
            </w:pict>
          </mc:Fallback>
        </mc:AlternateContent>
      </w:r>
    </w:p>
    <w:p w14:paraId="769CF418" w14:textId="3D589619" w:rsidR="00891B3E" w:rsidRPr="00891B3E" w:rsidRDefault="00891B3E" w:rsidP="00891B3E"/>
    <w:p w14:paraId="284997EA" w14:textId="127D12F5" w:rsidR="00891B3E" w:rsidRDefault="00891B3E" w:rsidP="00891B3E"/>
    <w:p w14:paraId="1937F0C6" w14:textId="5EB7C068" w:rsidR="00891B3E" w:rsidRDefault="00891B3E" w:rsidP="00891B3E"/>
    <w:p w14:paraId="6E710689" w14:textId="4E6CB63C" w:rsidR="00891B3E" w:rsidRDefault="00891B3E" w:rsidP="00891B3E"/>
    <w:p w14:paraId="0F6587F0" w14:textId="77777777" w:rsidR="00891B3E" w:rsidRPr="00891B3E" w:rsidRDefault="00891B3E" w:rsidP="00891B3E"/>
    <w:p w14:paraId="65C1EBBF" w14:textId="29D09DEA" w:rsidR="00891B3E" w:rsidRDefault="00891B3E" w:rsidP="00891B3E">
      <w:pPr>
        <w:spacing w:after="0"/>
      </w:pPr>
      <w:r>
        <w:rPr>
          <w:noProof/>
        </w:rPr>
        <w:drawing>
          <wp:inline distT="0" distB="0" distL="0" distR="0" wp14:anchorId="2F85F261" wp14:editId="193D4D70">
            <wp:extent cx="5943600" cy="2917825"/>
            <wp:effectExtent l="0" t="0" r="0" b="0"/>
            <wp:docPr id="147620129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2917825"/>
                    </a:xfrm>
                    <a:prstGeom prst="rect">
                      <a:avLst/>
                    </a:prstGeom>
                    <a:noFill/>
                    <a:ln>
                      <a:noFill/>
                    </a:ln>
                  </pic:spPr>
                </pic:pic>
              </a:graphicData>
            </a:graphic>
          </wp:inline>
        </w:drawing>
      </w:r>
    </w:p>
    <w:p w14:paraId="391EEA87" w14:textId="07A3E1A9" w:rsidR="00891B3E" w:rsidRDefault="00891B3E" w:rsidP="00891B3E">
      <w:pPr>
        <w:spacing w:after="0"/>
      </w:pPr>
      <w:r w:rsidRPr="00891B3E">
        <w:t>The travel time stays stable in most episodes, around a similar rang</w:t>
      </w:r>
      <w:r>
        <w:t>e.</w:t>
      </w:r>
    </w:p>
    <w:p w14:paraId="1B383571" w14:textId="77777777" w:rsidR="00891B3E" w:rsidRDefault="00891B3E" w:rsidP="00891B3E">
      <w:pPr>
        <w:spacing w:after="0"/>
      </w:pPr>
    </w:p>
    <w:p w14:paraId="4904AC3C" w14:textId="3B22BFB0" w:rsidR="00891B3E" w:rsidRDefault="00891B3E" w:rsidP="00891B3E">
      <w:pPr>
        <w:spacing w:after="0"/>
      </w:pPr>
      <w:r>
        <w:rPr>
          <w:noProof/>
        </w:rPr>
        <w:drawing>
          <wp:inline distT="0" distB="0" distL="0" distR="0" wp14:anchorId="07D63D8C" wp14:editId="72F76DD4">
            <wp:extent cx="5943600" cy="2917825"/>
            <wp:effectExtent l="0" t="0" r="0" b="0"/>
            <wp:docPr id="83015044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2917825"/>
                    </a:xfrm>
                    <a:prstGeom prst="rect">
                      <a:avLst/>
                    </a:prstGeom>
                    <a:noFill/>
                    <a:ln>
                      <a:noFill/>
                    </a:ln>
                  </pic:spPr>
                </pic:pic>
              </a:graphicData>
            </a:graphic>
          </wp:inline>
        </w:drawing>
      </w:r>
    </w:p>
    <w:p w14:paraId="7AA7DCCA" w14:textId="7E338134" w:rsidR="00891B3E" w:rsidRDefault="00891B3E" w:rsidP="00891B3E">
      <w:pPr>
        <w:spacing w:after="0"/>
      </w:pPr>
      <w:r w:rsidRPr="00891B3E">
        <w:t>Most validation episodes are successful, with only a small number of failed cases. This indicates strong overall performance of the agent.</w:t>
      </w:r>
      <w:r w:rsidR="004F40D9" w:rsidRPr="004F40D9">
        <w:t xml:space="preserve"> </w:t>
      </w:r>
      <w:r w:rsidR="004F40D9">
        <w:t>T</w:t>
      </w:r>
      <w:r w:rsidR="004F40D9" w:rsidRPr="004F40D9">
        <w:t>he validation result is 97.4% accuracy, since there are 974 successful episodes out of 1000.</w:t>
      </w:r>
    </w:p>
    <w:p w14:paraId="5E5130D0" w14:textId="77777777" w:rsidR="00891B3E" w:rsidRDefault="00891B3E" w:rsidP="00891B3E">
      <w:pPr>
        <w:spacing w:after="0"/>
      </w:pPr>
    </w:p>
    <w:p w14:paraId="780C3A29" w14:textId="77777777" w:rsidR="00891B3E" w:rsidRDefault="00891B3E" w:rsidP="00891B3E">
      <w:pPr>
        <w:spacing w:after="0"/>
      </w:pPr>
    </w:p>
    <w:p w14:paraId="562274EF" w14:textId="77777777" w:rsidR="00891B3E" w:rsidRDefault="00891B3E" w:rsidP="00891B3E">
      <w:pPr>
        <w:spacing w:after="0"/>
      </w:pPr>
    </w:p>
    <w:p w14:paraId="52992FFC" w14:textId="082031C8" w:rsidR="00891B3E" w:rsidRDefault="00891B3E" w:rsidP="00891B3E">
      <w:pPr>
        <w:spacing w:after="0"/>
      </w:pPr>
      <w:r>
        <w:rPr>
          <w:noProof/>
        </w:rPr>
        <w:lastRenderedPageBreak/>
        <w:drawing>
          <wp:inline distT="0" distB="0" distL="0" distR="0" wp14:anchorId="34332A9F" wp14:editId="45A8ACBB">
            <wp:extent cx="5943600" cy="2917825"/>
            <wp:effectExtent l="0" t="0" r="0" b="0"/>
            <wp:docPr id="29347806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2917825"/>
                    </a:xfrm>
                    <a:prstGeom prst="rect">
                      <a:avLst/>
                    </a:prstGeom>
                    <a:noFill/>
                    <a:ln>
                      <a:noFill/>
                    </a:ln>
                  </pic:spPr>
                </pic:pic>
              </a:graphicData>
            </a:graphic>
          </wp:inline>
        </w:drawing>
      </w:r>
    </w:p>
    <w:p w14:paraId="52C03904" w14:textId="3B4DD59B" w:rsidR="007E1BD9" w:rsidRDefault="007E1BD9" w:rsidP="00891B3E">
      <w:pPr>
        <w:spacing w:after="0"/>
      </w:pPr>
      <w:r w:rsidRPr="007E1BD9">
        <w:t>The mean speed remains relatively stable during validation, with some normal variations between episodes.</w:t>
      </w:r>
    </w:p>
    <w:sectPr w:rsidR="007E1B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5774"/>
    <w:rsid w:val="000E0020"/>
    <w:rsid w:val="000E1949"/>
    <w:rsid w:val="00314C44"/>
    <w:rsid w:val="004F40D9"/>
    <w:rsid w:val="007C5774"/>
    <w:rsid w:val="007E1BD9"/>
    <w:rsid w:val="00891B3E"/>
    <w:rsid w:val="008D1450"/>
    <w:rsid w:val="009B20B1"/>
    <w:rsid w:val="00CE54C2"/>
    <w:rsid w:val="00F665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C04AD1"/>
  <w15:chartTrackingRefBased/>
  <w15:docId w15:val="{344647FF-65AF-49C9-A88D-FBCF78EF45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C577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C577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C577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C577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C577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C57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57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57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57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577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C577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C577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C577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C577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C57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57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57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5774"/>
    <w:rPr>
      <w:rFonts w:eastAsiaTheme="majorEastAsia" w:cstheme="majorBidi"/>
      <w:color w:val="272727" w:themeColor="text1" w:themeTint="D8"/>
    </w:rPr>
  </w:style>
  <w:style w:type="paragraph" w:styleId="Title">
    <w:name w:val="Title"/>
    <w:basedOn w:val="Normal"/>
    <w:next w:val="Normal"/>
    <w:link w:val="TitleChar"/>
    <w:uiPriority w:val="10"/>
    <w:qFormat/>
    <w:rsid w:val="007C57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57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577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57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5774"/>
    <w:pPr>
      <w:spacing w:before="160"/>
      <w:jc w:val="center"/>
    </w:pPr>
    <w:rPr>
      <w:i/>
      <w:iCs/>
      <w:color w:val="404040" w:themeColor="text1" w:themeTint="BF"/>
    </w:rPr>
  </w:style>
  <w:style w:type="character" w:customStyle="1" w:styleId="QuoteChar">
    <w:name w:val="Quote Char"/>
    <w:basedOn w:val="DefaultParagraphFont"/>
    <w:link w:val="Quote"/>
    <w:uiPriority w:val="29"/>
    <w:rsid w:val="007C5774"/>
    <w:rPr>
      <w:i/>
      <w:iCs/>
      <w:color w:val="404040" w:themeColor="text1" w:themeTint="BF"/>
    </w:rPr>
  </w:style>
  <w:style w:type="paragraph" w:styleId="ListParagraph">
    <w:name w:val="List Paragraph"/>
    <w:basedOn w:val="Normal"/>
    <w:uiPriority w:val="34"/>
    <w:qFormat/>
    <w:rsid w:val="007C5774"/>
    <w:pPr>
      <w:ind w:left="720"/>
      <w:contextualSpacing/>
    </w:pPr>
  </w:style>
  <w:style w:type="character" w:styleId="IntenseEmphasis">
    <w:name w:val="Intense Emphasis"/>
    <w:basedOn w:val="DefaultParagraphFont"/>
    <w:uiPriority w:val="21"/>
    <w:qFormat/>
    <w:rsid w:val="007C5774"/>
    <w:rPr>
      <w:i/>
      <w:iCs/>
      <w:color w:val="2F5496" w:themeColor="accent1" w:themeShade="BF"/>
    </w:rPr>
  </w:style>
  <w:style w:type="paragraph" w:styleId="IntenseQuote">
    <w:name w:val="Intense Quote"/>
    <w:basedOn w:val="Normal"/>
    <w:next w:val="Normal"/>
    <w:link w:val="IntenseQuoteChar"/>
    <w:uiPriority w:val="30"/>
    <w:qFormat/>
    <w:rsid w:val="007C577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C5774"/>
    <w:rPr>
      <w:i/>
      <w:iCs/>
      <w:color w:val="2F5496" w:themeColor="accent1" w:themeShade="BF"/>
    </w:rPr>
  </w:style>
  <w:style w:type="character" w:styleId="IntenseReference">
    <w:name w:val="Intense Reference"/>
    <w:basedOn w:val="DefaultParagraphFont"/>
    <w:uiPriority w:val="32"/>
    <w:qFormat/>
    <w:rsid w:val="007C577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14EA6C-FE01-426D-B386-C782E683D5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118</TotalTime>
  <Pages>5</Pages>
  <Words>290</Words>
  <Characters>1658</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Edonisa Dautaj</dc:creator>
  <cp:keywords/>
  <dc:description/>
  <cp:lastModifiedBy>Edonisa Dautaj</cp:lastModifiedBy>
  <cp:revision>1</cp:revision>
  <dcterms:created xsi:type="dcterms:W3CDTF">2026-04-30T10:47:00Z</dcterms:created>
  <dcterms:modified xsi:type="dcterms:W3CDTF">2026-04-30T12:45:00Z</dcterms:modified>
</cp:coreProperties>
</file>