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66724A"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158278"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66724A"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158279"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346871"/>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346872"/>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346873"/>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346874"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59AC541F" w14:textId="77777777" w:rsidR="00881433"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346871" w:history="1">
            <w:r w:rsidR="00881433" w:rsidRPr="005A09DA">
              <w:rPr>
                <w:rStyle w:val="ab"/>
                <w:rFonts w:hint="eastAsia"/>
                <w:noProof/>
              </w:rPr>
              <w:t>致谢</w:t>
            </w:r>
            <w:r w:rsidR="00881433">
              <w:rPr>
                <w:noProof/>
                <w:webHidden/>
              </w:rPr>
              <w:tab/>
            </w:r>
            <w:r w:rsidR="00881433">
              <w:rPr>
                <w:noProof/>
                <w:webHidden/>
              </w:rPr>
              <w:fldChar w:fldCharType="begin"/>
            </w:r>
            <w:r w:rsidR="00881433">
              <w:rPr>
                <w:noProof/>
                <w:webHidden/>
              </w:rPr>
              <w:instrText xml:space="preserve"> PAGEREF _Toc434346871 \h </w:instrText>
            </w:r>
            <w:r w:rsidR="00881433">
              <w:rPr>
                <w:noProof/>
                <w:webHidden/>
              </w:rPr>
            </w:r>
            <w:r w:rsidR="00881433">
              <w:rPr>
                <w:noProof/>
                <w:webHidden/>
              </w:rPr>
              <w:fldChar w:fldCharType="separate"/>
            </w:r>
            <w:r w:rsidR="00881433">
              <w:rPr>
                <w:noProof/>
                <w:webHidden/>
              </w:rPr>
              <w:t>I</w:t>
            </w:r>
            <w:r w:rsidR="00881433">
              <w:rPr>
                <w:noProof/>
                <w:webHidden/>
              </w:rPr>
              <w:fldChar w:fldCharType="end"/>
            </w:r>
          </w:hyperlink>
        </w:p>
        <w:p w14:paraId="432414B6" w14:textId="77777777" w:rsidR="00881433" w:rsidRDefault="0066724A">
          <w:pPr>
            <w:pStyle w:val="10"/>
            <w:rPr>
              <w:rFonts w:asciiTheme="minorHAnsi" w:eastAsiaTheme="minorEastAsia" w:hAnsiTheme="minorHAnsi"/>
              <w:noProof/>
              <w:sz w:val="21"/>
            </w:rPr>
          </w:pPr>
          <w:hyperlink w:anchor="_Toc434346872" w:history="1">
            <w:r w:rsidR="00881433" w:rsidRPr="005A09DA">
              <w:rPr>
                <w:rStyle w:val="ab"/>
                <w:rFonts w:hint="eastAsia"/>
                <w:noProof/>
              </w:rPr>
              <w:t>摘要</w:t>
            </w:r>
            <w:r w:rsidR="00881433">
              <w:rPr>
                <w:noProof/>
                <w:webHidden/>
              </w:rPr>
              <w:tab/>
            </w:r>
            <w:r w:rsidR="00881433">
              <w:rPr>
                <w:noProof/>
                <w:webHidden/>
              </w:rPr>
              <w:fldChar w:fldCharType="begin"/>
            </w:r>
            <w:r w:rsidR="00881433">
              <w:rPr>
                <w:noProof/>
                <w:webHidden/>
              </w:rPr>
              <w:instrText xml:space="preserve"> PAGEREF _Toc434346872 \h </w:instrText>
            </w:r>
            <w:r w:rsidR="00881433">
              <w:rPr>
                <w:noProof/>
                <w:webHidden/>
              </w:rPr>
            </w:r>
            <w:r w:rsidR="00881433">
              <w:rPr>
                <w:noProof/>
                <w:webHidden/>
              </w:rPr>
              <w:fldChar w:fldCharType="separate"/>
            </w:r>
            <w:r w:rsidR="00881433">
              <w:rPr>
                <w:noProof/>
                <w:webHidden/>
              </w:rPr>
              <w:t>II</w:t>
            </w:r>
            <w:r w:rsidR="00881433">
              <w:rPr>
                <w:noProof/>
                <w:webHidden/>
              </w:rPr>
              <w:fldChar w:fldCharType="end"/>
            </w:r>
          </w:hyperlink>
        </w:p>
        <w:p w14:paraId="5A3B4FB9" w14:textId="77777777" w:rsidR="00881433" w:rsidRDefault="0066724A">
          <w:pPr>
            <w:pStyle w:val="10"/>
            <w:rPr>
              <w:rFonts w:asciiTheme="minorHAnsi" w:eastAsiaTheme="minorEastAsia" w:hAnsiTheme="minorHAnsi"/>
              <w:noProof/>
              <w:sz w:val="21"/>
            </w:rPr>
          </w:pPr>
          <w:hyperlink w:anchor="_Toc434346873" w:history="1">
            <w:r w:rsidR="00881433" w:rsidRPr="005A09DA">
              <w:rPr>
                <w:rStyle w:val="ab"/>
                <w:noProof/>
              </w:rPr>
              <w:t>ABSTRACT</w:t>
            </w:r>
            <w:r w:rsidR="00881433">
              <w:rPr>
                <w:noProof/>
                <w:webHidden/>
              </w:rPr>
              <w:tab/>
            </w:r>
            <w:r w:rsidR="00881433">
              <w:rPr>
                <w:noProof/>
                <w:webHidden/>
              </w:rPr>
              <w:fldChar w:fldCharType="begin"/>
            </w:r>
            <w:r w:rsidR="00881433">
              <w:rPr>
                <w:noProof/>
                <w:webHidden/>
              </w:rPr>
              <w:instrText xml:space="preserve"> PAGEREF _Toc434346873 \h </w:instrText>
            </w:r>
            <w:r w:rsidR="00881433">
              <w:rPr>
                <w:noProof/>
                <w:webHidden/>
              </w:rPr>
            </w:r>
            <w:r w:rsidR="00881433">
              <w:rPr>
                <w:noProof/>
                <w:webHidden/>
              </w:rPr>
              <w:fldChar w:fldCharType="separate"/>
            </w:r>
            <w:r w:rsidR="00881433">
              <w:rPr>
                <w:noProof/>
                <w:webHidden/>
              </w:rPr>
              <w:t>IV</w:t>
            </w:r>
            <w:r w:rsidR="00881433">
              <w:rPr>
                <w:noProof/>
                <w:webHidden/>
              </w:rPr>
              <w:fldChar w:fldCharType="end"/>
            </w:r>
          </w:hyperlink>
        </w:p>
        <w:p w14:paraId="306E6298" w14:textId="77777777" w:rsidR="00881433" w:rsidRDefault="0066724A">
          <w:pPr>
            <w:pStyle w:val="10"/>
            <w:rPr>
              <w:rFonts w:asciiTheme="minorHAnsi" w:eastAsiaTheme="minorEastAsia" w:hAnsiTheme="minorHAnsi"/>
              <w:noProof/>
              <w:sz w:val="21"/>
            </w:rPr>
          </w:pPr>
          <w:hyperlink w:anchor="_Toc434346874" w:history="1">
            <w:r w:rsidR="00881433" w:rsidRPr="005A09DA">
              <w:rPr>
                <w:rStyle w:val="ab"/>
                <w:rFonts w:hint="eastAsia"/>
                <w:noProof/>
                <w:lang w:val="zh-CN"/>
              </w:rPr>
              <w:t>目录</w:t>
            </w:r>
            <w:r w:rsidR="00881433">
              <w:rPr>
                <w:noProof/>
                <w:webHidden/>
              </w:rPr>
              <w:tab/>
            </w:r>
            <w:r w:rsidR="00881433">
              <w:rPr>
                <w:noProof/>
                <w:webHidden/>
              </w:rPr>
              <w:fldChar w:fldCharType="begin"/>
            </w:r>
            <w:r w:rsidR="00881433">
              <w:rPr>
                <w:noProof/>
                <w:webHidden/>
              </w:rPr>
              <w:instrText xml:space="preserve"> PAGEREF _Toc434346874 \h </w:instrText>
            </w:r>
            <w:r w:rsidR="00881433">
              <w:rPr>
                <w:noProof/>
                <w:webHidden/>
              </w:rPr>
            </w:r>
            <w:r w:rsidR="00881433">
              <w:rPr>
                <w:noProof/>
                <w:webHidden/>
              </w:rPr>
              <w:fldChar w:fldCharType="separate"/>
            </w:r>
            <w:r w:rsidR="00881433">
              <w:rPr>
                <w:noProof/>
                <w:webHidden/>
              </w:rPr>
              <w:t>V</w:t>
            </w:r>
            <w:r w:rsidR="00881433">
              <w:rPr>
                <w:noProof/>
                <w:webHidden/>
              </w:rPr>
              <w:fldChar w:fldCharType="end"/>
            </w:r>
          </w:hyperlink>
        </w:p>
        <w:p w14:paraId="15C93AC3" w14:textId="77777777" w:rsidR="00881433" w:rsidRDefault="0066724A">
          <w:pPr>
            <w:pStyle w:val="10"/>
            <w:rPr>
              <w:rFonts w:asciiTheme="minorHAnsi" w:eastAsiaTheme="minorEastAsia" w:hAnsiTheme="minorHAnsi"/>
              <w:noProof/>
              <w:sz w:val="21"/>
            </w:rPr>
          </w:pPr>
          <w:hyperlink w:anchor="_Toc434346875" w:history="1">
            <w:r w:rsidR="00881433" w:rsidRPr="005A09DA">
              <w:rPr>
                <w:rStyle w:val="ab"/>
                <w:rFonts w:hint="eastAsia"/>
                <w:noProof/>
              </w:rPr>
              <w:t>第</w:t>
            </w:r>
            <w:r w:rsidR="00881433" w:rsidRPr="005A09DA">
              <w:rPr>
                <w:rStyle w:val="ab"/>
                <w:rFonts w:hint="eastAsia"/>
                <w:noProof/>
              </w:rPr>
              <w:t>1</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绪论</w:t>
            </w:r>
            <w:r w:rsidR="00881433">
              <w:rPr>
                <w:noProof/>
                <w:webHidden/>
              </w:rPr>
              <w:tab/>
            </w:r>
            <w:r w:rsidR="00881433">
              <w:rPr>
                <w:noProof/>
                <w:webHidden/>
              </w:rPr>
              <w:fldChar w:fldCharType="begin"/>
            </w:r>
            <w:r w:rsidR="00881433">
              <w:rPr>
                <w:noProof/>
                <w:webHidden/>
              </w:rPr>
              <w:instrText xml:space="preserve"> PAGEREF _Toc434346875 \h </w:instrText>
            </w:r>
            <w:r w:rsidR="00881433">
              <w:rPr>
                <w:noProof/>
                <w:webHidden/>
              </w:rPr>
            </w:r>
            <w:r w:rsidR="00881433">
              <w:rPr>
                <w:noProof/>
                <w:webHidden/>
              </w:rPr>
              <w:fldChar w:fldCharType="separate"/>
            </w:r>
            <w:r w:rsidR="00881433">
              <w:rPr>
                <w:noProof/>
                <w:webHidden/>
              </w:rPr>
              <w:t>1</w:t>
            </w:r>
            <w:r w:rsidR="00881433">
              <w:rPr>
                <w:noProof/>
                <w:webHidden/>
              </w:rPr>
              <w:fldChar w:fldCharType="end"/>
            </w:r>
          </w:hyperlink>
        </w:p>
        <w:p w14:paraId="63E000A3" w14:textId="77777777" w:rsidR="00881433" w:rsidRDefault="0066724A">
          <w:pPr>
            <w:pStyle w:val="20"/>
            <w:rPr>
              <w:rFonts w:asciiTheme="minorHAnsi" w:eastAsiaTheme="minorEastAsia" w:hAnsiTheme="minorHAnsi"/>
              <w:noProof/>
              <w:sz w:val="21"/>
            </w:rPr>
          </w:pPr>
          <w:hyperlink w:anchor="_Toc434346876" w:history="1">
            <w:r w:rsidR="00881433" w:rsidRPr="005A09DA">
              <w:rPr>
                <w:rStyle w:val="ab"/>
                <w:noProof/>
              </w:rPr>
              <w:t>1.1</w:t>
            </w:r>
            <w:r w:rsidR="00881433" w:rsidRPr="005A09DA">
              <w:rPr>
                <w:rStyle w:val="ab"/>
                <w:rFonts w:hint="eastAsia"/>
                <w:noProof/>
              </w:rPr>
              <w:t xml:space="preserve"> </w:t>
            </w:r>
            <w:r w:rsidR="00881433" w:rsidRPr="005A09DA">
              <w:rPr>
                <w:rStyle w:val="ab"/>
                <w:rFonts w:hint="eastAsia"/>
                <w:noProof/>
              </w:rPr>
              <w:t>引言</w:t>
            </w:r>
            <w:r w:rsidR="00881433">
              <w:rPr>
                <w:noProof/>
                <w:webHidden/>
              </w:rPr>
              <w:tab/>
            </w:r>
            <w:r w:rsidR="00881433">
              <w:rPr>
                <w:noProof/>
                <w:webHidden/>
              </w:rPr>
              <w:fldChar w:fldCharType="begin"/>
            </w:r>
            <w:r w:rsidR="00881433">
              <w:rPr>
                <w:noProof/>
                <w:webHidden/>
              </w:rPr>
              <w:instrText xml:space="preserve"> PAGEREF _Toc434346876 \h </w:instrText>
            </w:r>
            <w:r w:rsidR="00881433">
              <w:rPr>
                <w:noProof/>
                <w:webHidden/>
              </w:rPr>
            </w:r>
            <w:r w:rsidR="00881433">
              <w:rPr>
                <w:noProof/>
                <w:webHidden/>
              </w:rPr>
              <w:fldChar w:fldCharType="separate"/>
            </w:r>
            <w:r w:rsidR="00881433">
              <w:rPr>
                <w:noProof/>
                <w:webHidden/>
              </w:rPr>
              <w:t>1</w:t>
            </w:r>
            <w:r w:rsidR="00881433">
              <w:rPr>
                <w:noProof/>
                <w:webHidden/>
              </w:rPr>
              <w:fldChar w:fldCharType="end"/>
            </w:r>
          </w:hyperlink>
        </w:p>
        <w:p w14:paraId="23855717" w14:textId="77777777" w:rsidR="00881433" w:rsidRDefault="0066724A">
          <w:pPr>
            <w:pStyle w:val="20"/>
            <w:rPr>
              <w:rFonts w:asciiTheme="minorHAnsi" w:eastAsiaTheme="minorEastAsia" w:hAnsiTheme="minorHAnsi"/>
              <w:noProof/>
              <w:sz w:val="21"/>
            </w:rPr>
          </w:pPr>
          <w:hyperlink w:anchor="_Toc434346877" w:history="1">
            <w:r w:rsidR="00881433" w:rsidRPr="005A09DA">
              <w:rPr>
                <w:rStyle w:val="ab"/>
                <w:noProof/>
              </w:rPr>
              <w:t>1.2</w:t>
            </w:r>
            <w:r w:rsidR="00881433" w:rsidRPr="005A09DA">
              <w:rPr>
                <w:rStyle w:val="ab"/>
                <w:rFonts w:hint="eastAsia"/>
                <w:noProof/>
              </w:rPr>
              <w:t xml:space="preserve"> </w:t>
            </w:r>
            <w:r w:rsidR="00881433" w:rsidRPr="005A09DA">
              <w:rPr>
                <w:rStyle w:val="ab"/>
                <w:rFonts w:hint="eastAsia"/>
                <w:noProof/>
              </w:rPr>
              <w:t>国内外研究现状</w:t>
            </w:r>
            <w:r w:rsidR="00881433">
              <w:rPr>
                <w:noProof/>
                <w:webHidden/>
              </w:rPr>
              <w:tab/>
            </w:r>
            <w:r w:rsidR="00881433">
              <w:rPr>
                <w:noProof/>
                <w:webHidden/>
              </w:rPr>
              <w:fldChar w:fldCharType="begin"/>
            </w:r>
            <w:r w:rsidR="00881433">
              <w:rPr>
                <w:noProof/>
                <w:webHidden/>
              </w:rPr>
              <w:instrText xml:space="preserve"> PAGEREF _Toc434346877 \h </w:instrText>
            </w:r>
            <w:r w:rsidR="00881433">
              <w:rPr>
                <w:noProof/>
                <w:webHidden/>
              </w:rPr>
            </w:r>
            <w:r w:rsidR="00881433">
              <w:rPr>
                <w:noProof/>
                <w:webHidden/>
              </w:rPr>
              <w:fldChar w:fldCharType="separate"/>
            </w:r>
            <w:r w:rsidR="00881433">
              <w:rPr>
                <w:noProof/>
                <w:webHidden/>
              </w:rPr>
              <w:t>3</w:t>
            </w:r>
            <w:r w:rsidR="00881433">
              <w:rPr>
                <w:noProof/>
                <w:webHidden/>
              </w:rPr>
              <w:fldChar w:fldCharType="end"/>
            </w:r>
          </w:hyperlink>
        </w:p>
        <w:p w14:paraId="4D6ADA15" w14:textId="77777777" w:rsidR="00881433" w:rsidRDefault="0066724A">
          <w:pPr>
            <w:pStyle w:val="31"/>
            <w:rPr>
              <w:rFonts w:asciiTheme="minorHAnsi" w:eastAsiaTheme="minorEastAsia" w:hAnsiTheme="minorHAnsi"/>
              <w:noProof/>
              <w:sz w:val="21"/>
            </w:rPr>
          </w:pPr>
          <w:hyperlink w:anchor="_Toc434346878" w:history="1">
            <w:r w:rsidR="00881433" w:rsidRPr="005A09DA">
              <w:rPr>
                <w:rStyle w:val="ab"/>
                <w:noProof/>
              </w:rPr>
              <w:t>1.2.1</w:t>
            </w:r>
            <w:r w:rsidR="00881433" w:rsidRPr="005A09DA">
              <w:rPr>
                <w:rStyle w:val="ab"/>
                <w:rFonts w:hint="eastAsia"/>
                <w:noProof/>
              </w:rPr>
              <w:t xml:space="preserve"> </w:t>
            </w:r>
            <w:r w:rsidR="00881433" w:rsidRPr="005A09DA">
              <w:rPr>
                <w:rStyle w:val="ab"/>
                <w:rFonts w:hint="eastAsia"/>
                <w:noProof/>
              </w:rPr>
              <w:t>虚拟装配与装配精度检测技术</w:t>
            </w:r>
            <w:r w:rsidR="00881433">
              <w:rPr>
                <w:noProof/>
                <w:webHidden/>
              </w:rPr>
              <w:tab/>
            </w:r>
            <w:r w:rsidR="00881433">
              <w:rPr>
                <w:noProof/>
                <w:webHidden/>
              </w:rPr>
              <w:fldChar w:fldCharType="begin"/>
            </w:r>
            <w:r w:rsidR="00881433">
              <w:rPr>
                <w:noProof/>
                <w:webHidden/>
              </w:rPr>
              <w:instrText xml:space="preserve"> PAGEREF _Toc434346878 \h </w:instrText>
            </w:r>
            <w:r w:rsidR="00881433">
              <w:rPr>
                <w:noProof/>
                <w:webHidden/>
              </w:rPr>
            </w:r>
            <w:r w:rsidR="00881433">
              <w:rPr>
                <w:noProof/>
                <w:webHidden/>
              </w:rPr>
              <w:fldChar w:fldCharType="separate"/>
            </w:r>
            <w:r w:rsidR="00881433">
              <w:rPr>
                <w:noProof/>
                <w:webHidden/>
              </w:rPr>
              <w:t>4</w:t>
            </w:r>
            <w:r w:rsidR="00881433">
              <w:rPr>
                <w:noProof/>
                <w:webHidden/>
              </w:rPr>
              <w:fldChar w:fldCharType="end"/>
            </w:r>
          </w:hyperlink>
        </w:p>
        <w:p w14:paraId="173D3179" w14:textId="77777777" w:rsidR="00881433" w:rsidRDefault="0066724A">
          <w:pPr>
            <w:pStyle w:val="31"/>
            <w:rPr>
              <w:rFonts w:asciiTheme="minorHAnsi" w:eastAsiaTheme="minorEastAsia" w:hAnsiTheme="minorHAnsi"/>
              <w:noProof/>
              <w:sz w:val="21"/>
            </w:rPr>
          </w:pPr>
          <w:hyperlink w:anchor="_Toc434346879" w:history="1">
            <w:r w:rsidR="00881433" w:rsidRPr="005A09DA">
              <w:rPr>
                <w:rStyle w:val="ab"/>
                <w:noProof/>
              </w:rPr>
              <w:t>1.2.2</w:t>
            </w:r>
            <w:r w:rsidR="00881433" w:rsidRPr="005A09DA">
              <w:rPr>
                <w:rStyle w:val="ab"/>
                <w:rFonts w:hint="eastAsia"/>
                <w:noProof/>
              </w:rPr>
              <w:t xml:space="preserve"> </w:t>
            </w:r>
            <w:r w:rsidR="00881433" w:rsidRPr="005A09DA">
              <w:rPr>
                <w:rStyle w:val="ab"/>
                <w:rFonts w:hint="eastAsia"/>
                <w:noProof/>
              </w:rPr>
              <w:t>点云模型的特征分割技术</w:t>
            </w:r>
            <w:r w:rsidR="00881433">
              <w:rPr>
                <w:noProof/>
                <w:webHidden/>
              </w:rPr>
              <w:tab/>
            </w:r>
            <w:r w:rsidR="00881433">
              <w:rPr>
                <w:noProof/>
                <w:webHidden/>
              </w:rPr>
              <w:fldChar w:fldCharType="begin"/>
            </w:r>
            <w:r w:rsidR="00881433">
              <w:rPr>
                <w:noProof/>
                <w:webHidden/>
              </w:rPr>
              <w:instrText xml:space="preserve"> PAGEREF _Toc434346879 \h </w:instrText>
            </w:r>
            <w:r w:rsidR="00881433">
              <w:rPr>
                <w:noProof/>
                <w:webHidden/>
              </w:rPr>
            </w:r>
            <w:r w:rsidR="00881433">
              <w:rPr>
                <w:noProof/>
                <w:webHidden/>
              </w:rPr>
              <w:fldChar w:fldCharType="separate"/>
            </w:r>
            <w:r w:rsidR="00881433">
              <w:rPr>
                <w:noProof/>
                <w:webHidden/>
              </w:rPr>
              <w:t>5</w:t>
            </w:r>
            <w:r w:rsidR="00881433">
              <w:rPr>
                <w:noProof/>
                <w:webHidden/>
              </w:rPr>
              <w:fldChar w:fldCharType="end"/>
            </w:r>
          </w:hyperlink>
        </w:p>
        <w:p w14:paraId="219F9A45" w14:textId="77777777" w:rsidR="00881433" w:rsidRDefault="0066724A">
          <w:pPr>
            <w:pStyle w:val="31"/>
            <w:rPr>
              <w:rFonts w:asciiTheme="minorHAnsi" w:eastAsiaTheme="minorEastAsia" w:hAnsiTheme="minorHAnsi"/>
              <w:noProof/>
              <w:sz w:val="21"/>
            </w:rPr>
          </w:pPr>
          <w:hyperlink w:anchor="_Toc434346880" w:history="1">
            <w:r w:rsidR="00881433" w:rsidRPr="005A09DA">
              <w:rPr>
                <w:rStyle w:val="ab"/>
                <w:noProof/>
              </w:rPr>
              <w:t>1.2.3</w:t>
            </w:r>
            <w:r w:rsidR="00881433" w:rsidRPr="005A09DA">
              <w:rPr>
                <w:rStyle w:val="ab"/>
                <w:rFonts w:hint="eastAsia"/>
                <w:noProof/>
              </w:rPr>
              <w:t xml:space="preserve"> </w:t>
            </w:r>
            <w:r w:rsidR="00881433" w:rsidRPr="005A09DA">
              <w:rPr>
                <w:rStyle w:val="ab"/>
                <w:rFonts w:hint="eastAsia"/>
                <w:noProof/>
              </w:rPr>
              <w:t>高维数据特征聚类技术</w:t>
            </w:r>
            <w:r w:rsidR="00881433">
              <w:rPr>
                <w:noProof/>
                <w:webHidden/>
              </w:rPr>
              <w:tab/>
            </w:r>
            <w:r w:rsidR="00881433">
              <w:rPr>
                <w:noProof/>
                <w:webHidden/>
              </w:rPr>
              <w:fldChar w:fldCharType="begin"/>
            </w:r>
            <w:r w:rsidR="00881433">
              <w:rPr>
                <w:noProof/>
                <w:webHidden/>
              </w:rPr>
              <w:instrText xml:space="preserve"> PAGEREF _Toc434346880 \h </w:instrText>
            </w:r>
            <w:r w:rsidR="00881433">
              <w:rPr>
                <w:noProof/>
                <w:webHidden/>
              </w:rPr>
            </w:r>
            <w:r w:rsidR="00881433">
              <w:rPr>
                <w:noProof/>
                <w:webHidden/>
              </w:rPr>
              <w:fldChar w:fldCharType="separate"/>
            </w:r>
            <w:r w:rsidR="00881433">
              <w:rPr>
                <w:noProof/>
                <w:webHidden/>
              </w:rPr>
              <w:t>5</w:t>
            </w:r>
            <w:r w:rsidR="00881433">
              <w:rPr>
                <w:noProof/>
                <w:webHidden/>
              </w:rPr>
              <w:fldChar w:fldCharType="end"/>
            </w:r>
          </w:hyperlink>
        </w:p>
        <w:p w14:paraId="02EDFC19" w14:textId="77777777" w:rsidR="00881433" w:rsidRDefault="0066724A">
          <w:pPr>
            <w:pStyle w:val="20"/>
            <w:rPr>
              <w:rFonts w:asciiTheme="minorHAnsi" w:eastAsiaTheme="minorEastAsia" w:hAnsiTheme="minorHAnsi"/>
              <w:noProof/>
              <w:sz w:val="21"/>
            </w:rPr>
          </w:pPr>
          <w:hyperlink w:anchor="_Toc434346881" w:history="1">
            <w:r w:rsidR="00881433" w:rsidRPr="005A09DA">
              <w:rPr>
                <w:rStyle w:val="ab"/>
                <w:noProof/>
              </w:rPr>
              <w:t>1.3</w:t>
            </w:r>
            <w:r w:rsidR="00881433" w:rsidRPr="005A09DA">
              <w:rPr>
                <w:rStyle w:val="ab"/>
                <w:rFonts w:hint="eastAsia"/>
                <w:noProof/>
              </w:rPr>
              <w:t xml:space="preserve"> </w:t>
            </w:r>
            <w:r w:rsidR="00881433" w:rsidRPr="005A09DA">
              <w:rPr>
                <w:rStyle w:val="ab"/>
                <w:rFonts w:hint="eastAsia"/>
                <w:noProof/>
              </w:rPr>
              <w:t>研究内容与意义</w:t>
            </w:r>
            <w:r w:rsidR="00881433">
              <w:rPr>
                <w:noProof/>
                <w:webHidden/>
              </w:rPr>
              <w:tab/>
            </w:r>
            <w:r w:rsidR="00881433">
              <w:rPr>
                <w:noProof/>
                <w:webHidden/>
              </w:rPr>
              <w:fldChar w:fldCharType="begin"/>
            </w:r>
            <w:r w:rsidR="00881433">
              <w:rPr>
                <w:noProof/>
                <w:webHidden/>
              </w:rPr>
              <w:instrText xml:space="preserve"> PAGEREF _Toc434346881 \h </w:instrText>
            </w:r>
            <w:r w:rsidR="00881433">
              <w:rPr>
                <w:noProof/>
                <w:webHidden/>
              </w:rPr>
            </w:r>
            <w:r w:rsidR="00881433">
              <w:rPr>
                <w:noProof/>
                <w:webHidden/>
              </w:rPr>
              <w:fldChar w:fldCharType="separate"/>
            </w:r>
            <w:r w:rsidR="00881433">
              <w:rPr>
                <w:noProof/>
                <w:webHidden/>
              </w:rPr>
              <w:t>5</w:t>
            </w:r>
            <w:r w:rsidR="00881433">
              <w:rPr>
                <w:noProof/>
                <w:webHidden/>
              </w:rPr>
              <w:fldChar w:fldCharType="end"/>
            </w:r>
          </w:hyperlink>
        </w:p>
        <w:p w14:paraId="7EECF2F1" w14:textId="77777777" w:rsidR="00881433" w:rsidRDefault="0066724A">
          <w:pPr>
            <w:pStyle w:val="20"/>
            <w:rPr>
              <w:rFonts w:asciiTheme="minorHAnsi" w:eastAsiaTheme="minorEastAsia" w:hAnsiTheme="minorHAnsi"/>
              <w:noProof/>
              <w:sz w:val="21"/>
            </w:rPr>
          </w:pPr>
          <w:hyperlink w:anchor="_Toc434346882" w:history="1">
            <w:r w:rsidR="00881433" w:rsidRPr="005A09DA">
              <w:rPr>
                <w:rStyle w:val="ab"/>
                <w:noProof/>
              </w:rPr>
              <w:t>1.4</w:t>
            </w:r>
            <w:r w:rsidR="00881433" w:rsidRPr="005A09DA">
              <w:rPr>
                <w:rStyle w:val="ab"/>
                <w:rFonts w:hint="eastAsia"/>
                <w:noProof/>
              </w:rPr>
              <w:t xml:space="preserve"> </w:t>
            </w:r>
            <w:r w:rsidR="00881433" w:rsidRPr="005A09DA">
              <w:rPr>
                <w:rStyle w:val="ab"/>
                <w:rFonts w:hint="eastAsia"/>
                <w:noProof/>
              </w:rPr>
              <w:t>本文组织与框架</w:t>
            </w:r>
            <w:r w:rsidR="00881433">
              <w:rPr>
                <w:noProof/>
                <w:webHidden/>
              </w:rPr>
              <w:tab/>
            </w:r>
            <w:r w:rsidR="00881433">
              <w:rPr>
                <w:noProof/>
                <w:webHidden/>
              </w:rPr>
              <w:fldChar w:fldCharType="begin"/>
            </w:r>
            <w:r w:rsidR="00881433">
              <w:rPr>
                <w:noProof/>
                <w:webHidden/>
              </w:rPr>
              <w:instrText xml:space="preserve"> PAGEREF _Toc434346882 \h </w:instrText>
            </w:r>
            <w:r w:rsidR="00881433">
              <w:rPr>
                <w:noProof/>
                <w:webHidden/>
              </w:rPr>
            </w:r>
            <w:r w:rsidR="00881433">
              <w:rPr>
                <w:noProof/>
                <w:webHidden/>
              </w:rPr>
              <w:fldChar w:fldCharType="separate"/>
            </w:r>
            <w:r w:rsidR="00881433">
              <w:rPr>
                <w:noProof/>
                <w:webHidden/>
              </w:rPr>
              <w:t>5</w:t>
            </w:r>
            <w:r w:rsidR="00881433">
              <w:rPr>
                <w:noProof/>
                <w:webHidden/>
              </w:rPr>
              <w:fldChar w:fldCharType="end"/>
            </w:r>
          </w:hyperlink>
        </w:p>
        <w:p w14:paraId="6330F9AB" w14:textId="77777777" w:rsidR="00881433" w:rsidRDefault="0066724A">
          <w:pPr>
            <w:pStyle w:val="10"/>
            <w:rPr>
              <w:rFonts w:asciiTheme="minorHAnsi" w:eastAsiaTheme="minorEastAsia" w:hAnsiTheme="minorHAnsi"/>
              <w:noProof/>
              <w:sz w:val="21"/>
            </w:rPr>
          </w:pPr>
          <w:hyperlink w:anchor="_Toc434346883" w:history="1">
            <w:r w:rsidR="00881433" w:rsidRPr="005A09DA">
              <w:rPr>
                <w:rStyle w:val="ab"/>
                <w:rFonts w:hint="eastAsia"/>
                <w:noProof/>
              </w:rPr>
              <w:t>第</w:t>
            </w:r>
            <w:r w:rsidR="00881433" w:rsidRPr="005A09DA">
              <w:rPr>
                <w:rStyle w:val="ab"/>
                <w:rFonts w:hint="eastAsia"/>
                <w:noProof/>
              </w:rPr>
              <w:t>2</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大尺度零部件点云模型虚拟装配及装配精度预测技术</w:t>
            </w:r>
            <w:r w:rsidR="00881433">
              <w:rPr>
                <w:noProof/>
                <w:webHidden/>
              </w:rPr>
              <w:tab/>
            </w:r>
            <w:r w:rsidR="00881433">
              <w:rPr>
                <w:noProof/>
                <w:webHidden/>
              </w:rPr>
              <w:fldChar w:fldCharType="begin"/>
            </w:r>
            <w:r w:rsidR="00881433">
              <w:rPr>
                <w:noProof/>
                <w:webHidden/>
              </w:rPr>
              <w:instrText xml:space="preserve"> PAGEREF _Toc434346883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68E6F819" w14:textId="77777777" w:rsidR="00881433" w:rsidRDefault="0066724A">
          <w:pPr>
            <w:pStyle w:val="20"/>
            <w:rPr>
              <w:rFonts w:asciiTheme="minorHAnsi" w:eastAsiaTheme="minorEastAsia" w:hAnsiTheme="minorHAnsi"/>
              <w:noProof/>
              <w:sz w:val="21"/>
            </w:rPr>
          </w:pPr>
          <w:hyperlink w:anchor="_Toc434346884" w:history="1">
            <w:r w:rsidR="00881433" w:rsidRPr="005A09DA">
              <w:rPr>
                <w:rStyle w:val="ab"/>
                <w:noProof/>
              </w:rPr>
              <w:t>2.1</w:t>
            </w:r>
            <w:r w:rsidR="00881433" w:rsidRPr="005A09DA">
              <w:rPr>
                <w:rStyle w:val="ab"/>
                <w:rFonts w:hint="eastAsia"/>
                <w:noProof/>
              </w:rPr>
              <w:t xml:space="preserve"> </w:t>
            </w:r>
            <w:r w:rsidR="00881433" w:rsidRPr="005A09DA">
              <w:rPr>
                <w:rStyle w:val="ab"/>
                <w:rFonts w:hint="eastAsia"/>
                <w:noProof/>
              </w:rPr>
              <w:t>引言</w:t>
            </w:r>
            <w:r w:rsidR="00881433">
              <w:rPr>
                <w:noProof/>
                <w:webHidden/>
              </w:rPr>
              <w:tab/>
            </w:r>
            <w:r w:rsidR="00881433">
              <w:rPr>
                <w:noProof/>
                <w:webHidden/>
              </w:rPr>
              <w:fldChar w:fldCharType="begin"/>
            </w:r>
            <w:r w:rsidR="00881433">
              <w:rPr>
                <w:noProof/>
                <w:webHidden/>
              </w:rPr>
              <w:instrText xml:space="preserve"> PAGEREF _Toc434346884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7FC8D542" w14:textId="77777777" w:rsidR="00881433" w:rsidRDefault="0066724A">
          <w:pPr>
            <w:pStyle w:val="20"/>
            <w:rPr>
              <w:rFonts w:asciiTheme="minorHAnsi" w:eastAsiaTheme="minorEastAsia" w:hAnsiTheme="minorHAnsi"/>
              <w:noProof/>
              <w:sz w:val="21"/>
            </w:rPr>
          </w:pPr>
          <w:hyperlink w:anchor="_Toc434346885" w:history="1">
            <w:r w:rsidR="00881433" w:rsidRPr="005A09DA">
              <w:rPr>
                <w:rStyle w:val="ab"/>
                <w:noProof/>
              </w:rPr>
              <w:t>2.2</w:t>
            </w:r>
            <w:r w:rsidR="00881433" w:rsidRPr="005A09DA">
              <w:rPr>
                <w:rStyle w:val="ab"/>
                <w:rFonts w:hint="eastAsia"/>
                <w:noProof/>
              </w:rPr>
              <w:t xml:space="preserve"> </w:t>
            </w:r>
            <w:r w:rsidR="00881433" w:rsidRPr="005A09DA">
              <w:rPr>
                <w:rStyle w:val="ab"/>
                <w:rFonts w:hint="eastAsia"/>
                <w:noProof/>
              </w:rPr>
              <w:t>面向虚拟装配仿真和修配模拟的零件模型信息表达</w:t>
            </w:r>
            <w:r w:rsidR="00881433">
              <w:rPr>
                <w:noProof/>
                <w:webHidden/>
              </w:rPr>
              <w:tab/>
            </w:r>
            <w:r w:rsidR="00881433">
              <w:rPr>
                <w:noProof/>
                <w:webHidden/>
              </w:rPr>
              <w:fldChar w:fldCharType="begin"/>
            </w:r>
            <w:r w:rsidR="00881433">
              <w:rPr>
                <w:noProof/>
                <w:webHidden/>
              </w:rPr>
              <w:instrText xml:space="preserve"> PAGEREF _Toc434346885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56AA40AF" w14:textId="77777777" w:rsidR="00881433" w:rsidRDefault="0066724A">
          <w:pPr>
            <w:pStyle w:val="20"/>
            <w:rPr>
              <w:rFonts w:asciiTheme="minorHAnsi" w:eastAsiaTheme="minorEastAsia" w:hAnsiTheme="minorHAnsi"/>
              <w:noProof/>
              <w:sz w:val="21"/>
            </w:rPr>
          </w:pPr>
          <w:hyperlink w:anchor="_Toc434346886" w:history="1">
            <w:r w:rsidR="00881433" w:rsidRPr="005A09DA">
              <w:rPr>
                <w:rStyle w:val="ab"/>
                <w:noProof/>
              </w:rPr>
              <w:t>2.3</w:t>
            </w:r>
            <w:r w:rsidR="00881433" w:rsidRPr="005A09DA">
              <w:rPr>
                <w:rStyle w:val="ab"/>
                <w:rFonts w:hint="eastAsia"/>
                <w:noProof/>
              </w:rPr>
              <w:t xml:space="preserve"> </w:t>
            </w:r>
            <w:r w:rsidR="00881433" w:rsidRPr="005A09DA">
              <w:rPr>
                <w:rStyle w:val="ab"/>
                <w:rFonts w:hint="eastAsia"/>
                <w:noProof/>
              </w:rPr>
              <w:t>零件测量点云与几何特征关联融合</w:t>
            </w:r>
            <w:r w:rsidR="00881433">
              <w:rPr>
                <w:noProof/>
                <w:webHidden/>
              </w:rPr>
              <w:tab/>
            </w:r>
            <w:r w:rsidR="00881433">
              <w:rPr>
                <w:noProof/>
                <w:webHidden/>
              </w:rPr>
              <w:fldChar w:fldCharType="begin"/>
            </w:r>
            <w:r w:rsidR="00881433">
              <w:rPr>
                <w:noProof/>
                <w:webHidden/>
              </w:rPr>
              <w:instrText xml:space="preserve"> PAGEREF _Toc434346886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5C804F37" w14:textId="77777777" w:rsidR="00881433" w:rsidRDefault="0066724A">
          <w:pPr>
            <w:pStyle w:val="20"/>
            <w:rPr>
              <w:rFonts w:asciiTheme="minorHAnsi" w:eastAsiaTheme="minorEastAsia" w:hAnsiTheme="minorHAnsi"/>
              <w:noProof/>
              <w:sz w:val="21"/>
            </w:rPr>
          </w:pPr>
          <w:hyperlink w:anchor="_Toc434346887" w:history="1">
            <w:r w:rsidR="00881433" w:rsidRPr="005A09DA">
              <w:rPr>
                <w:rStyle w:val="ab"/>
                <w:noProof/>
              </w:rPr>
              <w:t>2.4</w:t>
            </w:r>
            <w:r w:rsidR="00881433" w:rsidRPr="005A09DA">
              <w:rPr>
                <w:rStyle w:val="ab"/>
                <w:rFonts w:hint="eastAsia"/>
                <w:noProof/>
              </w:rPr>
              <w:t xml:space="preserve"> </w:t>
            </w:r>
            <w:r w:rsidR="00881433" w:rsidRPr="005A09DA">
              <w:rPr>
                <w:rStyle w:val="ab"/>
                <w:rFonts w:hint="eastAsia"/>
                <w:noProof/>
              </w:rPr>
              <w:t>面向干涉计算的体素与点云模型关联融合</w:t>
            </w:r>
            <w:r w:rsidR="00881433">
              <w:rPr>
                <w:noProof/>
                <w:webHidden/>
              </w:rPr>
              <w:tab/>
            </w:r>
            <w:r w:rsidR="00881433">
              <w:rPr>
                <w:noProof/>
                <w:webHidden/>
              </w:rPr>
              <w:fldChar w:fldCharType="begin"/>
            </w:r>
            <w:r w:rsidR="00881433">
              <w:rPr>
                <w:noProof/>
                <w:webHidden/>
              </w:rPr>
              <w:instrText xml:space="preserve"> PAGEREF _Toc434346887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416BE26C" w14:textId="77777777" w:rsidR="00881433" w:rsidRDefault="0066724A">
          <w:pPr>
            <w:pStyle w:val="20"/>
            <w:rPr>
              <w:rFonts w:asciiTheme="minorHAnsi" w:eastAsiaTheme="minorEastAsia" w:hAnsiTheme="minorHAnsi"/>
              <w:noProof/>
              <w:sz w:val="21"/>
            </w:rPr>
          </w:pPr>
          <w:hyperlink w:anchor="_Toc434346888" w:history="1">
            <w:r w:rsidR="00881433" w:rsidRPr="005A09DA">
              <w:rPr>
                <w:rStyle w:val="ab"/>
                <w:noProof/>
              </w:rPr>
              <w:t>2.5</w:t>
            </w:r>
            <w:r w:rsidR="00881433" w:rsidRPr="005A09DA">
              <w:rPr>
                <w:rStyle w:val="ab"/>
                <w:rFonts w:hint="eastAsia"/>
                <w:noProof/>
              </w:rPr>
              <w:t xml:space="preserve"> </w:t>
            </w:r>
            <w:r w:rsidR="00881433" w:rsidRPr="005A09DA">
              <w:rPr>
                <w:rStyle w:val="ab"/>
                <w:rFonts w:hint="eastAsia"/>
                <w:noProof/>
              </w:rPr>
              <w:t>零件精度信息与点云块关联融合</w:t>
            </w:r>
            <w:r w:rsidR="00881433">
              <w:rPr>
                <w:noProof/>
                <w:webHidden/>
              </w:rPr>
              <w:tab/>
            </w:r>
            <w:r w:rsidR="00881433">
              <w:rPr>
                <w:noProof/>
                <w:webHidden/>
              </w:rPr>
              <w:fldChar w:fldCharType="begin"/>
            </w:r>
            <w:r w:rsidR="00881433">
              <w:rPr>
                <w:noProof/>
                <w:webHidden/>
              </w:rPr>
              <w:instrText xml:space="preserve"> PAGEREF _Toc434346888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62DA2339" w14:textId="77777777" w:rsidR="00881433" w:rsidRDefault="0066724A">
          <w:pPr>
            <w:pStyle w:val="20"/>
            <w:rPr>
              <w:rFonts w:asciiTheme="minorHAnsi" w:eastAsiaTheme="minorEastAsia" w:hAnsiTheme="minorHAnsi"/>
              <w:noProof/>
              <w:sz w:val="21"/>
            </w:rPr>
          </w:pPr>
          <w:hyperlink w:anchor="_Toc434346889" w:history="1">
            <w:r w:rsidR="00881433" w:rsidRPr="005A09DA">
              <w:rPr>
                <w:rStyle w:val="ab"/>
                <w:noProof/>
              </w:rPr>
              <w:t>2.6</w:t>
            </w:r>
            <w:r w:rsidR="00881433" w:rsidRPr="005A09DA">
              <w:rPr>
                <w:rStyle w:val="ab"/>
                <w:rFonts w:hint="eastAsia"/>
                <w:noProof/>
              </w:rPr>
              <w:t xml:space="preserve"> </w:t>
            </w:r>
            <w:r w:rsidR="00881433" w:rsidRPr="005A09DA">
              <w:rPr>
                <w:rStyle w:val="ab"/>
                <w:rFonts w:hint="eastAsia"/>
                <w:noProof/>
              </w:rPr>
              <w:t>虚拟环境下混合模型融合应用实例</w:t>
            </w:r>
            <w:r w:rsidR="00881433">
              <w:rPr>
                <w:noProof/>
                <w:webHidden/>
              </w:rPr>
              <w:tab/>
            </w:r>
            <w:r w:rsidR="00881433">
              <w:rPr>
                <w:noProof/>
                <w:webHidden/>
              </w:rPr>
              <w:fldChar w:fldCharType="begin"/>
            </w:r>
            <w:r w:rsidR="00881433">
              <w:rPr>
                <w:noProof/>
                <w:webHidden/>
              </w:rPr>
              <w:instrText xml:space="preserve"> PAGEREF _Toc434346889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65862150" w14:textId="77777777" w:rsidR="00881433" w:rsidRDefault="0066724A">
          <w:pPr>
            <w:pStyle w:val="20"/>
            <w:rPr>
              <w:rFonts w:asciiTheme="minorHAnsi" w:eastAsiaTheme="minorEastAsia" w:hAnsiTheme="minorHAnsi"/>
              <w:noProof/>
              <w:sz w:val="21"/>
            </w:rPr>
          </w:pPr>
          <w:hyperlink w:anchor="_Toc434346890" w:history="1">
            <w:r w:rsidR="00881433" w:rsidRPr="005A09DA">
              <w:rPr>
                <w:rStyle w:val="ab"/>
                <w:noProof/>
              </w:rPr>
              <w:t>2.7</w:t>
            </w:r>
            <w:r w:rsidR="00881433" w:rsidRPr="005A09DA">
              <w:rPr>
                <w:rStyle w:val="ab"/>
                <w:rFonts w:hint="eastAsia"/>
                <w:noProof/>
              </w:rPr>
              <w:t xml:space="preserve"> </w:t>
            </w:r>
            <w:r w:rsidR="00881433" w:rsidRPr="005A09DA">
              <w:rPr>
                <w:rStyle w:val="ab"/>
                <w:rFonts w:hint="eastAsia"/>
                <w:noProof/>
              </w:rPr>
              <w:t>本章小结</w:t>
            </w:r>
            <w:r w:rsidR="00881433">
              <w:rPr>
                <w:noProof/>
                <w:webHidden/>
              </w:rPr>
              <w:tab/>
            </w:r>
            <w:r w:rsidR="00881433">
              <w:rPr>
                <w:noProof/>
                <w:webHidden/>
              </w:rPr>
              <w:fldChar w:fldCharType="begin"/>
            </w:r>
            <w:r w:rsidR="00881433">
              <w:rPr>
                <w:noProof/>
                <w:webHidden/>
              </w:rPr>
              <w:instrText xml:space="preserve"> PAGEREF _Toc434346890 \h </w:instrText>
            </w:r>
            <w:r w:rsidR="00881433">
              <w:rPr>
                <w:noProof/>
                <w:webHidden/>
              </w:rPr>
            </w:r>
            <w:r w:rsidR="00881433">
              <w:rPr>
                <w:noProof/>
                <w:webHidden/>
              </w:rPr>
              <w:fldChar w:fldCharType="separate"/>
            </w:r>
            <w:r w:rsidR="00881433">
              <w:rPr>
                <w:noProof/>
                <w:webHidden/>
              </w:rPr>
              <w:t>6</w:t>
            </w:r>
            <w:r w:rsidR="00881433">
              <w:rPr>
                <w:noProof/>
                <w:webHidden/>
              </w:rPr>
              <w:fldChar w:fldCharType="end"/>
            </w:r>
          </w:hyperlink>
        </w:p>
        <w:p w14:paraId="65B8F192" w14:textId="77777777" w:rsidR="00881433" w:rsidRDefault="0066724A">
          <w:pPr>
            <w:pStyle w:val="10"/>
            <w:rPr>
              <w:rFonts w:asciiTheme="minorHAnsi" w:eastAsiaTheme="minorEastAsia" w:hAnsiTheme="minorHAnsi"/>
              <w:noProof/>
              <w:sz w:val="21"/>
            </w:rPr>
          </w:pPr>
          <w:hyperlink w:anchor="_Toc434346891" w:history="1">
            <w:r w:rsidR="00881433" w:rsidRPr="005A09DA">
              <w:rPr>
                <w:rStyle w:val="ab"/>
                <w:rFonts w:hint="eastAsia"/>
                <w:noProof/>
              </w:rPr>
              <w:t>第</w:t>
            </w:r>
            <w:r w:rsidR="00881433" w:rsidRPr="005A09DA">
              <w:rPr>
                <w:rStyle w:val="ab"/>
                <w:rFonts w:hint="eastAsia"/>
                <w:noProof/>
              </w:rPr>
              <w:t>3</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虚拟装配中点云模型分割基本理论与</w:t>
            </w:r>
            <w:r w:rsidR="00881433" w:rsidRPr="005A09DA">
              <w:rPr>
                <w:rStyle w:val="ab"/>
                <w:noProof/>
              </w:rPr>
              <w:t>RANSAC</w:t>
            </w:r>
            <w:r w:rsidR="00881433" w:rsidRPr="005A09DA">
              <w:rPr>
                <w:rStyle w:val="ab"/>
                <w:rFonts w:hint="eastAsia"/>
                <w:noProof/>
              </w:rPr>
              <w:t>算法</w:t>
            </w:r>
            <w:r w:rsidR="00881433">
              <w:rPr>
                <w:noProof/>
                <w:webHidden/>
              </w:rPr>
              <w:tab/>
            </w:r>
            <w:r w:rsidR="00881433">
              <w:rPr>
                <w:noProof/>
                <w:webHidden/>
              </w:rPr>
              <w:fldChar w:fldCharType="begin"/>
            </w:r>
            <w:r w:rsidR="00881433">
              <w:rPr>
                <w:noProof/>
                <w:webHidden/>
              </w:rPr>
              <w:instrText xml:space="preserve"> PAGEREF _Toc434346891 \h </w:instrText>
            </w:r>
            <w:r w:rsidR="00881433">
              <w:rPr>
                <w:noProof/>
                <w:webHidden/>
              </w:rPr>
            </w:r>
            <w:r w:rsidR="00881433">
              <w:rPr>
                <w:noProof/>
                <w:webHidden/>
              </w:rPr>
              <w:fldChar w:fldCharType="separate"/>
            </w:r>
            <w:r w:rsidR="00881433">
              <w:rPr>
                <w:noProof/>
                <w:webHidden/>
              </w:rPr>
              <w:t>7</w:t>
            </w:r>
            <w:r w:rsidR="00881433">
              <w:rPr>
                <w:noProof/>
                <w:webHidden/>
              </w:rPr>
              <w:fldChar w:fldCharType="end"/>
            </w:r>
          </w:hyperlink>
        </w:p>
        <w:p w14:paraId="03186361" w14:textId="77777777" w:rsidR="00881433" w:rsidRDefault="0066724A">
          <w:pPr>
            <w:pStyle w:val="20"/>
            <w:rPr>
              <w:rFonts w:asciiTheme="minorHAnsi" w:eastAsiaTheme="minorEastAsia" w:hAnsiTheme="minorHAnsi"/>
              <w:noProof/>
              <w:sz w:val="21"/>
            </w:rPr>
          </w:pPr>
          <w:hyperlink w:anchor="_Toc434346892" w:history="1">
            <w:r w:rsidR="00881433" w:rsidRPr="005A09DA">
              <w:rPr>
                <w:rStyle w:val="ab"/>
                <w:noProof/>
              </w:rPr>
              <w:t>3.1</w:t>
            </w:r>
            <w:r w:rsidR="00881433" w:rsidRPr="005A09DA">
              <w:rPr>
                <w:rStyle w:val="ab"/>
                <w:rFonts w:hint="eastAsia"/>
                <w:noProof/>
              </w:rPr>
              <w:t xml:space="preserve"> </w:t>
            </w:r>
            <w:r w:rsidR="00881433" w:rsidRPr="005A09DA">
              <w:rPr>
                <w:rStyle w:val="ab"/>
                <w:rFonts w:hint="eastAsia"/>
                <w:noProof/>
              </w:rPr>
              <w:t>引言</w:t>
            </w:r>
            <w:r w:rsidR="00881433">
              <w:rPr>
                <w:noProof/>
                <w:webHidden/>
              </w:rPr>
              <w:tab/>
            </w:r>
            <w:r w:rsidR="00881433">
              <w:rPr>
                <w:noProof/>
                <w:webHidden/>
              </w:rPr>
              <w:fldChar w:fldCharType="begin"/>
            </w:r>
            <w:r w:rsidR="00881433">
              <w:rPr>
                <w:noProof/>
                <w:webHidden/>
              </w:rPr>
              <w:instrText xml:space="preserve"> PAGEREF _Toc434346892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59A944F2" w14:textId="77777777" w:rsidR="00881433" w:rsidRDefault="0066724A">
          <w:pPr>
            <w:pStyle w:val="20"/>
            <w:rPr>
              <w:rFonts w:asciiTheme="minorHAnsi" w:eastAsiaTheme="minorEastAsia" w:hAnsiTheme="minorHAnsi"/>
              <w:noProof/>
              <w:sz w:val="21"/>
            </w:rPr>
          </w:pPr>
          <w:hyperlink w:anchor="_Toc434346893" w:history="1">
            <w:r w:rsidR="00881433" w:rsidRPr="005A09DA">
              <w:rPr>
                <w:rStyle w:val="ab"/>
                <w:noProof/>
              </w:rPr>
              <w:t>3.2</w:t>
            </w:r>
            <w:r w:rsidR="00881433" w:rsidRPr="005A09DA">
              <w:rPr>
                <w:rStyle w:val="ab"/>
                <w:rFonts w:hint="eastAsia"/>
                <w:noProof/>
              </w:rPr>
              <w:t xml:space="preserve"> </w:t>
            </w:r>
            <w:r w:rsidR="00881433" w:rsidRPr="005A09DA">
              <w:rPr>
                <w:rStyle w:val="ab"/>
                <w:rFonts w:hint="eastAsia"/>
                <w:noProof/>
              </w:rPr>
              <w:t>考虑制造偏差的轴孔配合相对定位求解技术</w:t>
            </w:r>
            <w:r w:rsidR="00881433">
              <w:rPr>
                <w:noProof/>
                <w:webHidden/>
              </w:rPr>
              <w:tab/>
            </w:r>
            <w:r w:rsidR="00881433">
              <w:rPr>
                <w:noProof/>
                <w:webHidden/>
              </w:rPr>
              <w:fldChar w:fldCharType="begin"/>
            </w:r>
            <w:r w:rsidR="00881433">
              <w:rPr>
                <w:noProof/>
                <w:webHidden/>
              </w:rPr>
              <w:instrText xml:space="preserve"> PAGEREF _Toc434346893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4DC6E769" w14:textId="77777777" w:rsidR="00881433" w:rsidRDefault="0066724A">
          <w:pPr>
            <w:pStyle w:val="31"/>
            <w:rPr>
              <w:rFonts w:asciiTheme="minorHAnsi" w:eastAsiaTheme="minorEastAsia" w:hAnsiTheme="minorHAnsi"/>
              <w:noProof/>
              <w:sz w:val="21"/>
            </w:rPr>
          </w:pPr>
          <w:hyperlink w:anchor="_Toc434346894" w:history="1">
            <w:r w:rsidR="00881433" w:rsidRPr="005A09DA">
              <w:rPr>
                <w:rStyle w:val="ab"/>
                <w:noProof/>
              </w:rPr>
              <w:t>3.2.1</w:t>
            </w:r>
            <w:r w:rsidR="00881433" w:rsidRPr="005A09DA">
              <w:rPr>
                <w:rStyle w:val="ab"/>
                <w:rFonts w:hint="eastAsia"/>
                <w:noProof/>
              </w:rPr>
              <w:t xml:space="preserve"> </w:t>
            </w:r>
            <w:r w:rsidR="00881433" w:rsidRPr="005A09DA">
              <w:rPr>
                <w:rStyle w:val="ab"/>
                <w:rFonts w:hint="eastAsia"/>
                <w:noProof/>
              </w:rPr>
              <w:t>微间隙装配过程定位约束要求及装配约束目标函数</w:t>
            </w:r>
            <w:r w:rsidR="00881433">
              <w:rPr>
                <w:noProof/>
                <w:webHidden/>
              </w:rPr>
              <w:tab/>
            </w:r>
            <w:r w:rsidR="00881433">
              <w:rPr>
                <w:noProof/>
                <w:webHidden/>
              </w:rPr>
              <w:fldChar w:fldCharType="begin"/>
            </w:r>
            <w:r w:rsidR="00881433">
              <w:rPr>
                <w:noProof/>
                <w:webHidden/>
              </w:rPr>
              <w:instrText xml:space="preserve"> PAGEREF _Toc434346894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62A87C69" w14:textId="77777777" w:rsidR="00881433" w:rsidRDefault="0066724A">
          <w:pPr>
            <w:pStyle w:val="31"/>
            <w:rPr>
              <w:rFonts w:asciiTheme="minorHAnsi" w:eastAsiaTheme="minorEastAsia" w:hAnsiTheme="minorHAnsi"/>
              <w:noProof/>
              <w:sz w:val="21"/>
            </w:rPr>
          </w:pPr>
          <w:hyperlink w:anchor="_Toc434346895" w:history="1">
            <w:r w:rsidR="00881433" w:rsidRPr="005A09DA">
              <w:rPr>
                <w:rStyle w:val="ab"/>
                <w:noProof/>
              </w:rPr>
              <w:t>3.2.2</w:t>
            </w:r>
            <w:r w:rsidR="00881433" w:rsidRPr="005A09DA">
              <w:rPr>
                <w:rStyle w:val="ab"/>
                <w:rFonts w:hint="eastAsia"/>
                <w:noProof/>
              </w:rPr>
              <w:t xml:space="preserve"> </w:t>
            </w:r>
            <w:r w:rsidR="00881433" w:rsidRPr="005A09DA">
              <w:rPr>
                <w:rStyle w:val="ab"/>
                <w:rFonts w:hint="eastAsia"/>
                <w:noProof/>
              </w:rPr>
              <w:t>微间隙装配相对定位优化求解及其实例</w:t>
            </w:r>
            <w:r w:rsidR="00881433">
              <w:rPr>
                <w:noProof/>
                <w:webHidden/>
              </w:rPr>
              <w:tab/>
            </w:r>
            <w:r w:rsidR="00881433">
              <w:rPr>
                <w:noProof/>
                <w:webHidden/>
              </w:rPr>
              <w:fldChar w:fldCharType="begin"/>
            </w:r>
            <w:r w:rsidR="00881433">
              <w:rPr>
                <w:noProof/>
                <w:webHidden/>
              </w:rPr>
              <w:instrText xml:space="preserve"> PAGEREF _Toc434346895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74B9BD1B" w14:textId="77777777" w:rsidR="00881433" w:rsidRDefault="0066724A">
          <w:pPr>
            <w:pStyle w:val="20"/>
            <w:rPr>
              <w:rFonts w:asciiTheme="minorHAnsi" w:eastAsiaTheme="minorEastAsia" w:hAnsiTheme="minorHAnsi"/>
              <w:noProof/>
              <w:sz w:val="21"/>
            </w:rPr>
          </w:pPr>
          <w:hyperlink w:anchor="_Toc434346896" w:history="1">
            <w:r w:rsidR="00881433" w:rsidRPr="005A09DA">
              <w:rPr>
                <w:rStyle w:val="ab"/>
                <w:noProof/>
              </w:rPr>
              <w:t>3.3</w:t>
            </w:r>
            <w:r w:rsidR="00881433" w:rsidRPr="005A09DA">
              <w:rPr>
                <w:rStyle w:val="ab"/>
                <w:rFonts w:hint="eastAsia"/>
                <w:noProof/>
              </w:rPr>
              <w:t xml:space="preserve"> </w:t>
            </w:r>
            <w:r w:rsidR="00881433" w:rsidRPr="005A09DA">
              <w:rPr>
                <w:rStyle w:val="ab"/>
                <w:rFonts w:hint="eastAsia"/>
                <w:noProof/>
              </w:rPr>
              <w:t>基于改进混合采样概率路径图算法的装配路径规划</w:t>
            </w:r>
            <w:r w:rsidR="00881433">
              <w:rPr>
                <w:noProof/>
                <w:webHidden/>
              </w:rPr>
              <w:tab/>
            </w:r>
            <w:r w:rsidR="00881433">
              <w:rPr>
                <w:noProof/>
                <w:webHidden/>
              </w:rPr>
              <w:fldChar w:fldCharType="begin"/>
            </w:r>
            <w:r w:rsidR="00881433">
              <w:rPr>
                <w:noProof/>
                <w:webHidden/>
              </w:rPr>
              <w:instrText xml:space="preserve"> PAGEREF _Toc434346896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1498A368" w14:textId="77777777" w:rsidR="00881433" w:rsidRDefault="0066724A">
          <w:pPr>
            <w:pStyle w:val="31"/>
            <w:rPr>
              <w:rFonts w:asciiTheme="minorHAnsi" w:eastAsiaTheme="minorEastAsia" w:hAnsiTheme="minorHAnsi"/>
              <w:noProof/>
              <w:sz w:val="21"/>
            </w:rPr>
          </w:pPr>
          <w:hyperlink w:anchor="_Toc434346897" w:history="1">
            <w:r w:rsidR="00881433" w:rsidRPr="005A09DA">
              <w:rPr>
                <w:rStyle w:val="ab"/>
                <w:noProof/>
              </w:rPr>
              <w:t>3.3.1</w:t>
            </w:r>
            <w:r w:rsidR="00881433" w:rsidRPr="005A09DA">
              <w:rPr>
                <w:rStyle w:val="ab"/>
                <w:rFonts w:hint="eastAsia"/>
                <w:noProof/>
              </w:rPr>
              <w:t xml:space="preserve"> </w:t>
            </w:r>
            <w:r w:rsidR="00881433" w:rsidRPr="005A09DA">
              <w:rPr>
                <w:rStyle w:val="ab"/>
                <w:rFonts w:hint="eastAsia"/>
                <w:noProof/>
              </w:rPr>
              <w:t>桁架结构高维窄通道装配路径规划介绍</w:t>
            </w:r>
            <w:r w:rsidR="00881433">
              <w:rPr>
                <w:noProof/>
                <w:webHidden/>
              </w:rPr>
              <w:tab/>
            </w:r>
            <w:r w:rsidR="00881433">
              <w:rPr>
                <w:noProof/>
                <w:webHidden/>
              </w:rPr>
              <w:fldChar w:fldCharType="begin"/>
            </w:r>
            <w:r w:rsidR="00881433">
              <w:rPr>
                <w:noProof/>
                <w:webHidden/>
              </w:rPr>
              <w:instrText xml:space="preserve"> PAGEREF _Toc434346897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3EC18427" w14:textId="77777777" w:rsidR="00881433" w:rsidRDefault="0066724A">
          <w:pPr>
            <w:pStyle w:val="31"/>
            <w:rPr>
              <w:rFonts w:asciiTheme="minorHAnsi" w:eastAsiaTheme="minorEastAsia" w:hAnsiTheme="minorHAnsi"/>
              <w:noProof/>
              <w:sz w:val="21"/>
            </w:rPr>
          </w:pPr>
          <w:hyperlink w:anchor="_Toc434346898" w:history="1">
            <w:r w:rsidR="00881433" w:rsidRPr="005A09DA">
              <w:rPr>
                <w:rStyle w:val="ab"/>
                <w:noProof/>
              </w:rPr>
              <w:t>3.3.2</w:t>
            </w:r>
            <w:r w:rsidR="00881433" w:rsidRPr="005A09DA">
              <w:rPr>
                <w:rStyle w:val="ab"/>
                <w:rFonts w:hint="eastAsia"/>
                <w:noProof/>
              </w:rPr>
              <w:t xml:space="preserve"> </w:t>
            </w:r>
            <w:r w:rsidR="00881433" w:rsidRPr="005A09DA">
              <w:rPr>
                <w:rStyle w:val="ab"/>
                <w:rFonts w:hint="eastAsia"/>
                <w:noProof/>
              </w:rPr>
              <w:t>基于理想模型障碍边界预测的窄通道混合采样</w:t>
            </w:r>
            <w:r w:rsidR="00881433">
              <w:rPr>
                <w:noProof/>
                <w:webHidden/>
              </w:rPr>
              <w:tab/>
            </w:r>
            <w:r w:rsidR="00881433">
              <w:rPr>
                <w:noProof/>
                <w:webHidden/>
              </w:rPr>
              <w:fldChar w:fldCharType="begin"/>
            </w:r>
            <w:r w:rsidR="00881433">
              <w:rPr>
                <w:noProof/>
                <w:webHidden/>
              </w:rPr>
              <w:instrText xml:space="preserve"> PAGEREF _Toc434346898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20F7AEED" w14:textId="77777777" w:rsidR="00881433" w:rsidRDefault="0066724A">
          <w:pPr>
            <w:pStyle w:val="31"/>
            <w:rPr>
              <w:rFonts w:asciiTheme="minorHAnsi" w:eastAsiaTheme="minorEastAsia" w:hAnsiTheme="minorHAnsi"/>
              <w:noProof/>
              <w:sz w:val="21"/>
            </w:rPr>
          </w:pPr>
          <w:hyperlink w:anchor="_Toc434346899" w:history="1">
            <w:r w:rsidR="00881433" w:rsidRPr="005A09DA">
              <w:rPr>
                <w:rStyle w:val="ab"/>
                <w:noProof/>
              </w:rPr>
              <w:t>3.3.3</w:t>
            </w:r>
            <w:r w:rsidR="00881433" w:rsidRPr="005A09DA">
              <w:rPr>
                <w:rStyle w:val="ab"/>
                <w:rFonts w:hint="eastAsia"/>
                <w:noProof/>
              </w:rPr>
              <w:t xml:space="preserve"> </w:t>
            </w:r>
            <w:r w:rsidR="00881433" w:rsidRPr="005A09DA">
              <w:rPr>
                <w:rStyle w:val="ab"/>
                <w:rFonts w:hint="eastAsia"/>
                <w:noProof/>
              </w:rPr>
              <w:t>局部特征碰撞检测与干涉计算</w:t>
            </w:r>
            <w:r w:rsidR="00881433">
              <w:rPr>
                <w:noProof/>
                <w:webHidden/>
              </w:rPr>
              <w:tab/>
            </w:r>
            <w:r w:rsidR="00881433">
              <w:rPr>
                <w:noProof/>
                <w:webHidden/>
              </w:rPr>
              <w:fldChar w:fldCharType="begin"/>
            </w:r>
            <w:r w:rsidR="00881433">
              <w:rPr>
                <w:noProof/>
                <w:webHidden/>
              </w:rPr>
              <w:instrText xml:space="preserve"> PAGEREF _Toc434346899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58FE7D02" w14:textId="77777777" w:rsidR="00881433" w:rsidRDefault="0066724A">
          <w:pPr>
            <w:pStyle w:val="31"/>
            <w:rPr>
              <w:rFonts w:asciiTheme="minorHAnsi" w:eastAsiaTheme="minorEastAsia" w:hAnsiTheme="minorHAnsi"/>
              <w:noProof/>
              <w:sz w:val="21"/>
            </w:rPr>
          </w:pPr>
          <w:hyperlink w:anchor="_Toc434346900" w:history="1">
            <w:r w:rsidR="00881433" w:rsidRPr="005A09DA">
              <w:rPr>
                <w:rStyle w:val="ab"/>
                <w:noProof/>
              </w:rPr>
              <w:t>3.3.4</w:t>
            </w:r>
            <w:r w:rsidR="00881433" w:rsidRPr="005A09DA">
              <w:rPr>
                <w:rStyle w:val="ab"/>
                <w:rFonts w:hint="eastAsia"/>
                <w:noProof/>
              </w:rPr>
              <w:t xml:space="preserve"> </w:t>
            </w:r>
            <w:r w:rsidR="00881433" w:rsidRPr="005A09DA">
              <w:rPr>
                <w:rStyle w:val="ab"/>
                <w:rFonts w:hint="eastAsia"/>
                <w:noProof/>
              </w:rPr>
              <w:t>改进混合采样策略的概率路径图算法实例</w:t>
            </w:r>
            <w:r w:rsidR="00881433">
              <w:rPr>
                <w:noProof/>
                <w:webHidden/>
              </w:rPr>
              <w:tab/>
            </w:r>
            <w:r w:rsidR="00881433">
              <w:rPr>
                <w:noProof/>
                <w:webHidden/>
              </w:rPr>
              <w:fldChar w:fldCharType="begin"/>
            </w:r>
            <w:r w:rsidR="00881433">
              <w:rPr>
                <w:noProof/>
                <w:webHidden/>
              </w:rPr>
              <w:instrText xml:space="preserve"> PAGEREF _Toc434346900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360E976F" w14:textId="77777777" w:rsidR="00881433" w:rsidRDefault="0066724A">
          <w:pPr>
            <w:pStyle w:val="20"/>
            <w:rPr>
              <w:rFonts w:asciiTheme="minorHAnsi" w:eastAsiaTheme="minorEastAsia" w:hAnsiTheme="minorHAnsi"/>
              <w:noProof/>
              <w:sz w:val="21"/>
            </w:rPr>
          </w:pPr>
          <w:hyperlink w:anchor="_Toc434346901" w:history="1">
            <w:r w:rsidR="00881433" w:rsidRPr="005A09DA">
              <w:rPr>
                <w:rStyle w:val="ab"/>
                <w:noProof/>
              </w:rPr>
              <w:t>3.4</w:t>
            </w:r>
            <w:r w:rsidR="00881433" w:rsidRPr="005A09DA">
              <w:rPr>
                <w:rStyle w:val="ab"/>
                <w:rFonts w:hint="eastAsia"/>
                <w:noProof/>
              </w:rPr>
              <w:t xml:space="preserve"> </w:t>
            </w:r>
            <w:r w:rsidR="00881433" w:rsidRPr="005A09DA">
              <w:rPr>
                <w:rStyle w:val="ab"/>
                <w:rFonts w:hint="eastAsia"/>
                <w:noProof/>
              </w:rPr>
              <w:t>面向装配干涉分析的装配运动模拟</w:t>
            </w:r>
            <w:r w:rsidR="00881433">
              <w:rPr>
                <w:noProof/>
                <w:webHidden/>
              </w:rPr>
              <w:tab/>
            </w:r>
            <w:r w:rsidR="00881433">
              <w:rPr>
                <w:noProof/>
                <w:webHidden/>
              </w:rPr>
              <w:fldChar w:fldCharType="begin"/>
            </w:r>
            <w:r w:rsidR="00881433">
              <w:rPr>
                <w:noProof/>
                <w:webHidden/>
              </w:rPr>
              <w:instrText xml:space="preserve"> PAGEREF _Toc434346901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68D451C4" w14:textId="77777777" w:rsidR="00881433" w:rsidRDefault="0066724A">
          <w:pPr>
            <w:pStyle w:val="31"/>
            <w:rPr>
              <w:rFonts w:asciiTheme="minorHAnsi" w:eastAsiaTheme="minorEastAsia" w:hAnsiTheme="minorHAnsi"/>
              <w:noProof/>
              <w:sz w:val="21"/>
            </w:rPr>
          </w:pPr>
          <w:hyperlink w:anchor="_Toc434346902" w:history="1">
            <w:r w:rsidR="00881433" w:rsidRPr="005A09DA">
              <w:rPr>
                <w:rStyle w:val="ab"/>
                <w:noProof/>
              </w:rPr>
              <w:t>3.4.1</w:t>
            </w:r>
            <w:r w:rsidR="00881433" w:rsidRPr="005A09DA">
              <w:rPr>
                <w:rStyle w:val="ab"/>
                <w:rFonts w:hint="eastAsia"/>
                <w:noProof/>
              </w:rPr>
              <w:t xml:space="preserve"> </w:t>
            </w:r>
            <w:r w:rsidR="00881433" w:rsidRPr="005A09DA">
              <w:rPr>
                <w:rStyle w:val="ab"/>
                <w:rFonts w:hint="eastAsia"/>
                <w:noProof/>
              </w:rPr>
              <w:t>重放模式的运动模拟</w:t>
            </w:r>
            <w:r w:rsidR="00881433">
              <w:rPr>
                <w:noProof/>
                <w:webHidden/>
              </w:rPr>
              <w:tab/>
            </w:r>
            <w:r w:rsidR="00881433">
              <w:rPr>
                <w:noProof/>
                <w:webHidden/>
              </w:rPr>
              <w:fldChar w:fldCharType="begin"/>
            </w:r>
            <w:r w:rsidR="00881433">
              <w:rPr>
                <w:noProof/>
                <w:webHidden/>
              </w:rPr>
              <w:instrText xml:space="preserve"> PAGEREF _Toc434346902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3451C13E" w14:textId="77777777" w:rsidR="00881433" w:rsidRDefault="0066724A">
          <w:pPr>
            <w:pStyle w:val="31"/>
            <w:rPr>
              <w:rFonts w:asciiTheme="minorHAnsi" w:eastAsiaTheme="minorEastAsia" w:hAnsiTheme="minorHAnsi"/>
              <w:noProof/>
              <w:sz w:val="21"/>
            </w:rPr>
          </w:pPr>
          <w:hyperlink w:anchor="_Toc434346903" w:history="1">
            <w:r w:rsidR="00881433" w:rsidRPr="005A09DA">
              <w:rPr>
                <w:rStyle w:val="ab"/>
                <w:noProof/>
              </w:rPr>
              <w:t>3.4.2</w:t>
            </w:r>
            <w:r w:rsidR="00881433" w:rsidRPr="005A09DA">
              <w:rPr>
                <w:rStyle w:val="ab"/>
                <w:rFonts w:hint="eastAsia"/>
                <w:noProof/>
              </w:rPr>
              <w:t xml:space="preserve"> </w:t>
            </w:r>
            <w:r w:rsidR="00881433" w:rsidRPr="005A09DA">
              <w:rPr>
                <w:rStyle w:val="ab"/>
                <w:rFonts w:hint="eastAsia"/>
                <w:noProof/>
              </w:rPr>
              <w:t>定时器驱动运动模拟</w:t>
            </w:r>
            <w:r w:rsidR="00881433">
              <w:rPr>
                <w:noProof/>
                <w:webHidden/>
              </w:rPr>
              <w:tab/>
            </w:r>
            <w:r w:rsidR="00881433">
              <w:rPr>
                <w:noProof/>
                <w:webHidden/>
              </w:rPr>
              <w:fldChar w:fldCharType="begin"/>
            </w:r>
            <w:r w:rsidR="00881433">
              <w:rPr>
                <w:noProof/>
                <w:webHidden/>
              </w:rPr>
              <w:instrText xml:space="preserve"> PAGEREF _Toc434346903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3F6F36B9" w14:textId="77777777" w:rsidR="00881433" w:rsidRDefault="0066724A">
          <w:pPr>
            <w:pStyle w:val="20"/>
            <w:rPr>
              <w:rFonts w:asciiTheme="minorHAnsi" w:eastAsiaTheme="minorEastAsia" w:hAnsiTheme="minorHAnsi"/>
              <w:noProof/>
              <w:sz w:val="21"/>
            </w:rPr>
          </w:pPr>
          <w:hyperlink w:anchor="_Toc434346904" w:history="1">
            <w:r w:rsidR="00881433" w:rsidRPr="005A09DA">
              <w:rPr>
                <w:rStyle w:val="ab"/>
                <w:noProof/>
              </w:rPr>
              <w:t>3.5</w:t>
            </w:r>
            <w:r w:rsidR="00881433" w:rsidRPr="005A09DA">
              <w:rPr>
                <w:rStyle w:val="ab"/>
                <w:rFonts w:hint="eastAsia"/>
                <w:noProof/>
              </w:rPr>
              <w:t xml:space="preserve"> </w:t>
            </w:r>
            <w:r w:rsidR="00881433" w:rsidRPr="005A09DA">
              <w:rPr>
                <w:rStyle w:val="ab"/>
                <w:rFonts w:hint="eastAsia"/>
                <w:noProof/>
              </w:rPr>
              <w:t>本章小结</w:t>
            </w:r>
            <w:r w:rsidR="00881433">
              <w:rPr>
                <w:noProof/>
                <w:webHidden/>
              </w:rPr>
              <w:tab/>
            </w:r>
            <w:r w:rsidR="00881433">
              <w:rPr>
                <w:noProof/>
                <w:webHidden/>
              </w:rPr>
              <w:fldChar w:fldCharType="begin"/>
            </w:r>
            <w:r w:rsidR="00881433">
              <w:rPr>
                <w:noProof/>
                <w:webHidden/>
              </w:rPr>
              <w:instrText xml:space="preserve"> PAGEREF _Toc434346904 \h </w:instrText>
            </w:r>
            <w:r w:rsidR="00881433">
              <w:rPr>
                <w:noProof/>
                <w:webHidden/>
              </w:rPr>
            </w:r>
            <w:r w:rsidR="00881433">
              <w:rPr>
                <w:noProof/>
                <w:webHidden/>
              </w:rPr>
              <w:fldChar w:fldCharType="separate"/>
            </w:r>
            <w:r w:rsidR="00881433">
              <w:rPr>
                <w:noProof/>
                <w:webHidden/>
              </w:rPr>
              <w:t>8</w:t>
            </w:r>
            <w:r w:rsidR="00881433">
              <w:rPr>
                <w:noProof/>
                <w:webHidden/>
              </w:rPr>
              <w:fldChar w:fldCharType="end"/>
            </w:r>
          </w:hyperlink>
        </w:p>
        <w:p w14:paraId="289330D3" w14:textId="77777777" w:rsidR="00881433" w:rsidRDefault="0066724A">
          <w:pPr>
            <w:pStyle w:val="10"/>
            <w:rPr>
              <w:rFonts w:asciiTheme="minorHAnsi" w:eastAsiaTheme="minorEastAsia" w:hAnsiTheme="minorHAnsi"/>
              <w:noProof/>
              <w:sz w:val="21"/>
            </w:rPr>
          </w:pPr>
          <w:hyperlink w:anchor="_Toc434346905" w:history="1">
            <w:r w:rsidR="00881433" w:rsidRPr="005A09DA">
              <w:rPr>
                <w:rStyle w:val="ab"/>
                <w:rFonts w:hint="eastAsia"/>
                <w:noProof/>
              </w:rPr>
              <w:t>第</w:t>
            </w:r>
            <w:r w:rsidR="00881433" w:rsidRPr="005A09DA">
              <w:rPr>
                <w:rStyle w:val="ab"/>
                <w:rFonts w:hint="eastAsia"/>
                <w:noProof/>
              </w:rPr>
              <w:t>4</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基于权值软分配的</w:t>
            </w:r>
            <w:r w:rsidR="00881433" w:rsidRPr="005A09DA">
              <w:rPr>
                <w:rStyle w:val="ab"/>
                <w:noProof/>
              </w:rPr>
              <w:t>K-Means</w:t>
            </w:r>
            <w:r w:rsidR="00881433" w:rsidRPr="005A09DA">
              <w:rPr>
                <w:rStyle w:val="ab"/>
                <w:rFonts w:hint="eastAsia"/>
                <w:noProof/>
              </w:rPr>
              <w:t>改进的</w:t>
            </w:r>
            <w:r w:rsidR="00881433" w:rsidRPr="005A09DA">
              <w:rPr>
                <w:rStyle w:val="ab"/>
                <w:noProof/>
              </w:rPr>
              <w:t>RANSAC</w:t>
            </w:r>
            <w:r w:rsidR="00881433" w:rsidRPr="005A09DA">
              <w:rPr>
                <w:rStyle w:val="ab"/>
                <w:rFonts w:hint="eastAsia"/>
                <w:noProof/>
              </w:rPr>
              <w:t>算法</w:t>
            </w:r>
            <w:r w:rsidR="00881433">
              <w:rPr>
                <w:noProof/>
                <w:webHidden/>
              </w:rPr>
              <w:tab/>
            </w:r>
            <w:r w:rsidR="00881433">
              <w:rPr>
                <w:noProof/>
                <w:webHidden/>
              </w:rPr>
              <w:fldChar w:fldCharType="begin"/>
            </w:r>
            <w:r w:rsidR="00881433">
              <w:rPr>
                <w:noProof/>
                <w:webHidden/>
              </w:rPr>
              <w:instrText xml:space="preserve"> PAGEREF _Toc434346905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31C4CB6C" w14:textId="77777777" w:rsidR="00881433" w:rsidRDefault="0066724A">
          <w:pPr>
            <w:pStyle w:val="20"/>
            <w:rPr>
              <w:rFonts w:asciiTheme="minorHAnsi" w:eastAsiaTheme="minorEastAsia" w:hAnsiTheme="minorHAnsi"/>
              <w:noProof/>
              <w:sz w:val="21"/>
            </w:rPr>
          </w:pPr>
          <w:hyperlink w:anchor="_Toc434346906" w:history="1">
            <w:r w:rsidR="00881433" w:rsidRPr="005A09DA">
              <w:rPr>
                <w:rStyle w:val="ab"/>
                <w:noProof/>
              </w:rPr>
              <w:t>4.1</w:t>
            </w:r>
            <w:r w:rsidR="00881433" w:rsidRPr="005A09DA">
              <w:rPr>
                <w:rStyle w:val="ab"/>
                <w:rFonts w:hint="eastAsia"/>
                <w:noProof/>
              </w:rPr>
              <w:t xml:space="preserve"> </w:t>
            </w:r>
            <w:r w:rsidR="00881433" w:rsidRPr="005A09DA">
              <w:rPr>
                <w:rStyle w:val="ab"/>
                <w:rFonts w:hint="eastAsia"/>
                <w:noProof/>
              </w:rPr>
              <w:t>引言</w:t>
            </w:r>
            <w:r w:rsidR="00881433">
              <w:rPr>
                <w:noProof/>
                <w:webHidden/>
              </w:rPr>
              <w:tab/>
            </w:r>
            <w:r w:rsidR="00881433">
              <w:rPr>
                <w:noProof/>
                <w:webHidden/>
              </w:rPr>
              <w:fldChar w:fldCharType="begin"/>
            </w:r>
            <w:r w:rsidR="00881433">
              <w:rPr>
                <w:noProof/>
                <w:webHidden/>
              </w:rPr>
              <w:instrText xml:space="preserve"> PAGEREF _Toc434346906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65BCAD9F" w14:textId="77777777" w:rsidR="00881433" w:rsidRDefault="0066724A">
          <w:pPr>
            <w:pStyle w:val="20"/>
            <w:rPr>
              <w:rFonts w:asciiTheme="minorHAnsi" w:eastAsiaTheme="minorEastAsia" w:hAnsiTheme="minorHAnsi"/>
              <w:noProof/>
              <w:sz w:val="21"/>
            </w:rPr>
          </w:pPr>
          <w:hyperlink w:anchor="_Toc434346907" w:history="1">
            <w:r w:rsidR="00881433" w:rsidRPr="005A09DA">
              <w:rPr>
                <w:rStyle w:val="ab"/>
                <w:noProof/>
              </w:rPr>
              <w:t>4.2</w:t>
            </w:r>
            <w:r w:rsidR="00881433" w:rsidRPr="005A09DA">
              <w:rPr>
                <w:rStyle w:val="ab"/>
                <w:rFonts w:hint="eastAsia"/>
                <w:noProof/>
              </w:rPr>
              <w:t xml:space="preserve"> </w:t>
            </w:r>
            <w:r w:rsidR="00881433" w:rsidRPr="005A09DA">
              <w:rPr>
                <w:rStyle w:val="ab"/>
                <w:rFonts w:hint="eastAsia"/>
                <w:noProof/>
              </w:rPr>
              <w:t>面向装配过程干涉消除的修配方法</w:t>
            </w:r>
            <w:r w:rsidR="00881433">
              <w:rPr>
                <w:noProof/>
                <w:webHidden/>
              </w:rPr>
              <w:tab/>
            </w:r>
            <w:r w:rsidR="00881433">
              <w:rPr>
                <w:noProof/>
                <w:webHidden/>
              </w:rPr>
              <w:fldChar w:fldCharType="begin"/>
            </w:r>
            <w:r w:rsidR="00881433">
              <w:rPr>
                <w:noProof/>
                <w:webHidden/>
              </w:rPr>
              <w:instrText xml:space="preserve"> PAGEREF _Toc434346907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125DA03B" w14:textId="77777777" w:rsidR="00881433" w:rsidRDefault="0066724A">
          <w:pPr>
            <w:pStyle w:val="31"/>
            <w:rPr>
              <w:rFonts w:asciiTheme="minorHAnsi" w:eastAsiaTheme="minorEastAsia" w:hAnsiTheme="minorHAnsi"/>
              <w:noProof/>
              <w:sz w:val="21"/>
            </w:rPr>
          </w:pPr>
          <w:hyperlink w:anchor="_Toc434346908" w:history="1">
            <w:r w:rsidR="00881433" w:rsidRPr="005A09DA">
              <w:rPr>
                <w:rStyle w:val="ab"/>
                <w:noProof/>
              </w:rPr>
              <w:t>4.2.1</w:t>
            </w:r>
            <w:r w:rsidR="00881433" w:rsidRPr="005A09DA">
              <w:rPr>
                <w:rStyle w:val="ab"/>
                <w:rFonts w:hint="eastAsia"/>
                <w:noProof/>
              </w:rPr>
              <w:t xml:space="preserve"> </w:t>
            </w:r>
            <w:r w:rsidR="00881433" w:rsidRPr="005A09DA">
              <w:rPr>
                <w:rStyle w:val="ab"/>
                <w:rFonts w:hint="eastAsia"/>
                <w:noProof/>
              </w:rPr>
              <w:t>干涉可修配障碍空间</w:t>
            </w:r>
            <w:r w:rsidR="00881433">
              <w:rPr>
                <w:noProof/>
                <w:webHidden/>
              </w:rPr>
              <w:tab/>
            </w:r>
            <w:r w:rsidR="00881433">
              <w:rPr>
                <w:noProof/>
                <w:webHidden/>
              </w:rPr>
              <w:fldChar w:fldCharType="begin"/>
            </w:r>
            <w:r w:rsidR="00881433">
              <w:rPr>
                <w:noProof/>
                <w:webHidden/>
              </w:rPr>
              <w:instrText xml:space="preserve"> PAGEREF _Toc434346908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2CD8A764" w14:textId="77777777" w:rsidR="00881433" w:rsidRDefault="0066724A">
          <w:pPr>
            <w:pStyle w:val="31"/>
            <w:rPr>
              <w:rFonts w:asciiTheme="minorHAnsi" w:eastAsiaTheme="minorEastAsia" w:hAnsiTheme="minorHAnsi"/>
              <w:noProof/>
              <w:sz w:val="21"/>
            </w:rPr>
          </w:pPr>
          <w:hyperlink w:anchor="_Toc434346909" w:history="1">
            <w:r w:rsidR="00881433" w:rsidRPr="005A09DA">
              <w:rPr>
                <w:rStyle w:val="ab"/>
                <w:noProof/>
              </w:rPr>
              <w:t>4.2.2</w:t>
            </w:r>
            <w:r w:rsidR="00881433" w:rsidRPr="005A09DA">
              <w:rPr>
                <w:rStyle w:val="ab"/>
                <w:rFonts w:hint="eastAsia"/>
                <w:noProof/>
              </w:rPr>
              <w:t xml:space="preserve"> </w:t>
            </w:r>
            <w:r w:rsidR="00881433" w:rsidRPr="005A09DA">
              <w:rPr>
                <w:rStyle w:val="ab"/>
                <w:rFonts w:hint="eastAsia"/>
                <w:noProof/>
              </w:rPr>
              <w:t>基于干涉可修配障碍空间补偿的概率路径图算法</w:t>
            </w:r>
            <w:r w:rsidR="00881433">
              <w:rPr>
                <w:noProof/>
                <w:webHidden/>
              </w:rPr>
              <w:tab/>
            </w:r>
            <w:r w:rsidR="00881433">
              <w:rPr>
                <w:noProof/>
                <w:webHidden/>
              </w:rPr>
              <w:fldChar w:fldCharType="begin"/>
            </w:r>
            <w:r w:rsidR="00881433">
              <w:rPr>
                <w:noProof/>
                <w:webHidden/>
              </w:rPr>
              <w:instrText xml:space="preserve"> PAGEREF _Toc434346909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0E9A6466" w14:textId="77777777" w:rsidR="00881433" w:rsidRDefault="0066724A">
          <w:pPr>
            <w:pStyle w:val="31"/>
            <w:rPr>
              <w:rFonts w:asciiTheme="minorHAnsi" w:eastAsiaTheme="minorEastAsia" w:hAnsiTheme="minorHAnsi"/>
              <w:noProof/>
              <w:sz w:val="21"/>
            </w:rPr>
          </w:pPr>
          <w:hyperlink w:anchor="_Toc434346910" w:history="1">
            <w:r w:rsidR="00881433" w:rsidRPr="005A09DA">
              <w:rPr>
                <w:rStyle w:val="ab"/>
                <w:noProof/>
              </w:rPr>
              <w:t>4.2.3</w:t>
            </w:r>
            <w:r w:rsidR="00881433" w:rsidRPr="005A09DA">
              <w:rPr>
                <w:rStyle w:val="ab"/>
                <w:rFonts w:hint="eastAsia"/>
                <w:noProof/>
              </w:rPr>
              <w:t xml:space="preserve"> </w:t>
            </w:r>
            <w:r w:rsidR="00881433" w:rsidRPr="005A09DA">
              <w:rPr>
                <w:rStyle w:val="ab"/>
                <w:rFonts w:hint="eastAsia"/>
                <w:noProof/>
              </w:rPr>
              <w:t>修配量计算</w:t>
            </w:r>
            <w:r w:rsidR="00881433">
              <w:rPr>
                <w:noProof/>
                <w:webHidden/>
              </w:rPr>
              <w:tab/>
            </w:r>
            <w:r w:rsidR="00881433">
              <w:rPr>
                <w:noProof/>
                <w:webHidden/>
              </w:rPr>
              <w:fldChar w:fldCharType="begin"/>
            </w:r>
            <w:r w:rsidR="00881433">
              <w:rPr>
                <w:noProof/>
                <w:webHidden/>
              </w:rPr>
              <w:instrText xml:space="preserve"> PAGEREF _Toc434346910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540A51F4" w14:textId="77777777" w:rsidR="00881433" w:rsidRDefault="0066724A">
          <w:pPr>
            <w:pStyle w:val="20"/>
            <w:rPr>
              <w:rFonts w:asciiTheme="minorHAnsi" w:eastAsiaTheme="minorEastAsia" w:hAnsiTheme="minorHAnsi"/>
              <w:noProof/>
              <w:sz w:val="21"/>
            </w:rPr>
          </w:pPr>
          <w:hyperlink w:anchor="_Toc434346911" w:history="1">
            <w:r w:rsidR="00881433" w:rsidRPr="005A09DA">
              <w:rPr>
                <w:rStyle w:val="ab"/>
                <w:noProof/>
              </w:rPr>
              <w:t>4.3</w:t>
            </w:r>
            <w:r w:rsidR="00881433" w:rsidRPr="005A09DA">
              <w:rPr>
                <w:rStyle w:val="ab"/>
                <w:rFonts w:hint="eastAsia"/>
                <w:noProof/>
              </w:rPr>
              <w:t xml:space="preserve"> </w:t>
            </w:r>
            <w:r w:rsidR="00881433" w:rsidRPr="005A09DA">
              <w:rPr>
                <w:rStyle w:val="ab"/>
                <w:rFonts w:hint="eastAsia"/>
                <w:noProof/>
              </w:rPr>
              <w:t>面向装配精度保证的修配方法</w:t>
            </w:r>
            <w:r w:rsidR="00881433">
              <w:rPr>
                <w:noProof/>
                <w:webHidden/>
              </w:rPr>
              <w:tab/>
            </w:r>
            <w:r w:rsidR="00881433">
              <w:rPr>
                <w:noProof/>
                <w:webHidden/>
              </w:rPr>
              <w:fldChar w:fldCharType="begin"/>
            </w:r>
            <w:r w:rsidR="00881433">
              <w:rPr>
                <w:noProof/>
                <w:webHidden/>
              </w:rPr>
              <w:instrText xml:space="preserve"> PAGEREF _Toc434346911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2AF6E09F" w14:textId="77777777" w:rsidR="00881433" w:rsidRDefault="0066724A">
          <w:pPr>
            <w:pStyle w:val="31"/>
            <w:rPr>
              <w:rFonts w:asciiTheme="minorHAnsi" w:eastAsiaTheme="minorEastAsia" w:hAnsiTheme="minorHAnsi"/>
              <w:noProof/>
              <w:sz w:val="21"/>
            </w:rPr>
          </w:pPr>
          <w:hyperlink w:anchor="_Toc434346912" w:history="1">
            <w:r w:rsidR="00881433" w:rsidRPr="005A09DA">
              <w:rPr>
                <w:rStyle w:val="ab"/>
                <w:noProof/>
              </w:rPr>
              <w:t>4.3.1</w:t>
            </w:r>
            <w:r w:rsidR="00881433" w:rsidRPr="005A09DA">
              <w:rPr>
                <w:rStyle w:val="ab"/>
                <w:rFonts w:hint="eastAsia"/>
                <w:noProof/>
              </w:rPr>
              <w:t xml:space="preserve"> </w:t>
            </w:r>
            <w:r w:rsidR="00881433" w:rsidRPr="005A09DA">
              <w:rPr>
                <w:rStyle w:val="ab"/>
                <w:rFonts w:hint="eastAsia"/>
                <w:noProof/>
              </w:rPr>
              <w:t>基于体素消隐的修配模拟</w:t>
            </w:r>
            <w:r w:rsidR="00881433">
              <w:rPr>
                <w:noProof/>
                <w:webHidden/>
              </w:rPr>
              <w:tab/>
            </w:r>
            <w:r w:rsidR="00881433">
              <w:rPr>
                <w:noProof/>
                <w:webHidden/>
              </w:rPr>
              <w:fldChar w:fldCharType="begin"/>
            </w:r>
            <w:r w:rsidR="00881433">
              <w:rPr>
                <w:noProof/>
                <w:webHidden/>
              </w:rPr>
              <w:instrText xml:space="preserve"> PAGEREF _Toc434346912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5C140B94" w14:textId="77777777" w:rsidR="00881433" w:rsidRDefault="0066724A">
          <w:pPr>
            <w:pStyle w:val="31"/>
            <w:rPr>
              <w:rFonts w:asciiTheme="minorHAnsi" w:eastAsiaTheme="minorEastAsia" w:hAnsiTheme="minorHAnsi"/>
              <w:noProof/>
              <w:sz w:val="21"/>
            </w:rPr>
          </w:pPr>
          <w:hyperlink w:anchor="_Toc434346913" w:history="1">
            <w:r w:rsidR="00881433" w:rsidRPr="005A09DA">
              <w:rPr>
                <w:rStyle w:val="ab"/>
                <w:noProof/>
              </w:rPr>
              <w:t>4.3.2</w:t>
            </w:r>
            <w:r w:rsidR="00881433" w:rsidRPr="005A09DA">
              <w:rPr>
                <w:rStyle w:val="ab"/>
                <w:rFonts w:hint="eastAsia"/>
                <w:noProof/>
              </w:rPr>
              <w:t xml:space="preserve"> </w:t>
            </w:r>
            <w:r w:rsidR="00881433" w:rsidRPr="005A09DA">
              <w:rPr>
                <w:rStyle w:val="ab"/>
                <w:rFonts w:hint="eastAsia"/>
                <w:noProof/>
              </w:rPr>
              <w:t>基于面片模型重网格化的修配模拟</w:t>
            </w:r>
            <w:r w:rsidR="00881433">
              <w:rPr>
                <w:noProof/>
                <w:webHidden/>
              </w:rPr>
              <w:tab/>
            </w:r>
            <w:r w:rsidR="00881433">
              <w:rPr>
                <w:noProof/>
                <w:webHidden/>
              </w:rPr>
              <w:fldChar w:fldCharType="begin"/>
            </w:r>
            <w:r w:rsidR="00881433">
              <w:rPr>
                <w:noProof/>
                <w:webHidden/>
              </w:rPr>
              <w:instrText xml:space="preserve"> PAGEREF _Toc434346913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080D021D" w14:textId="77777777" w:rsidR="00881433" w:rsidRDefault="0066724A">
          <w:pPr>
            <w:pStyle w:val="20"/>
            <w:rPr>
              <w:rFonts w:asciiTheme="minorHAnsi" w:eastAsiaTheme="minorEastAsia" w:hAnsiTheme="minorHAnsi"/>
              <w:noProof/>
              <w:sz w:val="21"/>
            </w:rPr>
          </w:pPr>
          <w:hyperlink w:anchor="_Toc434346914" w:history="1">
            <w:r w:rsidR="00881433" w:rsidRPr="005A09DA">
              <w:rPr>
                <w:rStyle w:val="ab"/>
                <w:noProof/>
              </w:rPr>
              <w:t>4.4</w:t>
            </w:r>
            <w:r w:rsidR="00881433" w:rsidRPr="005A09DA">
              <w:rPr>
                <w:rStyle w:val="ab"/>
                <w:rFonts w:hint="eastAsia"/>
                <w:noProof/>
              </w:rPr>
              <w:t xml:space="preserve"> </w:t>
            </w:r>
            <w:r w:rsidR="00881433" w:rsidRPr="005A09DA">
              <w:rPr>
                <w:rStyle w:val="ab"/>
                <w:rFonts w:hint="eastAsia"/>
                <w:noProof/>
              </w:rPr>
              <w:t>本章小结</w:t>
            </w:r>
            <w:r w:rsidR="00881433">
              <w:rPr>
                <w:noProof/>
                <w:webHidden/>
              </w:rPr>
              <w:tab/>
            </w:r>
            <w:r w:rsidR="00881433">
              <w:rPr>
                <w:noProof/>
                <w:webHidden/>
              </w:rPr>
              <w:fldChar w:fldCharType="begin"/>
            </w:r>
            <w:r w:rsidR="00881433">
              <w:rPr>
                <w:noProof/>
                <w:webHidden/>
              </w:rPr>
              <w:instrText xml:space="preserve"> PAGEREF _Toc434346914 \h </w:instrText>
            </w:r>
            <w:r w:rsidR="00881433">
              <w:rPr>
                <w:noProof/>
                <w:webHidden/>
              </w:rPr>
            </w:r>
            <w:r w:rsidR="00881433">
              <w:rPr>
                <w:noProof/>
                <w:webHidden/>
              </w:rPr>
              <w:fldChar w:fldCharType="separate"/>
            </w:r>
            <w:r w:rsidR="00881433">
              <w:rPr>
                <w:noProof/>
                <w:webHidden/>
              </w:rPr>
              <w:t>9</w:t>
            </w:r>
            <w:r w:rsidR="00881433">
              <w:rPr>
                <w:noProof/>
                <w:webHidden/>
              </w:rPr>
              <w:fldChar w:fldCharType="end"/>
            </w:r>
          </w:hyperlink>
        </w:p>
        <w:p w14:paraId="7616C1BD" w14:textId="77777777" w:rsidR="00881433" w:rsidRDefault="0066724A">
          <w:pPr>
            <w:pStyle w:val="10"/>
            <w:rPr>
              <w:rFonts w:asciiTheme="minorHAnsi" w:eastAsiaTheme="minorEastAsia" w:hAnsiTheme="minorHAnsi"/>
              <w:noProof/>
              <w:sz w:val="21"/>
            </w:rPr>
          </w:pPr>
          <w:hyperlink w:anchor="_Toc434346915" w:history="1">
            <w:r w:rsidR="00881433" w:rsidRPr="005A09DA">
              <w:rPr>
                <w:rStyle w:val="ab"/>
                <w:rFonts w:hint="eastAsia"/>
                <w:noProof/>
              </w:rPr>
              <w:t>第</w:t>
            </w:r>
            <w:r w:rsidR="00881433" w:rsidRPr="005A09DA">
              <w:rPr>
                <w:rStyle w:val="ab"/>
                <w:rFonts w:hint="eastAsia"/>
                <w:noProof/>
              </w:rPr>
              <w:t>5</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虚拟装配系统开发与点云模型分割算法在其中的应用</w:t>
            </w:r>
            <w:r w:rsidR="00881433">
              <w:rPr>
                <w:noProof/>
                <w:webHidden/>
              </w:rPr>
              <w:tab/>
            </w:r>
            <w:r w:rsidR="00881433">
              <w:rPr>
                <w:noProof/>
                <w:webHidden/>
              </w:rPr>
              <w:fldChar w:fldCharType="begin"/>
            </w:r>
            <w:r w:rsidR="00881433">
              <w:rPr>
                <w:noProof/>
                <w:webHidden/>
              </w:rPr>
              <w:instrText xml:space="preserve"> PAGEREF _Toc434346915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62135A22" w14:textId="77777777" w:rsidR="00881433" w:rsidRDefault="0066724A">
          <w:pPr>
            <w:pStyle w:val="20"/>
            <w:rPr>
              <w:rFonts w:asciiTheme="minorHAnsi" w:eastAsiaTheme="minorEastAsia" w:hAnsiTheme="minorHAnsi"/>
              <w:noProof/>
              <w:sz w:val="21"/>
            </w:rPr>
          </w:pPr>
          <w:hyperlink w:anchor="_Toc434346916" w:history="1">
            <w:r w:rsidR="00881433" w:rsidRPr="005A09DA">
              <w:rPr>
                <w:rStyle w:val="ab"/>
                <w:noProof/>
              </w:rPr>
              <w:t>5.1</w:t>
            </w:r>
            <w:r w:rsidR="00881433" w:rsidRPr="005A09DA">
              <w:rPr>
                <w:rStyle w:val="ab"/>
                <w:rFonts w:hint="eastAsia"/>
                <w:noProof/>
              </w:rPr>
              <w:t xml:space="preserve"> </w:t>
            </w:r>
            <w:r w:rsidR="00881433" w:rsidRPr="005A09DA">
              <w:rPr>
                <w:rStyle w:val="ab"/>
                <w:rFonts w:hint="eastAsia"/>
                <w:noProof/>
              </w:rPr>
              <w:t>引言</w:t>
            </w:r>
            <w:r w:rsidR="00881433">
              <w:rPr>
                <w:noProof/>
                <w:webHidden/>
              </w:rPr>
              <w:tab/>
            </w:r>
            <w:r w:rsidR="00881433">
              <w:rPr>
                <w:noProof/>
                <w:webHidden/>
              </w:rPr>
              <w:fldChar w:fldCharType="begin"/>
            </w:r>
            <w:r w:rsidR="00881433">
              <w:rPr>
                <w:noProof/>
                <w:webHidden/>
              </w:rPr>
              <w:instrText xml:space="preserve"> PAGEREF _Toc434346916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1B75A88A" w14:textId="77777777" w:rsidR="00881433" w:rsidRDefault="0066724A">
          <w:pPr>
            <w:pStyle w:val="20"/>
            <w:rPr>
              <w:rFonts w:asciiTheme="minorHAnsi" w:eastAsiaTheme="minorEastAsia" w:hAnsiTheme="minorHAnsi"/>
              <w:noProof/>
              <w:sz w:val="21"/>
            </w:rPr>
          </w:pPr>
          <w:hyperlink w:anchor="_Toc434346917" w:history="1">
            <w:r w:rsidR="00881433" w:rsidRPr="005A09DA">
              <w:rPr>
                <w:rStyle w:val="ab"/>
                <w:noProof/>
              </w:rPr>
              <w:t>5.2</w:t>
            </w:r>
            <w:r w:rsidR="00881433" w:rsidRPr="005A09DA">
              <w:rPr>
                <w:rStyle w:val="ab"/>
                <w:rFonts w:hint="eastAsia"/>
                <w:noProof/>
              </w:rPr>
              <w:t xml:space="preserve"> </w:t>
            </w:r>
            <w:r w:rsidR="00881433" w:rsidRPr="005A09DA">
              <w:rPr>
                <w:rStyle w:val="ab"/>
                <w:rFonts w:hint="eastAsia"/>
                <w:noProof/>
              </w:rPr>
              <w:t>开发平台及工具</w:t>
            </w:r>
            <w:r w:rsidR="00881433">
              <w:rPr>
                <w:noProof/>
                <w:webHidden/>
              </w:rPr>
              <w:tab/>
            </w:r>
            <w:r w:rsidR="00881433">
              <w:rPr>
                <w:noProof/>
                <w:webHidden/>
              </w:rPr>
              <w:fldChar w:fldCharType="begin"/>
            </w:r>
            <w:r w:rsidR="00881433">
              <w:rPr>
                <w:noProof/>
                <w:webHidden/>
              </w:rPr>
              <w:instrText xml:space="preserve"> PAGEREF _Toc434346917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0BCF75FA" w14:textId="77777777" w:rsidR="00881433" w:rsidRDefault="0066724A">
          <w:pPr>
            <w:pStyle w:val="20"/>
            <w:rPr>
              <w:rFonts w:asciiTheme="minorHAnsi" w:eastAsiaTheme="minorEastAsia" w:hAnsiTheme="minorHAnsi"/>
              <w:noProof/>
              <w:sz w:val="21"/>
            </w:rPr>
          </w:pPr>
          <w:hyperlink w:anchor="_Toc434346918" w:history="1">
            <w:r w:rsidR="00881433" w:rsidRPr="005A09DA">
              <w:rPr>
                <w:rStyle w:val="ab"/>
                <w:noProof/>
              </w:rPr>
              <w:t>5.3</w:t>
            </w:r>
            <w:r w:rsidR="00881433" w:rsidRPr="005A09DA">
              <w:rPr>
                <w:rStyle w:val="ab"/>
                <w:rFonts w:hint="eastAsia"/>
                <w:noProof/>
              </w:rPr>
              <w:t xml:space="preserve"> </w:t>
            </w:r>
            <w:r w:rsidR="00881433" w:rsidRPr="005A09DA">
              <w:rPr>
                <w:rStyle w:val="ab"/>
                <w:rFonts w:hint="eastAsia"/>
                <w:noProof/>
              </w:rPr>
              <w:t>原型系统总体设计</w:t>
            </w:r>
            <w:r w:rsidR="00881433">
              <w:rPr>
                <w:noProof/>
                <w:webHidden/>
              </w:rPr>
              <w:tab/>
            </w:r>
            <w:r w:rsidR="00881433">
              <w:rPr>
                <w:noProof/>
                <w:webHidden/>
              </w:rPr>
              <w:fldChar w:fldCharType="begin"/>
            </w:r>
            <w:r w:rsidR="00881433">
              <w:rPr>
                <w:noProof/>
                <w:webHidden/>
              </w:rPr>
              <w:instrText xml:space="preserve"> PAGEREF _Toc434346918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30EDA202" w14:textId="77777777" w:rsidR="00881433" w:rsidRDefault="0066724A">
          <w:pPr>
            <w:pStyle w:val="31"/>
            <w:rPr>
              <w:rFonts w:asciiTheme="minorHAnsi" w:eastAsiaTheme="minorEastAsia" w:hAnsiTheme="minorHAnsi"/>
              <w:noProof/>
              <w:sz w:val="21"/>
            </w:rPr>
          </w:pPr>
          <w:hyperlink w:anchor="_Toc434346919" w:history="1">
            <w:r w:rsidR="00881433" w:rsidRPr="005A09DA">
              <w:rPr>
                <w:rStyle w:val="ab"/>
                <w:noProof/>
              </w:rPr>
              <w:t>5.3.1</w:t>
            </w:r>
            <w:r w:rsidR="00881433" w:rsidRPr="005A09DA">
              <w:rPr>
                <w:rStyle w:val="ab"/>
                <w:rFonts w:hint="eastAsia"/>
                <w:noProof/>
              </w:rPr>
              <w:t xml:space="preserve"> </w:t>
            </w:r>
            <w:r w:rsidR="00881433" w:rsidRPr="005A09DA">
              <w:rPr>
                <w:rStyle w:val="ab"/>
                <w:rFonts w:hint="eastAsia"/>
                <w:noProof/>
              </w:rPr>
              <w:t>系统总体架构</w:t>
            </w:r>
            <w:r w:rsidR="00881433">
              <w:rPr>
                <w:noProof/>
                <w:webHidden/>
              </w:rPr>
              <w:tab/>
            </w:r>
            <w:r w:rsidR="00881433">
              <w:rPr>
                <w:noProof/>
                <w:webHidden/>
              </w:rPr>
              <w:fldChar w:fldCharType="begin"/>
            </w:r>
            <w:r w:rsidR="00881433">
              <w:rPr>
                <w:noProof/>
                <w:webHidden/>
              </w:rPr>
              <w:instrText xml:space="preserve"> PAGEREF _Toc434346919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276CE452" w14:textId="77777777" w:rsidR="00881433" w:rsidRDefault="0066724A">
          <w:pPr>
            <w:pStyle w:val="31"/>
            <w:rPr>
              <w:rFonts w:asciiTheme="minorHAnsi" w:eastAsiaTheme="minorEastAsia" w:hAnsiTheme="minorHAnsi"/>
              <w:noProof/>
              <w:sz w:val="21"/>
            </w:rPr>
          </w:pPr>
          <w:hyperlink w:anchor="_Toc434346920" w:history="1">
            <w:r w:rsidR="00881433" w:rsidRPr="005A09DA">
              <w:rPr>
                <w:rStyle w:val="ab"/>
                <w:noProof/>
              </w:rPr>
              <w:t>5.3.2</w:t>
            </w:r>
            <w:r w:rsidR="00881433" w:rsidRPr="005A09DA">
              <w:rPr>
                <w:rStyle w:val="ab"/>
                <w:rFonts w:hint="eastAsia"/>
                <w:noProof/>
              </w:rPr>
              <w:t xml:space="preserve"> </w:t>
            </w:r>
            <w:r w:rsidR="00881433" w:rsidRPr="005A09DA">
              <w:rPr>
                <w:rStyle w:val="ab"/>
                <w:rFonts w:hint="eastAsia"/>
                <w:noProof/>
              </w:rPr>
              <w:t>系统功能模型</w:t>
            </w:r>
            <w:r w:rsidR="00881433">
              <w:rPr>
                <w:noProof/>
                <w:webHidden/>
              </w:rPr>
              <w:tab/>
            </w:r>
            <w:r w:rsidR="00881433">
              <w:rPr>
                <w:noProof/>
                <w:webHidden/>
              </w:rPr>
              <w:fldChar w:fldCharType="begin"/>
            </w:r>
            <w:r w:rsidR="00881433">
              <w:rPr>
                <w:noProof/>
                <w:webHidden/>
              </w:rPr>
              <w:instrText xml:space="preserve"> PAGEREF _Toc434346920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177FDD1B" w14:textId="77777777" w:rsidR="00881433" w:rsidRDefault="0066724A">
          <w:pPr>
            <w:pStyle w:val="20"/>
            <w:rPr>
              <w:rFonts w:asciiTheme="minorHAnsi" w:eastAsiaTheme="minorEastAsia" w:hAnsiTheme="minorHAnsi"/>
              <w:noProof/>
              <w:sz w:val="21"/>
            </w:rPr>
          </w:pPr>
          <w:hyperlink w:anchor="_Toc434346921" w:history="1">
            <w:r w:rsidR="00881433" w:rsidRPr="005A09DA">
              <w:rPr>
                <w:rStyle w:val="ab"/>
                <w:noProof/>
              </w:rPr>
              <w:t>5.4</w:t>
            </w:r>
            <w:r w:rsidR="00881433" w:rsidRPr="005A09DA">
              <w:rPr>
                <w:rStyle w:val="ab"/>
                <w:rFonts w:hint="eastAsia"/>
                <w:noProof/>
              </w:rPr>
              <w:t xml:space="preserve"> </w:t>
            </w:r>
            <w:r w:rsidR="00881433" w:rsidRPr="005A09DA">
              <w:rPr>
                <w:rStyle w:val="ab"/>
                <w:rFonts w:hint="eastAsia"/>
                <w:noProof/>
              </w:rPr>
              <w:t>原型系统实现及应用</w:t>
            </w:r>
            <w:r w:rsidR="00881433">
              <w:rPr>
                <w:noProof/>
                <w:webHidden/>
              </w:rPr>
              <w:tab/>
            </w:r>
            <w:r w:rsidR="00881433">
              <w:rPr>
                <w:noProof/>
                <w:webHidden/>
              </w:rPr>
              <w:fldChar w:fldCharType="begin"/>
            </w:r>
            <w:r w:rsidR="00881433">
              <w:rPr>
                <w:noProof/>
                <w:webHidden/>
              </w:rPr>
              <w:instrText xml:space="preserve"> PAGEREF _Toc434346921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1F521AF2" w14:textId="77777777" w:rsidR="00881433" w:rsidRDefault="0066724A">
          <w:pPr>
            <w:pStyle w:val="31"/>
            <w:rPr>
              <w:rFonts w:asciiTheme="minorHAnsi" w:eastAsiaTheme="minorEastAsia" w:hAnsiTheme="minorHAnsi"/>
              <w:noProof/>
              <w:sz w:val="21"/>
            </w:rPr>
          </w:pPr>
          <w:hyperlink w:anchor="_Toc434346922" w:history="1">
            <w:r w:rsidR="00881433" w:rsidRPr="005A09DA">
              <w:rPr>
                <w:rStyle w:val="ab"/>
                <w:noProof/>
              </w:rPr>
              <w:t>5.4.1</w:t>
            </w:r>
            <w:r w:rsidR="00881433" w:rsidRPr="005A09DA">
              <w:rPr>
                <w:rStyle w:val="ab"/>
                <w:rFonts w:hint="eastAsia"/>
                <w:noProof/>
              </w:rPr>
              <w:t xml:space="preserve"> </w:t>
            </w:r>
            <w:r w:rsidR="00881433" w:rsidRPr="005A09DA">
              <w:rPr>
                <w:rStyle w:val="ab"/>
                <w:rFonts w:hint="eastAsia"/>
                <w:noProof/>
              </w:rPr>
              <w:t>边界表示、点云、体素模型融合模块</w:t>
            </w:r>
            <w:r w:rsidR="00881433">
              <w:rPr>
                <w:noProof/>
                <w:webHidden/>
              </w:rPr>
              <w:tab/>
            </w:r>
            <w:r w:rsidR="00881433">
              <w:rPr>
                <w:noProof/>
                <w:webHidden/>
              </w:rPr>
              <w:fldChar w:fldCharType="begin"/>
            </w:r>
            <w:r w:rsidR="00881433">
              <w:rPr>
                <w:noProof/>
                <w:webHidden/>
              </w:rPr>
              <w:instrText xml:space="preserve"> PAGEREF _Toc434346922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2BE069FE" w14:textId="77777777" w:rsidR="00881433" w:rsidRDefault="0066724A">
          <w:pPr>
            <w:pStyle w:val="31"/>
            <w:rPr>
              <w:rFonts w:asciiTheme="minorHAnsi" w:eastAsiaTheme="minorEastAsia" w:hAnsiTheme="minorHAnsi"/>
              <w:noProof/>
              <w:sz w:val="21"/>
            </w:rPr>
          </w:pPr>
          <w:hyperlink w:anchor="_Toc434346923" w:history="1">
            <w:r w:rsidR="00881433" w:rsidRPr="005A09DA">
              <w:rPr>
                <w:rStyle w:val="ab"/>
                <w:noProof/>
              </w:rPr>
              <w:t>5.4.2</w:t>
            </w:r>
            <w:r w:rsidR="00881433" w:rsidRPr="005A09DA">
              <w:rPr>
                <w:rStyle w:val="ab"/>
                <w:rFonts w:hint="eastAsia"/>
                <w:noProof/>
              </w:rPr>
              <w:t xml:space="preserve"> </w:t>
            </w:r>
            <w:r w:rsidR="00881433" w:rsidRPr="005A09DA">
              <w:rPr>
                <w:rStyle w:val="ab"/>
                <w:rFonts w:hint="eastAsia"/>
                <w:noProof/>
              </w:rPr>
              <w:t>模型装配定位、路径规划装配模拟模块</w:t>
            </w:r>
            <w:r w:rsidR="00881433">
              <w:rPr>
                <w:noProof/>
                <w:webHidden/>
              </w:rPr>
              <w:tab/>
            </w:r>
            <w:r w:rsidR="00881433">
              <w:rPr>
                <w:noProof/>
                <w:webHidden/>
              </w:rPr>
              <w:fldChar w:fldCharType="begin"/>
            </w:r>
            <w:r w:rsidR="00881433">
              <w:rPr>
                <w:noProof/>
                <w:webHidden/>
              </w:rPr>
              <w:instrText xml:space="preserve"> PAGEREF _Toc434346923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5B4EF1F7" w14:textId="77777777" w:rsidR="00881433" w:rsidRDefault="0066724A">
          <w:pPr>
            <w:pStyle w:val="31"/>
            <w:rPr>
              <w:rFonts w:asciiTheme="minorHAnsi" w:eastAsiaTheme="minorEastAsia" w:hAnsiTheme="minorHAnsi"/>
              <w:noProof/>
              <w:sz w:val="21"/>
            </w:rPr>
          </w:pPr>
          <w:hyperlink w:anchor="_Toc434346924" w:history="1">
            <w:r w:rsidR="00881433" w:rsidRPr="005A09DA">
              <w:rPr>
                <w:rStyle w:val="ab"/>
                <w:noProof/>
              </w:rPr>
              <w:t>5.4.3</w:t>
            </w:r>
            <w:r w:rsidR="00881433" w:rsidRPr="005A09DA">
              <w:rPr>
                <w:rStyle w:val="ab"/>
                <w:rFonts w:hint="eastAsia"/>
                <w:noProof/>
              </w:rPr>
              <w:t xml:space="preserve"> </w:t>
            </w:r>
            <w:r w:rsidR="00881433" w:rsidRPr="005A09DA">
              <w:rPr>
                <w:rStyle w:val="ab"/>
                <w:rFonts w:hint="eastAsia"/>
                <w:noProof/>
              </w:rPr>
              <w:t>修配量计算及修配模拟模块</w:t>
            </w:r>
            <w:r w:rsidR="00881433">
              <w:rPr>
                <w:noProof/>
                <w:webHidden/>
              </w:rPr>
              <w:tab/>
            </w:r>
            <w:r w:rsidR="00881433">
              <w:rPr>
                <w:noProof/>
                <w:webHidden/>
              </w:rPr>
              <w:fldChar w:fldCharType="begin"/>
            </w:r>
            <w:r w:rsidR="00881433">
              <w:rPr>
                <w:noProof/>
                <w:webHidden/>
              </w:rPr>
              <w:instrText xml:space="preserve"> PAGEREF _Toc434346924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7EA56F83" w14:textId="77777777" w:rsidR="00881433" w:rsidRDefault="0066724A">
          <w:pPr>
            <w:pStyle w:val="20"/>
            <w:rPr>
              <w:rFonts w:asciiTheme="minorHAnsi" w:eastAsiaTheme="minorEastAsia" w:hAnsiTheme="minorHAnsi"/>
              <w:noProof/>
              <w:sz w:val="21"/>
            </w:rPr>
          </w:pPr>
          <w:hyperlink w:anchor="_Toc434346925" w:history="1">
            <w:r w:rsidR="00881433" w:rsidRPr="005A09DA">
              <w:rPr>
                <w:rStyle w:val="ab"/>
                <w:noProof/>
              </w:rPr>
              <w:t>5.5</w:t>
            </w:r>
            <w:r w:rsidR="00881433" w:rsidRPr="005A09DA">
              <w:rPr>
                <w:rStyle w:val="ab"/>
                <w:rFonts w:hint="eastAsia"/>
                <w:noProof/>
              </w:rPr>
              <w:t xml:space="preserve"> </w:t>
            </w:r>
            <w:r w:rsidR="00881433" w:rsidRPr="005A09DA">
              <w:rPr>
                <w:rStyle w:val="ab"/>
                <w:rFonts w:hint="eastAsia"/>
                <w:noProof/>
              </w:rPr>
              <w:t>本章小结</w:t>
            </w:r>
            <w:r w:rsidR="00881433">
              <w:rPr>
                <w:noProof/>
                <w:webHidden/>
              </w:rPr>
              <w:tab/>
            </w:r>
            <w:r w:rsidR="00881433">
              <w:rPr>
                <w:noProof/>
                <w:webHidden/>
              </w:rPr>
              <w:fldChar w:fldCharType="begin"/>
            </w:r>
            <w:r w:rsidR="00881433">
              <w:rPr>
                <w:noProof/>
                <w:webHidden/>
              </w:rPr>
              <w:instrText xml:space="preserve"> PAGEREF _Toc434346925 \h </w:instrText>
            </w:r>
            <w:r w:rsidR="00881433">
              <w:rPr>
                <w:noProof/>
                <w:webHidden/>
              </w:rPr>
            </w:r>
            <w:r w:rsidR="00881433">
              <w:rPr>
                <w:noProof/>
                <w:webHidden/>
              </w:rPr>
              <w:fldChar w:fldCharType="separate"/>
            </w:r>
            <w:r w:rsidR="00881433">
              <w:rPr>
                <w:noProof/>
                <w:webHidden/>
              </w:rPr>
              <w:t>10</w:t>
            </w:r>
            <w:r w:rsidR="00881433">
              <w:rPr>
                <w:noProof/>
                <w:webHidden/>
              </w:rPr>
              <w:fldChar w:fldCharType="end"/>
            </w:r>
          </w:hyperlink>
        </w:p>
        <w:p w14:paraId="2BB3EC2D" w14:textId="77777777" w:rsidR="00881433" w:rsidRDefault="0066724A">
          <w:pPr>
            <w:pStyle w:val="10"/>
            <w:rPr>
              <w:rFonts w:asciiTheme="minorHAnsi" w:eastAsiaTheme="minorEastAsia" w:hAnsiTheme="minorHAnsi"/>
              <w:noProof/>
              <w:sz w:val="21"/>
            </w:rPr>
          </w:pPr>
          <w:hyperlink w:anchor="_Toc434346926" w:history="1">
            <w:r w:rsidR="00881433" w:rsidRPr="005A09DA">
              <w:rPr>
                <w:rStyle w:val="ab"/>
                <w:rFonts w:hint="eastAsia"/>
                <w:noProof/>
              </w:rPr>
              <w:t>第</w:t>
            </w:r>
            <w:r w:rsidR="00881433" w:rsidRPr="005A09DA">
              <w:rPr>
                <w:rStyle w:val="ab"/>
                <w:rFonts w:hint="eastAsia"/>
                <w:noProof/>
              </w:rPr>
              <w:t>6</w:t>
            </w:r>
            <w:r w:rsidR="00881433" w:rsidRPr="005A09DA">
              <w:rPr>
                <w:rStyle w:val="ab"/>
                <w:rFonts w:hint="eastAsia"/>
                <w:noProof/>
              </w:rPr>
              <w:t>章</w:t>
            </w:r>
            <w:r w:rsidR="00881433" w:rsidRPr="005A09DA">
              <w:rPr>
                <w:rStyle w:val="ab"/>
                <w:rFonts w:hint="eastAsia"/>
                <w:noProof/>
              </w:rPr>
              <w:t xml:space="preserve"> </w:t>
            </w:r>
            <w:r w:rsidR="00881433" w:rsidRPr="005A09DA">
              <w:rPr>
                <w:rStyle w:val="ab"/>
                <w:rFonts w:hint="eastAsia"/>
                <w:noProof/>
              </w:rPr>
              <w:t>总结与展望</w:t>
            </w:r>
            <w:r w:rsidR="00881433">
              <w:rPr>
                <w:noProof/>
                <w:webHidden/>
              </w:rPr>
              <w:tab/>
            </w:r>
            <w:r w:rsidR="00881433">
              <w:rPr>
                <w:noProof/>
                <w:webHidden/>
              </w:rPr>
              <w:fldChar w:fldCharType="begin"/>
            </w:r>
            <w:r w:rsidR="00881433">
              <w:rPr>
                <w:noProof/>
                <w:webHidden/>
              </w:rPr>
              <w:instrText xml:space="preserve"> PAGEREF _Toc434346926 \h </w:instrText>
            </w:r>
            <w:r w:rsidR="00881433">
              <w:rPr>
                <w:noProof/>
                <w:webHidden/>
              </w:rPr>
            </w:r>
            <w:r w:rsidR="00881433">
              <w:rPr>
                <w:noProof/>
                <w:webHidden/>
              </w:rPr>
              <w:fldChar w:fldCharType="separate"/>
            </w:r>
            <w:r w:rsidR="00881433">
              <w:rPr>
                <w:noProof/>
                <w:webHidden/>
              </w:rPr>
              <w:t>11</w:t>
            </w:r>
            <w:r w:rsidR="00881433">
              <w:rPr>
                <w:noProof/>
                <w:webHidden/>
              </w:rPr>
              <w:fldChar w:fldCharType="end"/>
            </w:r>
          </w:hyperlink>
        </w:p>
        <w:p w14:paraId="3078504B" w14:textId="77777777" w:rsidR="00881433" w:rsidRDefault="0066724A">
          <w:pPr>
            <w:pStyle w:val="20"/>
            <w:rPr>
              <w:rFonts w:asciiTheme="minorHAnsi" w:eastAsiaTheme="minorEastAsia" w:hAnsiTheme="minorHAnsi"/>
              <w:noProof/>
              <w:sz w:val="21"/>
            </w:rPr>
          </w:pPr>
          <w:hyperlink w:anchor="_Toc434346927" w:history="1">
            <w:r w:rsidR="00881433" w:rsidRPr="005A09DA">
              <w:rPr>
                <w:rStyle w:val="ab"/>
                <w:noProof/>
              </w:rPr>
              <w:t>6.1</w:t>
            </w:r>
            <w:r w:rsidR="00881433" w:rsidRPr="005A09DA">
              <w:rPr>
                <w:rStyle w:val="ab"/>
                <w:rFonts w:hint="eastAsia"/>
                <w:noProof/>
              </w:rPr>
              <w:t xml:space="preserve"> </w:t>
            </w:r>
            <w:r w:rsidR="00881433" w:rsidRPr="005A09DA">
              <w:rPr>
                <w:rStyle w:val="ab"/>
                <w:rFonts w:hint="eastAsia"/>
                <w:noProof/>
              </w:rPr>
              <w:t>全文总结</w:t>
            </w:r>
            <w:r w:rsidR="00881433">
              <w:rPr>
                <w:noProof/>
                <w:webHidden/>
              </w:rPr>
              <w:tab/>
            </w:r>
            <w:r w:rsidR="00881433">
              <w:rPr>
                <w:noProof/>
                <w:webHidden/>
              </w:rPr>
              <w:fldChar w:fldCharType="begin"/>
            </w:r>
            <w:r w:rsidR="00881433">
              <w:rPr>
                <w:noProof/>
                <w:webHidden/>
              </w:rPr>
              <w:instrText xml:space="preserve"> PAGEREF _Toc434346927 \h </w:instrText>
            </w:r>
            <w:r w:rsidR="00881433">
              <w:rPr>
                <w:noProof/>
                <w:webHidden/>
              </w:rPr>
            </w:r>
            <w:r w:rsidR="00881433">
              <w:rPr>
                <w:noProof/>
                <w:webHidden/>
              </w:rPr>
              <w:fldChar w:fldCharType="separate"/>
            </w:r>
            <w:r w:rsidR="00881433">
              <w:rPr>
                <w:noProof/>
                <w:webHidden/>
              </w:rPr>
              <w:t>11</w:t>
            </w:r>
            <w:r w:rsidR="00881433">
              <w:rPr>
                <w:noProof/>
                <w:webHidden/>
              </w:rPr>
              <w:fldChar w:fldCharType="end"/>
            </w:r>
          </w:hyperlink>
        </w:p>
        <w:p w14:paraId="12AD0DD6" w14:textId="77777777" w:rsidR="00881433" w:rsidRDefault="0066724A">
          <w:pPr>
            <w:pStyle w:val="20"/>
            <w:rPr>
              <w:rFonts w:asciiTheme="minorHAnsi" w:eastAsiaTheme="minorEastAsia" w:hAnsiTheme="minorHAnsi"/>
              <w:noProof/>
              <w:sz w:val="21"/>
            </w:rPr>
          </w:pPr>
          <w:hyperlink w:anchor="_Toc434346928" w:history="1">
            <w:r w:rsidR="00881433" w:rsidRPr="005A09DA">
              <w:rPr>
                <w:rStyle w:val="ab"/>
                <w:noProof/>
              </w:rPr>
              <w:t>6.2</w:t>
            </w:r>
            <w:r w:rsidR="00881433" w:rsidRPr="005A09DA">
              <w:rPr>
                <w:rStyle w:val="ab"/>
                <w:rFonts w:hint="eastAsia"/>
                <w:noProof/>
              </w:rPr>
              <w:t xml:space="preserve"> </w:t>
            </w:r>
            <w:r w:rsidR="00881433" w:rsidRPr="005A09DA">
              <w:rPr>
                <w:rStyle w:val="ab"/>
                <w:rFonts w:hint="eastAsia"/>
                <w:noProof/>
              </w:rPr>
              <w:t>工作展望</w:t>
            </w:r>
            <w:r w:rsidR="00881433">
              <w:rPr>
                <w:noProof/>
                <w:webHidden/>
              </w:rPr>
              <w:tab/>
            </w:r>
            <w:r w:rsidR="00881433">
              <w:rPr>
                <w:noProof/>
                <w:webHidden/>
              </w:rPr>
              <w:fldChar w:fldCharType="begin"/>
            </w:r>
            <w:r w:rsidR="00881433">
              <w:rPr>
                <w:noProof/>
                <w:webHidden/>
              </w:rPr>
              <w:instrText xml:space="preserve"> PAGEREF _Toc434346928 \h </w:instrText>
            </w:r>
            <w:r w:rsidR="00881433">
              <w:rPr>
                <w:noProof/>
                <w:webHidden/>
              </w:rPr>
            </w:r>
            <w:r w:rsidR="00881433">
              <w:rPr>
                <w:noProof/>
                <w:webHidden/>
              </w:rPr>
              <w:fldChar w:fldCharType="separate"/>
            </w:r>
            <w:r w:rsidR="00881433">
              <w:rPr>
                <w:noProof/>
                <w:webHidden/>
              </w:rPr>
              <w:t>11</w:t>
            </w:r>
            <w:r w:rsidR="00881433">
              <w:rPr>
                <w:noProof/>
                <w:webHidden/>
              </w:rPr>
              <w:fldChar w:fldCharType="end"/>
            </w:r>
          </w:hyperlink>
        </w:p>
        <w:p w14:paraId="13F89440" w14:textId="77777777" w:rsidR="00881433" w:rsidRDefault="0066724A">
          <w:pPr>
            <w:pStyle w:val="10"/>
            <w:rPr>
              <w:rFonts w:asciiTheme="minorHAnsi" w:eastAsiaTheme="minorEastAsia" w:hAnsiTheme="minorHAnsi"/>
              <w:noProof/>
              <w:sz w:val="21"/>
            </w:rPr>
          </w:pPr>
          <w:hyperlink w:anchor="_Toc434346929" w:history="1">
            <w:r w:rsidR="00881433" w:rsidRPr="005A09DA">
              <w:rPr>
                <w:rStyle w:val="ab"/>
                <w:rFonts w:hint="eastAsia"/>
                <w:noProof/>
              </w:rPr>
              <w:t>参考文献</w:t>
            </w:r>
            <w:r w:rsidR="00881433">
              <w:rPr>
                <w:noProof/>
                <w:webHidden/>
              </w:rPr>
              <w:tab/>
            </w:r>
            <w:r w:rsidR="00881433">
              <w:rPr>
                <w:noProof/>
                <w:webHidden/>
              </w:rPr>
              <w:fldChar w:fldCharType="begin"/>
            </w:r>
            <w:r w:rsidR="00881433">
              <w:rPr>
                <w:noProof/>
                <w:webHidden/>
              </w:rPr>
              <w:instrText xml:space="preserve"> PAGEREF _Toc434346929 \h </w:instrText>
            </w:r>
            <w:r w:rsidR="00881433">
              <w:rPr>
                <w:noProof/>
                <w:webHidden/>
              </w:rPr>
            </w:r>
            <w:r w:rsidR="00881433">
              <w:rPr>
                <w:noProof/>
                <w:webHidden/>
              </w:rPr>
              <w:fldChar w:fldCharType="separate"/>
            </w:r>
            <w:r w:rsidR="00881433">
              <w:rPr>
                <w:noProof/>
                <w:webHidden/>
              </w:rPr>
              <w:t>12</w:t>
            </w:r>
            <w:r w:rsidR="00881433">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346875"/>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346876"/>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346877"/>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083C720" w14:textId="70BA87BB" w:rsidR="00B23B7D" w:rsidRDefault="00302307" w:rsidP="00B23B7D">
      <w:pPr>
        <w:pStyle w:val="3"/>
      </w:pPr>
      <w:bookmarkStart w:id="23" w:name="_Toc434346878"/>
      <w:r>
        <w:rPr>
          <w:rFonts w:hint="eastAsia"/>
        </w:rPr>
        <w:t>虚拟装配</w:t>
      </w:r>
      <w:r w:rsidR="00557AEB">
        <w:rPr>
          <w:rFonts w:hint="eastAsia"/>
        </w:rPr>
        <w:t>与</w:t>
      </w:r>
      <w:r w:rsidR="00557AEB">
        <w:t>装配精度检测</w:t>
      </w:r>
      <w:r>
        <w:rPr>
          <w:rFonts w:hint="eastAsia"/>
        </w:rPr>
        <w:t>技术</w:t>
      </w:r>
      <w:bookmarkEnd w:id="23"/>
    </w:p>
    <w:p w14:paraId="002B3C2E" w14:textId="57EBE1B0" w:rsidR="0016213C" w:rsidRDefault="0012643D" w:rsidP="00D9795E">
      <w:pPr>
        <w:pStyle w:val="a2"/>
        <w:ind w:firstLine="480"/>
      </w:pPr>
      <w:r>
        <w:rPr>
          <w:rFonts w:hint="eastAsia"/>
        </w:rPr>
        <w:t>虚拟装配是实际装配过程在计算机上的</w:t>
      </w:r>
      <w:r w:rsidR="00DD3E2B">
        <w:rPr>
          <w:rFonts w:hint="eastAsia"/>
        </w:rPr>
        <w:t>体现</w:t>
      </w:r>
      <w:r w:rsidR="00DD3E2B">
        <w:t>，</w:t>
      </w:r>
      <w:r w:rsidR="00DD3E2B">
        <w:rPr>
          <w:rFonts w:hint="eastAsia"/>
        </w:rPr>
        <w:t>是虚拟现实技术</w:t>
      </w:r>
      <w:r w:rsidR="00DD3E2B">
        <w:rPr>
          <w:rFonts w:hint="eastAsia"/>
        </w:rPr>
        <w:t>(</w:t>
      </w:r>
      <w:r w:rsidR="005D0C02">
        <w:t>V</w:t>
      </w:r>
      <w:r w:rsidR="00DD3E2B">
        <w:rPr>
          <w:rFonts w:hint="eastAsia"/>
        </w:rPr>
        <w:t xml:space="preserve">irtual </w:t>
      </w:r>
      <w:r w:rsidR="005D0C02">
        <w:t>R</w:t>
      </w:r>
      <w:r w:rsidR="00DD3E2B">
        <w:rPr>
          <w:rFonts w:hint="eastAsia"/>
        </w:rPr>
        <w:t xml:space="preserve">eality </w:t>
      </w:r>
      <w:r w:rsidR="005D0C02">
        <w:t>T</w:t>
      </w:r>
      <w:r w:rsidR="00DD3E2B">
        <w:rPr>
          <w:rFonts w:hint="eastAsia"/>
        </w:rPr>
        <w:t>echnology)</w:t>
      </w:r>
      <w:r w:rsidR="00DD3E2B">
        <w:rPr>
          <w:rFonts w:hint="eastAsia"/>
        </w:rPr>
        <w:t>和</w:t>
      </w:r>
      <w:r w:rsidR="00DD3E2B">
        <w:rPr>
          <w:rFonts w:hint="eastAsia"/>
        </w:rPr>
        <w:t>C</w:t>
      </w:r>
      <w:r>
        <w:rPr>
          <w:rFonts w:hint="eastAsia"/>
        </w:rPr>
        <w:t>AD</w:t>
      </w:r>
      <w:r w:rsidR="00DD3E2B">
        <w:rPr>
          <w:rFonts w:hint="eastAsia"/>
        </w:rPr>
        <w:t>技术在工程问题</w:t>
      </w:r>
      <w:r w:rsidR="005D0C02">
        <w:rPr>
          <w:rFonts w:hint="eastAsia"/>
        </w:rPr>
        <w:t>中的典型应用</w:t>
      </w:r>
      <w:r w:rsidR="005D0C02">
        <w:t>，</w:t>
      </w:r>
      <w:r>
        <w:rPr>
          <w:rFonts w:hint="eastAsia"/>
        </w:rPr>
        <w:t>是现代先进</w:t>
      </w:r>
      <w:r w:rsidR="00DD3E2B">
        <w:rPr>
          <w:rFonts w:hint="eastAsia"/>
        </w:rPr>
        <w:t>生产</w:t>
      </w:r>
      <w:r>
        <w:rPr>
          <w:rFonts w:hint="eastAsia"/>
        </w:rPr>
        <w:t>制造技术的关键组成部分</w:t>
      </w:r>
      <w:r w:rsidR="00DD3E2B">
        <w:rPr>
          <w:rFonts w:hint="eastAsia"/>
        </w:rPr>
        <w:t>。</w:t>
      </w:r>
      <w:r w:rsidR="008A600C">
        <w:rPr>
          <w:rFonts w:hint="eastAsia"/>
        </w:rPr>
        <w:t>在虚拟环境进行</w:t>
      </w:r>
      <w:r w:rsidR="008A600C">
        <w:t>装配，</w:t>
      </w:r>
      <w:r w:rsidR="008A600C">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w:t>
      </w:r>
      <w:r w:rsidR="00D9795E">
        <w:rPr>
          <w:rFonts w:hint="eastAsia"/>
        </w:rPr>
        <w:t>精度</w:t>
      </w:r>
      <w:r w:rsidR="00D9795E">
        <w:t>检测</w:t>
      </w:r>
      <w:r w:rsidR="00D9795E">
        <w:rPr>
          <w:rFonts w:hint="eastAsia"/>
        </w:rPr>
        <w:t>主要包括了尺寸误差的</w:t>
      </w:r>
      <w:r w:rsidR="00D9795E">
        <w:t>检测</w:t>
      </w:r>
      <w:r w:rsidR="00D9795E">
        <w:rPr>
          <w:rFonts w:hint="eastAsia"/>
        </w:rPr>
        <w:t>和形位误差的</w:t>
      </w:r>
      <w:r w:rsidR="00D9795E">
        <w:t>检测</w:t>
      </w:r>
      <w:r w:rsidR="00D9795E">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sidR="00D9795E">
        <w:rPr>
          <w:rFonts w:hint="eastAsia"/>
        </w:rPr>
        <w:t>Least square Method</w:t>
      </w:r>
      <w:r w:rsidR="00D9795E">
        <w:rPr>
          <w:rFonts w:hint="eastAsia"/>
        </w:rPr>
        <w:t>，</w:t>
      </w:r>
      <w:r w:rsidR="00D9795E">
        <w:rPr>
          <w:rFonts w:hint="eastAsia"/>
        </w:rPr>
        <w:t>LSM</w:t>
      </w:r>
      <w:r w:rsidR="00D9795E">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rsidR="00D9795E">
        <w:t>以及精度检测相关的技术，</w:t>
      </w:r>
      <w:r>
        <w:rPr>
          <w:rFonts w:hint="eastAsia"/>
        </w:rPr>
        <w:t>有关学者从不同角度对</w:t>
      </w:r>
      <w:r w:rsidR="00D9795E">
        <w:rPr>
          <w:rFonts w:hint="eastAsia"/>
        </w:rPr>
        <w:t>他们</w:t>
      </w:r>
      <w:r w:rsidR="00D9795E">
        <w:t>的理论与实际应用</w:t>
      </w:r>
      <w:r>
        <w:rPr>
          <w:rFonts w:hint="eastAsia"/>
        </w:rPr>
        <w:t>进行了探索。</w:t>
      </w:r>
    </w:p>
    <w:p w14:paraId="2BEE9065" w14:textId="32560456" w:rsidR="0016213C" w:rsidRDefault="0012643D" w:rsidP="00DD3E2B">
      <w:pPr>
        <w:pStyle w:val="a2"/>
        <w:ind w:firstLine="480"/>
      </w:pPr>
      <w:r>
        <w:rPr>
          <w:rFonts w:hint="eastAsia"/>
        </w:rPr>
        <w:t>美国华盛顿州立大学的</w:t>
      </w:r>
      <w:bookmarkStart w:id="24" w:name="OLE_LINK3"/>
      <w:r>
        <w:rPr>
          <w:rFonts w:hint="eastAsia"/>
        </w:rPr>
        <w:t>Sa</w:t>
      </w:r>
      <w:r>
        <w:t xml:space="preserve">nkar </w:t>
      </w:r>
      <w:bookmarkEnd w:id="24"/>
      <w:r>
        <w:t>Jayaram</w:t>
      </w:r>
      <w:r>
        <w:rPr>
          <w:rFonts w:hint="eastAsia"/>
        </w:rPr>
        <w:t>等</w:t>
      </w:r>
      <w:r w:rsidR="00DD3E2B">
        <w:rPr>
          <w:rFonts w:hint="eastAsia"/>
        </w:rPr>
        <w:t>最早对虚拟装配进行了系统化的开发与研究，首次给出了虚拟装配的定义为：使用计算机，在没有物理实现产品或支持过程的情况下，通过分析模型</w:t>
      </w:r>
      <w:r w:rsidR="00DD3E2B">
        <w:t>、</w:t>
      </w:r>
      <w:r w:rsidR="00DD3E2B">
        <w:rPr>
          <w:rFonts w:hint="eastAsia"/>
        </w:rPr>
        <w:t>预测模型、数据的表达和可视化，作出或辅助作出与装配相关的工程决策</w:t>
      </w:r>
      <w:r w:rsidR="00DD3E2B" w:rsidRPr="00DD3E2B">
        <w:rPr>
          <w:rStyle w:val="afd"/>
          <w:vertAlign w:val="superscript"/>
        </w:rPr>
        <w:endnoteReference w:id="10"/>
      </w:r>
      <w:r w:rsidR="00DD3E2B" w:rsidRPr="0016213C">
        <w:rPr>
          <w:rStyle w:val="afd"/>
          <w:vertAlign w:val="superscript"/>
        </w:rPr>
        <w:endnoteReference w:id="11"/>
      </w:r>
      <w:r w:rsidR="00DD3E2B">
        <w:rPr>
          <w:rFonts w:hint="eastAsia"/>
        </w:rPr>
        <w:t>。</w:t>
      </w:r>
    </w:p>
    <w:p w14:paraId="44948559" w14:textId="67E4C615" w:rsidR="0016213C" w:rsidRDefault="00DD3E2B" w:rsidP="00DD3E2B">
      <w:pPr>
        <w:pStyle w:val="a2"/>
        <w:ind w:firstLine="480"/>
      </w:pPr>
      <w:r>
        <w:rPr>
          <w:rFonts w:hint="eastAsia"/>
        </w:rPr>
        <w:t>德国</w:t>
      </w:r>
      <w:r w:rsidR="0016213C">
        <w:rPr>
          <w:rFonts w:hint="eastAsia"/>
        </w:rPr>
        <w:t>Bi</w:t>
      </w:r>
      <w:r>
        <w:rPr>
          <w:rFonts w:hint="eastAsia"/>
        </w:rPr>
        <w:t>e</w:t>
      </w:r>
      <w:r w:rsidR="0016213C">
        <w:rPr>
          <w:rFonts w:hint="eastAsia"/>
        </w:rPr>
        <w:t>lefe</w:t>
      </w:r>
      <w:r>
        <w:rPr>
          <w:rFonts w:hint="eastAsia"/>
        </w:rPr>
        <w:t>ld</w:t>
      </w:r>
      <w:r>
        <w:rPr>
          <w:rFonts w:hint="eastAsia"/>
        </w:rPr>
        <w:t>大学</w:t>
      </w:r>
      <w:r>
        <w:rPr>
          <w:rFonts w:hint="eastAsia"/>
        </w:rPr>
        <w:t>B.</w:t>
      </w:r>
      <w:r w:rsidR="0016213C">
        <w:rPr>
          <w:rFonts w:hint="eastAsia"/>
        </w:rPr>
        <w:t>Jung</w:t>
      </w:r>
      <w:r w:rsidR="005D0C02">
        <w:rPr>
          <w:rFonts w:hint="eastAsia"/>
        </w:rPr>
        <w:t>等</w:t>
      </w:r>
      <w:r>
        <w:rPr>
          <w:rFonts w:hint="eastAsia"/>
        </w:rPr>
        <w:t>将虚拟装配描述为在虚拟环境中使用</w:t>
      </w:r>
      <w:r w:rsidR="00BE2EB6">
        <w:rPr>
          <w:rFonts w:hint="eastAsia"/>
        </w:rPr>
        <w:t>如直接操作、语音命令等方式与</w:t>
      </w:r>
      <w:r>
        <w:rPr>
          <w:rFonts w:hint="eastAsia"/>
        </w:rPr>
        <w:t>虚拟现实交互构建虚拟产品原型</w:t>
      </w:r>
      <w:r w:rsidR="00E46C56" w:rsidRPr="00BE2EB6">
        <w:rPr>
          <w:rStyle w:val="afd"/>
          <w:vertAlign w:val="superscript"/>
        </w:rPr>
        <w:endnoteReference w:id="12"/>
      </w:r>
      <w:r w:rsidR="0016213C">
        <w:rPr>
          <w:rFonts w:hint="eastAsia"/>
        </w:rPr>
        <w:t>。</w:t>
      </w:r>
      <w:r w:rsidR="00BE2EB6">
        <w:rPr>
          <w:rFonts w:hint="eastAsia"/>
        </w:rPr>
        <w:t>跟</w:t>
      </w:r>
      <w:r>
        <w:rPr>
          <w:rFonts w:hint="eastAsia"/>
        </w:rPr>
        <w:t>传统</w:t>
      </w:r>
      <w:r>
        <w:rPr>
          <w:rFonts w:hint="eastAsia"/>
        </w:rPr>
        <w:t>CAD</w:t>
      </w:r>
      <w:r>
        <w:rPr>
          <w:rFonts w:hint="eastAsia"/>
        </w:rPr>
        <w:t>的装配相比</w:t>
      </w:r>
      <w:r w:rsidR="0016213C">
        <w:rPr>
          <w:rFonts w:hint="eastAsia"/>
        </w:rPr>
        <w:t>，</w:t>
      </w:r>
      <w:r>
        <w:rPr>
          <w:rFonts w:hint="eastAsia"/>
        </w:rPr>
        <w:t>虚拟装配</w:t>
      </w:r>
      <w:r>
        <w:rPr>
          <w:rFonts w:hint="eastAsia"/>
        </w:rPr>
        <w:lastRenderedPageBreak/>
        <w:t>的重点在于</w:t>
      </w:r>
      <w:r w:rsidR="00BE2EB6">
        <w:rPr>
          <w:rFonts w:hint="eastAsia"/>
        </w:rPr>
        <w:t>更加</w:t>
      </w:r>
      <w:r>
        <w:rPr>
          <w:rFonts w:hint="eastAsia"/>
        </w:rPr>
        <w:t>直观的人机交互</w:t>
      </w:r>
      <w:r w:rsidR="0016213C">
        <w:rPr>
          <w:rFonts w:hint="eastAsia"/>
        </w:rPr>
        <w:t>，</w:t>
      </w:r>
      <w:r w:rsidR="00BE2EB6">
        <w:rPr>
          <w:rFonts w:hint="eastAsia"/>
        </w:rPr>
        <w:t>在虚拟环境</w:t>
      </w:r>
      <w:r w:rsidR="00BE2EB6">
        <w:t>中</w:t>
      </w:r>
      <w:r>
        <w:rPr>
          <w:rFonts w:hint="eastAsia"/>
        </w:rPr>
        <w:t>应当通过直接操作零件和</w:t>
      </w:r>
      <w:r w:rsidR="00BE2EB6">
        <w:rPr>
          <w:rFonts w:hint="eastAsia"/>
        </w:rPr>
        <w:t>语音</w:t>
      </w:r>
      <w:r>
        <w:rPr>
          <w:rFonts w:hint="eastAsia"/>
        </w:rPr>
        <w:t>命令</w:t>
      </w:r>
      <w:r w:rsidR="00BE2EB6">
        <w:rPr>
          <w:rFonts w:hint="eastAsia"/>
        </w:rPr>
        <w:t>的</w:t>
      </w:r>
      <w:r w:rsidR="00BE2EB6">
        <w:t>方式</w:t>
      </w:r>
      <w:r>
        <w:rPr>
          <w:rFonts w:hint="eastAsia"/>
        </w:rPr>
        <w:t>直接完成虚拟装配操作</w:t>
      </w:r>
      <w:r w:rsidR="0016213C">
        <w:rPr>
          <w:rFonts w:hint="eastAsia"/>
        </w:rPr>
        <w:t>。</w:t>
      </w:r>
    </w:p>
    <w:p w14:paraId="381055D6" w14:textId="1A72362D" w:rsidR="005D0C02" w:rsidRDefault="0016213C" w:rsidP="00DD3E2B">
      <w:pPr>
        <w:pStyle w:val="a2"/>
        <w:ind w:firstLine="480"/>
      </w:pPr>
      <w:r>
        <w:rPr>
          <w:rFonts w:hint="eastAsia"/>
        </w:rPr>
        <w:t>清华大学</w:t>
      </w:r>
      <w:r w:rsidR="00DD3E2B">
        <w:rPr>
          <w:rFonts w:hint="eastAsia"/>
        </w:rPr>
        <w:t>CIMS</w:t>
      </w:r>
      <w:r w:rsidR="00DD3E2B">
        <w:rPr>
          <w:rFonts w:hint="eastAsia"/>
        </w:rPr>
        <w:t>国家工程中心的张林煊、肖田元等对虚拟装配的定义为</w:t>
      </w:r>
      <w:r w:rsidR="005D0C02">
        <w:rPr>
          <w:rFonts w:hint="eastAsia"/>
        </w:rPr>
        <w:t>：</w:t>
      </w:r>
      <w:r w:rsidR="00DD3E2B">
        <w:rPr>
          <w:rFonts w:hint="eastAsia"/>
        </w:rPr>
        <w:t>虚拟装配是装配过程在计算机上的本质实现</w:t>
      </w:r>
      <w:r w:rsidR="005D0C02">
        <w:rPr>
          <w:rFonts w:hint="eastAsia"/>
        </w:rPr>
        <w:t>，</w:t>
      </w:r>
      <w:r w:rsidR="00DD3E2B">
        <w:rPr>
          <w:rFonts w:hint="eastAsia"/>
        </w:rPr>
        <w:t>是基于产品的数字化实体模型</w:t>
      </w:r>
      <w:r w:rsidR="005D0C02">
        <w:rPr>
          <w:rFonts w:hint="eastAsia"/>
        </w:rPr>
        <w:t>，</w:t>
      </w:r>
      <w:r w:rsidR="00DD3E2B">
        <w:rPr>
          <w:rFonts w:hint="eastAsia"/>
        </w:rPr>
        <w:t>在计算机上分析与验证产品的装配性能及工艺过程</w:t>
      </w:r>
      <w:r w:rsidR="005D0C02">
        <w:rPr>
          <w:rFonts w:hint="eastAsia"/>
        </w:rPr>
        <w:t>，</w:t>
      </w:r>
      <w:r w:rsidR="00DD3E2B">
        <w:rPr>
          <w:rFonts w:hint="eastAsia"/>
        </w:rPr>
        <w:t>从而提高产品的可装配性</w:t>
      </w:r>
      <w:r w:rsidR="00A50C05" w:rsidRPr="00E353F7">
        <w:rPr>
          <w:rStyle w:val="afd"/>
          <w:vertAlign w:val="superscript"/>
        </w:rPr>
        <w:endnoteReference w:id="13"/>
      </w:r>
      <w:r w:rsidR="005D0C02">
        <w:rPr>
          <w:rFonts w:hint="eastAsia"/>
        </w:rPr>
        <w:t>。</w:t>
      </w:r>
      <w:r w:rsidR="00DD3E2B">
        <w:rPr>
          <w:rFonts w:hint="eastAsia"/>
        </w:rPr>
        <w:t>装配包括</w:t>
      </w:r>
      <w:r w:rsidR="00280970">
        <w:rPr>
          <w:rFonts w:hint="eastAsia"/>
        </w:rPr>
        <w:t>两重</w:t>
      </w:r>
      <w:r w:rsidR="00280970">
        <w:t>含义</w:t>
      </w:r>
      <w:r w:rsidR="00280970">
        <w:rPr>
          <w:rFonts w:hint="eastAsia"/>
        </w:rPr>
        <w:t>：</w:t>
      </w:r>
      <w:r w:rsidR="00DD3E2B">
        <w:rPr>
          <w:rFonts w:hint="eastAsia"/>
        </w:rPr>
        <w:t>一是由零部件组成的静态的装配体</w:t>
      </w:r>
      <w:r w:rsidR="005D0C02">
        <w:rPr>
          <w:rFonts w:hint="eastAsia"/>
        </w:rPr>
        <w:t>，</w:t>
      </w:r>
      <w:r w:rsidR="00DD3E2B">
        <w:rPr>
          <w:rFonts w:hint="eastAsia"/>
        </w:rPr>
        <w:t>二是该装配体的形成过程</w:t>
      </w:r>
      <w:r w:rsidR="005D0C02">
        <w:rPr>
          <w:rFonts w:hint="eastAsia"/>
        </w:rPr>
        <w:t>。</w:t>
      </w:r>
      <w:r w:rsidR="00DD3E2B">
        <w:rPr>
          <w:rFonts w:hint="eastAsia"/>
        </w:rPr>
        <w:t>他们认为</w:t>
      </w:r>
      <w:r w:rsidR="005D0C02">
        <w:rPr>
          <w:rFonts w:hint="eastAsia"/>
        </w:rPr>
        <w:t>，</w:t>
      </w:r>
      <w:r w:rsidR="00DD3E2B">
        <w:rPr>
          <w:rFonts w:hint="eastAsia"/>
        </w:rPr>
        <w:t>虚拟装配泛指在计算机上的“装配”</w:t>
      </w:r>
      <w:r w:rsidR="005D0C02">
        <w:rPr>
          <w:rFonts w:hint="eastAsia"/>
        </w:rPr>
        <w:t>，</w:t>
      </w:r>
      <w:r w:rsidR="00280970">
        <w:rPr>
          <w:rFonts w:hint="eastAsia"/>
        </w:rPr>
        <w:t>是否</w:t>
      </w:r>
      <w:r w:rsidR="00280970">
        <w:t>在</w:t>
      </w:r>
      <w:r w:rsidR="00280970">
        <w:rPr>
          <w:rFonts w:hint="eastAsia"/>
        </w:rPr>
        <w:t>虚拟环境中</w:t>
      </w:r>
      <w:r w:rsidR="00280970">
        <w:t>装配，只是场景和表达方式差别</w:t>
      </w:r>
      <w:r w:rsidR="00280970">
        <w:rPr>
          <w:rFonts w:hint="eastAsia"/>
        </w:rPr>
        <w:t>，</w:t>
      </w:r>
      <w:r w:rsidR="00280970">
        <w:t>其应包含</w:t>
      </w:r>
      <w:r w:rsidR="00280970">
        <w:rPr>
          <w:rFonts w:hint="eastAsia"/>
        </w:rPr>
        <w:t>的</w:t>
      </w:r>
      <w:r w:rsidR="00280970">
        <w:t>两重含义不</w:t>
      </w:r>
      <w:r w:rsidR="00280970">
        <w:rPr>
          <w:rFonts w:hint="eastAsia"/>
        </w:rPr>
        <w:t>变</w:t>
      </w:r>
      <w:r w:rsidR="005D0C02">
        <w:rPr>
          <w:rFonts w:hint="eastAsia"/>
        </w:rPr>
        <w:t>。</w:t>
      </w:r>
    </w:p>
    <w:p w14:paraId="3F271D71" w14:textId="78F4AE94" w:rsidR="004A0DAA" w:rsidRDefault="00A27FE1" w:rsidP="00A27FE1">
      <w:pPr>
        <w:pStyle w:val="a2"/>
        <w:ind w:firstLine="480"/>
      </w:pPr>
      <w:r>
        <w:rPr>
          <w:rFonts w:hint="eastAsia"/>
        </w:rPr>
        <w:t>华盛顿州立大学的</w:t>
      </w:r>
      <w:r w:rsidR="008A600C">
        <w:rPr>
          <w:rFonts w:hint="eastAsia"/>
        </w:rPr>
        <w:t>Sa</w:t>
      </w:r>
      <w:r w:rsidR="008A600C">
        <w:t xml:space="preserve">nkar </w:t>
      </w:r>
      <w:r w:rsidR="004A0DAA">
        <w:rPr>
          <w:rFonts w:hint="eastAsia"/>
        </w:rPr>
        <w:t>J</w:t>
      </w:r>
      <w:r>
        <w:rPr>
          <w:rFonts w:hint="eastAsia"/>
        </w:rPr>
        <w:t>ayara</w:t>
      </w:r>
      <w:r w:rsidR="004A0DAA">
        <w:rPr>
          <w:rFonts w:hint="eastAsia"/>
        </w:rPr>
        <w:t>m</w:t>
      </w:r>
      <w:r>
        <w:rPr>
          <w:rFonts w:hint="eastAsia"/>
        </w:rPr>
        <w:t>等研究了约束的识别、确认和求解问题</w:t>
      </w:r>
      <w:r w:rsidR="004A0DAA">
        <w:rPr>
          <w:rFonts w:hint="eastAsia"/>
        </w:rPr>
        <w:t>，</w:t>
      </w:r>
      <w:r w:rsidR="002B3407">
        <w:rPr>
          <w:rFonts w:hint="eastAsia"/>
        </w:rPr>
        <w:t>利用</w:t>
      </w:r>
      <w:r>
        <w:rPr>
          <w:rFonts w:hint="eastAsia"/>
        </w:rPr>
        <w:t>D-Cubed</w:t>
      </w:r>
      <w:r w:rsidR="004A0DAA">
        <w:t xml:space="preserve"> </w:t>
      </w:r>
      <w:r>
        <w:rPr>
          <w:rFonts w:hint="eastAsia"/>
        </w:rPr>
        <w:t>3D</w:t>
      </w:r>
      <w:r w:rsidR="004A0DAA">
        <w:t xml:space="preserve"> </w:t>
      </w:r>
      <w:r>
        <w:rPr>
          <w:rFonts w:hint="eastAsia"/>
        </w:rPr>
        <w:t>DCM</w:t>
      </w:r>
      <w:r>
        <w:rPr>
          <w:rFonts w:hint="eastAsia"/>
        </w:rPr>
        <w:t>库来进行约束求解</w:t>
      </w:r>
      <w:r w:rsidR="004A0DAA">
        <w:rPr>
          <w:rFonts w:hint="eastAsia"/>
        </w:rPr>
        <w:t>，</w:t>
      </w:r>
      <w:r w:rsidR="002B3407">
        <w:rPr>
          <w:rFonts w:hint="eastAsia"/>
        </w:rPr>
        <w:t>在</w:t>
      </w:r>
      <w:r w:rsidR="002B3407">
        <w:t>虚拟环境中</w:t>
      </w:r>
      <w:r w:rsidR="002B3407">
        <w:rPr>
          <w:rFonts w:hint="eastAsia"/>
        </w:rPr>
        <w:t>模拟</w:t>
      </w:r>
      <w:r>
        <w:rPr>
          <w:rFonts w:hint="eastAsia"/>
        </w:rPr>
        <w:t>零件</w:t>
      </w:r>
      <w:r w:rsidR="002B3407">
        <w:rPr>
          <w:rFonts w:hint="eastAsia"/>
        </w:rPr>
        <w:t>在</w:t>
      </w:r>
      <w:r>
        <w:rPr>
          <w:rFonts w:hint="eastAsia"/>
        </w:rPr>
        <w:t>受约束状态下的运动</w:t>
      </w:r>
      <w:r w:rsidR="007301E9" w:rsidRPr="007301E9">
        <w:rPr>
          <w:vertAlign w:val="superscript"/>
        </w:rPr>
        <w:fldChar w:fldCharType="begin"/>
      </w:r>
      <w:r w:rsidR="007301E9" w:rsidRPr="007301E9">
        <w:rPr>
          <w:vertAlign w:val="superscript"/>
        </w:rPr>
        <w:instrText xml:space="preserve"> </w:instrText>
      </w:r>
      <w:r w:rsidR="007301E9" w:rsidRPr="007301E9">
        <w:rPr>
          <w:rFonts w:hint="eastAsia"/>
          <w:vertAlign w:val="superscript"/>
        </w:rPr>
        <w:instrText>NOTEREF _Ref434345632 \h</w:instrText>
      </w:r>
      <w:r w:rsidR="007301E9" w:rsidRPr="007301E9">
        <w:rPr>
          <w:vertAlign w:val="superscript"/>
        </w:rPr>
        <w:instrText xml:space="preserve"> </w:instrText>
      </w:r>
      <w:r w:rsidR="007301E9">
        <w:rPr>
          <w:vertAlign w:val="superscript"/>
        </w:rPr>
        <w:instrText xml:space="preserve"> \* MERGEFORMAT </w:instrText>
      </w:r>
      <w:r w:rsidR="007301E9" w:rsidRPr="007301E9">
        <w:rPr>
          <w:vertAlign w:val="superscript"/>
        </w:rPr>
      </w:r>
      <w:r w:rsidR="007301E9" w:rsidRPr="007301E9">
        <w:rPr>
          <w:vertAlign w:val="superscript"/>
        </w:rPr>
        <w:fldChar w:fldCharType="separate"/>
      </w:r>
      <w:r w:rsidR="007301E9" w:rsidRPr="007301E9">
        <w:rPr>
          <w:vertAlign w:val="superscript"/>
        </w:rPr>
        <w:t>7</w:t>
      </w:r>
      <w:r w:rsidR="007301E9" w:rsidRPr="007301E9">
        <w:rPr>
          <w:vertAlign w:val="superscript"/>
        </w:rPr>
        <w:fldChar w:fldCharType="end"/>
      </w:r>
      <w:r w:rsidR="004A0DAA">
        <w:rPr>
          <w:rFonts w:hint="eastAsia"/>
        </w:rPr>
        <w:t>。</w:t>
      </w:r>
    </w:p>
    <w:p w14:paraId="1A285487" w14:textId="32D9CA79" w:rsidR="004A0DAA" w:rsidRDefault="00A27FE1" w:rsidP="00A27FE1">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w:t>
      </w:r>
      <w:r w:rsidR="004A0DAA">
        <w:rPr>
          <w:rFonts w:hint="eastAsia"/>
        </w:rPr>
        <w:t>，</w:t>
      </w:r>
      <w:r>
        <w:rPr>
          <w:rFonts w:hint="eastAsia"/>
        </w:rPr>
        <w:t>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007301E9" w:rsidRPr="00245F3C">
        <w:rPr>
          <w:rStyle w:val="afd"/>
          <w:vertAlign w:val="superscript"/>
        </w:rPr>
        <w:endnoteReference w:id="14"/>
      </w:r>
      <w:r w:rsidR="004A0DAA">
        <w:rPr>
          <w:rFonts w:hint="eastAsia"/>
        </w:rPr>
        <w:t>，</w:t>
      </w:r>
      <w:r>
        <w:rPr>
          <w:rFonts w:hint="eastAsia"/>
        </w:rPr>
        <w:t>开发了几何约束管理器</w:t>
      </w:r>
      <w:r w:rsidR="004A0DAA">
        <w:rPr>
          <w:rFonts w:hint="eastAsia"/>
        </w:rPr>
        <w:t>，</w:t>
      </w:r>
      <w:r>
        <w:rPr>
          <w:rFonts w:hint="eastAsia"/>
        </w:rPr>
        <w:t>用来支持虚拟环境下装配和维修任务</w:t>
      </w:r>
      <w:r w:rsidR="004A0DAA">
        <w:rPr>
          <w:rFonts w:hint="eastAsia"/>
        </w:rPr>
        <w:t>。</w:t>
      </w:r>
    </w:p>
    <w:p w14:paraId="798B26C9" w14:textId="34D020EF" w:rsidR="00245F3C" w:rsidRDefault="00A27FE1" w:rsidP="006A571D">
      <w:pPr>
        <w:pStyle w:val="a2"/>
        <w:ind w:firstLine="480"/>
      </w:pPr>
      <w:r>
        <w:rPr>
          <w:rFonts w:hint="eastAsia"/>
        </w:rPr>
        <w:t>华中科技大学</w:t>
      </w:r>
      <w:r>
        <w:rPr>
          <w:rFonts w:hint="eastAsia"/>
        </w:rPr>
        <w:t>CAD</w:t>
      </w:r>
      <w:r>
        <w:rPr>
          <w:rFonts w:hint="eastAsia"/>
        </w:rPr>
        <w:t>中心的曹鹏彬等实现了基于装配约束动态管理的虚拟拆卸</w:t>
      </w:r>
      <w:r w:rsidR="00245F3C" w:rsidRPr="00E870C9">
        <w:rPr>
          <w:rStyle w:val="afd"/>
          <w:vertAlign w:val="superscript"/>
        </w:rPr>
        <w:endnoteReference w:id="15"/>
      </w:r>
      <w:r w:rsidR="00245F3C">
        <w:rPr>
          <w:rFonts w:hint="eastAsia"/>
        </w:rPr>
        <w:t>。</w:t>
      </w:r>
      <w:r w:rsidR="006A571D">
        <w:rPr>
          <w:rFonts w:hint="eastAsia"/>
        </w:rPr>
        <w:t>研究了</w:t>
      </w:r>
      <w:r w:rsidR="006A571D">
        <w:t>基于几何信息的</w:t>
      </w:r>
      <w:r w:rsidR="006A571D">
        <w:rPr>
          <w:rFonts w:hint="eastAsia"/>
        </w:rPr>
        <w:t>虚拟拆卸过程中装配约束的动态管理机制，并实现了基于装配约束导航的虚拟拆卸。</w:t>
      </w:r>
    </w:p>
    <w:p w14:paraId="16005960" w14:textId="3830AB86" w:rsidR="00A27FE1" w:rsidRDefault="00A27FE1" w:rsidP="009C35C0">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006A571D" w:rsidRPr="009C35C0">
        <w:rPr>
          <w:rStyle w:val="afd"/>
          <w:vertAlign w:val="superscript"/>
        </w:rPr>
        <w:endnoteReference w:id="16"/>
      </w:r>
      <w:r>
        <w:rPr>
          <w:rFonts w:hint="eastAsia"/>
        </w:rPr>
        <w:t>。</w:t>
      </w:r>
      <w:r w:rsidR="009C35C0">
        <w:rPr>
          <w:rFonts w:hint="eastAsia"/>
        </w:rPr>
        <w:t>研究了虚拟拆卸过程中配合几何约束的自动解除方法</w:t>
      </w:r>
      <w:r w:rsidR="00F57C7F">
        <w:rPr>
          <w:rFonts w:hint="eastAsia"/>
        </w:rPr>
        <w:t>。</w:t>
      </w:r>
      <w:r w:rsidR="009C35C0">
        <w:rPr>
          <w:rFonts w:hint="eastAsia"/>
        </w:rPr>
        <w:t>随着拆卸过程的递进</w:t>
      </w:r>
      <w:r w:rsidR="00F57C7F">
        <w:rPr>
          <w:rFonts w:hint="eastAsia"/>
        </w:rPr>
        <w:t>，</w:t>
      </w:r>
      <w:r w:rsidR="009C35C0">
        <w:rPr>
          <w:rFonts w:hint="eastAsia"/>
        </w:rPr>
        <w:t>根据设计者的交互意图</w:t>
      </w:r>
      <w:r w:rsidR="00F57C7F">
        <w:rPr>
          <w:rFonts w:hint="eastAsia"/>
        </w:rPr>
        <w:t>，</w:t>
      </w:r>
      <w:r w:rsidR="009C35C0">
        <w:rPr>
          <w:rFonts w:hint="eastAsia"/>
        </w:rPr>
        <w:t>适时取消零件所受的配合约束</w:t>
      </w:r>
      <w:r w:rsidR="00F57C7F">
        <w:rPr>
          <w:rFonts w:hint="eastAsia"/>
        </w:rPr>
        <w:t>。</w:t>
      </w:r>
    </w:p>
    <w:p w14:paraId="2FA8831C" w14:textId="5190A555" w:rsidR="003034D8" w:rsidRDefault="003034D8" w:rsidP="003034D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6EBA8DA7" w14:textId="16536732" w:rsidR="003034D8" w:rsidRDefault="003034D8" w:rsidP="003034D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05D940A0" w14:textId="65EBBE5E" w:rsidR="003034D8" w:rsidRDefault="003034D8" w:rsidP="003034D8">
      <w:pPr>
        <w:pStyle w:val="a2"/>
        <w:ind w:firstLine="480"/>
      </w:pPr>
      <w:r>
        <w:rPr>
          <w:rFonts w:hint="eastAsia"/>
        </w:rPr>
        <w:t>Jyunping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55603EDF" w14:textId="6A077837" w:rsidR="003034D8" w:rsidRDefault="003034D8" w:rsidP="003034D8">
      <w:pPr>
        <w:pStyle w:val="a2"/>
        <w:ind w:firstLine="480"/>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w:t>
      </w:r>
      <w:r>
        <w:rPr>
          <w:rFonts w:hint="eastAsia"/>
        </w:rPr>
        <w:lastRenderedPageBreak/>
        <w:t>进行了研究，并证明了它们的不可微性，最后利用实际的测量数据对目标函数的连续性及解的唯一性进行了分析。</w:t>
      </w:r>
    </w:p>
    <w:p w14:paraId="6858E6A6" w14:textId="7DEA5E31" w:rsidR="003034D8" w:rsidRDefault="003034D8" w:rsidP="003034D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5954EE3" w14:textId="4E440E6E" w:rsidR="003034D8" w:rsidRDefault="003034D8" w:rsidP="003034D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5DC7BE92" w14:textId="59F9F952" w:rsidR="003034D8" w:rsidRDefault="003034D8" w:rsidP="003034D8">
      <w:pPr>
        <w:pStyle w:val="a2"/>
        <w:ind w:firstLine="480"/>
      </w:pPr>
      <w:r>
        <w:rPr>
          <w:rFonts w:hint="eastAsia"/>
        </w:rPr>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52E6CF43" w14:textId="6D02F96F" w:rsidR="003034D8" w:rsidRDefault="003034D8" w:rsidP="003034D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006C5AFB" w:rsidRPr="006871C5">
        <w:rPr>
          <w:rStyle w:val="afd"/>
          <w:vertAlign w:val="superscript"/>
        </w:rPr>
        <w:endnoteReference w:id="25"/>
      </w:r>
      <w:r>
        <w:rPr>
          <w:rFonts w:hint="eastAsia"/>
        </w:rPr>
        <w:t>。</w:t>
      </w:r>
    </w:p>
    <w:p w14:paraId="447EA7E4" w14:textId="118DF644" w:rsidR="00161484" w:rsidRDefault="006871C5" w:rsidP="006871C5">
      <w:pPr>
        <w:pStyle w:val="a2"/>
        <w:ind w:firstLine="480"/>
      </w:pPr>
      <w:r>
        <w:rPr>
          <w:rFonts w:hint="eastAsia"/>
        </w:rPr>
        <w:t>从本质上讲，虚拟装配</w:t>
      </w:r>
      <w:r w:rsidR="002B3407">
        <w:rPr>
          <w:rFonts w:hint="eastAsia"/>
        </w:rPr>
        <w:t>就是</w:t>
      </w:r>
      <w:r>
        <w:rPr>
          <w:rFonts w:hint="eastAsia"/>
        </w:rPr>
        <w:t>以零部件的三维实体模型为基础，通过虚拟的实体模型在计算机上仿真装配操作的过程，</w:t>
      </w:r>
      <w:r w:rsidR="002B3407">
        <w:rPr>
          <w:rFonts w:hint="eastAsia"/>
        </w:rPr>
        <w:t>在</w:t>
      </w:r>
      <w:r w:rsidR="002B3407">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sidR="003034D8">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3D8CE556" w14:textId="284004D6" w:rsidR="00B23B7D" w:rsidRDefault="00302307" w:rsidP="00B23B7D">
      <w:pPr>
        <w:pStyle w:val="3"/>
      </w:pPr>
      <w:bookmarkStart w:id="26" w:name="_Toc434346879"/>
      <w:r>
        <w:rPr>
          <w:rFonts w:hint="eastAsia"/>
        </w:rPr>
        <w:t>点云模型</w:t>
      </w:r>
      <w:r w:rsidR="00881433">
        <w:rPr>
          <w:rFonts w:hint="eastAsia"/>
        </w:rPr>
        <w:t>的</w:t>
      </w:r>
      <w:r w:rsidR="00557AEB">
        <w:t>特征</w:t>
      </w:r>
      <w:r>
        <w:t>分割技术</w:t>
      </w:r>
      <w:bookmarkEnd w:id="26"/>
    </w:p>
    <w:p w14:paraId="5DE25C8D" w14:textId="77FF5510" w:rsidR="0076565D" w:rsidRPr="00656922" w:rsidRDefault="00302307" w:rsidP="00302307">
      <w:pPr>
        <w:pStyle w:val="3"/>
      </w:pPr>
      <w:bookmarkStart w:id="27" w:name="_Toc434346880"/>
      <w:r>
        <w:rPr>
          <w:rFonts w:hint="eastAsia"/>
        </w:rPr>
        <w:t>高维数据</w:t>
      </w:r>
      <w:r w:rsidR="00557AEB">
        <w:rPr>
          <w:rFonts w:hint="eastAsia"/>
        </w:rPr>
        <w:t>特征</w:t>
      </w:r>
      <w:r>
        <w:t>聚类技术</w:t>
      </w:r>
      <w:bookmarkEnd w:id="27"/>
    </w:p>
    <w:p w14:paraId="6392569D" w14:textId="650802EF" w:rsidR="00D8401A" w:rsidRPr="00D8401A" w:rsidRDefault="00090F54" w:rsidP="00340440">
      <w:pPr>
        <w:pStyle w:val="2"/>
      </w:pPr>
      <w:bookmarkStart w:id="28" w:name="_Toc434346881"/>
      <w:r>
        <w:rPr>
          <w:rFonts w:hint="eastAsia"/>
        </w:rPr>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346882"/>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30" w:name="_Toc434346883"/>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30"/>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31" w:name="_Toc434346884"/>
      <w:r w:rsidRPr="00BE5AAF">
        <w:rPr>
          <w:rFonts w:hint="eastAsia"/>
        </w:rPr>
        <w:t>引言</w:t>
      </w:r>
      <w:bookmarkEnd w:id="31"/>
    </w:p>
    <w:p w14:paraId="0C2834C9" w14:textId="08FD658B" w:rsidR="00BE5AAF" w:rsidRDefault="00BE5AAF" w:rsidP="00127F9A">
      <w:pPr>
        <w:pStyle w:val="2"/>
      </w:pPr>
      <w:bookmarkStart w:id="32" w:name="_Toc434346885"/>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32"/>
    </w:p>
    <w:p w14:paraId="029C6F7A" w14:textId="2E79B9EF" w:rsidR="00695818" w:rsidRDefault="0024076D" w:rsidP="003E64F7">
      <w:pPr>
        <w:pStyle w:val="2"/>
      </w:pPr>
      <w:bookmarkStart w:id="33" w:name="_Toc434346886"/>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33"/>
    </w:p>
    <w:p w14:paraId="7B738F0A" w14:textId="320878FF" w:rsidR="00695818" w:rsidRDefault="00695818" w:rsidP="003E64F7">
      <w:pPr>
        <w:pStyle w:val="2"/>
      </w:pPr>
      <w:bookmarkStart w:id="34" w:name="_Toc434346887"/>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34"/>
    </w:p>
    <w:p w14:paraId="74A3E04F" w14:textId="48A9C61A" w:rsidR="0083049F" w:rsidRDefault="008C67C4" w:rsidP="00340440">
      <w:pPr>
        <w:pStyle w:val="2"/>
      </w:pPr>
      <w:bookmarkStart w:id="35" w:name="_Toc434346888"/>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35"/>
    </w:p>
    <w:p w14:paraId="2EE52813" w14:textId="4176CB2B" w:rsidR="00561D30" w:rsidRDefault="00561D30" w:rsidP="003E64F7">
      <w:pPr>
        <w:pStyle w:val="2"/>
      </w:pPr>
      <w:bookmarkStart w:id="36" w:name="_Toc434346889"/>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36"/>
    </w:p>
    <w:p w14:paraId="1A6497BA" w14:textId="77777777" w:rsidR="00D01894" w:rsidRDefault="00D7103D" w:rsidP="00D7103D">
      <w:pPr>
        <w:pStyle w:val="2"/>
      </w:pPr>
      <w:bookmarkStart w:id="37" w:name="_Toc434346890"/>
      <w:r>
        <w:rPr>
          <w:rFonts w:hint="eastAsia"/>
        </w:rPr>
        <w:t>本章</w:t>
      </w:r>
      <w:r>
        <w:t>小结</w:t>
      </w:r>
      <w:bookmarkEnd w:id="37"/>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30"/>
          <w:endnotePr>
            <w:numFmt w:val="decimal"/>
          </w:endnotePr>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38" w:name="_Toc434346891"/>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8"/>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9" w:name="_Toc434346892"/>
      <w:r>
        <w:rPr>
          <w:rFonts w:hint="eastAsia"/>
        </w:rPr>
        <w:lastRenderedPageBreak/>
        <w:t>引言</w:t>
      </w:r>
      <w:bookmarkEnd w:id="39"/>
    </w:p>
    <w:p w14:paraId="667CD2C4" w14:textId="77777777" w:rsidR="00D70507" w:rsidRDefault="00D70507" w:rsidP="00D70507">
      <w:pPr>
        <w:pStyle w:val="2"/>
        <w:numPr>
          <w:ilvl w:val="1"/>
          <w:numId w:val="1"/>
        </w:numPr>
      </w:pPr>
      <w:bookmarkStart w:id="40" w:name="_Toc434346893"/>
      <w:r>
        <w:rPr>
          <w:rFonts w:hint="eastAsia"/>
        </w:rPr>
        <w:t>考虑制造偏差的轴孔配合相对</w:t>
      </w:r>
      <w:r>
        <w:t>定位</w:t>
      </w:r>
      <w:r>
        <w:rPr>
          <w:rFonts w:hint="eastAsia"/>
        </w:rPr>
        <w:t>求解技术</w:t>
      </w:r>
      <w:bookmarkEnd w:id="40"/>
    </w:p>
    <w:p w14:paraId="5964F711" w14:textId="409EC993" w:rsidR="00C542EE" w:rsidRPr="000533DC" w:rsidRDefault="002D760F" w:rsidP="00C542EE">
      <w:pPr>
        <w:pStyle w:val="3"/>
      </w:pPr>
      <w:bookmarkStart w:id="41" w:name="_Toc434346894"/>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41"/>
    </w:p>
    <w:p w14:paraId="3D003942" w14:textId="7FAD57A8" w:rsidR="00C542EE" w:rsidRDefault="00C542EE" w:rsidP="00C542EE">
      <w:pPr>
        <w:pStyle w:val="3"/>
      </w:pPr>
      <w:bookmarkStart w:id="42" w:name="_Toc434346895"/>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42"/>
    </w:p>
    <w:p w14:paraId="63863B1D" w14:textId="6FC160C8" w:rsidR="00D7103D" w:rsidRDefault="00C56152" w:rsidP="00936221">
      <w:pPr>
        <w:pStyle w:val="2"/>
      </w:pPr>
      <w:bookmarkStart w:id="43" w:name="_Toc434346896"/>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43"/>
    </w:p>
    <w:p w14:paraId="115A3015" w14:textId="3373CCCA" w:rsidR="00415CCE" w:rsidRPr="00415CCE" w:rsidRDefault="00601998" w:rsidP="00415CCE">
      <w:pPr>
        <w:pStyle w:val="3"/>
      </w:pPr>
      <w:bookmarkStart w:id="44" w:name="_Toc434346897"/>
      <w:r>
        <w:rPr>
          <w:rFonts w:hint="eastAsia"/>
        </w:rPr>
        <w:t>桁架结构</w:t>
      </w:r>
      <w:r w:rsidR="008C5224">
        <w:rPr>
          <w:rFonts w:hint="eastAsia"/>
        </w:rPr>
        <w:t>高维</w:t>
      </w:r>
      <w:r w:rsidR="006F2337">
        <w:rPr>
          <w:rFonts w:hint="eastAsia"/>
        </w:rPr>
        <w:t>窄</w:t>
      </w:r>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44"/>
    </w:p>
    <w:p w14:paraId="68004AF4" w14:textId="4A44C804" w:rsidR="004C67C7" w:rsidRDefault="002210BE" w:rsidP="000F0DC8">
      <w:pPr>
        <w:pStyle w:val="3"/>
      </w:pPr>
      <w:bookmarkStart w:id="45" w:name="_Toc434346898"/>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45"/>
    </w:p>
    <w:p w14:paraId="70B75B6B" w14:textId="7915144D" w:rsidR="003243D7" w:rsidRDefault="003243D7" w:rsidP="003243D7">
      <w:pPr>
        <w:pStyle w:val="3"/>
      </w:pPr>
      <w:bookmarkStart w:id="46" w:name="_Toc434346899"/>
      <w:r>
        <w:rPr>
          <w:rFonts w:hint="eastAsia"/>
        </w:rPr>
        <w:t>局部特征碰撞</w:t>
      </w:r>
      <w:r>
        <w:t>检测与干涉</w:t>
      </w:r>
      <w:r>
        <w:rPr>
          <w:rFonts w:hint="eastAsia"/>
        </w:rPr>
        <w:t>计算</w:t>
      </w:r>
      <w:bookmarkEnd w:id="46"/>
    </w:p>
    <w:p w14:paraId="205B5546" w14:textId="778BC3FB" w:rsidR="00050B56" w:rsidRDefault="00050B56" w:rsidP="00050B56">
      <w:pPr>
        <w:pStyle w:val="3"/>
      </w:pPr>
      <w:bookmarkStart w:id="47" w:name="_Toc434346900"/>
      <w:r>
        <w:rPr>
          <w:rFonts w:hint="eastAsia"/>
        </w:rPr>
        <w:t>改进混合</w:t>
      </w:r>
      <w:r>
        <w:t>采样策略的概率路径图算法实例</w:t>
      </w:r>
      <w:bookmarkEnd w:id="47"/>
    </w:p>
    <w:p w14:paraId="1B259E60" w14:textId="3B1C3A63" w:rsidR="00FD72BD" w:rsidRDefault="00F20E6E" w:rsidP="00FD72BD">
      <w:pPr>
        <w:pStyle w:val="2"/>
      </w:pPr>
      <w:bookmarkStart w:id="48" w:name="_Toc434346901"/>
      <w:r>
        <w:rPr>
          <w:rFonts w:hint="eastAsia"/>
        </w:rPr>
        <w:t>面向</w:t>
      </w:r>
      <w:r>
        <w:t>装配干涉分析的</w:t>
      </w:r>
      <w:r w:rsidR="00936221">
        <w:rPr>
          <w:rFonts w:hint="eastAsia"/>
        </w:rPr>
        <w:t>装配</w:t>
      </w:r>
      <w:r w:rsidR="00936221">
        <w:t>运动模拟</w:t>
      </w:r>
      <w:bookmarkEnd w:id="48"/>
    </w:p>
    <w:p w14:paraId="03759B1E" w14:textId="23A4C3E6" w:rsidR="00E41A76" w:rsidRDefault="00E41A76" w:rsidP="00E41A76">
      <w:pPr>
        <w:pStyle w:val="3"/>
      </w:pPr>
      <w:bookmarkStart w:id="49" w:name="_Toc434346902"/>
      <w:r>
        <w:rPr>
          <w:rFonts w:hint="eastAsia"/>
        </w:rPr>
        <w:t>重放模式</w:t>
      </w:r>
      <w:r>
        <w:t>的运动模拟</w:t>
      </w:r>
      <w:bookmarkEnd w:id="49"/>
    </w:p>
    <w:p w14:paraId="54880C93" w14:textId="62FB269E" w:rsidR="00E41A76" w:rsidRDefault="00E41A76" w:rsidP="00E41A76">
      <w:pPr>
        <w:pStyle w:val="3"/>
      </w:pPr>
      <w:bookmarkStart w:id="50" w:name="_Toc434346903"/>
      <w:r>
        <w:rPr>
          <w:rFonts w:hint="eastAsia"/>
        </w:rPr>
        <w:t>定时器</w:t>
      </w:r>
      <w:r>
        <w:t>驱动运动模拟</w:t>
      </w:r>
      <w:bookmarkEnd w:id="50"/>
    </w:p>
    <w:p w14:paraId="02C3131B" w14:textId="77777777" w:rsidR="00D01894" w:rsidRDefault="00F77B0C" w:rsidP="00F77B0C">
      <w:pPr>
        <w:pStyle w:val="2"/>
      </w:pPr>
      <w:bookmarkStart w:id="51" w:name="_Toc434346904"/>
      <w:r>
        <w:rPr>
          <w:rFonts w:hint="eastAsia"/>
        </w:rPr>
        <w:t>本章小结</w:t>
      </w:r>
      <w:bookmarkEnd w:id="51"/>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31"/>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52" w:name="_Toc434346905"/>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52"/>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3" w:name="_Toc434346906"/>
      <w:r>
        <w:rPr>
          <w:rFonts w:hint="eastAsia"/>
        </w:rPr>
        <w:t>引言</w:t>
      </w:r>
      <w:bookmarkEnd w:id="53"/>
    </w:p>
    <w:p w14:paraId="3EBB9BF4" w14:textId="3EF7E56F" w:rsidR="00C97C7A" w:rsidRDefault="00307F52" w:rsidP="00C97C7A">
      <w:pPr>
        <w:pStyle w:val="2"/>
      </w:pPr>
      <w:bookmarkStart w:id="54" w:name="_Toc434346907"/>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54"/>
    </w:p>
    <w:p w14:paraId="3635AF37" w14:textId="6D74FD65" w:rsidR="005837D5" w:rsidRPr="005837D5" w:rsidRDefault="005837D5" w:rsidP="005837D5">
      <w:pPr>
        <w:pStyle w:val="3"/>
      </w:pPr>
      <w:bookmarkStart w:id="55" w:name="_Toc434346908"/>
      <w:r>
        <w:rPr>
          <w:rFonts w:hint="eastAsia"/>
        </w:rPr>
        <w:t>干涉可修配</w:t>
      </w:r>
      <w:r>
        <w:t>障碍空间</w:t>
      </w:r>
      <w:bookmarkEnd w:id="55"/>
    </w:p>
    <w:p w14:paraId="74686BC9" w14:textId="198B48E6" w:rsidR="004C67C7" w:rsidRDefault="005837D5" w:rsidP="000F0DC8">
      <w:pPr>
        <w:pStyle w:val="3"/>
      </w:pPr>
      <w:bookmarkStart w:id="56" w:name="_Toc434346909"/>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56"/>
    </w:p>
    <w:p w14:paraId="5479E715" w14:textId="0EDEDD0B" w:rsidR="0018704A" w:rsidRDefault="0018704A" w:rsidP="0018704A">
      <w:pPr>
        <w:pStyle w:val="3"/>
      </w:pPr>
      <w:bookmarkStart w:id="57" w:name="_Toc434346910"/>
      <w:r>
        <w:t>修配量计算</w:t>
      </w:r>
      <w:bookmarkEnd w:id="57"/>
    </w:p>
    <w:p w14:paraId="3E5AAB2B" w14:textId="02BD7DA5" w:rsidR="00C97C7A" w:rsidRDefault="00307F52" w:rsidP="00C97C7A">
      <w:pPr>
        <w:pStyle w:val="2"/>
      </w:pPr>
      <w:bookmarkStart w:id="58" w:name="_Toc434346911"/>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58"/>
    </w:p>
    <w:p w14:paraId="0BC820AB" w14:textId="57E1C362" w:rsidR="000C6D0E" w:rsidRPr="008D0F0B" w:rsidRDefault="006F1A55" w:rsidP="000F0DC8">
      <w:pPr>
        <w:pStyle w:val="3"/>
      </w:pPr>
      <w:bookmarkStart w:id="59" w:name="_Toc434346912"/>
      <w:r>
        <w:rPr>
          <w:rFonts w:hint="eastAsia"/>
        </w:rPr>
        <w:t>基于体素</w:t>
      </w:r>
      <w:r w:rsidR="00CE11A2">
        <w:t>消隐</w:t>
      </w:r>
      <w:r>
        <w:rPr>
          <w:rFonts w:hint="eastAsia"/>
        </w:rPr>
        <w:t>的</w:t>
      </w:r>
      <w:r w:rsidR="00CE11A2">
        <w:t>修配</w:t>
      </w:r>
      <w:r>
        <w:rPr>
          <w:rFonts w:hint="eastAsia"/>
        </w:rPr>
        <w:t>模拟</w:t>
      </w:r>
      <w:bookmarkEnd w:id="59"/>
    </w:p>
    <w:p w14:paraId="7D78BC08" w14:textId="191B7FC4" w:rsidR="001D2C38" w:rsidRDefault="006F1A55" w:rsidP="001D2C38">
      <w:pPr>
        <w:pStyle w:val="3"/>
      </w:pPr>
      <w:bookmarkStart w:id="60" w:name="_Toc434346913"/>
      <w:r>
        <w:rPr>
          <w:rFonts w:hint="eastAsia"/>
        </w:rPr>
        <w:t>基于</w:t>
      </w:r>
      <w:r w:rsidR="001D1B0B">
        <w:rPr>
          <w:rFonts w:hint="eastAsia"/>
        </w:rPr>
        <w:t>面片</w:t>
      </w:r>
      <w:r w:rsidR="001D1B0B">
        <w:t>模型重网格化</w:t>
      </w:r>
      <w:r>
        <w:t>的</w:t>
      </w:r>
      <w:r>
        <w:rPr>
          <w:rFonts w:hint="eastAsia"/>
        </w:rPr>
        <w:t>修配</w:t>
      </w:r>
      <w:r>
        <w:t>模拟</w:t>
      </w:r>
      <w:bookmarkEnd w:id="60"/>
    </w:p>
    <w:p w14:paraId="5DB55CB8" w14:textId="77777777" w:rsidR="00D8670A" w:rsidRDefault="00D8670A" w:rsidP="00D8670A">
      <w:pPr>
        <w:pStyle w:val="2"/>
      </w:pPr>
      <w:bookmarkStart w:id="61" w:name="_Toc434346914"/>
      <w:r>
        <w:rPr>
          <w:rFonts w:hint="eastAsia"/>
        </w:rPr>
        <w:t>本章</w:t>
      </w:r>
      <w:r>
        <w:t>小结</w:t>
      </w:r>
      <w:bookmarkEnd w:id="61"/>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62" w:name="_Toc434346915"/>
      <w:r w:rsidRPr="00137B8D">
        <w:rPr>
          <w:rFonts w:hint="eastAsia"/>
          <w:sz w:val="32"/>
          <w:szCs w:val="32"/>
        </w:rPr>
        <w:lastRenderedPageBreak/>
        <w:t>虚拟装配</w:t>
      </w:r>
      <w:r w:rsidRPr="00137B8D">
        <w:rPr>
          <w:sz w:val="32"/>
          <w:szCs w:val="32"/>
        </w:rPr>
        <w:t>系统开发与点云模型分割算法在其中的应用</w:t>
      </w:r>
      <w:bookmarkEnd w:id="62"/>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63" w:name="_Toc434346916"/>
      <w:r>
        <w:rPr>
          <w:rFonts w:hint="eastAsia"/>
        </w:rPr>
        <w:t>引</w:t>
      </w:r>
      <w:r w:rsidRPr="00F77B0C">
        <w:rPr>
          <w:rStyle w:val="2Char"/>
          <w:rFonts w:hint="eastAsia"/>
        </w:rPr>
        <w:t>言</w:t>
      </w:r>
      <w:bookmarkEnd w:id="63"/>
    </w:p>
    <w:p w14:paraId="633A5784" w14:textId="77777777" w:rsidR="00F77B0C" w:rsidRDefault="00F77B0C" w:rsidP="00F77B0C">
      <w:pPr>
        <w:pStyle w:val="2"/>
      </w:pPr>
      <w:bookmarkStart w:id="64" w:name="_Toc434346917"/>
      <w:r>
        <w:rPr>
          <w:rFonts w:hint="eastAsia"/>
        </w:rPr>
        <w:t>开发</w:t>
      </w:r>
      <w:r>
        <w:t>平台及工具</w:t>
      </w:r>
      <w:bookmarkEnd w:id="64"/>
    </w:p>
    <w:p w14:paraId="503C5644" w14:textId="77777777" w:rsidR="00F77B0C" w:rsidRDefault="00F77B0C" w:rsidP="00F77B0C">
      <w:pPr>
        <w:pStyle w:val="2"/>
      </w:pPr>
      <w:bookmarkStart w:id="65" w:name="_Toc434346918"/>
      <w:r>
        <w:rPr>
          <w:rFonts w:hint="eastAsia"/>
        </w:rPr>
        <w:t>原型</w:t>
      </w:r>
      <w:r>
        <w:t>系统总体设计</w:t>
      </w:r>
      <w:bookmarkEnd w:id="65"/>
    </w:p>
    <w:p w14:paraId="35C65D73" w14:textId="77777777" w:rsidR="00F77B0C" w:rsidRDefault="00F77B0C" w:rsidP="00F77B0C">
      <w:pPr>
        <w:pStyle w:val="3"/>
      </w:pPr>
      <w:bookmarkStart w:id="66" w:name="_Toc434346919"/>
      <w:r>
        <w:rPr>
          <w:rFonts w:hint="eastAsia"/>
        </w:rPr>
        <w:t>系统</w:t>
      </w:r>
      <w:r>
        <w:t>总体架构</w:t>
      </w:r>
      <w:bookmarkEnd w:id="66"/>
    </w:p>
    <w:p w14:paraId="15FBCA17" w14:textId="77777777" w:rsidR="00F77B0C" w:rsidRDefault="00F77B0C" w:rsidP="00F77B0C">
      <w:pPr>
        <w:pStyle w:val="3"/>
      </w:pPr>
      <w:bookmarkStart w:id="67" w:name="_Toc434346920"/>
      <w:r>
        <w:rPr>
          <w:rFonts w:hint="eastAsia"/>
        </w:rPr>
        <w:t>系统</w:t>
      </w:r>
      <w:r>
        <w:t>功能</w:t>
      </w:r>
      <w:r>
        <w:rPr>
          <w:rFonts w:hint="eastAsia"/>
        </w:rPr>
        <w:t>模型</w:t>
      </w:r>
      <w:bookmarkEnd w:id="67"/>
    </w:p>
    <w:p w14:paraId="77848881" w14:textId="251FBDD7" w:rsidR="00F77B0C" w:rsidRDefault="00F77B0C" w:rsidP="00F77B0C">
      <w:pPr>
        <w:pStyle w:val="2"/>
      </w:pPr>
      <w:bookmarkStart w:id="68" w:name="_Toc434346921"/>
      <w:r>
        <w:rPr>
          <w:rFonts w:hint="eastAsia"/>
        </w:rPr>
        <w:t>原型</w:t>
      </w:r>
      <w:r>
        <w:t>系统实现</w:t>
      </w:r>
      <w:r w:rsidR="003E00A8">
        <w:rPr>
          <w:rFonts w:hint="eastAsia"/>
        </w:rPr>
        <w:t>及</w:t>
      </w:r>
      <w:r w:rsidR="003E00A8">
        <w:t>应用</w:t>
      </w:r>
      <w:bookmarkEnd w:id="68"/>
    </w:p>
    <w:p w14:paraId="3275A6E3" w14:textId="5875B478" w:rsidR="00114310" w:rsidRDefault="00C7137C" w:rsidP="00114310">
      <w:pPr>
        <w:pStyle w:val="3"/>
      </w:pPr>
      <w:bookmarkStart w:id="69" w:name="_Toc434346922"/>
      <w:r>
        <w:rPr>
          <w:rFonts w:hint="eastAsia"/>
        </w:rPr>
        <w:t>边界</w:t>
      </w:r>
      <w:r>
        <w:t>表示、点云、体素</w:t>
      </w:r>
      <w:r w:rsidR="00114310">
        <w:t>模型融合</w:t>
      </w:r>
      <w:r w:rsidR="00724A31">
        <w:rPr>
          <w:rFonts w:hint="eastAsia"/>
        </w:rPr>
        <w:t>模块</w:t>
      </w:r>
      <w:bookmarkEnd w:id="69"/>
    </w:p>
    <w:p w14:paraId="66902D33" w14:textId="0A53EF1D" w:rsidR="00114310" w:rsidRDefault="00C7137C" w:rsidP="00114310">
      <w:pPr>
        <w:pStyle w:val="3"/>
      </w:pPr>
      <w:bookmarkStart w:id="70" w:name="_Toc434346923"/>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70"/>
    </w:p>
    <w:p w14:paraId="375D2179" w14:textId="0AA5C899" w:rsidR="00FB3689" w:rsidRDefault="00C7137C" w:rsidP="00FB3689">
      <w:pPr>
        <w:pStyle w:val="3"/>
      </w:pPr>
      <w:bookmarkStart w:id="71" w:name="_Toc434346924"/>
      <w:r>
        <w:rPr>
          <w:rFonts w:hint="eastAsia"/>
        </w:rPr>
        <w:t>修配量</w:t>
      </w:r>
      <w:r>
        <w:t>计算及</w:t>
      </w:r>
      <w:r w:rsidR="00114310">
        <w:rPr>
          <w:rFonts w:hint="eastAsia"/>
        </w:rPr>
        <w:t>修配</w:t>
      </w:r>
      <w:r>
        <w:t>模拟</w:t>
      </w:r>
      <w:r w:rsidR="00DB1822">
        <w:rPr>
          <w:rFonts w:hint="eastAsia"/>
        </w:rPr>
        <w:t>模块</w:t>
      </w:r>
      <w:bookmarkEnd w:id="71"/>
    </w:p>
    <w:p w14:paraId="2E25F4CF" w14:textId="77777777" w:rsidR="00F77B0C" w:rsidRDefault="00F77B0C" w:rsidP="00F77B0C">
      <w:pPr>
        <w:pStyle w:val="2"/>
      </w:pPr>
      <w:bookmarkStart w:id="72" w:name="_Toc434346925"/>
      <w:r>
        <w:rPr>
          <w:rFonts w:hint="eastAsia"/>
        </w:rPr>
        <w:t>本章</w:t>
      </w:r>
      <w:r>
        <w:t>小结</w:t>
      </w:r>
      <w:bookmarkEnd w:id="72"/>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73" w:name="_Ref404431654"/>
      <w:bookmarkStart w:id="74" w:name="_Toc434346926"/>
      <w:r>
        <w:rPr>
          <w:rFonts w:hint="eastAsia"/>
        </w:rPr>
        <w:lastRenderedPageBreak/>
        <w:t>总结</w:t>
      </w:r>
      <w:r>
        <w:t>与展望</w:t>
      </w:r>
      <w:bookmarkEnd w:id="73"/>
      <w:bookmarkEnd w:id="74"/>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75" w:name="_Toc434346927"/>
      <w:r>
        <w:rPr>
          <w:rFonts w:hint="eastAsia"/>
        </w:rPr>
        <w:t>全文</w:t>
      </w:r>
      <w:r>
        <w:t>总结</w:t>
      </w:r>
      <w:bookmarkEnd w:id="75"/>
    </w:p>
    <w:p w14:paraId="16A0F62D" w14:textId="77777777" w:rsidR="00F77B0C" w:rsidRDefault="00F77B0C" w:rsidP="00A869AB">
      <w:pPr>
        <w:pStyle w:val="2"/>
      </w:pPr>
      <w:bookmarkStart w:id="76" w:name="_Toc434346928"/>
      <w:r>
        <w:rPr>
          <w:rFonts w:hint="eastAsia"/>
        </w:rPr>
        <w:t>工作</w:t>
      </w:r>
      <w:r>
        <w:t>展望</w:t>
      </w:r>
      <w:bookmarkEnd w:id="76"/>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77" w:name="_Toc434346929"/>
      <w:r w:rsidRPr="00CC37A2">
        <w:rPr>
          <w:rFonts w:hint="eastAsia"/>
        </w:rPr>
        <w:lastRenderedPageBreak/>
        <w:t>参考</w:t>
      </w:r>
      <w:r w:rsidRPr="00CC37A2">
        <w:t>文献</w:t>
      </w:r>
      <w:bookmarkEnd w:id="77"/>
    </w:p>
    <w:sectPr w:rsidR="005A2007" w:rsidRPr="00E556C3" w:rsidSect="00A338CE">
      <w:headerReference w:type="default" r:id="rId35"/>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D7A8B" w14:textId="77777777" w:rsidR="006A5833" w:rsidRPr="006D5B53" w:rsidRDefault="006A5833" w:rsidP="006D5B53">
      <w:pPr>
        <w:pStyle w:val="aff1"/>
      </w:pPr>
    </w:p>
  </w:endnote>
  <w:endnote w:type="continuationSeparator" w:id="0">
    <w:p w14:paraId="111EDA1B" w14:textId="77777777" w:rsidR="006A5833" w:rsidRDefault="006A5833" w:rsidP="00B23B7D">
      <w:r>
        <w:continuationSeparator/>
      </w:r>
    </w:p>
  </w:endnote>
  <w:endnote w:id="1">
    <w:p w14:paraId="3822CFC7" w14:textId="756481DE" w:rsidR="0066724A" w:rsidRPr="00E556C3" w:rsidRDefault="0066724A"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66724A" w:rsidRPr="003147BD" w:rsidRDefault="0066724A"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66724A" w:rsidRPr="003147BD" w:rsidRDefault="0066724A"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66724A" w:rsidRPr="00F90F87" w:rsidRDefault="0066724A"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66724A" w:rsidRPr="00E70603" w:rsidRDefault="00BA5757" w:rsidP="00E70603">
      <w:pPr>
        <w:pStyle w:val="afc"/>
        <w:ind w:left="420" w:hanging="420"/>
        <w:rPr>
          <w:rStyle w:val="afd"/>
          <w:sz w:val="20"/>
          <w:szCs w:val="20"/>
        </w:rPr>
      </w:pPr>
      <w:r w:rsidRPr="00BA5757">
        <w:rPr>
          <w:sz w:val="21"/>
          <w:szCs w:val="21"/>
        </w:rPr>
        <w:t>[</w:t>
      </w:r>
      <w:r w:rsidR="0066724A" w:rsidRPr="00BA5757">
        <w:rPr>
          <w:sz w:val="21"/>
          <w:szCs w:val="21"/>
        </w:rPr>
        <w:endnoteRef/>
      </w:r>
      <w:r w:rsidRPr="00BA5757">
        <w:rPr>
          <w:sz w:val="21"/>
          <w:szCs w:val="21"/>
        </w:rPr>
        <w:t>]</w:t>
      </w:r>
      <w:r w:rsidR="0066724A" w:rsidRPr="00E70603">
        <w:rPr>
          <w:rFonts w:ascii="仿宋" w:cs="仿宋"/>
          <w:color w:val="000000"/>
          <w:kern w:val="0"/>
          <w:szCs w:val="24"/>
        </w:rPr>
        <w:t xml:space="preserve"> </w:t>
      </w:r>
      <w:r w:rsidR="0066724A" w:rsidRPr="00E353F7">
        <w:rPr>
          <w:rFonts w:ascii="仿宋" w:cs="仿宋" w:hint="eastAsia"/>
          <w:color w:val="000000"/>
          <w:kern w:val="0"/>
          <w:sz w:val="21"/>
          <w:szCs w:val="21"/>
        </w:rPr>
        <w:t>王亚伟，许廷发与王吉晖</w:t>
      </w:r>
      <w:r w:rsidR="0066724A" w:rsidRPr="00E353F7">
        <w:rPr>
          <w:rFonts w:ascii="仿宋" w:cs="仿宋"/>
          <w:color w:val="000000"/>
          <w:kern w:val="0"/>
          <w:sz w:val="21"/>
          <w:szCs w:val="21"/>
        </w:rPr>
        <w:t xml:space="preserve">, </w:t>
      </w:r>
      <w:r w:rsidR="0066724A" w:rsidRPr="00E353F7">
        <w:rPr>
          <w:rFonts w:ascii="仿宋" w:cs="仿宋" w:hint="eastAsia"/>
          <w:color w:val="000000"/>
          <w:kern w:val="0"/>
          <w:sz w:val="21"/>
          <w:szCs w:val="21"/>
        </w:rPr>
        <w:t>改进的匹配点提纯算法</w:t>
      </w:r>
      <w:r w:rsidR="0066724A" w:rsidRPr="00E353F7">
        <w:rPr>
          <w:rStyle w:val="afd"/>
          <w:sz w:val="21"/>
          <w:szCs w:val="21"/>
        </w:rPr>
        <w:t>mRANSAC</w:t>
      </w:r>
      <w:r w:rsidR="0066724A" w:rsidRPr="00E353F7">
        <w:rPr>
          <w:sz w:val="21"/>
          <w:szCs w:val="21"/>
        </w:rPr>
        <w:t>[J]</w:t>
      </w:r>
      <w:r w:rsidR="0066724A" w:rsidRPr="00E353F7">
        <w:rPr>
          <w:rStyle w:val="afd"/>
          <w:sz w:val="21"/>
          <w:szCs w:val="21"/>
        </w:rPr>
        <w:t>.</w:t>
      </w:r>
      <w:r w:rsidR="0066724A" w:rsidRPr="00E353F7">
        <w:rPr>
          <w:rFonts w:ascii="仿宋" w:cs="仿宋"/>
          <w:color w:val="000000"/>
          <w:kern w:val="0"/>
          <w:sz w:val="21"/>
          <w:szCs w:val="21"/>
        </w:rPr>
        <w:t xml:space="preserve"> </w:t>
      </w:r>
      <w:r w:rsidR="0066724A" w:rsidRPr="00E353F7">
        <w:rPr>
          <w:rFonts w:ascii="仿宋" w:cs="仿宋" w:hint="eastAsia"/>
          <w:color w:val="000000"/>
          <w:kern w:val="0"/>
          <w:sz w:val="21"/>
          <w:szCs w:val="21"/>
        </w:rPr>
        <w:t>东南大学学报</w:t>
      </w:r>
      <w:r w:rsidR="0066724A" w:rsidRPr="00E353F7">
        <w:rPr>
          <w:rFonts w:ascii="仿宋" w:cs="仿宋"/>
          <w:color w:val="000000"/>
          <w:kern w:val="0"/>
          <w:sz w:val="21"/>
          <w:szCs w:val="21"/>
        </w:rPr>
        <w:t>(</w:t>
      </w:r>
      <w:r w:rsidR="0066724A" w:rsidRPr="00E353F7">
        <w:rPr>
          <w:rFonts w:ascii="仿宋" w:cs="仿宋" w:hint="eastAsia"/>
          <w:color w:val="000000"/>
          <w:kern w:val="0"/>
          <w:sz w:val="21"/>
          <w:szCs w:val="21"/>
        </w:rPr>
        <w:t>自然科学版</w:t>
      </w:r>
      <w:r w:rsidR="0066724A" w:rsidRPr="00E353F7">
        <w:rPr>
          <w:rFonts w:ascii="仿宋" w:cs="仿宋"/>
          <w:color w:val="000000"/>
          <w:kern w:val="0"/>
          <w:sz w:val="21"/>
          <w:szCs w:val="21"/>
        </w:rPr>
        <w:t>)</w:t>
      </w:r>
      <w:r w:rsidR="0066724A" w:rsidRPr="00E353F7">
        <w:rPr>
          <w:rStyle w:val="afd"/>
          <w:sz w:val="21"/>
          <w:szCs w:val="21"/>
        </w:rPr>
        <w:t>,2013(S1):</w:t>
      </w:r>
      <w:r w:rsidR="0066724A" w:rsidRPr="00E353F7">
        <w:rPr>
          <w:rFonts w:ascii="仿宋" w:cs="仿宋"/>
          <w:color w:val="000000"/>
          <w:kern w:val="0"/>
          <w:sz w:val="21"/>
          <w:szCs w:val="21"/>
        </w:rPr>
        <w:t xml:space="preserve"> </w:t>
      </w:r>
      <w:r w:rsidR="0066724A" w:rsidRPr="00E353F7">
        <w:rPr>
          <w:rFonts w:ascii="仿宋" w:cs="仿宋" w:hint="eastAsia"/>
          <w:color w:val="000000"/>
          <w:kern w:val="0"/>
          <w:sz w:val="21"/>
          <w:szCs w:val="21"/>
        </w:rPr>
        <w:t>第</w:t>
      </w:r>
      <w:r w:rsidR="0066724A" w:rsidRPr="00E353F7">
        <w:rPr>
          <w:rStyle w:val="afd"/>
          <w:sz w:val="21"/>
          <w:szCs w:val="21"/>
        </w:rPr>
        <w:t>163-167</w:t>
      </w:r>
      <w:r w:rsidR="0066724A" w:rsidRPr="00E353F7">
        <w:rPr>
          <w:rFonts w:ascii="仿宋" w:cs="仿宋" w:hint="eastAsia"/>
          <w:color w:val="000000"/>
          <w:kern w:val="0"/>
          <w:sz w:val="21"/>
          <w:szCs w:val="21"/>
        </w:rPr>
        <w:t>页</w:t>
      </w:r>
      <w:r w:rsidR="0066724A" w:rsidRPr="00E353F7">
        <w:rPr>
          <w:rStyle w:val="afd"/>
          <w:sz w:val="21"/>
          <w:szCs w:val="21"/>
        </w:rPr>
        <w:t>.</w:t>
      </w:r>
    </w:p>
  </w:endnote>
  <w:endnote w:id="6">
    <w:p w14:paraId="1314B08C" w14:textId="21C05E5A" w:rsidR="0066724A" w:rsidRPr="00E70603" w:rsidRDefault="00BA5757" w:rsidP="00E70603">
      <w:pPr>
        <w:pStyle w:val="afc"/>
        <w:ind w:left="420" w:hanging="420"/>
        <w:rPr>
          <w:rStyle w:val="afd"/>
          <w:sz w:val="20"/>
          <w:szCs w:val="20"/>
        </w:rPr>
      </w:pPr>
      <w:r w:rsidRPr="00BA5757">
        <w:rPr>
          <w:sz w:val="21"/>
          <w:szCs w:val="21"/>
        </w:rPr>
        <w:t>[</w:t>
      </w:r>
      <w:r w:rsidR="0066724A" w:rsidRPr="00BA5757">
        <w:rPr>
          <w:sz w:val="21"/>
          <w:szCs w:val="21"/>
        </w:rPr>
        <w:endnoteRef/>
      </w:r>
      <w:bookmarkStart w:id="16" w:name="_neb5A599002_C565_4BE4_861C_82EE55397102"/>
      <w:r w:rsidRPr="00BA5757">
        <w:rPr>
          <w:sz w:val="21"/>
          <w:szCs w:val="21"/>
        </w:rPr>
        <w:t>]</w:t>
      </w:r>
      <w:r w:rsidR="0066724A">
        <w:rPr>
          <w:rFonts w:ascii="仿宋" w:cs="仿宋" w:hint="eastAsia"/>
          <w:color w:val="000000"/>
          <w:kern w:val="0"/>
          <w:szCs w:val="24"/>
        </w:rPr>
        <w:t xml:space="preserve"> </w:t>
      </w:r>
      <w:r w:rsidR="0066724A" w:rsidRPr="00E353F7">
        <w:rPr>
          <w:rFonts w:ascii="仿宋" w:cs="仿宋" w:hint="eastAsia"/>
          <w:color w:val="000000"/>
          <w:kern w:val="0"/>
          <w:sz w:val="21"/>
          <w:szCs w:val="21"/>
        </w:rPr>
        <w:t>李建广，夏平均</w:t>
      </w:r>
      <w:r w:rsidR="0066724A" w:rsidRPr="00E353F7">
        <w:rPr>
          <w:rFonts w:eastAsiaTheme="minorEastAsia" w:cs="Times New Roman"/>
          <w:color w:val="000000"/>
          <w:kern w:val="0"/>
          <w:sz w:val="21"/>
          <w:szCs w:val="21"/>
        </w:rPr>
        <w:t xml:space="preserve">. </w:t>
      </w:r>
      <w:r w:rsidR="0066724A" w:rsidRPr="00E353F7">
        <w:rPr>
          <w:rFonts w:ascii="仿宋" w:cs="仿宋" w:hint="eastAsia"/>
          <w:color w:val="000000"/>
          <w:kern w:val="0"/>
          <w:sz w:val="21"/>
          <w:szCs w:val="21"/>
        </w:rPr>
        <w:t>虚拟装配技术研究现状及其发展</w:t>
      </w:r>
      <w:r w:rsidR="0066724A" w:rsidRPr="00E353F7">
        <w:rPr>
          <w:rFonts w:eastAsiaTheme="minorEastAsia" w:cs="Times New Roman"/>
          <w:color w:val="000000"/>
          <w:kern w:val="0"/>
          <w:sz w:val="21"/>
          <w:szCs w:val="21"/>
        </w:rPr>
        <w:t xml:space="preserve">[J]. </w:t>
      </w:r>
      <w:r w:rsidR="0066724A" w:rsidRPr="00E353F7">
        <w:rPr>
          <w:rFonts w:ascii="仿宋" w:cs="仿宋" w:hint="eastAsia"/>
          <w:color w:val="000000"/>
          <w:kern w:val="0"/>
          <w:sz w:val="21"/>
          <w:szCs w:val="21"/>
        </w:rPr>
        <w:t>航空制造技术</w:t>
      </w:r>
      <w:r w:rsidR="0066724A" w:rsidRPr="00E353F7">
        <w:rPr>
          <w:rFonts w:eastAsiaTheme="minorEastAsia" w:cs="Times New Roman"/>
          <w:color w:val="000000"/>
          <w:kern w:val="0"/>
          <w:sz w:val="21"/>
          <w:szCs w:val="21"/>
        </w:rPr>
        <w:t>. 2010(03): 34-38.</w:t>
      </w:r>
      <w:bookmarkEnd w:id="16"/>
    </w:p>
  </w:endnote>
  <w:endnote w:id="7">
    <w:p w14:paraId="49F8BD70" w14:textId="570FAA21" w:rsidR="0066724A" w:rsidRPr="003147BD" w:rsidRDefault="00BA5757">
      <w:pPr>
        <w:pStyle w:val="afc"/>
        <w:ind w:left="480" w:hanging="480"/>
        <w:rPr>
          <w:rStyle w:val="HTML"/>
          <w:rFonts w:cs="Times New Roman"/>
          <w:i w:val="0"/>
          <w:sz w:val="21"/>
          <w:szCs w:val="21"/>
        </w:rPr>
      </w:pPr>
      <w:r>
        <w:t>[</w:t>
      </w:r>
      <w:r w:rsidR="0066724A" w:rsidRPr="00A50C05">
        <w:rPr>
          <w:rStyle w:val="afd"/>
          <w:sz w:val="21"/>
          <w:szCs w:val="21"/>
        </w:rPr>
        <w:endnoteRef/>
      </w:r>
      <w:r>
        <w:t>]</w:t>
      </w:r>
      <w:r w:rsidR="0066724A">
        <w:t xml:space="preserve"> </w:t>
      </w:r>
      <w:r w:rsidR="0066724A" w:rsidRPr="003147BD">
        <w:rPr>
          <w:rStyle w:val="HTML"/>
          <w:rFonts w:cs="Times New Roman"/>
          <w:i w:val="0"/>
          <w:sz w:val="21"/>
          <w:szCs w:val="21"/>
        </w:rPr>
        <w:t>Jayaram, S., et al., VADE: A virtual assembly design environment</w:t>
      </w:r>
      <w:r w:rsidR="0066724A" w:rsidRPr="003147BD">
        <w:rPr>
          <w:rStyle w:val="HTML"/>
          <w:rFonts w:cs="Times New Roman" w:hint="eastAsia"/>
          <w:i w:val="0"/>
          <w:sz w:val="21"/>
          <w:szCs w:val="21"/>
        </w:rPr>
        <w:t>[J]</w:t>
      </w:r>
      <w:r w:rsidR="0066724A" w:rsidRPr="003147BD">
        <w:rPr>
          <w:rStyle w:val="HTML"/>
          <w:rFonts w:cs="Times New Roman"/>
          <w:i w:val="0"/>
          <w:sz w:val="21"/>
          <w:szCs w:val="21"/>
        </w:rPr>
        <w:t>. IEEE COMPUTER GRAPHICS AND APPLICATIONS, 1999. 19(6): p. 44-50.</w:t>
      </w:r>
    </w:p>
  </w:endnote>
  <w:endnote w:id="8">
    <w:p w14:paraId="054281D7" w14:textId="58EF7487" w:rsidR="0066724A" w:rsidRDefault="00BA5757">
      <w:pPr>
        <w:pStyle w:val="afc"/>
        <w:ind w:left="420" w:hanging="420"/>
      </w:pPr>
      <w:r>
        <w:rPr>
          <w:sz w:val="21"/>
          <w:szCs w:val="21"/>
        </w:rPr>
        <w:t>[</w:t>
      </w:r>
      <w:r w:rsidR="0066724A" w:rsidRPr="00A50C05">
        <w:rPr>
          <w:rStyle w:val="afd"/>
          <w:sz w:val="21"/>
          <w:szCs w:val="21"/>
        </w:rPr>
        <w:endnoteRef/>
      </w:r>
      <w:r>
        <w:rPr>
          <w:sz w:val="21"/>
          <w:szCs w:val="21"/>
        </w:rPr>
        <w:t>]</w:t>
      </w:r>
      <w:r w:rsidR="0066724A" w:rsidRPr="00A50C05">
        <w:rPr>
          <w:sz w:val="21"/>
          <w:szCs w:val="21"/>
        </w:rPr>
        <w:t xml:space="preserve"> </w:t>
      </w:r>
      <w:r w:rsidR="0066724A" w:rsidRPr="00A50C05">
        <w:rPr>
          <w:rFonts w:ascii="仿宋" w:cs="仿宋" w:hint="eastAsia"/>
          <w:color w:val="000000"/>
          <w:kern w:val="0"/>
          <w:sz w:val="21"/>
          <w:szCs w:val="21"/>
        </w:rPr>
        <w:t>夏平均，姚英学. 虚拟装配的研究综述与分析</w:t>
      </w:r>
      <w:r w:rsidR="0066724A" w:rsidRPr="00A50C05">
        <w:rPr>
          <w:rFonts w:hint="eastAsia"/>
          <w:sz w:val="21"/>
          <w:szCs w:val="21"/>
        </w:rPr>
        <w:t>(II)</w:t>
      </w:r>
      <w:r w:rsidR="0066724A" w:rsidRPr="00A50C05">
        <w:rPr>
          <w:sz w:val="21"/>
          <w:szCs w:val="21"/>
        </w:rPr>
        <w:t>[J]</w:t>
      </w:r>
      <w:r w:rsidR="0066724A" w:rsidRPr="00A50C05">
        <w:rPr>
          <w:rFonts w:hint="eastAsia"/>
          <w:sz w:val="21"/>
          <w:szCs w:val="21"/>
        </w:rPr>
        <w:t xml:space="preserve">. </w:t>
      </w:r>
      <w:r w:rsidR="0066724A" w:rsidRPr="00A50C05">
        <w:rPr>
          <w:rFonts w:ascii="仿宋" w:cs="仿宋" w:hint="eastAsia"/>
          <w:color w:val="000000"/>
          <w:kern w:val="0"/>
          <w:sz w:val="21"/>
          <w:szCs w:val="21"/>
        </w:rPr>
        <w:t>哈尔滨工业大学学报</w:t>
      </w:r>
      <w:r w:rsidR="0066724A" w:rsidRPr="00A50C05">
        <w:rPr>
          <w:rFonts w:hint="eastAsia"/>
          <w:sz w:val="21"/>
          <w:szCs w:val="21"/>
        </w:rPr>
        <w:t>, 2008(06):</w:t>
      </w:r>
      <w:r w:rsidR="0066724A" w:rsidRPr="00A60194">
        <w:rPr>
          <w:rFonts w:hint="eastAsia"/>
        </w:rPr>
        <w:t xml:space="preserve"> </w:t>
      </w:r>
      <w:r w:rsidR="0066724A" w:rsidRPr="00A60194">
        <w:rPr>
          <w:rFonts w:hint="eastAsia"/>
        </w:rPr>
        <w:t>第</w:t>
      </w:r>
      <w:r w:rsidR="0066724A" w:rsidRPr="00A60194">
        <w:rPr>
          <w:rFonts w:hint="eastAsia"/>
        </w:rPr>
        <w:t>942-947</w:t>
      </w:r>
      <w:r w:rsidR="0066724A" w:rsidRPr="00A60194">
        <w:rPr>
          <w:rFonts w:ascii="仿宋" w:cs="仿宋" w:hint="eastAsia"/>
          <w:color w:val="000000"/>
          <w:kern w:val="0"/>
          <w:szCs w:val="24"/>
        </w:rPr>
        <w:t>页</w:t>
      </w:r>
      <w:r w:rsidR="0066724A" w:rsidRPr="00A60194">
        <w:rPr>
          <w:rFonts w:hint="eastAsia"/>
        </w:rPr>
        <w:t>.</w:t>
      </w:r>
    </w:p>
  </w:endnote>
  <w:endnote w:id="9">
    <w:p w14:paraId="3832ADC9" w14:textId="0A496B53" w:rsidR="0066724A" w:rsidRPr="00DD3E2B" w:rsidRDefault="00BA5757" w:rsidP="00DD3E2B">
      <w:pPr>
        <w:pStyle w:val="afc"/>
        <w:tabs>
          <w:tab w:val="clear" w:pos="498"/>
        </w:tabs>
        <w:ind w:left="420" w:hanging="420"/>
        <w:rPr>
          <w:rStyle w:val="HTML"/>
          <w:rFonts w:cs="Times New Roman"/>
          <w:i w:val="0"/>
          <w:sz w:val="20"/>
          <w:szCs w:val="20"/>
        </w:rPr>
      </w:pPr>
      <w:r>
        <w:rPr>
          <w:sz w:val="21"/>
          <w:szCs w:val="21"/>
        </w:rPr>
        <w:t>[</w:t>
      </w:r>
      <w:r w:rsidR="0066724A" w:rsidRPr="00A50C05">
        <w:rPr>
          <w:rStyle w:val="afd"/>
          <w:sz w:val="21"/>
          <w:szCs w:val="21"/>
        </w:rPr>
        <w:endnoteRef/>
      </w:r>
      <w:r>
        <w:rPr>
          <w:sz w:val="21"/>
          <w:szCs w:val="21"/>
        </w:rPr>
        <w:t>]</w:t>
      </w:r>
      <w:r w:rsidR="0066724A" w:rsidRPr="00A50C05">
        <w:rPr>
          <w:sz w:val="21"/>
          <w:szCs w:val="21"/>
        </w:rPr>
        <w:t xml:space="preserve"> </w:t>
      </w:r>
      <w:r w:rsidR="0066724A" w:rsidRPr="00A50C05">
        <w:rPr>
          <w:rStyle w:val="HTML"/>
          <w:rFonts w:cs="Times New Roman"/>
          <w:i w:val="0"/>
          <w:sz w:val="21"/>
          <w:szCs w:val="21"/>
        </w:rPr>
        <w:t>Levoy M, Whitted T</w:t>
      </w:r>
      <w:r w:rsidR="0066724A" w:rsidRPr="00A50C05">
        <w:rPr>
          <w:rStyle w:val="HTML"/>
          <w:rFonts w:cs="Times New Roman" w:hint="eastAsia"/>
          <w:i w:val="0"/>
          <w:sz w:val="21"/>
          <w:szCs w:val="21"/>
        </w:rPr>
        <w:t xml:space="preserve">. The Use of Points as Display Primitives[R]. </w:t>
      </w:r>
      <w:r w:rsidR="0066724A" w:rsidRPr="00A50C05">
        <w:rPr>
          <w:rStyle w:val="HTML"/>
          <w:rFonts w:cs="Times New Roman"/>
          <w:i w:val="0"/>
          <w:sz w:val="21"/>
          <w:szCs w:val="21"/>
        </w:rPr>
        <w:t>85-022. Department of Computer</w:t>
      </w:r>
      <w:r w:rsidR="0066724A" w:rsidRPr="003147BD">
        <w:rPr>
          <w:rStyle w:val="HTML"/>
          <w:rFonts w:cs="Times New Roman"/>
          <w:i w:val="0"/>
          <w:sz w:val="21"/>
          <w:szCs w:val="21"/>
        </w:rPr>
        <w:t xml:space="preserve"> Science, The University of Noah Carolian at Chapel Hill, 1985.</w:t>
      </w:r>
    </w:p>
  </w:endnote>
  <w:endnote w:id="10">
    <w:p w14:paraId="08ABDC82" w14:textId="4D2D945D" w:rsidR="0066724A" w:rsidRDefault="00BA5757">
      <w:pPr>
        <w:pStyle w:val="afc"/>
        <w:ind w:left="420" w:hanging="420"/>
      </w:pPr>
      <w:r>
        <w:rPr>
          <w:sz w:val="21"/>
          <w:szCs w:val="21"/>
        </w:rPr>
        <w:t>[</w:t>
      </w:r>
      <w:r w:rsidR="0066724A" w:rsidRPr="00A50C05">
        <w:rPr>
          <w:rStyle w:val="afd"/>
          <w:sz w:val="21"/>
          <w:szCs w:val="21"/>
        </w:rPr>
        <w:endnoteRef/>
      </w:r>
      <w:r>
        <w:rPr>
          <w:sz w:val="21"/>
          <w:szCs w:val="21"/>
        </w:rPr>
        <w:t>]</w:t>
      </w:r>
      <w:r w:rsidR="0066724A" w:rsidRPr="00A50C05">
        <w:rPr>
          <w:sz w:val="21"/>
          <w:szCs w:val="21"/>
        </w:rPr>
        <w:t xml:space="preserve"> </w:t>
      </w:r>
      <w:r w:rsidR="0066724A" w:rsidRPr="00A50C05">
        <w:rPr>
          <w:rStyle w:val="HTML"/>
          <w:rFonts w:cs="Times New Roman"/>
          <w:i w:val="0"/>
          <w:sz w:val="21"/>
          <w:szCs w:val="21"/>
        </w:rPr>
        <w:t>Jayaram, S., H.I. Connacher and K.W. Lyons, Virtual assembly using virtual reality techniques</w:t>
      </w:r>
      <w:r w:rsidR="0066724A" w:rsidRPr="00A50C05">
        <w:rPr>
          <w:rStyle w:val="HTML"/>
          <w:rFonts w:cs="Times New Roman" w:hint="eastAsia"/>
          <w:i w:val="0"/>
          <w:sz w:val="21"/>
          <w:szCs w:val="21"/>
        </w:rPr>
        <w:t>[J]</w:t>
      </w:r>
      <w:r w:rsidR="0066724A" w:rsidRPr="00A50C05">
        <w:rPr>
          <w:rStyle w:val="HTML"/>
          <w:rFonts w:cs="Times New Roman"/>
          <w:i w:val="0"/>
          <w:sz w:val="21"/>
          <w:szCs w:val="21"/>
        </w:rPr>
        <w:t>.</w:t>
      </w:r>
      <w:r w:rsidR="0066724A" w:rsidRPr="00DD3E2B">
        <w:rPr>
          <w:rStyle w:val="HTML"/>
          <w:rFonts w:cs="Times New Roman"/>
          <w:i w:val="0"/>
          <w:sz w:val="21"/>
          <w:szCs w:val="21"/>
        </w:rPr>
        <w:t xml:space="preserve"> COMPUTER-AIDED DESIGN, 1997. 29(8): p. 575-584.</w:t>
      </w:r>
    </w:p>
  </w:endnote>
  <w:endnote w:id="11">
    <w:p w14:paraId="4D1CBDFE" w14:textId="1A0AB60E" w:rsidR="0066724A" w:rsidRDefault="00BA5757">
      <w:pPr>
        <w:pStyle w:val="afc"/>
        <w:ind w:left="420" w:hanging="420"/>
      </w:pPr>
      <w:r>
        <w:rPr>
          <w:sz w:val="21"/>
          <w:szCs w:val="21"/>
        </w:rPr>
        <w:t>[</w:t>
      </w:r>
      <w:r w:rsidR="0066724A" w:rsidRPr="00A50C05">
        <w:rPr>
          <w:rStyle w:val="afd"/>
          <w:sz w:val="21"/>
          <w:szCs w:val="21"/>
        </w:rPr>
        <w:endnoteRef/>
      </w:r>
      <w:r>
        <w:rPr>
          <w:sz w:val="21"/>
          <w:szCs w:val="21"/>
        </w:rPr>
        <w:t>]</w:t>
      </w:r>
      <w:r w:rsidR="0066724A" w:rsidRPr="00A50C05">
        <w:rPr>
          <w:sz w:val="21"/>
          <w:szCs w:val="21"/>
        </w:rPr>
        <w:t xml:space="preserve"> </w:t>
      </w:r>
      <w:r w:rsidR="0066724A" w:rsidRPr="00A50C05">
        <w:rPr>
          <w:rFonts w:hint="eastAsia"/>
          <w:sz w:val="21"/>
          <w:szCs w:val="21"/>
        </w:rPr>
        <w:t>夏平均</w:t>
      </w:r>
      <w:r w:rsidR="0066724A" w:rsidRPr="00A50C05">
        <w:rPr>
          <w:sz w:val="21"/>
          <w:szCs w:val="21"/>
        </w:rPr>
        <w:t>，</w:t>
      </w:r>
      <w:r w:rsidR="0066724A" w:rsidRPr="00A50C05">
        <w:rPr>
          <w:rFonts w:hint="eastAsia"/>
          <w:sz w:val="21"/>
          <w:szCs w:val="21"/>
        </w:rPr>
        <w:t>姚英学</w:t>
      </w:r>
      <w:r w:rsidR="0066724A" w:rsidRPr="00A50C05">
        <w:rPr>
          <w:rFonts w:hint="eastAsia"/>
          <w:sz w:val="21"/>
          <w:szCs w:val="21"/>
        </w:rPr>
        <w:t xml:space="preserve">, </w:t>
      </w:r>
      <w:r w:rsidR="0066724A" w:rsidRPr="00A50C05">
        <w:rPr>
          <w:rFonts w:hint="eastAsia"/>
          <w:sz w:val="21"/>
          <w:szCs w:val="21"/>
        </w:rPr>
        <w:t>虚拟装配的研究综述与分析</w:t>
      </w:r>
      <w:r w:rsidR="0066724A" w:rsidRPr="00A50C05">
        <w:rPr>
          <w:rFonts w:hint="eastAsia"/>
          <w:sz w:val="21"/>
          <w:szCs w:val="21"/>
        </w:rPr>
        <w:t>(I)</w:t>
      </w:r>
      <w:r w:rsidR="0066724A" w:rsidRPr="00A50C05">
        <w:rPr>
          <w:sz w:val="21"/>
          <w:szCs w:val="21"/>
        </w:rPr>
        <w:t>[J]</w:t>
      </w:r>
      <w:r w:rsidR="0066724A" w:rsidRPr="00A50C05">
        <w:rPr>
          <w:rFonts w:hint="eastAsia"/>
          <w:sz w:val="21"/>
          <w:szCs w:val="21"/>
        </w:rPr>
        <w:t xml:space="preserve">. </w:t>
      </w:r>
      <w:r w:rsidR="0066724A" w:rsidRPr="00A50C05">
        <w:rPr>
          <w:rFonts w:hint="eastAsia"/>
          <w:sz w:val="21"/>
          <w:szCs w:val="21"/>
        </w:rPr>
        <w:t>哈尔滨工业大学学报</w:t>
      </w:r>
      <w:r w:rsidR="0066724A" w:rsidRPr="00A50C05">
        <w:rPr>
          <w:rFonts w:hint="eastAsia"/>
          <w:sz w:val="21"/>
          <w:szCs w:val="21"/>
        </w:rPr>
        <w:t>, 2008(05):</w:t>
      </w:r>
      <w:r w:rsidR="0066724A" w:rsidRPr="00DD3E2B">
        <w:rPr>
          <w:rFonts w:hint="eastAsia"/>
        </w:rPr>
        <w:t xml:space="preserve"> </w:t>
      </w:r>
      <w:r w:rsidR="0066724A" w:rsidRPr="00DD3E2B">
        <w:rPr>
          <w:rFonts w:hint="eastAsia"/>
        </w:rPr>
        <w:t>第</w:t>
      </w:r>
      <w:r w:rsidR="0066724A" w:rsidRPr="00DD3E2B">
        <w:rPr>
          <w:rFonts w:hint="eastAsia"/>
        </w:rPr>
        <w:t>740-744</w:t>
      </w:r>
      <w:r w:rsidR="0066724A" w:rsidRPr="00DD3E2B">
        <w:rPr>
          <w:rFonts w:hint="eastAsia"/>
        </w:rPr>
        <w:t>页</w:t>
      </w:r>
      <w:r w:rsidR="0066724A" w:rsidRPr="00DD3E2B">
        <w:rPr>
          <w:rFonts w:hint="eastAsia"/>
        </w:rPr>
        <w:t>.</w:t>
      </w:r>
    </w:p>
  </w:endnote>
  <w:endnote w:id="12">
    <w:p w14:paraId="65CB6CBA" w14:textId="4AD5B6D7" w:rsidR="0066724A" w:rsidRPr="00BE2EB6" w:rsidRDefault="00BA5757" w:rsidP="00E46C56">
      <w:pPr>
        <w:pStyle w:val="afc"/>
        <w:ind w:left="420" w:hanging="420"/>
        <w:rPr>
          <w:sz w:val="21"/>
          <w:szCs w:val="21"/>
        </w:rPr>
      </w:pPr>
      <w:r w:rsidRPr="00BA5757">
        <w:rPr>
          <w:sz w:val="21"/>
          <w:szCs w:val="21"/>
        </w:rPr>
        <w:t>[</w:t>
      </w:r>
      <w:r w:rsidR="0066724A" w:rsidRPr="00BA5757">
        <w:rPr>
          <w:sz w:val="21"/>
          <w:szCs w:val="21"/>
        </w:rPr>
        <w:endnoteRef/>
      </w:r>
      <w:r w:rsidRPr="00BA5757">
        <w:rPr>
          <w:sz w:val="21"/>
          <w:szCs w:val="21"/>
        </w:rPr>
        <w:t>]</w:t>
      </w:r>
      <w:r w:rsidR="0066724A" w:rsidRPr="00BA5757">
        <w:rPr>
          <w:sz w:val="21"/>
          <w:szCs w:val="21"/>
        </w:rPr>
        <w:t xml:space="preserve"> </w:t>
      </w:r>
      <w:r w:rsidR="0066724A" w:rsidRPr="00A50C05">
        <w:rPr>
          <w:sz w:val="21"/>
          <w:szCs w:val="21"/>
        </w:rPr>
        <w:t>Jung, Bernhard, Hoffhenke Martin, Wachsmuth I. Virtual assembly with construction kits[C].</w:t>
      </w:r>
      <w:r w:rsidR="0066724A" w:rsidRPr="00BE2EB6">
        <w:rPr>
          <w:sz w:val="21"/>
          <w:szCs w:val="21"/>
        </w:rPr>
        <w:t xml:space="preserve"> Proceedings of the 1998 ASME Design for Engineering Technical Conferences. Pp. 1103-1112. ISBN 978-0-7918-1953-1.</w:t>
      </w:r>
    </w:p>
    <w:p w14:paraId="11918C1D" w14:textId="42994A6C" w:rsidR="0066724A" w:rsidRDefault="0066724A" w:rsidP="00BE2EB6">
      <w:pPr>
        <w:pStyle w:val="afc"/>
        <w:ind w:left="199" w:hangingChars="83" w:hanging="199"/>
      </w:pPr>
    </w:p>
  </w:endnote>
  <w:endnote w:id="13">
    <w:p w14:paraId="477BEC17" w14:textId="7F375D76" w:rsidR="0066724A" w:rsidRPr="00E353F7" w:rsidRDefault="00BA5757">
      <w:pPr>
        <w:pStyle w:val="afc"/>
        <w:ind w:left="420" w:hanging="420"/>
        <w:rPr>
          <w:sz w:val="21"/>
          <w:szCs w:val="21"/>
        </w:rPr>
      </w:pPr>
      <w:r>
        <w:rPr>
          <w:sz w:val="21"/>
          <w:szCs w:val="21"/>
        </w:rPr>
        <w:t>[</w:t>
      </w:r>
      <w:r w:rsidR="0066724A" w:rsidRPr="00A50C05">
        <w:rPr>
          <w:rStyle w:val="afd"/>
          <w:sz w:val="21"/>
          <w:szCs w:val="21"/>
        </w:rPr>
        <w:endnoteRef/>
      </w:r>
      <w:r>
        <w:rPr>
          <w:sz w:val="21"/>
          <w:szCs w:val="21"/>
        </w:rPr>
        <w:t>]</w:t>
      </w:r>
      <w:r w:rsidR="0066724A" w:rsidRPr="00A50C05">
        <w:rPr>
          <w:sz w:val="21"/>
          <w:szCs w:val="21"/>
        </w:rPr>
        <w:t xml:space="preserve"> </w:t>
      </w:r>
      <w:r w:rsidR="0066724A" w:rsidRPr="00E353F7">
        <w:rPr>
          <w:rFonts w:hint="eastAsia"/>
          <w:sz w:val="21"/>
          <w:szCs w:val="21"/>
        </w:rPr>
        <w:t>肖田元</w:t>
      </w:r>
      <w:r w:rsidR="0066724A" w:rsidRPr="00E353F7">
        <w:rPr>
          <w:rFonts w:hint="eastAsia"/>
          <w:sz w:val="21"/>
          <w:szCs w:val="21"/>
        </w:rPr>
        <w:t xml:space="preserve">. </w:t>
      </w:r>
      <w:r w:rsidR="0066724A" w:rsidRPr="00E353F7">
        <w:rPr>
          <w:rFonts w:hint="eastAsia"/>
          <w:sz w:val="21"/>
          <w:szCs w:val="21"/>
        </w:rPr>
        <w:t>虚拟制造</w:t>
      </w:r>
      <w:r w:rsidR="0066724A" w:rsidRPr="00E353F7">
        <w:rPr>
          <w:sz w:val="21"/>
          <w:szCs w:val="21"/>
        </w:rPr>
        <w:t xml:space="preserve">[M]. </w:t>
      </w:r>
      <w:r w:rsidR="0066724A" w:rsidRPr="00E353F7">
        <w:rPr>
          <w:rFonts w:hint="eastAsia"/>
          <w:sz w:val="21"/>
          <w:szCs w:val="21"/>
        </w:rPr>
        <w:t>北京</w:t>
      </w:r>
      <w:r w:rsidR="0066724A" w:rsidRPr="00E353F7">
        <w:rPr>
          <w:sz w:val="21"/>
          <w:szCs w:val="21"/>
        </w:rPr>
        <w:t>：清华大学出版社</w:t>
      </w:r>
      <w:r w:rsidR="0066724A" w:rsidRPr="00E353F7">
        <w:rPr>
          <w:sz w:val="21"/>
          <w:szCs w:val="21"/>
        </w:rPr>
        <w:t>. 2004. P440-445.</w:t>
      </w:r>
    </w:p>
  </w:endnote>
  <w:endnote w:id="14">
    <w:p w14:paraId="6839484A" w14:textId="1E08C483" w:rsidR="0066724A" w:rsidRPr="007301E9" w:rsidRDefault="00BA5757">
      <w:pPr>
        <w:pStyle w:val="afc"/>
        <w:ind w:left="420" w:hanging="420"/>
        <w:rPr>
          <w:sz w:val="21"/>
          <w:szCs w:val="21"/>
        </w:rPr>
      </w:pPr>
      <w:r>
        <w:rPr>
          <w:sz w:val="21"/>
          <w:szCs w:val="21"/>
        </w:rPr>
        <w:t>[</w:t>
      </w:r>
      <w:r w:rsidR="0066724A" w:rsidRPr="007301E9">
        <w:rPr>
          <w:rStyle w:val="afd"/>
          <w:sz w:val="21"/>
          <w:szCs w:val="21"/>
        </w:rPr>
        <w:endnoteRef/>
      </w:r>
      <w:r>
        <w:rPr>
          <w:sz w:val="21"/>
          <w:szCs w:val="21"/>
        </w:rPr>
        <w:t>]</w:t>
      </w:r>
      <w:r w:rsidR="0066724A" w:rsidRPr="007301E9">
        <w:rPr>
          <w:sz w:val="21"/>
          <w:szCs w:val="21"/>
        </w:rPr>
        <w:t xml:space="preserve"> Marcelino, L., N. Murray and T. Fernando, A constraint manager to support virtual maintainability</w:t>
      </w:r>
      <w:r w:rsidR="0066724A" w:rsidRPr="007301E9">
        <w:rPr>
          <w:rFonts w:hint="eastAsia"/>
          <w:sz w:val="21"/>
          <w:szCs w:val="21"/>
        </w:rPr>
        <w:t>[J]</w:t>
      </w:r>
      <w:r w:rsidR="0066724A" w:rsidRPr="007301E9">
        <w:rPr>
          <w:sz w:val="21"/>
          <w:szCs w:val="21"/>
        </w:rPr>
        <w:t>. COMPUTERS &amp; GRAPHICS-UK, 2003. 27(PII S0097-8493(02)00228-51): p. 19-26.</w:t>
      </w:r>
    </w:p>
  </w:endnote>
  <w:endnote w:id="15">
    <w:p w14:paraId="6DFBCC00" w14:textId="0F57247E" w:rsidR="0066724A" w:rsidRPr="00245F3C" w:rsidRDefault="00BA5757">
      <w:pPr>
        <w:pStyle w:val="afc"/>
        <w:ind w:left="420" w:hanging="420"/>
        <w:rPr>
          <w:sz w:val="21"/>
          <w:szCs w:val="21"/>
        </w:rPr>
      </w:pPr>
      <w:r>
        <w:rPr>
          <w:sz w:val="21"/>
          <w:szCs w:val="21"/>
        </w:rPr>
        <w:t>[</w:t>
      </w:r>
      <w:r w:rsidR="0066724A" w:rsidRPr="00245F3C">
        <w:rPr>
          <w:rStyle w:val="afd"/>
          <w:sz w:val="21"/>
          <w:szCs w:val="21"/>
        </w:rPr>
        <w:endnoteRef/>
      </w:r>
      <w:r>
        <w:rPr>
          <w:sz w:val="21"/>
          <w:szCs w:val="21"/>
        </w:rPr>
        <w:t>]</w:t>
      </w:r>
      <w:r w:rsidR="0066724A" w:rsidRPr="00245F3C">
        <w:rPr>
          <w:rFonts w:hint="eastAsia"/>
          <w:sz w:val="21"/>
          <w:szCs w:val="21"/>
        </w:rPr>
        <w:t xml:space="preserve"> </w:t>
      </w:r>
      <w:r w:rsidR="0066724A" w:rsidRPr="00245F3C">
        <w:rPr>
          <w:rFonts w:hint="eastAsia"/>
          <w:sz w:val="21"/>
          <w:szCs w:val="21"/>
        </w:rPr>
        <w:t>曹鹏彬</w:t>
      </w:r>
      <w:r w:rsidR="0066724A" w:rsidRPr="00245F3C">
        <w:rPr>
          <w:rFonts w:hint="eastAsia"/>
          <w:sz w:val="21"/>
          <w:szCs w:val="21"/>
        </w:rPr>
        <w:t xml:space="preserve">, </w:t>
      </w:r>
      <w:r w:rsidR="0066724A" w:rsidRPr="00245F3C">
        <w:rPr>
          <w:rFonts w:hint="eastAsia"/>
          <w:sz w:val="21"/>
          <w:szCs w:val="21"/>
        </w:rPr>
        <w:t>刘继红与管强</w:t>
      </w:r>
      <w:r w:rsidR="0066724A" w:rsidRPr="00245F3C">
        <w:rPr>
          <w:rFonts w:hint="eastAsia"/>
          <w:sz w:val="21"/>
          <w:szCs w:val="21"/>
        </w:rPr>
        <w:t xml:space="preserve">, </w:t>
      </w:r>
      <w:r w:rsidR="0066724A" w:rsidRPr="00245F3C">
        <w:rPr>
          <w:rFonts w:hint="eastAsia"/>
          <w:sz w:val="21"/>
          <w:szCs w:val="21"/>
        </w:rPr>
        <w:t>基于装配约束动态管理的虚拟拆卸</w:t>
      </w:r>
      <w:r w:rsidR="0066724A">
        <w:rPr>
          <w:rFonts w:hint="eastAsia"/>
          <w:sz w:val="21"/>
          <w:szCs w:val="21"/>
        </w:rPr>
        <w:t>[J]</w:t>
      </w:r>
      <w:r w:rsidR="0066724A" w:rsidRPr="00245F3C">
        <w:rPr>
          <w:rFonts w:hint="eastAsia"/>
          <w:sz w:val="21"/>
          <w:szCs w:val="21"/>
        </w:rPr>
        <w:t xml:space="preserve">. </w:t>
      </w:r>
      <w:r w:rsidR="0066724A" w:rsidRPr="00245F3C">
        <w:rPr>
          <w:rFonts w:hint="eastAsia"/>
          <w:sz w:val="21"/>
          <w:szCs w:val="21"/>
        </w:rPr>
        <w:t>计算机辅助设计与图形学学报</w:t>
      </w:r>
      <w:r w:rsidR="0066724A" w:rsidRPr="00245F3C">
        <w:rPr>
          <w:rFonts w:hint="eastAsia"/>
          <w:sz w:val="21"/>
          <w:szCs w:val="21"/>
        </w:rPr>
        <w:t xml:space="preserve">, 2002(10): </w:t>
      </w:r>
      <w:r w:rsidR="0066724A" w:rsidRPr="00245F3C">
        <w:rPr>
          <w:rFonts w:hint="eastAsia"/>
          <w:sz w:val="21"/>
          <w:szCs w:val="21"/>
        </w:rPr>
        <w:t>第</w:t>
      </w:r>
      <w:r w:rsidR="0066724A" w:rsidRPr="00245F3C">
        <w:rPr>
          <w:rFonts w:hint="eastAsia"/>
          <w:sz w:val="21"/>
          <w:szCs w:val="21"/>
        </w:rPr>
        <w:t>988-992</w:t>
      </w:r>
      <w:r w:rsidR="0066724A" w:rsidRPr="00245F3C">
        <w:rPr>
          <w:rFonts w:hint="eastAsia"/>
          <w:sz w:val="21"/>
          <w:szCs w:val="21"/>
        </w:rPr>
        <w:t>页</w:t>
      </w:r>
      <w:r w:rsidR="0066724A" w:rsidRPr="00245F3C">
        <w:rPr>
          <w:rFonts w:hint="eastAsia"/>
          <w:sz w:val="21"/>
          <w:szCs w:val="21"/>
        </w:rPr>
        <w:t>.</w:t>
      </w:r>
    </w:p>
  </w:endnote>
  <w:endnote w:id="16">
    <w:p w14:paraId="35721DE9" w14:textId="6392C393" w:rsidR="0066724A" w:rsidRPr="006A571D" w:rsidRDefault="00BA5757">
      <w:pPr>
        <w:pStyle w:val="afc"/>
        <w:ind w:left="420" w:hanging="420"/>
        <w:rPr>
          <w:sz w:val="21"/>
          <w:szCs w:val="21"/>
        </w:rPr>
      </w:pPr>
      <w:r>
        <w:rPr>
          <w:sz w:val="21"/>
          <w:szCs w:val="21"/>
        </w:rPr>
        <w:t>[</w:t>
      </w:r>
      <w:r w:rsidR="0066724A" w:rsidRPr="006A571D">
        <w:rPr>
          <w:rStyle w:val="afd"/>
          <w:sz w:val="21"/>
          <w:szCs w:val="21"/>
        </w:rPr>
        <w:endnoteRef/>
      </w:r>
      <w:r>
        <w:rPr>
          <w:sz w:val="21"/>
          <w:szCs w:val="21"/>
        </w:rPr>
        <w:t>]</w:t>
      </w:r>
      <w:r w:rsidR="0066724A" w:rsidRPr="006A571D">
        <w:rPr>
          <w:rFonts w:hint="eastAsia"/>
          <w:sz w:val="21"/>
          <w:szCs w:val="21"/>
        </w:rPr>
        <w:t xml:space="preserve"> </w:t>
      </w:r>
      <w:r w:rsidR="0066724A" w:rsidRPr="006A571D">
        <w:rPr>
          <w:rFonts w:hint="eastAsia"/>
          <w:sz w:val="21"/>
          <w:szCs w:val="21"/>
        </w:rPr>
        <w:t>刘振宇</w:t>
      </w:r>
      <w:r w:rsidR="0066724A" w:rsidRPr="006A571D">
        <w:rPr>
          <w:rFonts w:hint="eastAsia"/>
          <w:sz w:val="21"/>
          <w:szCs w:val="21"/>
        </w:rPr>
        <w:t xml:space="preserve">, </w:t>
      </w:r>
      <w:r w:rsidR="0066724A" w:rsidRPr="006A571D">
        <w:rPr>
          <w:rFonts w:hint="eastAsia"/>
          <w:sz w:val="21"/>
          <w:szCs w:val="21"/>
        </w:rPr>
        <w:t>谭建荣与张树有</w:t>
      </w:r>
      <w:r w:rsidR="0066724A" w:rsidRPr="006A571D">
        <w:rPr>
          <w:rFonts w:hint="eastAsia"/>
          <w:sz w:val="21"/>
          <w:szCs w:val="21"/>
        </w:rPr>
        <w:t xml:space="preserve">, </w:t>
      </w:r>
      <w:r w:rsidR="0066724A" w:rsidRPr="006A571D">
        <w:rPr>
          <w:rFonts w:hint="eastAsia"/>
          <w:sz w:val="21"/>
          <w:szCs w:val="21"/>
        </w:rPr>
        <w:t>虚拟环境中基于约束动态解除的产品拆卸技术研究</w:t>
      </w:r>
      <w:r w:rsidR="0066724A">
        <w:rPr>
          <w:rFonts w:hint="eastAsia"/>
          <w:sz w:val="21"/>
          <w:szCs w:val="21"/>
        </w:rPr>
        <w:t>[J]</w:t>
      </w:r>
      <w:r w:rsidR="0066724A" w:rsidRPr="006A571D">
        <w:rPr>
          <w:rFonts w:hint="eastAsia"/>
          <w:sz w:val="21"/>
          <w:szCs w:val="21"/>
        </w:rPr>
        <w:t xml:space="preserve">. </w:t>
      </w:r>
      <w:r w:rsidR="0066724A" w:rsidRPr="006A571D">
        <w:rPr>
          <w:rFonts w:hint="eastAsia"/>
          <w:sz w:val="21"/>
          <w:szCs w:val="21"/>
        </w:rPr>
        <w:t>计算机辅助设计与图形学学报</w:t>
      </w:r>
      <w:r w:rsidR="0066724A" w:rsidRPr="006A571D">
        <w:rPr>
          <w:rFonts w:hint="eastAsia"/>
          <w:sz w:val="21"/>
          <w:szCs w:val="21"/>
        </w:rPr>
        <w:t xml:space="preserve">, 2003(07): </w:t>
      </w:r>
      <w:r w:rsidR="0066724A" w:rsidRPr="006A571D">
        <w:rPr>
          <w:rFonts w:hint="eastAsia"/>
          <w:sz w:val="21"/>
          <w:szCs w:val="21"/>
        </w:rPr>
        <w:t>第</w:t>
      </w:r>
      <w:r w:rsidR="0066724A" w:rsidRPr="006A571D">
        <w:rPr>
          <w:rFonts w:hint="eastAsia"/>
          <w:sz w:val="21"/>
          <w:szCs w:val="21"/>
        </w:rPr>
        <w:t>812-817+835</w:t>
      </w:r>
      <w:r w:rsidR="0066724A" w:rsidRPr="006A571D">
        <w:rPr>
          <w:rFonts w:hint="eastAsia"/>
          <w:sz w:val="21"/>
          <w:szCs w:val="21"/>
        </w:rPr>
        <w:t>页</w:t>
      </w:r>
      <w:r w:rsidR="0066724A" w:rsidRPr="006A571D">
        <w:rPr>
          <w:rFonts w:hint="eastAsia"/>
          <w:sz w:val="21"/>
          <w:szCs w:val="21"/>
        </w:rPr>
        <w:t>.</w:t>
      </w:r>
    </w:p>
  </w:endnote>
  <w:endnote w:id="17">
    <w:p w14:paraId="35239009" w14:textId="2B9E9A13"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18">
    <w:p w14:paraId="7DAAA9DD" w14:textId="7D6B8DC4"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sz w:val="21"/>
          <w:szCs w:val="21"/>
        </w:rPr>
        <w:t xml:space="preserve"> Carr K, Ferreira P. Verification of form tolerances part I: Basic issues, flatness, and straightness[J]. Precision Engineering. 1995, 17(2): 131-143.</w:t>
      </w:r>
    </w:p>
  </w:endnote>
  <w:endnote w:id="19">
    <w:p w14:paraId="7D02A4B7" w14:textId="57AF9952"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sz w:val="21"/>
          <w:szCs w:val="21"/>
        </w:rPr>
        <w:t xml:space="preserve"> Carr K, Ferreira P. Verification of form tolerances part II: Cylindricity and straightness of a median line[J]. Precision Engineering. 1995, 17(2): 144-156.</w:t>
      </w:r>
    </w:p>
  </w:endnote>
  <w:endnote w:id="20">
    <w:p w14:paraId="1FF301AE" w14:textId="5260E941"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sz w:val="21"/>
          <w:szCs w:val="21"/>
        </w:rPr>
        <w:t xml:space="preserve"> Huang J. An efficient approach for solving the straightness and the flatness problems at large number of data points[J]. Computer-Aided Design. 2003, 35(1): 15-25</w:t>
      </w:r>
    </w:p>
  </w:endnote>
  <w:endnote w:id="21">
    <w:p w14:paraId="3B9BBD28" w14:textId="4007E6F1"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rFonts w:hint="eastAsia"/>
          <w:sz w:val="21"/>
          <w:szCs w:val="21"/>
        </w:rPr>
        <w:t xml:space="preserve"> </w:t>
      </w:r>
      <w:r w:rsidR="0066724A" w:rsidRPr="003034D8">
        <w:rPr>
          <w:rFonts w:hint="eastAsia"/>
          <w:sz w:val="21"/>
          <w:szCs w:val="21"/>
        </w:rPr>
        <w:t>蔡婧</w:t>
      </w:r>
      <w:r w:rsidR="0066724A" w:rsidRPr="003034D8">
        <w:rPr>
          <w:rFonts w:hint="eastAsia"/>
          <w:sz w:val="21"/>
          <w:szCs w:val="21"/>
        </w:rPr>
        <w:t xml:space="preserve">. </w:t>
      </w:r>
      <w:r w:rsidR="0066724A" w:rsidRPr="003034D8">
        <w:rPr>
          <w:rFonts w:hint="eastAsia"/>
          <w:sz w:val="21"/>
          <w:szCs w:val="21"/>
        </w:rPr>
        <w:t>六项形位误差评定数学模型的研究</w:t>
      </w:r>
      <w:r w:rsidR="0066724A" w:rsidRPr="003034D8">
        <w:rPr>
          <w:rFonts w:hint="eastAsia"/>
          <w:sz w:val="21"/>
          <w:szCs w:val="21"/>
        </w:rPr>
        <w:t xml:space="preserve">[D]. </w:t>
      </w:r>
      <w:r w:rsidR="0066724A" w:rsidRPr="003034D8">
        <w:rPr>
          <w:rFonts w:hint="eastAsia"/>
          <w:sz w:val="21"/>
          <w:szCs w:val="21"/>
        </w:rPr>
        <w:t xml:space="preserve">东北大学　</w:t>
      </w:r>
      <w:r w:rsidR="0066724A" w:rsidRPr="003034D8">
        <w:rPr>
          <w:rFonts w:hint="eastAsia"/>
          <w:sz w:val="21"/>
          <w:szCs w:val="21"/>
        </w:rPr>
        <w:t>, 2009.</w:t>
      </w:r>
    </w:p>
  </w:endnote>
  <w:endnote w:id="22">
    <w:p w14:paraId="232C78C3" w14:textId="73357A28"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rFonts w:hint="eastAsia"/>
          <w:sz w:val="21"/>
          <w:szCs w:val="21"/>
        </w:rPr>
        <w:t xml:space="preserve"> </w:t>
      </w:r>
      <w:r w:rsidR="0066724A" w:rsidRPr="003034D8">
        <w:rPr>
          <w:rFonts w:hint="eastAsia"/>
          <w:sz w:val="21"/>
          <w:szCs w:val="21"/>
        </w:rPr>
        <w:t>郑鹏</w:t>
      </w:r>
      <w:r w:rsidR="0066724A" w:rsidRPr="003034D8">
        <w:rPr>
          <w:rFonts w:hint="eastAsia"/>
          <w:sz w:val="21"/>
          <w:szCs w:val="21"/>
        </w:rPr>
        <w:t xml:space="preserve">. </w:t>
      </w:r>
      <w:r w:rsidR="0066724A" w:rsidRPr="003034D8">
        <w:rPr>
          <w:rFonts w:hint="eastAsia"/>
          <w:sz w:val="21"/>
          <w:szCs w:val="21"/>
        </w:rPr>
        <w:t>形位误差计算机评定系统的研究</w:t>
      </w:r>
      <w:r w:rsidR="0066724A" w:rsidRPr="003034D8">
        <w:rPr>
          <w:rFonts w:hint="eastAsia"/>
          <w:sz w:val="21"/>
          <w:szCs w:val="21"/>
        </w:rPr>
        <w:t xml:space="preserve">[D]. </w:t>
      </w:r>
      <w:r w:rsidR="0066724A" w:rsidRPr="003034D8">
        <w:rPr>
          <w:rFonts w:hint="eastAsia"/>
          <w:sz w:val="21"/>
          <w:szCs w:val="21"/>
        </w:rPr>
        <w:t>郑州大学</w:t>
      </w:r>
      <w:r w:rsidR="0066724A" w:rsidRPr="003034D8">
        <w:rPr>
          <w:rFonts w:hint="eastAsia"/>
          <w:sz w:val="21"/>
          <w:szCs w:val="21"/>
        </w:rPr>
        <w:t>, 2003.</w:t>
      </w:r>
    </w:p>
  </w:endnote>
  <w:endnote w:id="23">
    <w:p w14:paraId="23EA5F24" w14:textId="36372C0C"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Pr>
          <w:rFonts w:hint="eastAsia"/>
          <w:sz w:val="21"/>
          <w:szCs w:val="21"/>
        </w:rPr>
        <w:t xml:space="preserve"> </w:t>
      </w:r>
      <w:r w:rsidR="0066724A" w:rsidRPr="003034D8">
        <w:rPr>
          <w:rFonts w:hint="eastAsia"/>
          <w:sz w:val="21"/>
          <w:szCs w:val="21"/>
        </w:rPr>
        <w:t>廖平</w:t>
      </w:r>
      <w:r w:rsidR="0066724A" w:rsidRPr="003034D8">
        <w:rPr>
          <w:rFonts w:hint="eastAsia"/>
          <w:sz w:val="21"/>
          <w:szCs w:val="21"/>
        </w:rPr>
        <w:t xml:space="preserve">. </w:t>
      </w:r>
      <w:r w:rsidR="0066724A" w:rsidRPr="003034D8">
        <w:rPr>
          <w:rFonts w:hint="eastAsia"/>
          <w:sz w:val="21"/>
          <w:szCs w:val="21"/>
        </w:rPr>
        <w:t>基于遗传算法的形状误差计算研究</w:t>
      </w:r>
      <w:r w:rsidR="0066724A" w:rsidRPr="003034D8">
        <w:rPr>
          <w:rFonts w:hint="eastAsia"/>
          <w:sz w:val="21"/>
          <w:szCs w:val="21"/>
        </w:rPr>
        <w:t xml:space="preserve">[D]. </w:t>
      </w:r>
      <w:r w:rsidR="0066724A" w:rsidRPr="003034D8">
        <w:rPr>
          <w:rFonts w:hint="eastAsia"/>
          <w:sz w:val="21"/>
          <w:szCs w:val="21"/>
        </w:rPr>
        <w:t>中南大学</w:t>
      </w:r>
      <w:r w:rsidR="0066724A" w:rsidRPr="003034D8">
        <w:rPr>
          <w:rFonts w:hint="eastAsia"/>
          <w:sz w:val="21"/>
          <w:szCs w:val="21"/>
        </w:rPr>
        <w:t>, 2002.</w:t>
      </w:r>
    </w:p>
  </w:endnote>
  <w:endnote w:id="24">
    <w:p w14:paraId="65DE99AD" w14:textId="3D5F6A1F" w:rsidR="0066724A" w:rsidRPr="003034D8" w:rsidRDefault="00BA5757">
      <w:pPr>
        <w:pStyle w:val="afc"/>
        <w:ind w:left="420" w:hanging="420"/>
        <w:rPr>
          <w:sz w:val="21"/>
          <w:szCs w:val="21"/>
        </w:rPr>
      </w:pPr>
      <w:r>
        <w:rPr>
          <w:sz w:val="21"/>
          <w:szCs w:val="21"/>
        </w:rPr>
        <w:t>[</w:t>
      </w:r>
      <w:r w:rsidR="0066724A" w:rsidRPr="003034D8">
        <w:rPr>
          <w:rStyle w:val="afd"/>
          <w:sz w:val="21"/>
          <w:szCs w:val="21"/>
        </w:rPr>
        <w:endnoteRef/>
      </w:r>
      <w:r>
        <w:rPr>
          <w:sz w:val="21"/>
          <w:szCs w:val="21"/>
        </w:rPr>
        <w:t>]</w:t>
      </w:r>
      <w:r w:rsidR="0066724A" w:rsidRPr="003034D8">
        <w:rPr>
          <w:rFonts w:hint="eastAsia"/>
          <w:sz w:val="21"/>
          <w:szCs w:val="21"/>
        </w:rPr>
        <w:t xml:space="preserve"> </w:t>
      </w:r>
      <w:r w:rsidR="0066724A" w:rsidRPr="003034D8">
        <w:rPr>
          <w:rFonts w:hint="eastAsia"/>
          <w:sz w:val="21"/>
          <w:szCs w:val="21"/>
        </w:rPr>
        <w:t>岳武陵，吴勇</w:t>
      </w:r>
      <w:r w:rsidR="0066724A" w:rsidRPr="003034D8">
        <w:rPr>
          <w:rFonts w:hint="eastAsia"/>
          <w:sz w:val="21"/>
          <w:szCs w:val="21"/>
        </w:rPr>
        <w:t xml:space="preserve">. </w:t>
      </w:r>
      <w:r w:rsidR="0066724A" w:rsidRPr="003034D8">
        <w:rPr>
          <w:rFonts w:hint="eastAsia"/>
          <w:sz w:val="21"/>
          <w:szCs w:val="21"/>
        </w:rPr>
        <w:t>基于多目标优化的空间直线度误差评定</w:t>
      </w:r>
      <w:r w:rsidR="0066724A" w:rsidRPr="003034D8">
        <w:rPr>
          <w:rFonts w:hint="eastAsia"/>
          <w:sz w:val="21"/>
          <w:szCs w:val="21"/>
        </w:rPr>
        <w:t xml:space="preserve">[J]. </w:t>
      </w:r>
      <w:r w:rsidR="0066724A" w:rsidRPr="003034D8">
        <w:rPr>
          <w:rFonts w:hint="eastAsia"/>
          <w:sz w:val="21"/>
          <w:szCs w:val="21"/>
        </w:rPr>
        <w:t>光学精密工程</w:t>
      </w:r>
      <w:r w:rsidR="0066724A" w:rsidRPr="003034D8">
        <w:rPr>
          <w:rFonts w:hint="eastAsia"/>
          <w:sz w:val="21"/>
          <w:szCs w:val="21"/>
        </w:rPr>
        <w:t>. 2008, 16(8): 1423-1428.</w:t>
      </w:r>
    </w:p>
  </w:endnote>
  <w:endnote w:id="25">
    <w:p w14:paraId="2628003A" w14:textId="401BD7FF" w:rsidR="0066724A" w:rsidRPr="006C5AFB" w:rsidRDefault="00BA5757">
      <w:pPr>
        <w:pStyle w:val="afc"/>
        <w:ind w:left="420" w:hanging="420"/>
        <w:rPr>
          <w:sz w:val="21"/>
          <w:szCs w:val="21"/>
        </w:rPr>
      </w:pPr>
      <w:r>
        <w:rPr>
          <w:sz w:val="21"/>
          <w:szCs w:val="21"/>
        </w:rPr>
        <w:t>[</w:t>
      </w:r>
      <w:r w:rsidR="0066724A" w:rsidRPr="006C5AFB">
        <w:rPr>
          <w:rStyle w:val="afd"/>
          <w:sz w:val="21"/>
          <w:szCs w:val="21"/>
        </w:rPr>
        <w:endnoteRef/>
      </w:r>
      <w:r>
        <w:rPr>
          <w:sz w:val="21"/>
          <w:szCs w:val="21"/>
        </w:rPr>
        <w:t>]</w:t>
      </w:r>
      <w:bookmarkStart w:id="25" w:name="_GoBack"/>
      <w:bookmarkEnd w:id="25"/>
      <w:r w:rsidR="0066724A" w:rsidRPr="006C5AFB">
        <w:rPr>
          <w:rFonts w:hint="eastAsia"/>
          <w:sz w:val="21"/>
          <w:szCs w:val="21"/>
        </w:rPr>
        <w:t xml:space="preserve"> </w:t>
      </w:r>
      <w:r w:rsidR="0066724A" w:rsidRPr="006C5AFB">
        <w:rPr>
          <w:rFonts w:hint="eastAsia"/>
          <w:sz w:val="21"/>
          <w:szCs w:val="21"/>
        </w:rPr>
        <w:t>罗钧，王强，付丽</w:t>
      </w:r>
      <w:r w:rsidR="0066724A" w:rsidRPr="006C5AFB">
        <w:rPr>
          <w:rFonts w:hint="eastAsia"/>
          <w:sz w:val="21"/>
          <w:szCs w:val="21"/>
        </w:rPr>
        <w:t xml:space="preserve">. </w:t>
      </w:r>
      <w:r w:rsidR="0066724A" w:rsidRPr="006C5AFB">
        <w:rPr>
          <w:rFonts w:hint="eastAsia"/>
          <w:sz w:val="21"/>
          <w:szCs w:val="21"/>
        </w:rPr>
        <w:t>改进蜂群算法在平面度误差评定中的应用</w:t>
      </w:r>
      <w:r w:rsidR="0066724A" w:rsidRPr="006C5AFB">
        <w:rPr>
          <w:rFonts w:hint="eastAsia"/>
          <w:sz w:val="21"/>
          <w:szCs w:val="21"/>
        </w:rPr>
        <w:t xml:space="preserve">[J]. </w:t>
      </w:r>
      <w:r w:rsidR="0066724A" w:rsidRPr="006C5AFB">
        <w:rPr>
          <w:rFonts w:hint="eastAsia"/>
          <w:sz w:val="21"/>
          <w:szCs w:val="21"/>
        </w:rPr>
        <w:t>光学精密工程</w:t>
      </w:r>
      <w:r w:rsidR="0066724A"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66724A" w:rsidRDefault="0066724A">
    <w:pPr>
      <w:pStyle w:val="aff1"/>
      <w:jc w:val="center"/>
    </w:pPr>
  </w:p>
  <w:p w14:paraId="322C8F4E" w14:textId="77777777" w:rsidR="0066724A" w:rsidRDefault="0066724A">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66724A" w:rsidRDefault="0066724A"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66724A" w:rsidRDefault="0066724A">
    <w:pPr>
      <w:pStyle w:val="aff1"/>
      <w:ind w:left="960"/>
    </w:pPr>
  </w:p>
  <w:p w14:paraId="18FDFBFF" w14:textId="77777777" w:rsidR="0066724A" w:rsidRDefault="0066724A"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66724A" w:rsidRDefault="0066724A"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66724A" w:rsidRDefault="0066724A" w:rsidP="008E3496">
    <w:pPr>
      <w:pStyle w:val="aff1"/>
      <w:ind w:left="960"/>
      <w:jc w:val="center"/>
    </w:pPr>
    <w:r>
      <w:fldChar w:fldCharType="begin"/>
    </w:r>
    <w:r>
      <w:instrText>PAGE   \* MERGEFORMAT</w:instrText>
    </w:r>
    <w:r>
      <w:fldChar w:fldCharType="separate"/>
    </w:r>
    <w:r w:rsidR="00BA5757" w:rsidRPr="00BA5757">
      <w:rPr>
        <w:noProof/>
        <w:lang w:val="zh-CN"/>
      </w:rPr>
      <w:t>VI</w:t>
    </w:r>
    <w:r>
      <w:fldChar w:fldCharType="end"/>
    </w:r>
  </w:p>
  <w:p w14:paraId="7A23F1B9" w14:textId="77777777" w:rsidR="0066724A" w:rsidRDefault="0066724A"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66724A" w:rsidRDefault="0066724A" w:rsidP="008E3496">
    <w:pPr>
      <w:pStyle w:val="aff1"/>
      <w:ind w:left="960"/>
      <w:jc w:val="center"/>
    </w:pPr>
    <w:r>
      <w:fldChar w:fldCharType="begin"/>
    </w:r>
    <w:r>
      <w:instrText>PAGE   \* MERGEFORMAT</w:instrText>
    </w:r>
    <w:r>
      <w:fldChar w:fldCharType="separate"/>
    </w:r>
    <w:r w:rsidR="00BA5757" w:rsidRPr="00BA5757">
      <w:rPr>
        <w:noProof/>
        <w:lang w:val="zh-CN"/>
      </w:rPr>
      <w:t>14</w:t>
    </w:r>
    <w:r>
      <w:fldChar w:fldCharType="end"/>
    </w:r>
  </w:p>
  <w:p w14:paraId="0AFA1B52" w14:textId="77777777" w:rsidR="0066724A" w:rsidRDefault="0066724A"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777D7" w14:textId="77777777" w:rsidR="006A5833" w:rsidRDefault="006A5833" w:rsidP="00B23B7D">
      <w:r>
        <w:separator/>
      </w:r>
    </w:p>
  </w:footnote>
  <w:footnote w:type="continuationSeparator" w:id="0">
    <w:p w14:paraId="38E9FE51" w14:textId="77777777" w:rsidR="006A5833" w:rsidRDefault="006A5833"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66724A" w:rsidRDefault="0066724A"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66724A" w:rsidRPr="00797BA4" w:rsidRDefault="0066724A"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66724A" w:rsidRPr="00797BA4" w:rsidRDefault="0066724A"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66724A" w:rsidRPr="004018F8" w:rsidRDefault="0066724A"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66724A" w:rsidRPr="004018F8" w:rsidRDefault="0066724A"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66724A" w:rsidRPr="004018F8" w:rsidRDefault="0066724A"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66724A" w:rsidRPr="004018F8" w:rsidRDefault="0066724A"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ABSTRACT</w:t>
    </w:r>
    <w:r w:rsidRPr="004018F8">
      <w:rPr>
        <w:rFonts w:asciiTheme="minorEastAsia" w:eastAsiaTheme="minorEastAsia" w:hAnsiTheme="minorEastAsia"/>
      </w:rPr>
      <w:fldChar w:fldCharType="end"/>
    </w:r>
    <w:bookmarkStart w:id="78" w:name="_Toc410315252"/>
    <w:bookmarkEnd w:id="7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66724A" w:rsidRDefault="0066724A"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66724A" w:rsidRDefault="0066724A"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66724A" w:rsidRDefault="0066724A"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66724A" w:rsidRPr="00150094" w:rsidRDefault="0066724A"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66724A" w:rsidRPr="00150094" w:rsidRDefault="0066724A"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BA5757">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66724A" w:rsidRPr="00150094" w:rsidRDefault="0066724A"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BA5757">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66724A" w:rsidRPr="004018F8" w:rsidRDefault="0066724A"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66724A" w:rsidRPr="00797BA4" w:rsidRDefault="0066724A"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A5757">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30A"/>
    <w:rsid w:val="007804DC"/>
    <w:rsid w:val="007823FC"/>
    <w:rsid w:val="007824E1"/>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29AC"/>
    <w:rsid w:val="00E53140"/>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E43C6"/>
    <w:rsid w:val="00EF0306"/>
    <w:rsid w:val="00EF3475"/>
    <w:rsid w:val="00EF3A59"/>
    <w:rsid w:val="00EF3EC6"/>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F998B-7FE6-4CE6-A905-AF4CA0DE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25</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71</cp:revision>
  <cp:lastPrinted>2015-03-22T02:22:00Z</cp:lastPrinted>
  <dcterms:created xsi:type="dcterms:W3CDTF">2015-10-26T12:19:00Z</dcterms:created>
  <dcterms:modified xsi:type="dcterms:W3CDTF">2015-11-04T08:05:00Z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