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C242BE"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0" w:dyaOrig="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613637"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C242BE"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0" w:dyaOrig="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613638"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000AB1E3" w:rsidR="00880650" w:rsidRPr="00880650" w:rsidRDefault="00880650" w:rsidP="00A20699">
      <w:pPr>
        <w:ind w:left="2088" w:hangingChars="650" w:hanging="2088"/>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30898467" w:rsidR="00880650" w:rsidRPr="000F0DC8" w:rsidRDefault="00880650" w:rsidP="007F347D">
      <w:pPr>
        <w:spacing w:before="360" w:line="240" w:lineRule="auto"/>
        <w:ind w:left="2409" w:hangingChars="750" w:hanging="240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E142CA" w:rsidRPr="00EE5565">
        <w:rPr>
          <w:rFonts w:eastAsia="宋体" w:cs="Times New Roman"/>
          <w:sz w:val="30"/>
          <w:szCs w:val="30"/>
          <w:u w:val="single"/>
        </w:rPr>
        <w:t>to Impro</w:t>
      </w:r>
      <w:r w:rsidR="00593767" w:rsidRPr="00EE5565">
        <w:rPr>
          <w:rFonts w:eastAsia="宋体" w:cs="Times New Roman"/>
          <w:sz w:val="30"/>
          <w:szCs w:val="30"/>
          <w:u w:val="single"/>
        </w:rPr>
        <w:t xml:space="preserve">ve Point Cloud </w:t>
      </w:r>
      <w:r w:rsidR="007F347D" w:rsidRPr="00EE5565">
        <w:rPr>
          <w:rFonts w:eastAsia="宋体" w:cs="Times New Roman"/>
          <w:sz w:val="30"/>
          <w:szCs w:val="30"/>
          <w:u w:val="single"/>
        </w:rPr>
        <w:t>Segmentation</w:t>
      </w:r>
      <w:r w:rsidR="007F347D" w:rsidRPr="00EE5565">
        <w:rPr>
          <w:rFonts w:eastAsia="宋体" w:cs="Times New Roman" w:hint="eastAsia"/>
          <w:sz w:val="30"/>
          <w:szCs w:val="30"/>
          <w:u w:val="single"/>
        </w:rPr>
        <w:t xml:space="preserve"> </w:t>
      </w:r>
      <w:r w:rsidR="00E142CA" w:rsidRPr="00EE5565">
        <w:rPr>
          <w:rFonts w:eastAsia="宋体" w:cs="Times New Roman"/>
          <w:sz w:val="30"/>
          <w:szCs w:val="30"/>
          <w:u w:val="single"/>
        </w:rPr>
        <w:t xml:space="preserve">Algorithm in Virtual </w:t>
      </w:r>
      <w:r w:rsidR="00331A35" w:rsidRPr="00EE5565">
        <w:rPr>
          <w:rFonts w:eastAsia="宋体" w:cs="Times New Roman"/>
          <w:sz w:val="30"/>
          <w:szCs w:val="30"/>
          <w:u w:val="single"/>
        </w:rPr>
        <w:t>Assembly</w:t>
      </w:r>
      <w:r w:rsidR="00E142CA" w:rsidRPr="00EE5565">
        <w:rPr>
          <w:rFonts w:eastAsia="宋体" w:cs="Times New Roman"/>
          <w:sz w:val="30"/>
          <w:szCs w:val="30"/>
          <w:u w:val="single"/>
        </w:rPr>
        <w:t xml:space="preserve"> </w:t>
      </w:r>
      <w:r w:rsidR="00B3650E" w:rsidRPr="00EE5565">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r w:rsidR="00E142CA" w:rsidRPr="00EE5565">
        <w:rPr>
          <w:rFonts w:eastAsia="宋体" w:cs="Times New Roman"/>
          <w:sz w:val="30"/>
          <w:szCs w:val="30"/>
          <w:u w:val="single"/>
        </w:rPr>
        <w:t xml:space="preserve">Its </w:t>
      </w:r>
      <w:r w:rsidR="00833870" w:rsidRPr="00EE5565">
        <w:rPr>
          <w:rFonts w:eastAsia="宋体" w:cs="Times New Roman"/>
          <w:sz w:val="30"/>
          <w:szCs w:val="30"/>
          <w:u w:val="single"/>
        </w:rPr>
        <w:t>Application</w:t>
      </w:r>
      <w:bookmarkEnd w:id="1"/>
      <w:bookmarkEnd w:id="2"/>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lastRenderedPageBreak/>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866780"/>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866781"/>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866782"/>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866783" w:displacedByCustomXml="next"/>
    <w:sdt>
      <w:sdtPr>
        <w:rPr>
          <w:rFonts w:cstheme="minorBidi"/>
          <w:b w:val="0"/>
          <w:bCs w:val="0"/>
          <w:sz w:val="24"/>
          <w:szCs w:val="22"/>
          <w:lang w:val="zh-CN"/>
        </w:rPr>
        <w:id w:val="2119330277"/>
        <w:docPartObj>
          <w:docPartGallery w:val="Table of Contents"/>
          <w:docPartUnique/>
        </w:docPartObj>
      </w:sdtPr>
      <w:sdtContent>
        <w:p w14:paraId="2B60AAEA" w14:textId="77777777" w:rsidR="00F140C9" w:rsidRDefault="00F140C9" w:rsidP="00150094">
          <w:pPr>
            <w:pStyle w:val="a6"/>
          </w:pPr>
          <w:r>
            <w:rPr>
              <w:lang w:val="zh-CN"/>
            </w:rPr>
            <w:t>目录</w:t>
          </w:r>
          <w:bookmarkEnd w:id="10"/>
        </w:p>
        <w:p w14:paraId="24951123" w14:textId="77777777" w:rsidR="0053061A"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866780" w:history="1">
            <w:r w:rsidR="0053061A" w:rsidRPr="009F19B7">
              <w:rPr>
                <w:rStyle w:val="ab"/>
                <w:rFonts w:hint="eastAsia"/>
                <w:noProof/>
              </w:rPr>
              <w:t>致谢</w:t>
            </w:r>
            <w:r w:rsidR="0053061A">
              <w:rPr>
                <w:noProof/>
                <w:webHidden/>
              </w:rPr>
              <w:tab/>
            </w:r>
            <w:r w:rsidR="0053061A">
              <w:rPr>
                <w:noProof/>
                <w:webHidden/>
              </w:rPr>
              <w:fldChar w:fldCharType="begin"/>
            </w:r>
            <w:r w:rsidR="0053061A">
              <w:rPr>
                <w:noProof/>
                <w:webHidden/>
              </w:rPr>
              <w:instrText xml:space="preserve"> PAGEREF _Toc434866780 \h </w:instrText>
            </w:r>
            <w:r w:rsidR="0053061A">
              <w:rPr>
                <w:noProof/>
                <w:webHidden/>
              </w:rPr>
            </w:r>
            <w:r w:rsidR="0053061A">
              <w:rPr>
                <w:noProof/>
                <w:webHidden/>
              </w:rPr>
              <w:fldChar w:fldCharType="separate"/>
            </w:r>
            <w:r w:rsidR="0053061A">
              <w:rPr>
                <w:noProof/>
                <w:webHidden/>
              </w:rPr>
              <w:t>I</w:t>
            </w:r>
            <w:r w:rsidR="0053061A">
              <w:rPr>
                <w:noProof/>
                <w:webHidden/>
              </w:rPr>
              <w:fldChar w:fldCharType="end"/>
            </w:r>
          </w:hyperlink>
        </w:p>
        <w:p w14:paraId="05BF2018" w14:textId="77777777" w:rsidR="0053061A" w:rsidRDefault="0053061A">
          <w:pPr>
            <w:pStyle w:val="10"/>
            <w:rPr>
              <w:rFonts w:asciiTheme="minorHAnsi" w:eastAsiaTheme="minorEastAsia" w:hAnsiTheme="minorHAnsi"/>
              <w:noProof/>
              <w:sz w:val="21"/>
            </w:rPr>
          </w:pPr>
          <w:hyperlink w:anchor="_Toc434866781" w:history="1">
            <w:r w:rsidRPr="009F19B7">
              <w:rPr>
                <w:rStyle w:val="ab"/>
                <w:rFonts w:hint="eastAsia"/>
                <w:noProof/>
              </w:rPr>
              <w:t>摘要</w:t>
            </w:r>
            <w:r>
              <w:rPr>
                <w:noProof/>
                <w:webHidden/>
              </w:rPr>
              <w:tab/>
            </w:r>
            <w:r>
              <w:rPr>
                <w:noProof/>
                <w:webHidden/>
              </w:rPr>
              <w:fldChar w:fldCharType="begin"/>
            </w:r>
            <w:r>
              <w:rPr>
                <w:noProof/>
                <w:webHidden/>
              </w:rPr>
              <w:instrText xml:space="preserve"> PAGEREF _Toc434866781 \h </w:instrText>
            </w:r>
            <w:r>
              <w:rPr>
                <w:noProof/>
                <w:webHidden/>
              </w:rPr>
            </w:r>
            <w:r>
              <w:rPr>
                <w:noProof/>
                <w:webHidden/>
              </w:rPr>
              <w:fldChar w:fldCharType="separate"/>
            </w:r>
            <w:r>
              <w:rPr>
                <w:noProof/>
                <w:webHidden/>
              </w:rPr>
              <w:t>II</w:t>
            </w:r>
            <w:r>
              <w:rPr>
                <w:noProof/>
                <w:webHidden/>
              </w:rPr>
              <w:fldChar w:fldCharType="end"/>
            </w:r>
          </w:hyperlink>
        </w:p>
        <w:p w14:paraId="103EEAED" w14:textId="77777777" w:rsidR="0053061A" w:rsidRDefault="0053061A">
          <w:pPr>
            <w:pStyle w:val="10"/>
            <w:rPr>
              <w:rFonts w:asciiTheme="minorHAnsi" w:eastAsiaTheme="minorEastAsia" w:hAnsiTheme="minorHAnsi"/>
              <w:noProof/>
              <w:sz w:val="21"/>
            </w:rPr>
          </w:pPr>
          <w:hyperlink w:anchor="_Toc434866782" w:history="1">
            <w:r w:rsidRPr="009F19B7">
              <w:rPr>
                <w:rStyle w:val="ab"/>
                <w:noProof/>
              </w:rPr>
              <w:t>ABSTRACT</w:t>
            </w:r>
            <w:r>
              <w:rPr>
                <w:noProof/>
                <w:webHidden/>
              </w:rPr>
              <w:tab/>
            </w:r>
            <w:r>
              <w:rPr>
                <w:noProof/>
                <w:webHidden/>
              </w:rPr>
              <w:fldChar w:fldCharType="begin"/>
            </w:r>
            <w:r>
              <w:rPr>
                <w:noProof/>
                <w:webHidden/>
              </w:rPr>
              <w:instrText xml:space="preserve"> PAGEREF _Toc434866782 \h </w:instrText>
            </w:r>
            <w:r>
              <w:rPr>
                <w:noProof/>
                <w:webHidden/>
              </w:rPr>
            </w:r>
            <w:r>
              <w:rPr>
                <w:noProof/>
                <w:webHidden/>
              </w:rPr>
              <w:fldChar w:fldCharType="separate"/>
            </w:r>
            <w:r>
              <w:rPr>
                <w:noProof/>
                <w:webHidden/>
              </w:rPr>
              <w:t>IV</w:t>
            </w:r>
            <w:r>
              <w:rPr>
                <w:noProof/>
                <w:webHidden/>
              </w:rPr>
              <w:fldChar w:fldCharType="end"/>
            </w:r>
          </w:hyperlink>
        </w:p>
        <w:p w14:paraId="58C72E09" w14:textId="77777777" w:rsidR="0053061A" w:rsidRDefault="0053061A">
          <w:pPr>
            <w:pStyle w:val="10"/>
            <w:rPr>
              <w:rFonts w:asciiTheme="minorHAnsi" w:eastAsiaTheme="minorEastAsia" w:hAnsiTheme="minorHAnsi"/>
              <w:noProof/>
              <w:sz w:val="21"/>
            </w:rPr>
          </w:pPr>
          <w:hyperlink w:anchor="_Toc434866783" w:history="1">
            <w:r w:rsidRPr="009F19B7">
              <w:rPr>
                <w:rStyle w:val="ab"/>
                <w:rFonts w:hint="eastAsia"/>
                <w:noProof/>
                <w:lang w:val="zh-CN"/>
              </w:rPr>
              <w:t>目录</w:t>
            </w:r>
            <w:r>
              <w:rPr>
                <w:noProof/>
                <w:webHidden/>
              </w:rPr>
              <w:tab/>
            </w:r>
            <w:r>
              <w:rPr>
                <w:noProof/>
                <w:webHidden/>
              </w:rPr>
              <w:fldChar w:fldCharType="begin"/>
            </w:r>
            <w:r>
              <w:rPr>
                <w:noProof/>
                <w:webHidden/>
              </w:rPr>
              <w:instrText xml:space="preserve"> PAGEREF _Toc434866783 \h </w:instrText>
            </w:r>
            <w:r>
              <w:rPr>
                <w:noProof/>
                <w:webHidden/>
              </w:rPr>
            </w:r>
            <w:r>
              <w:rPr>
                <w:noProof/>
                <w:webHidden/>
              </w:rPr>
              <w:fldChar w:fldCharType="separate"/>
            </w:r>
            <w:r>
              <w:rPr>
                <w:noProof/>
                <w:webHidden/>
              </w:rPr>
              <w:t>V</w:t>
            </w:r>
            <w:r>
              <w:rPr>
                <w:noProof/>
                <w:webHidden/>
              </w:rPr>
              <w:fldChar w:fldCharType="end"/>
            </w:r>
          </w:hyperlink>
        </w:p>
        <w:p w14:paraId="6C3DE1FD" w14:textId="77777777" w:rsidR="0053061A" w:rsidRDefault="0053061A">
          <w:pPr>
            <w:pStyle w:val="10"/>
            <w:rPr>
              <w:rFonts w:asciiTheme="minorHAnsi" w:eastAsiaTheme="minorEastAsia" w:hAnsiTheme="minorHAnsi"/>
              <w:noProof/>
              <w:sz w:val="21"/>
            </w:rPr>
          </w:pPr>
          <w:hyperlink w:anchor="_Toc434866784" w:history="1">
            <w:r w:rsidRPr="009F19B7">
              <w:rPr>
                <w:rStyle w:val="ab"/>
                <w:rFonts w:hint="eastAsia"/>
                <w:noProof/>
              </w:rPr>
              <w:t>第</w:t>
            </w:r>
            <w:r w:rsidRPr="009F19B7">
              <w:rPr>
                <w:rStyle w:val="ab"/>
                <w:rFonts w:hint="eastAsia"/>
                <w:noProof/>
              </w:rPr>
              <w:t>1</w:t>
            </w:r>
            <w:r w:rsidRPr="009F19B7">
              <w:rPr>
                <w:rStyle w:val="ab"/>
                <w:rFonts w:hint="eastAsia"/>
                <w:noProof/>
              </w:rPr>
              <w:t>章</w:t>
            </w:r>
            <w:r w:rsidRPr="009F19B7">
              <w:rPr>
                <w:rStyle w:val="ab"/>
                <w:rFonts w:hint="eastAsia"/>
                <w:noProof/>
              </w:rPr>
              <w:t xml:space="preserve"> </w:t>
            </w:r>
            <w:r w:rsidRPr="009F19B7">
              <w:rPr>
                <w:rStyle w:val="ab"/>
                <w:rFonts w:hint="eastAsia"/>
                <w:noProof/>
              </w:rPr>
              <w:t>绪论</w:t>
            </w:r>
            <w:r>
              <w:rPr>
                <w:noProof/>
                <w:webHidden/>
              </w:rPr>
              <w:tab/>
            </w:r>
            <w:r>
              <w:rPr>
                <w:noProof/>
                <w:webHidden/>
              </w:rPr>
              <w:fldChar w:fldCharType="begin"/>
            </w:r>
            <w:r>
              <w:rPr>
                <w:noProof/>
                <w:webHidden/>
              </w:rPr>
              <w:instrText xml:space="preserve"> PAGEREF _Toc434866784 \h </w:instrText>
            </w:r>
            <w:r>
              <w:rPr>
                <w:noProof/>
                <w:webHidden/>
              </w:rPr>
            </w:r>
            <w:r>
              <w:rPr>
                <w:noProof/>
                <w:webHidden/>
              </w:rPr>
              <w:fldChar w:fldCharType="separate"/>
            </w:r>
            <w:r>
              <w:rPr>
                <w:noProof/>
                <w:webHidden/>
              </w:rPr>
              <w:t>1</w:t>
            </w:r>
            <w:r>
              <w:rPr>
                <w:noProof/>
                <w:webHidden/>
              </w:rPr>
              <w:fldChar w:fldCharType="end"/>
            </w:r>
          </w:hyperlink>
        </w:p>
        <w:p w14:paraId="1D139522" w14:textId="77777777" w:rsidR="0053061A" w:rsidRDefault="0053061A">
          <w:pPr>
            <w:pStyle w:val="20"/>
            <w:rPr>
              <w:rFonts w:asciiTheme="minorHAnsi" w:eastAsiaTheme="minorEastAsia" w:hAnsiTheme="minorHAnsi"/>
              <w:noProof/>
              <w:sz w:val="21"/>
            </w:rPr>
          </w:pPr>
          <w:hyperlink w:anchor="_Toc434866785" w:history="1">
            <w:r w:rsidRPr="009F19B7">
              <w:rPr>
                <w:rStyle w:val="ab"/>
                <w:noProof/>
              </w:rPr>
              <w:t>1.1</w:t>
            </w:r>
            <w:r w:rsidRPr="009F19B7">
              <w:rPr>
                <w:rStyle w:val="ab"/>
                <w:rFonts w:hint="eastAsia"/>
                <w:noProof/>
              </w:rPr>
              <w:t xml:space="preserve"> </w:t>
            </w:r>
            <w:r w:rsidRPr="009F19B7">
              <w:rPr>
                <w:rStyle w:val="ab"/>
                <w:rFonts w:hint="eastAsia"/>
                <w:noProof/>
              </w:rPr>
              <w:t>引言</w:t>
            </w:r>
            <w:r>
              <w:rPr>
                <w:noProof/>
                <w:webHidden/>
              </w:rPr>
              <w:tab/>
            </w:r>
            <w:r>
              <w:rPr>
                <w:noProof/>
                <w:webHidden/>
              </w:rPr>
              <w:fldChar w:fldCharType="begin"/>
            </w:r>
            <w:r>
              <w:rPr>
                <w:noProof/>
                <w:webHidden/>
              </w:rPr>
              <w:instrText xml:space="preserve"> PAGEREF _Toc434866785 \h </w:instrText>
            </w:r>
            <w:r>
              <w:rPr>
                <w:noProof/>
                <w:webHidden/>
              </w:rPr>
            </w:r>
            <w:r>
              <w:rPr>
                <w:noProof/>
                <w:webHidden/>
              </w:rPr>
              <w:fldChar w:fldCharType="separate"/>
            </w:r>
            <w:r>
              <w:rPr>
                <w:noProof/>
                <w:webHidden/>
              </w:rPr>
              <w:t>1</w:t>
            </w:r>
            <w:r>
              <w:rPr>
                <w:noProof/>
                <w:webHidden/>
              </w:rPr>
              <w:fldChar w:fldCharType="end"/>
            </w:r>
          </w:hyperlink>
        </w:p>
        <w:p w14:paraId="134CF453" w14:textId="77777777" w:rsidR="0053061A" w:rsidRDefault="0053061A">
          <w:pPr>
            <w:pStyle w:val="20"/>
            <w:rPr>
              <w:rFonts w:asciiTheme="minorHAnsi" w:eastAsiaTheme="minorEastAsia" w:hAnsiTheme="minorHAnsi"/>
              <w:noProof/>
              <w:sz w:val="21"/>
            </w:rPr>
          </w:pPr>
          <w:hyperlink w:anchor="_Toc434866786" w:history="1">
            <w:r w:rsidRPr="009F19B7">
              <w:rPr>
                <w:rStyle w:val="ab"/>
                <w:noProof/>
              </w:rPr>
              <w:t>1.2</w:t>
            </w:r>
            <w:r w:rsidRPr="009F19B7">
              <w:rPr>
                <w:rStyle w:val="ab"/>
                <w:rFonts w:hint="eastAsia"/>
                <w:noProof/>
              </w:rPr>
              <w:t xml:space="preserve"> </w:t>
            </w:r>
            <w:r w:rsidRPr="009F19B7">
              <w:rPr>
                <w:rStyle w:val="ab"/>
                <w:rFonts w:hint="eastAsia"/>
                <w:noProof/>
              </w:rPr>
              <w:t>国内外研究现状</w:t>
            </w:r>
            <w:r>
              <w:rPr>
                <w:noProof/>
                <w:webHidden/>
              </w:rPr>
              <w:tab/>
            </w:r>
            <w:r>
              <w:rPr>
                <w:noProof/>
                <w:webHidden/>
              </w:rPr>
              <w:fldChar w:fldCharType="begin"/>
            </w:r>
            <w:r>
              <w:rPr>
                <w:noProof/>
                <w:webHidden/>
              </w:rPr>
              <w:instrText xml:space="preserve"> PAGEREF _Toc434866786 \h </w:instrText>
            </w:r>
            <w:r>
              <w:rPr>
                <w:noProof/>
                <w:webHidden/>
              </w:rPr>
            </w:r>
            <w:r>
              <w:rPr>
                <w:noProof/>
                <w:webHidden/>
              </w:rPr>
              <w:fldChar w:fldCharType="separate"/>
            </w:r>
            <w:r>
              <w:rPr>
                <w:noProof/>
                <w:webHidden/>
              </w:rPr>
              <w:t>3</w:t>
            </w:r>
            <w:r>
              <w:rPr>
                <w:noProof/>
                <w:webHidden/>
              </w:rPr>
              <w:fldChar w:fldCharType="end"/>
            </w:r>
          </w:hyperlink>
        </w:p>
        <w:p w14:paraId="0A45C5C2" w14:textId="77777777" w:rsidR="0053061A" w:rsidRDefault="0053061A">
          <w:pPr>
            <w:pStyle w:val="31"/>
            <w:rPr>
              <w:rFonts w:asciiTheme="minorHAnsi" w:eastAsiaTheme="minorEastAsia" w:hAnsiTheme="minorHAnsi"/>
              <w:noProof/>
              <w:sz w:val="21"/>
            </w:rPr>
          </w:pPr>
          <w:hyperlink w:anchor="_Toc434866787" w:history="1">
            <w:r w:rsidRPr="009F19B7">
              <w:rPr>
                <w:rStyle w:val="ab"/>
                <w:noProof/>
              </w:rPr>
              <w:t>1.2.1</w:t>
            </w:r>
            <w:r w:rsidRPr="009F19B7">
              <w:rPr>
                <w:rStyle w:val="ab"/>
                <w:rFonts w:hint="eastAsia"/>
                <w:noProof/>
              </w:rPr>
              <w:t xml:space="preserve"> </w:t>
            </w:r>
            <w:r w:rsidRPr="009F19B7">
              <w:rPr>
                <w:rStyle w:val="ab"/>
                <w:rFonts w:hint="eastAsia"/>
                <w:noProof/>
              </w:rPr>
              <w:t>点云模型的特征分割技术</w:t>
            </w:r>
            <w:r>
              <w:rPr>
                <w:noProof/>
                <w:webHidden/>
              </w:rPr>
              <w:tab/>
            </w:r>
            <w:r>
              <w:rPr>
                <w:noProof/>
                <w:webHidden/>
              </w:rPr>
              <w:fldChar w:fldCharType="begin"/>
            </w:r>
            <w:r>
              <w:rPr>
                <w:noProof/>
                <w:webHidden/>
              </w:rPr>
              <w:instrText xml:space="preserve"> PAGEREF _Toc434866787 \h </w:instrText>
            </w:r>
            <w:r>
              <w:rPr>
                <w:noProof/>
                <w:webHidden/>
              </w:rPr>
            </w:r>
            <w:r>
              <w:rPr>
                <w:noProof/>
                <w:webHidden/>
              </w:rPr>
              <w:fldChar w:fldCharType="separate"/>
            </w:r>
            <w:r>
              <w:rPr>
                <w:noProof/>
                <w:webHidden/>
              </w:rPr>
              <w:t>4</w:t>
            </w:r>
            <w:r>
              <w:rPr>
                <w:noProof/>
                <w:webHidden/>
              </w:rPr>
              <w:fldChar w:fldCharType="end"/>
            </w:r>
          </w:hyperlink>
        </w:p>
        <w:p w14:paraId="31C06065" w14:textId="77777777" w:rsidR="0053061A" w:rsidRDefault="0053061A">
          <w:pPr>
            <w:pStyle w:val="31"/>
            <w:rPr>
              <w:rFonts w:asciiTheme="minorHAnsi" w:eastAsiaTheme="minorEastAsia" w:hAnsiTheme="minorHAnsi"/>
              <w:noProof/>
              <w:sz w:val="21"/>
            </w:rPr>
          </w:pPr>
          <w:hyperlink w:anchor="_Toc434866788" w:history="1">
            <w:r w:rsidRPr="009F19B7">
              <w:rPr>
                <w:rStyle w:val="ab"/>
                <w:noProof/>
              </w:rPr>
              <w:t>1.2.2</w:t>
            </w:r>
            <w:r w:rsidRPr="009F19B7">
              <w:rPr>
                <w:rStyle w:val="ab"/>
                <w:rFonts w:hint="eastAsia"/>
                <w:noProof/>
              </w:rPr>
              <w:t xml:space="preserve"> </w:t>
            </w:r>
            <w:r w:rsidRPr="009F19B7">
              <w:rPr>
                <w:rStyle w:val="ab"/>
                <w:rFonts w:hint="eastAsia"/>
                <w:noProof/>
              </w:rPr>
              <w:t>高维数据特征聚类技术</w:t>
            </w:r>
            <w:r>
              <w:rPr>
                <w:noProof/>
                <w:webHidden/>
              </w:rPr>
              <w:tab/>
            </w:r>
            <w:r>
              <w:rPr>
                <w:noProof/>
                <w:webHidden/>
              </w:rPr>
              <w:fldChar w:fldCharType="begin"/>
            </w:r>
            <w:r>
              <w:rPr>
                <w:noProof/>
                <w:webHidden/>
              </w:rPr>
              <w:instrText xml:space="preserve"> PAGEREF _Toc434866788 \h </w:instrText>
            </w:r>
            <w:r>
              <w:rPr>
                <w:noProof/>
                <w:webHidden/>
              </w:rPr>
            </w:r>
            <w:r>
              <w:rPr>
                <w:noProof/>
                <w:webHidden/>
              </w:rPr>
              <w:fldChar w:fldCharType="separate"/>
            </w:r>
            <w:r>
              <w:rPr>
                <w:noProof/>
                <w:webHidden/>
              </w:rPr>
              <w:t>4</w:t>
            </w:r>
            <w:r>
              <w:rPr>
                <w:noProof/>
                <w:webHidden/>
              </w:rPr>
              <w:fldChar w:fldCharType="end"/>
            </w:r>
          </w:hyperlink>
        </w:p>
        <w:p w14:paraId="3C3ED005" w14:textId="77777777" w:rsidR="0053061A" w:rsidRDefault="0053061A">
          <w:pPr>
            <w:pStyle w:val="31"/>
            <w:rPr>
              <w:rFonts w:asciiTheme="minorHAnsi" w:eastAsiaTheme="minorEastAsia" w:hAnsiTheme="minorHAnsi"/>
              <w:noProof/>
              <w:sz w:val="21"/>
            </w:rPr>
          </w:pPr>
          <w:hyperlink w:anchor="_Toc434866789" w:history="1">
            <w:r w:rsidRPr="009F19B7">
              <w:rPr>
                <w:rStyle w:val="ab"/>
                <w:noProof/>
              </w:rPr>
              <w:t>1.2.3</w:t>
            </w:r>
            <w:r w:rsidRPr="009F19B7">
              <w:rPr>
                <w:rStyle w:val="ab"/>
                <w:rFonts w:hint="eastAsia"/>
                <w:noProof/>
              </w:rPr>
              <w:t xml:space="preserve"> </w:t>
            </w:r>
            <w:r w:rsidRPr="009F19B7">
              <w:rPr>
                <w:rStyle w:val="ab"/>
                <w:rFonts w:hint="eastAsia"/>
                <w:noProof/>
              </w:rPr>
              <w:t>虚拟装配与装配精度检测技术</w:t>
            </w:r>
            <w:r>
              <w:rPr>
                <w:noProof/>
                <w:webHidden/>
              </w:rPr>
              <w:tab/>
            </w:r>
            <w:r>
              <w:rPr>
                <w:noProof/>
                <w:webHidden/>
              </w:rPr>
              <w:fldChar w:fldCharType="begin"/>
            </w:r>
            <w:r>
              <w:rPr>
                <w:noProof/>
                <w:webHidden/>
              </w:rPr>
              <w:instrText xml:space="preserve"> PAGEREF _Toc434866789 \h </w:instrText>
            </w:r>
            <w:r>
              <w:rPr>
                <w:noProof/>
                <w:webHidden/>
              </w:rPr>
            </w:r>
            <w:r>
              <w:rPr>
                <w:noProof/>
                <w:webHidden/>
              </w:rPr>
              <w:fldChar w:fldCharType="separate"/>
            </w:r>
            <w:r>
              <w:rPr>
                <w:noProof/>
                <w:webHidden/>
              </w:rPr>
              <w:t>4</w:t>
            </w:r>
            <w:r>
              <w:rPr>
                <w:noProof/>
                <w:webHidden/>
              </w:rPr>
              <w:fldChar w:fldCharType="end"/>
            </w:r>
          </w:hyperlink>
        </w:p>
        <w:p w14:paraId="50BF14AD" w14:textId="77777777" w:rsidR="0053061A" w:rsidRDefault="0053061A">
          <w:pPr>
            <w:pStyle w:val="20"/>
            <w:rPr>
              <w:rFonts w:asciiTheme="minorHAnsi" w:eastAsiaTheme="minorEastAsia" w:hAnsiTheme="minorHAnsi"/>
              <w:noProof/>
              <w:sz w:val="21"/>
            </w:rPr>
          </w:pPr>
          <w:hyperlink w:anchor="_Toc434866790" w:history="1">
            <w:r w:rsidRPr="009F19B7">
              <w:rPr>
                <w:rStyle w:val="ab"/>
                <w:noProof/>
              </w:rPr>
              <w:t>1.3</w:t>
            </w:r>
            <w:r w:rsidRPr="009F19B7">
              <w:rPr>
                <w:rStyle w:val="ab"/>
                <w:rFonts w:hint="eastAsia"/>
                <w:noProof/>
              </w:rPr>
              <w:t xml:space="preserve"> </w:t>
            </w:r>
            <w:r w:rsidRPr="009F19B7">
              <w:rPr>
                <w:rStyle w:val="ab"/>
                <w:rFonts w:hint="eastAsia"/>
                <w:noProof/>
              </w:rPr>
              <w:t>研究内容与意义</w:t>
            </w:r>
            <w:r>
              <w:rPr>
                <w:noProof/>
                <w:webHidden/>
              </w:rPr>
              <w:tab/>
            </w:r>
            <w:r>
              <w:rPr>
                <w:noProof/>
                <w:webHidden/>
              </w:rPr>
              <w:fldChar w:fldCharType="begin"/>
            </w:r>
            <w:r>
              <w:rPr>
                <w:noProof/>
                <w:webHidden/>
              </w:rPr>
              <w:instrText xml:space="preserve"> PAGEREF _Toc434866790 \h </w:instrText>
            </w:r>
            <w:r>
              <w:rPr>
                <w:noProof/>
                <w:webHidden/>
              </w:rPr>
            </w:r>
            <w:r>
              <w:rPr>
                <w:noProof/>
                <w:webHidden/>
              </w:rPr>
              <w:fldChar w:fldCharType="separate"/>
            </w:r>
            <w:r>
              <w:rPr>
                <w:noProof/>
                <w:webHidden/>
              </w:rPr>
              <w:t>7</w:t>
            </w:r>
            <w:r>
              <w:rPr>
                <w:noProof/>
                <w:webHidden/>
              </w:rPr>
              <w:fldChar w:fldCharType="end"/>
            </w:r>
          </w:hyperlink>
        </w:p>
        <w:p w14:paraId="4D8907EA" w14:textId="77777777" w:rsidR="0053061A" w:rsidRDefault="0053061A">
          <w:pPr>
            <w:pStyle w:val="20"/>
            <w:rPr>
              <w:rFonts w:asciiTheme="minorHAnsi" w:eastAsiaTheme="minorEastAsia" w:hAnsiTheme="minorHAnsi"/>
              <w:noProof/>
              <w:sz w:val="21"/>
            </w:rPr>
          </w:pPr>
          <w:hyperlink w:anchor="_Toc434866791" w:history="1">
            <w:r w:rsidRPr="009F19B7">
              <w:rPr>
                <w:rStyle w:val="ab"/>
                <w:noProof/>
              </w:rPr>
              <w:t>1.4</w:t>
            </w:r>
            <w:r w:rsidRPr="009F19B7">
              <w:rPr>
                <w:rStyle w:val="ab"/>
                <w:rFonts w:hint="eastAsia"/>
                <w:noProof/>
              </w:rPr>
              <w:t xml:space="preserve"> </w:t>
            </w:r>
            <w:r w:rsidRPr="009F19B7">
              <w:rPr>
                <w:rStyle w:val="ab"/>
                <w:rFonts w:hint="eastAsia"/>
                <w:noProof/>
              </w:rPr>
              <w:t>本文组织与框架</w:t>
            </w:r>
            <w:r>
              <w:rPr>
                <w:noProof/>
                <w:webHidden/>
              </w:rPr>
              <w:tab/>
            </w:r>
            <w:r>
              <w:rPr>
                <w:noProof/>
                <w:webHidden/>
              </w:rPr>
              <w:fldChar w:fldCharType="begin"/>
            </w:r>
            <w:r>
              <w:rPr>
                <w:noProof/>
                <w:webHidden/>
              </w:rPr>
              <w:instrText xml:space="preserve"> PAGEREF _Toc434866791 \h </w:instrText>
            </w:r>
            <w:r>
              <w:rPr>
                <w:noProof/>
                <w:webHidden/>
              </w:rPr>
            </w:r>
            <w:r>
              <w:rPr>
                <w:noProof/>
                <w:webHidden/>
              </w:rPr>
              <w:fldChar w:fldCharType="separate"/>
            </w:r>
            <w:r>
              <w:rPr>
                <w:noProof/>
                <w:webHidden/>
              </w:rPr>
              <w:t>7</w:t>
            </w:r>
            <w:r>
              <w:rPr>
                <w:noProof/>
                <w:webHidden/>
              </w:rPr>
              <w:fldChar w:fldCharType="end"/>
            </w:r>
          </w:hyperlink>
        </w:p>
        <w:p w14:paraId="1D017866" w14:textId="77777777" w:rsidR="0053061A" w:rsidRDefault="0053061A">
          <w:pPr>
            <w:pStyle w:val="10"/>
            <w:rPr>
              <w:rFonts w:asciiTheme="minorHAnsi" w:eastAsiaTheme="minorEastAsia" w:hAnsiTheme="minorHAnsi"/>
              <w:noProof/>
              <w:sz w:val="21"/>
            </w:rPr>
          </w:pPr>
          <w:hyperlink w:anchor="_Toc434866792" w:history="1">
            <w:r w:rsidRPr="009F19B7">
              <w:rPr>
                <w:rStyle w:val="ab"/>
                <w:rFonts w:hint="eastAsia"/>
                <w:noProof/>
              </w:rPr>
              <w:t>第</w:t>
            </w:r>
            <w:r w:rsidRPr="009F19B7">
              <w:rPr>
                <w:rStyle w:val="ab"/>
                <w:rFonts w:hint="eastAsia"/>
                <w:noProof/>
              </w:rPr>
              <w:t>2</w:t>
            </w:r>
            <w:r w:rsidRPr="009F19B7">
              <w:rPr>
                <w:rStyle w:val="ab"/>
                <w:rFonts w:hint="eastAsia"/>
                <w:noProof/>
              </w:rPr>
              <w:t>章</w:t>
            </w:r>
            <w:r w:rsidRPr="009F19B7">
              <w:rPr>
                <w:rStyle w:val="ab"/>
                <w:rFonts w:hint="eastAsia"/>
                <w:noProof/>
              </w:rPr>
              <w:t xml:space="preserve"> </w:t>
            </w:r>
            <w:r w:rsidRPr="009F19B7">
              <w:rPr>
                <w:rStyle w:val="ab"/>
                <w:rFonts w:hint="eastAsia"/>
                <w:noProof/>
              </w:rPr>
              <w:t>虚拟装配中点云模型分割基本理论与</w:t>
            </w:r>
            <w:r w:rsidRPr="009F19B7">
              <w:rPr>
                <w:rStyle w:val="ab"/>
                <w:noProof/>
              </w:rPr>
              <w:t>RANSAC</w:t>
            </w:r>
            <w:r w:rsidRPr="009F19B7">
              <w:rPr>
                <w:rStyle w:val="ab"/>
                <w:rFonts w:hint="eastAsia"/>
                <w:noProof/>
              </w:rPr>
              <w:t>算法</w:t>
            </w:r>
            <w:r>
              <w:rPr>
                <w:noProof/>
                <w:webHidden/>
              </w:rPr>
              <w:tab/>
            </w:r>
            <w:r>
              <w:rPr>
                <w:noProof/>
                <w:webHidden/>
              </w:rPr>
              <w:fldChar w:fldCharType="begin"/>
            </w:r>
            <w:r>
              <w:rPr>
                <w:noProof/>
                <w:webHidden/>
              </w:rPr>
              <w:instrText xml:space="preserve"> PAGEREF _Toc434866792 \h </w:instrText>
            </w:r>
            <w:r>
              <w:rPr>
                <w:noProof/>
                <w:webHidden/>
              </w:rPr>
            </w:r>
            <w:r>
              <w:rPr>
                <w:noProof/>
                <w:webHidden/>
              </w:rPr>
              <w:fldChar w:fldCharType="separate"/>
            </w:r>
            <w:r>
              <w:rPr>
                <w:noProof/>
                <w:webHidden/>
              </w:rPr>
              <w:t>8</w:t>
            </w:r>
            <w:r>
              <w:rPr>
                <w:noProof/>
                <w:webHidden/>
              </w:rPr>
              <w:fldChar w:fldCharType="end"/>
            </w:r>
          </w:hyperlink>
        </w:p>
        <w:p w14:paraId="5C74931B" w14:textId="77777777" w:rsidR="0053061A" w:rsidRDefault="0053061A">
          <w:pPr>
            <w:pStyle w:val="20"/>
            <w:rPr>
              <w:rFonts w:asciiTheme="minorHAnsi" w:eastAsiaTheme="minorEastAsia" w:hAnsiTheme="minorHAnsi"/>
              <w:noProof/>
              <w:sz w:val="21"/>
            </w:rPr>
          </w:pPr>
          <w:hyperlink w:anchor="_Toc434866793" w:history="1">
            <w:r w:rsidRPr="009F19B7">
              <w:rPr>
                <w:rStyle w:val="ab"/>
                <w:noProof/>
              </w:rPr>
              <w:t>2.1</w:t>
            </w:r>
            <w:r w:rsidRPr="009F19B7">
              <w:rPr>
                <w:rStyle w:val="ab"/>
                <w:rFonts w:hint="eastAsia"/>
                <w:noProof/>
              </w:rPr>
              <w:t xml:space="preserve"> </w:t>
            </w:r>
            <w:r w:rsidRPr="009F19B7">
              <w:rPr>
                <w:rStyle w:val="ab"/>
                <w:rFonts w:hint="eastAsia"/>
                <w:noProof/>
              </w:rPr>
              <w:t>引言</w:t>
            </w:r>
            <w:r>
              <w:rPr>
                <w:noProof/>
                <w:webHidden/>
              </w:rPr>
              <w:tab/>
            </w:r>
            <w:r>
              <w:rPr>
                <w:noProof/>
                <w:webHidden/>
              </w:rPr>
              <w:fldChar w:fldCharType="begin"/>
            </w:r>
            <w:r>
              <w:rPr>
                <w:noProof/>
                <w:webHidden/>
              </w:rPr>
              <w:instrText xml:space="preserve"> PAGEREF _Toc434866793 \h </w:instrText>
            </w:r>
            <w:r>
              <w:rPr>
                <w:noProof/>
                <w:webHidden/>
              </w:rPr>
            </w:r>
            <w:r>
              <w:rPr>
                <w:noProof/>
                <w:webHidden/>
              </w:rPr>
              <w:fldChar w:fldCharType="separate"/>
            </w:r>
            <w:r>
              <w:rPr>
                <w:noProof/>
                <w:webHidden/>
              </w:rPr>
              <w:t>8</w:t>
            </w:r>
            <w:r>
              <w:rPr>
                <w:noProof/>
                <w:webHidden/>
              </w:rPr>
              <w:fldChar w:fldCharType="end"/>
            </w:r>
          </w:hyperlink>
        </w:p>
        <w:p w14:paraId="7F3C5988" w14:textId="77777777" w:rsidR="0053061A" w:rsidRDefault="0053061A">
          <w:pPr>
            <w:pStyle w:val="20"/>
            <w:rPr>
              <w:rFonts w:asciiTheme="minorHAnsi" w:eastAsiaTheme="minorEastAsia" w:hAnsiTheme="minorHAnsi"/>
              <w:noProof/>
              <w:sz w:val="21"/>
            </w:rPr>
          </w:pPr>
          <w:hyperlink w:anchor="_Toc434866794" w:history="1">
            <w:r w:rsidRPr="009F19B7">
              <w:rPr>
                <w:rStyle w:val="ab"/>
                <w:noProof/>
              </w:rPr>
              <w:t>2.2</w:t>
            </w:r>
            <w:r w:rsidRPr="009F19B7">
              <w:rPr>
                <w:rStyle w:val="ab"/>
                <w:rFonts w:hint="eastAsia"/>
                <w:noProof/>
              </w:rPr>
              <w:t xml:space="preserve"> </w:t>
            </w:r>
            <w:r w:rsidRPr="009F19B7">
              <w:rPr>
                <w:rStyle w:val="ab"/>
                <w:rFonts w:hint="eastAsia"/>
                <w:noProof/>
              </w:rPr>
              <w:t>虚拟装配中点云模型特征分割的理论</w:t>
            </w:r>
            <w:r>
              <w:rPr>
                <w:noProof/>
                <w:webHidden/>
              </w:rPr>
              <w:tab/>
            </w:r>
            <w:r>
              <w:rPr>
                <w:noProof/>
                <w:webHidden/>
              </w:rPr>
              <w:fldChar w:fldCharType="begin"/>
            </w:r>
            <w:r>
              <w:rPr>
                <w:noProof/>
                <w:webHidden/>
              </w:rPr>
              <w:instrText xml:space="preserve"> PAGEREF _Toc434866794 \h </w:instrText>
            </w:r>
            <w:r>
              <w:rPr>
                <w:noProof/>
                <w:webHidden/>
              </w:rPr>
            </w:r>
            <w:r>
              <w:rPr>
                <w:noProof/>
                <w:webHidden/>
              </w:rPr>
              <w:fldChar w:fldCharType="separate"/>
            </w:r>
            <w:r>
              <w:rPr>
                <w:noProof/>
                <w:webHidden/>
              </w:rPr>
              <w:t>8</w:t>
            </w:r>
            <w:r>
              <w:rPr>
                <w:noProof/>
                <w:webHidden/>
              </w:rPr>
              <w:fldChar w:fldCharType="end"/>
            </w:r>
          </w:hyperlink>
        </w:p>
        <w:p w14:paraId="4943B7BB" w14:textId="77777777" w:rsidR="0053061A" w:rsidRDefault="0053061A">
          <w:pPr>
            <w:pStyle w:val="31"/>
            <w:rPr>
              <w:rFonts w:asciiTheme="minorHAnsi" w:eastAsiaTheme="minorEastAsia" w:hAnsiTheme="minorHAnsi"/>
              <w:noProof/>
              <w:sz w:val="21"/>
            </w:rPr>
          </w:pPr>
          <w:hyperlink w:anchor="_Toc434866795" w:history="1">
            <w:r w:rsidRPr="009F19B7">
              <w:rPr>
                <w:rStyle w:val="ab"/>
                <w:noProof/>
              </w:rPr>
              <w:t>2.2.1</w:t>
            </w:r>
            <w:r w:rsidRPr="009F19B7">
              <w:rPr>
                <w:rStyle w:val="ab"/>
                <w:rFonts w:hint="eastAsia"/>
                <w:noProof/>
              </w:rPr>
              <w:t xml:space="preserve"> </w:t>
            </w:r>
            <w:r w:rsidRPr="009F19B7">
              <w:rPr>
                <w:rStyle w:val="ab"/>
                <w:rFonts w:hint="eastAsia"/>
                <w:noProof/>
              </w:rPr>
              <w:t>微间隙装配过程定位约束要求及装配约束目标函数</w:t>
            </w:r>
            <w:r>
              <w:rPr>
                <w:noProof/>
                <w:webHidden/>
              </w:rPr>
              <w:tab/>
            </w:r>
            <w:r>
              <w:rPr>
                <w:noProof/>
                <w:webHidden/>
              </w:rPr>
              <w:fldChar w:fldCharType="begin"/>
            </w:r>
            <w:r>
              <w:rPr>
                <w:noProof/>
                <w:webHidden/>
              </w:rPr>
              <w:instrText xml:space="preserve"> PAGEREF _Toc434866795 \h </w:instrText>
            </w:r>
            <w:r>
              <w:rPr>
                <w:noProof/>
                <w:webHidden/>
              </w:rPr>
            </w:r>
            <w:r>
              <w:rPr>
                <w:noProof/>
                <w:webHidden/>
              </w:rPr>
              <w:fldChar w:fldCharType="separate"/>
            </w:r>
            <w:r>
              <w:rPr>
                <w:noProof/>
                <w:webHidden/>
              </w:rPr>
              <w:t>8</w:t>
            </w:r>
            <w:r>
              <w:rPr>
                <w:noProof/>
                <w:webHidden/>
              </w:rPr>
              <w:fldChar w:fldCharType="end"/>
            </w:r>
          </w:hyperlink>
        </w:p>
        <w:p w14:paraId="45EC6E8E" w14:textId="77777777" w:rsidR="0053061A" w:rsidRDefault="0053061A">
          <w:pPr>
            <w:pStyle w:val="31"/>
            <w:rPr>
              <w:rFonts w:asciiTheme="minorHAnsi" w:eastAsiaTheme="minorEastAsia" w:hAnsiTheme="minorHAnsi"/>
              <w:noProof/>
              <w:sz w:val="21"/>
            </w:rPr>
          </w:pPr>
          <w:hyperlink w:anchor="_Toc434866796" w:history="1">
            <w:r w:rsidRPr="009F19B7">
              <w:rPr>
                <w:rStyle w:val="ab"/>
                <w:noProof/>
              </w:rPr>
              <w:t>2.2.2</w:t>
            </w:r>
            <w:r w:rsidRPr="009F19B7">
              <w:rPr>
                <w:rStyle w:val="ab"/>
                <w:rFonts w:hint="eastAsia"/>
                <w:noProof/>
              </w:rPr>
              <w:t xml:space="preserve"> </w:t>
            </w:r>
            <w:r w:rsidRPr="009F19B7">
              <w:rPr>
                <w:rStyle w:val="ab"/>
                <w:rFonts w:hint="eastAsia"/>
                <w:noProof/>
              </w:rPr>
              <w:t>微间隙装配相对定位优化求解及其实例</w:t>
            </w:r>
            <w:r>
              <w:rPr>
                <w:noProof/>
                <w:webHidden/>
              </w:rPr>
              <w:tab/>
            </w:r>
            <w:r>
              <w:rPr>
                <w:noProof/>
                <w:webHidden/>
              </w:rPr>
              <w:fldChar w:fldCharType="begin"/>
            </w:r>
            <w:r>
              <w:rPr>
                <w:noProof/>
                <w:webHidden/>
              </w:rPr>
              <w:instrText xml:space="preserve"> PAGEREF _Toc434866796 \h </w:instrText>
            </w:r>
            <w:r>
              <w:rPr>
                <w:noProof/>
                <w:webHidden/>
              </w:rPr>
            </w:r>
            <w:r>
              <w:rPr>
                <w:noProof/>
                <w:webHidden/>
              </w:rPr>
              <w:fldChar w:fldCharType="separate"/>
            </w:r>
            <w:r>
              <w:rPr>
                <w:noProof/>
                <w:webHidden/>
              </w:rPr>
              <w:t>8</w:t>
            </w:r>
            <w:r>
              <w:rPr>
                <w:noProof/>
                <w:webHidden/>
              </w:rPr>
              <w:fldChar w:fldCharType="end"/>
            </w:r>
          </w:hyperlink>
        </w:p>
        <w:p w14:paraId="1A5A0D76" w14:textId="77777777" w:rsidR="0053061A" w:rsidRDefault="0053061A">
          <w:pPr>
            <w:pStyle w:val="20"/>
            <w:rPr>
              <w:rFonts w:asciiTheme="minorHAnsi" w:eastAsiaTheme="minorEastAsia" w:hAnsiTheme="minorHAnsi"/>
              <w:noProof/>
              <w:sz w:val="21"/>
            </w:rPr>
          </w:pPr>
          <w:hyperlink w:anchor="_Toc434866797" w:history="1">
            <w:r w:rsidRPr="009F19B7">
              <w:rPr>
                <w:rStyle w:val="ab"/>
                <w:noProof/>
              </w:rPr>
              <w:t>2.3</w:t>
            </w:r>
            <w:r w:rsidRPr="009F19B7">
              <w:rPr>
                <w:rStyle w:val="ab"/>
                <w:rFonts w:hint="eastAsia"/>
                <w:noProof/>
              </w:rPr>
              <w:t xml:space="preserve"> </w:t>
            </w:r>
            <w:r w:rsidRPr="009F19B7">
              <w:rPr>
                <w:rStyle w:val="ab"/>
                <w:rFonts w:hint="eastAsia"/>
                <w:noProof/>
              </w:rPr>
              <w:t>点云模型特征分割算法</w:t>
            </w:r>
            <w:r w:rsidRPr="009F19B7">
              <w:rPr>
                <w:rStyle w:val="ab"/>
                <w:noProof/>
              </w:rPr>
              <w:t>RANSAC</w:t>
            </w:r>
            <w:r w:rsidRPr="009F19B7">
              <w:rPr>
                <w:rStyle w:val="ab"/>
                <w:rFonts w:hint="eastAsia"/>
                <w:noProof/>
              </w:rPr>
              <w:t>的实现</w:t>
            </w:r>
            <w:r>
              <w:rPr>
                <w:noProof/>
                <w:webHidden/>
              </w:rPr>
              <w:tab/>
            </w:r>
            <w:r>
              <w:rPr>
                <w:noProof/>
                <w:webHidden/>
              </w:rPr>
              <w:fldChar w:fldCharType="begin"/>
            </w:r>
            <w:r>
              <w:rPr>
                <w:noProof/>
                <w:webHidden/>
              </w:rPr>
              <w:instrText xml:space="preserve"> PAGEREF _Toc434866797 \h </w:instrText>
            </w:r>
            <w:r>
              <w:rPr>
                <w:noProof/>
                <w:webHidden/>
              </w:rPr>
            </w:r>
            <w:r>
              <w:rPr>
                <w:noProof/>
                <w:webHidden/>
              </w:rPr>
              <w:fldChar w:fldCharType="separate"/>
            </w:r>
            <w:r>
              <w:rPr>
                <w:noProof/>
                <w:webHidden/>
              </w:rPr>
              <w:t>8</w:t>
            </w:r>
            <w:r>
              <w:rPr>
                <w:noProof/>
                <w:webHidden/>
              </w:rPr>
              <w:fldChar w:fldCharType="end"/>
            </w:r>
          </w:hyperlink>
        </w:p>
        <w:p w14:paraId="0BC33379" w14:textId="77777777" w:rsidR="0053061A" w:rsidRDefault="0053061A">
          <w:pPr>
            <w:pStyle w:val="31"/>
            <w:rPr>
              <w:rFonts w:asciiTheme="minorHAnsi" w:eastAsiaTheme="minorEastAsia" w:hAnsiTheme="minorHAnsi"/>
              <w:noProof/>
              <w:sz w:val="21"/>
            </w:rPr>
          </w:pPr>
          <w:hyperlink w:anchor="_Toc434866798" w:history="1">
            <w:r w:rsidRPr="009F19B7">
              <w:rPr>
                <w:rStyle w:val="ab"/>
                <w:noProof/>
              </w:rPr>
              <w:t>2.3.1</w:t>
            </w:r>
            <w:r w:rsidRPr="009F19B7">
              <w:rPr>
                <w:rStyle w:val="ab"/>
                <w:rFonts w:hint="eastAsia"/>
                <w:noProof/>
              </w:rPr>
              <w:t xml:space="preserve"> </w:t>
            </w:r>
            <w:r w:rsidRPr="009F19B7">
              <w:rPr>
                <w:rStyle w:val="ab"/>
                <w:rFonts w:hint="eastAsia"/>
                <w:noProof/>
              </w:rPr>
              <w:t>重放模式的运动模拟</w:t>
            </w:r>
            <w:r>
              <w:rPr>
                <w:noProof/>
                <w:webHidden/>
              </w:rPr>
              <w:tab/>
            </w:r>
            <w:r>
              <w:rPr>
                <w:noProof/>
                <w:webHidden/>
              </w:rPr>
              <w:fldChar w:fldCharType="begin"/>
            </w:r>
            <w:r>
              <w:rPr>
                <w:noProof/>
                <w:webHidden/>
              </w:rPr>
              <w:instrText xml:space="preserve"> PAGEREF _Toc434866798 \h </w:instrText>
            </w:r>
            <w:r>
              <w:rPr>
                <w:noProof/>
                <w:webHidden/>
              </w:rPr>
            </w:r>
            <w:r>
              <w:rPr>
                <w:noProof/>
                <w:webHidden/>
              </w:rPr>
              <w:fldChar w:fldCharType="separate"/>
            </w:r>
            <w:r>
              <w:rPr>
                <w:noProof/>
                <w:webHidden/>
              </w:rPr>
              <w:t>8</w:t>
            </w:r>
            <w:r>
              <w:rPr>
                <w:noProof/>
                <w:webHidden/>
              </w:rPr>
              <w:fldChar w:fldCharType="end"/>
            </w:r>
          </w:hyperlink>
        </w:p>
        <w:p w14:paraId="5A9A66FF" w14:textId="77777777" w:rsidR="0053061A" w:rsidRDefault="0053061A">
          <w:pPr>
            <w:pStyle w:val="31"/>
            <w:rPr>
              <w:rFonts w:asciiTheme="minorHAnsi" w:eastAsiaTheme="minorEastAsia" w:hAnsiTheme="minorHAnsi"/>
              <w:noProof/>
              <w:sz w:val="21"/>
            </w:rPr>
          </w:pPr>
          <w:hyperlink w:anchor="_Toc434866799" w:history="1">
            <w:r w:rsidRPr="009F19B7">
              <w:rPr>
                <w:rStyle w:val="ab"/>
                <w:noProof/>
              </w:rPr>
              <w:t>2.3.2</w:t>
            </w:r>
            <w:r w:rsidRPr="009F19B7">
              <w:rPr>
                <w:rStyle w:val="ab"/>
                <w:rFonts w:hint="eastAsia"/>
                <w:noProof/>
              </w:rPr>
              <w:t xml:space="preserve"> </w:t>
            </w:r>
            <w:r w:rsidRPr="009F19B7">
              <w:rPr>
                <w:rStyle w:val="ab"/>
                <w:rFonts w:hint="eastAsia"/>
                <w:noProof/>
              </w:rPr>
              <w:t>定时器驱动运动模拟</w:t>
            </w:r>
            <w:r>
              <w:rPr>
                <w:noProof/>
                <w:webHidden/>
              </w:rPr>
              <w:tab/>
            </w:r>
            <w:r>
              <w:rPr>
                <w:noProof/>
                <w:webHidden/>
              </w:rPr>
              <w:fldChar w:fldCharType="begin"/>
            </w:r>
            <w:r>
              <w:rPr>
                <w:noProof/>
                <w:webHidden/>
              </w:rPr>
              <w:instrText xml:space="preserve"> PAGEREF _Toc434866799 \h </w:instrText>
            </w:r>
            <w:r>
              <w:rPr>
                <w:noProof/>
                <w:webHidden/>
              </w:rPr>
            </w:r>
            <w:r>
              <w:rPr>
                <w:noProof/>
                <w:webHidden/>
              </w:rPr>
              <w:fldChar w:fldCharType="separate"/>
            </w:r>
            <w:r>
              <w:rPr>
                <w:noProof/>
                <w:webHidden/>
              </w:rPr>
              <w:t>8</w:t>
            </w:r>
            <w:r>
              <w:rPr>
                <w:noProof/>
                <w:webHidden/>
              </w:rPr>
              <w:fldChar w:fldCharType="end"/>
            </w:r>
          </w:hyperlink>
        </w:p>
        <w:p w14:paraId="706E2DC2" w14:textId="77777777" w:rsidR="0053061A" w:rsidRDefault="0053061A">
          <w:pPr>
            <w:pStyle w:val="20"/>
            <w:rPr>
              <w:rFonts w:asciiTheme="minorHAnsi" w:eastAsiaTheme="minorEastAsia" w:hAnsiTheme="minorHAnsi"/>
              <w:noProof/>
              <w:sz w:val="21"/>
            </w:rPr>
          </w:pPr>
          <w:hyperlink w:anchor="_Toc434866800" w:history="1">
            <w:r w:rsidRPr="009F19B7">
              <w:rPr>
                <w:rStyle w:val="ab"/>
                <w:noProof/>
              </w:rPr>
              <w:t>2.4</w:t>
            </w:r>
            <w:r w:rsidRPr="009F19B7">
              <w:rPr>
                <w:rStyle w:val="ab"/>
                <w:rFonts w:hint="eastAsia"/>
                <w:noProof/>
              </w:rPr>
              <w:t xml:space="preserve"> </w:t>
            </w:r>
            <w:r w:rsidRPr="009F19B7">
              <w:rPr>
                <w:rStyle w:val="ab"/>
                <w:rFonts w:hint="eastAsia"/>
                <w:noProof/>
              </w:rPr>
              <w:t>算法实现的实验结果与结果分析</w:t>
            </w:r>
            <w:r>
              <w:rPr>
                <w:noProof/>
                <w:webHidden/>
              </w:rPr>
              <w:tab/>
            </w:r>
            <w:r>
              <w:rPr>
                <w:noProof/>
                <w:webHidden/>
              </w:rPr>
              <w:fldChar w:fldCharType="begin"/>
            </w:r>
            <w:r>
              <w:rPr>
                <w:noProof/>
                <w:webHidden/>
              </w:rPr>
              <w:instrText xml:space="preserve"> PAGEREF _Toc434866800 \h </w:instrText>
            </w:r>
            <w:r>
              <w:rPr>
                <w:noProof/>
                <w:webHidden/>
              </w:rPr>
            </w:r>
            <w:r>
              <w:rPr>
                <w:noProof/>
                <w:webHidden/>
              </w:rPr>
              <w:fldChar w:fldCharType="separate"/>
            </w:r>
            <w:r>
              <w:rPr>
                <w:noProof/>
                <w:webHidden/>
              </w:rPr>
              <w:t>8</w:t>
            </w:r>
            <w:r>
              <w:rPr>
                <w:noProof/>
                <w:webHidden/>
              </w:rPr>
              <w:fldChar w:fldCharType="end"/>
            </w:r>
          </w:hyperlink>
        </w:p>
        <w:p w14:paraId="4DDE659C" w14:textId="77777777" w:rsidR="0053061A" w:rsidRDefault="0053061A">
          <w:pPr>
            <w:pStyle w:val="20"/>
            <w:rPr>
              <w:rFonts w:asciiTheme="minorHAnsi" w:eastAsiaTheme="minorEastAsia" w:hAnsiTheme="minorHAnsi"/>
              <w:noProof/>
              <w:sz w:val="21"/>
            </w:rPr>
          </w:pPr>
          <w:hyperlink w:anchor="_Toc434866801" w:history="1">
            <w:r w:rsidRPr="009F19B7">
              <w:rPr>
                <w:rStyle w:val="ab"/>
                <w:noProof/>
              </w:rPr>
              <w:t>2.5</w:t>
            </w:r>
            <w:r w:rsidRPr="009F19B7">
              <w:rPr>
                <w:rStyle w:val="ab"/>
                <w:rFonts w:hint="eastAsia"/>
                <w:noProof/>
              </w:rPr>
              <w:t xml:space="preserve"> </w:t>
            </w:r>
            <w:r w:rsidRPr="009F19B7">
              <w:rPr>
                <w:rStyle w:val="ab"/>
                <w:rFonts w:hint="eastAsia"/>
                <w:noProof/>
              </w:rPr>
              <w:t>本章小结</w:t>
            </w:r>
            <w:r>
              <w:rPr>
                <w:noProof/>
                <w:webHidden/>
              </w:rPr>
              <w:tab/>
            </w:r>
            <w:r>
              <w:rPr>
                <w:noProof/>
                <w:webHidden/>
              </w:rPr>
              <w:fldChar w:fldCharType="begin"/>
            </w:r>
            <w:r>
              <w:rPr>
                <w:noProof/>
                <w:webHidden/>
              </w:rPr>
              <w:instrText xml:space="preserve"> PAGEREF _Toc434866801 \h </w:instrText>
            </w:r>
            <w:r>
              <w:rPr>
                <w:noProof/>
                <w:webHidden/>
              </w:rPr>
            </w:r>
            <w:r>
              <w:rPr>
                <w:noProof/>
                <w:webHidden/>
              </w:rPr>
              <w:fldChar w:fldCharType="separate"/>
            </w:r>
            <w:r>
              <w:rPr>
                <w:noProof/>
                <w:webHidden/>
              </w:rPr>
              <w:t>8</w:t>
            </w:r>
            <w:r>
              <w:rPr>
                <w:noProof/>
                <w:webHidden/>
              </w:rPr>
              <w:fldChar w:fldCharType="end"/>
            </w:r>
          </w:hyperlink>
        </w:p>
        <w:p w14:paraId="67ECEE82" w14:textId="77777777" w:rsidR="0053061A" w:rsidRDefault="0053061A">
          <w:pPr>
            <w:pStyle w:val="10"/>
            <w:rPr>
              <w:rFonts w:asciiTheme="minorHAnsi" w:eastAsiaTheme="minorEastAsia" w:hAnsiTheme="minorHAnsi"/>
              <w:noProof/>
              <w:sz w:val="21"/>
            </w:rPr>
          </w:pPr>
          <w:hyperlink w:anchor="_Toc434866802" w:history="1">
            <w:r w:rsidRPr="009F19B7">
              <w:rPr>
                <w:rStyle w:val="ab"/>
                <w:rFonts w:hint="eastAsia"/>
                <w:noProof/>
              </w:rPr>
              <w:t>第</w:t>
            </w:r>
            <w:r w:rsidRPr="009F19B7">
              <w:rPr>
                <w:rStyle w:val="ab"/>
                <w:rFonts w:hint="eastAsia"/>
                <w:noProof/>
              </w:rPr>
              <w:t>3</w:t>
            </w:r>
            <w:r w:rsidRPr="009F19B7">
              <w:rPr>
                <w:rStyle w:val="ab"/>
                <w:rFonts w:hint="eastAsia"/>
                <w:noProof/>
              </w:rPr>
              <w:t>章</w:t>
            </w:r>
            <w:r w:rsidRPr="009F19B7">
              <w:rPr>
                <w:rStyle w:val="ab"/>
                <w:rFonts w:hint="eastAsia"/>
                <w:noProof/>
              </w:rPr>
              <w:t xml:space="preserve"> </w:t>
            </w:r>
            <w:r w:rsidRPr="009F19B7">
              <w:rPr>
                <w:rStyle w:val="ab"/>
                <w:rFonts w:hint="eastAsia"/>
                <w:noProof/>
              </w:rPr>
              <w:t>基于权值软分配的</w:t>
            </w:r>
            <w:r w:rsidRPr="009F19B7">
              <w:rPr>
                <w:rStyle w:val="ab"/>
                <w:noProof/>
              </w:rPr>
              <w:t>K-Means</w:t>
            </w:r>
            <w:r w:rsidRPr="009F19B7">
              <w:rPr>
                <w:rStyle w:val="ab"/>
                <w:rFonts w:hint="eastAsia"/>
                <w:noProof/>
              </w:rPr>
              <w:t>改进的</w:t>
            </w:r>
            <w:r w:rsidRPr="009F19B7">
              <w:rPr>
                <w:rStyle w:val="ab"/>
                <w:noProof/>
              </w:rPr>
              <w:t>RANSAC</w:t>
            </w:r>
            <w:r w:rsidRPr="009F19B7">
              <w:rPr>
                <w:rStyle w:val="ab"/>
                <w:rFonts w:hint="eastAsia"/>
                <w:noProof/>
              </w:rPr>
              <w:t>算法</w:t>
            </w:r>
            <w:r>
              <w:rPr>
                <w:noProof/>
                <w:webHidden/>
              </w:rPr>
              <w:tab/>
            </w:r>
            <w:r>
              <w:rPr>
                <w:noProof/>
                <w:webHidden/>
              </w:rPr>
              <w:fldChar w:fldCharType="begin"/>
            </w:r>
            <w:r>
              <w:rPr>
                <w:noProof/>
                <w:webHidden/>
              </w:rPr>
              <w:instrText xml:space="preserve"> PAGEREF _Toc434866802 \h </w:instrText>
            </w:r>
            <w:r>
              <w:rPr>
                <w:noProof/>
                <w:webHidden/>
              </w:rPr>
            </w:r>
            <w:r>
              <w:rPr>
                <w:noProof/>
                <w:webHidden/>
              </w:rPr>
              <w:fldChar w:fldCharType="separate"/>
            </w:r>
            <w:r>
              <w:rPr>
                <w:noProof/>
                <w:webHidden/>
              </w:rPr>
              <w:t>9</w:t>
            </w:r>
            <w:r>
              <w:rPr>
                <w:noProof/>
                <w:webHidden/>
              </w:rPr>
              <w:fldChar w:fldCharType="end"/>
            </w:r>
          </w:hyperlink>
        </w:p>
        <w:p w14:paraId="0786CD18" w14:textId="77777777" w:rsidR="0053061A" w:rsidRDefault="0053061A">
          <w:pPr>
            <w:pStyle w:val="20"/>
            <w:rPr>
              <w:rFonts w:asciiTheme="minorHAnsi" w:eastAsiaTheme="minorEastAsia" w:hAnsiTheme="minorHAnsi"/>
              <w:noProof/>
              <w:sz w:val="21"/>
            </w:rPr>
          </w:pPr>
          <w:hyperlink w:anchor="_Toc434866803" w:history="1">
            <w:r w:rsidRPr="009F19B7">
              <w:rPr>
                <w:rStyle w:val="ab"/>
                <w:noProof/>
              </w:rPr>
              <w:t>3.1</w:t>
            </w:r>
            <w:r w:rsidRPr="009F19B7">
              <w:rPr>
                <w:rStyle w:val="ab"/>
                <w:rFonts w:hint="eastAsia"/>
                <w:noProof/>
              </w:rPr>
              <w:t xml:space="preserve"> </w:t>
            </w:r>
            <w:r w:rsidRPr="009F19B7">
              <w:rPr>
                <w:rStyle w:val="ab"/>
                <w:rFonts w:hint="eastAsia"/>
                <w:noProof/>
              </w:rPr>
              <w:t>引言</w:t>
            </w:r>
            <w:r>
              <w:rPr>
                <w:noProof/>
                <w:webHidden/>
              </w:rPr>
              <w:tab/>
            </w:r>
            <w:r>
              <w:rPr>
                <w:noProof/>
                <w:webHidden/>
              </w:rPr>
              <w:fldChar w:fldCharType="begin"/>
            </w:r>
            <w:r>
              <w:rPr>
                <w:noProof/>
                <w:webHidden/>
              </w:rPr>
              <w:instrText xml:space="preserve"> PAGEREF _Toc434866803 \h </w:instrText>
            </w:r>
            <w:r>
              <w:rPr>
                <w:noProof/>
                <w:webHidden/>
              </w:rPr>
            </w:r>
            <w:r>
              <w:rPr>
                <w:noProof/>
                <w:webHidden/>
              </w:rPr>
              <w:fldChar w:fldCharType="separate"/>
            </w:r>
            <w:r>
              <w:rPr>
                <w:noProof/>
                <w:webHidden/>
              </w:rPr>
              <w:t>9</w:t>
            </w:r>
            <w:r>
              <w:rPr>
                <w:noProof/>
                <w:webHidden/>
              </w:rPr>
              <w:fldChar w:fldCharType="end"/>
            </w:r>
          </w:hyperlink>
        </w:p>
        <w:p w14:paraId="5976B95B" w14:textId="77777777" w:rsidR="0053061A" w:rsidRDefault="0053061A">
          <w:pPr>
            <w:pStyle w:val="20"/>
            <w:rPr>
              <w:rFonts w:asciiTheme="minorHAnsi" w:eastAsiaTheme="minorEastAsia" w:hAnsiTheme="minorHAnsi"/>
              <w:noProof/>
              <w:sz w:val="21"/>
            </w:rPr>
          </w:pPr>
          <w:hyperlink w:anchor="_Toc434866804" w:history="1">
            <w:r w:rsidRPr="009F19B7">
              <w:rPr>
                <w:rStyle w:val="ab"/>
                <w:noProof/>
              </w:rPr>
              <w:t>3.2</w:t>
            </w:r>
            <w:r w:rsidRPr="009F19B7">
              <w:rPr>
                <w:rStyle w:val="ab"/>
                <w:rFonts w:hint="eastAsia"/>
                <w:noProof/>
              </w:rPr>
              <w:t xml:space="preserve"> </w:t>
            </w:r>
            <w:r w:rsidRPr="009F19B7">
              <w:rPr>
                <w:rStyle w:val="ab"/>
                <w:rFonts w:hint="eastAsia"/>
                <w:noProof/>
              </w:rPr>
              <w:t>高维无标签数据的聚类分析技术</w:t>
            </w:r>
            <w:r>
              <w:rPr>
                <w:noProof/>
                <w:webHidden/>
              </w:rPr>
              <w:tab/>
            </w:r>
            <w:r>
              <w:rPr>
                <w:noProof/>
                <w:webHidden/>
              </w:rPr>
              <w:fldChar w:fldCharType="begin"/>
            </w:r>
            <w:r>
              <w:rPr>
                <w:noProof/>
                <w:webHidden/>
              </w:rPr>
              <w:instrText xml:space="preserve"> PAGEREF _Toc434866804 \h </w:instrText>
            </w:r>
            <w:r>
              <w:rPr>
                <w:noProof/>
                <w:webHidden/>
              </w:rPr>
            </w:r>
            <w:r>
              <w:rPr>
                <w:noProof/>
                <w:webHidden/>
              </w:rPr>
              <w:fldChar w:fldCharType="separate"/>
            </w:r>
            <w:r>
              <w:rPr>
                <w:noProof/>
                <w:webHidden/>
              </w:rPr>
              <w:t>9</w:t>
            </w:r>
            <w:r>
              <w:rPr>
                <w:noProof/>
                <w:webHidden/>
              </w:rPr>
              <w:fldChar w:fldCharType="end"/>
            </w:r>
          </w:hyperlink>
        </w:p>
        <w:p w14:paraId="3AB1B545" w14:textId="77777777" w:rsidR="0053061A" w:rsidRDefault="0053061A">
          <w:pPr>
            <w:pStyle w:val="31"/>
            <w:rPr>
              <w:rFonts w:asciiTheme="minorHAnsi" w:eastAsiaTheme="minorEastAsia" w:hAnsiTheme="minorHAnsi"/>
              <w:noProof/>
              <w:sz w:val="21"/>
            </w:rPr>
          </w:pPr>
          <w:hyperlink w:anchor="_Toc434866805" w:history="1">
            <w:r w:rsidRPr="009F19B7">
              <w:rPr>
                <w:rStyle w:val="ab"/>
                <w:noProof/>
              </w:rPr>
              <w:t>3.2.1</w:t>
            </w:r>
            <w:r w:rsidRPr="009F19B7">
              <w:rPr>
                <w:rStyle w:val="ab"/>
                <w:rFonts w:hint="eastAsia"/>
                <w:noProof/>
              </w:rPr>
              <w:t xml:space="preserve"> </w:t>
            </w:r>
            <w:r w:rsidRPr="009F19B7">
              <w:rPr>
                <w:rStyle w:val="ab"/>
                <w:rFonts w:hint="eastAsia"/>
                <w:noProof/>
              </w:rPr>
              <w:t>干涉可修配障碍空间</w:t>
            </w:r>
            <w:r>
              <w:rPr>
                <w:noProof/>
                <w:webHidden/>
              </w:rPr>
              <w:tab/>
            </w:r>
            <w:r>
              <w:rPr>
                <w:noProof/>
                <w:webHidden/>
              </w:rPr>
              <w:fldChar w:fldCharType="begin"/>
            </w:r>
            <w:r>
              <w:rPr>
                <w:noProof/>
                <w:webHidden/>
              </w:rPr>
              <w:instrText xml:space="preserve"> PAGEREF _Toc434866805 \h </w:instrText>
            </w:r>
            <w:r>
              <w:rPr>
                <w:noProof/>
                <w:webHidden/>
              </w:rPr>
            </w:r>
            <w:r>
              <w:rPr>
                <w:noProof/>
                <w:webHidden/>
              </w:rPr>
              <w:fldChar w:fldCharType="separate"/>
            </w:r>
            <w:r>
              <w:rPr>
                <w:noProof/>
                <w:webHidden/>
              </w:rPr>
              <w:t>9</w:t>
            </w:r>
            <w:r>
              <w:rPr>
                <w:noProof/>
                <w:webHidden/>
              </w:rPr>
              <w:fldChar w:fldCharType="end"/>
            </w:r>
          </w:hyperlink>
        </w:p>
        <w:p w14:paraId="4E83F068" w14:textId="77777777" w:rsidR="0053061A" w:rsidRDefault="0053061A">
          <w:pPr>
            <w:pStyle w:val="31"/>
            <w:rPr>
              <w:rFonts w:asciiTheme="minorHAnsi" w:eastAsiaTheme="minorEastAsia" w:hAnsiTheme="minorHAnsi"/>
              <w:noProof/>
              <w:sz w:val="21"/>
            </w:rPr>
          </w:pPr>
          <w:hyperlink w:anchor="_Toc434866806" w:history="1">
            <w:r w:rsidRPr="009F19B7">
              <w:rPr>
                <w:rStyle w:val="ab"/>
                <w:noProof/>
              </w:rPr>
              <w:t>3.2.2</w:t>
            </w:r>
            <w:r w:rsidRPr="009F19B7">
              <w:rPr>
                <w:rStyle w:val="ab"/>
                <w:rFonts w:hint="eastAsia"/>
                <w:noProof/>
              </w:rPr>
              <w:t xml:space="preserve"> </w:t>
            </w:r>
            <w:r w:rsidRPr="009F19B7">
              <w:rPr>
                <w:rStyle w:val="ab"/>
                <w:rFonts w:hint="eastAsia"/>
                <w:noProof/>
              </w:rPr>
              <w:t>基于干涉可修配障碍空间补偿的概率路径图算法</w:t>
            </w:r>
            <w:r>
              <w:rPr>
                <w:noProof/>
                <w:webHidden/>
              </w:rPr>
              <w:tab/>
            </w:r>
            <w:r>
              <w:rPr>
                <w:noProof/>
                <w:webHidden/>
              </w:rPr>
              <w:fldChar w:fldCharType="begin"/>
            </w:r>
            <w:r>
              <w:rPr>
                <w:noProof/>
                <w:webHidden/>
              </w:rPr>
              <w:instrText xml:space="preserve"> PAGEREF _Toc434866806 \h </w:instrText>
            </w:r>
            <w:r>
              <w:rPr>
                <w:noProof/>
                <w:webHidden/>
              </w:rPr>
            </w:r>
            <w:r>
              <w:rPr>
                <w:noProof/>
                <w:webHidden/>
              </w:rPr>
              <w:fldChar w:fldCharType="separate"/>
            </w:r>
            <w:r>
              <w:rPr>
                <w:noProof/>
                <w:webHidden/>
              </w:rPr>
              <w:t>9</w:t>
            </w:r>
            <w:r>
              <w:rPr>
                <w:noProof/>
                <w:webHidden/>
              </w:rPr>
              <w:fldChar w:fldCharType="end"/>
            </w:r>
          </w:hyperlink>
        </w:p>
        <w:p w14:paraId="36AAA58A" w14:textId="77777777" w:rsidR="0053061A" w:rsidRDefault="0053061A">
          <w:pPr>
            <w:pStyle w:val="31"/>
            <w:rPr>
              <w:rFonts w:asciiTheme="minorHAnsi" w:eastAsiaTheme="minorEastAsia" w:hAnsiTheme="minorHAnsi"/>
              <w:noProof/>
              <w:sz w:val="21"/>
            </w:rPr>
          </w:pPr>
          <w:hyperlink w:anchor="_Toc434866807" w:history="1">
            <w:r w:rsidRPr="009F19B7">
              <w:rPr>
                <w:rStyle w:val="ab"/>
                <w:noProof/>
              </w:rPr>
              <w:t>3.2.3</w:t>
            </w:r>
            <w:r w:rsidRPr="009F19B7">
              <w:rPr>
                <w:rStyle w:val="ab"/>
                <w:rFonts w:hint="eastAsia"/>
                <w:noProof/>
              </w:rPr>
              <w:t xml:space="preserve"> </w:t>
            </w:r>
            <w:r w:rsidRPr="009F19B7">
              <w:rPr>
                <w:rStyle w:val="ab"/>
                <w:rFonts w:hint="eastAsia"/>
                <w:noProof/>
              </w:rPr>
              <w:t>修配量计算</w:t>
            </w:r>
            <w:r>
              <w:rPr>
                <w:noProof/>
                <w:webHidden/>
              </w:rPr>
              <w:tab/>
            </w:r>
            <w:r>
              <w:rPr>
                <w:noProof/>
                <w:webHidden/>
              </w:rPr>
              <w:fldChar w:fldCharType="begin"/>
            </w:r>
            <w:r>
              <w:rPr>
                <w:noProof/>
                <w:webHidden/>
              </w:rPr>
              <w:instrText xml:space="preserve"> PAGEREF _Toc434866807 \h </w:instrText>
            </w:r>
            <w:r>
              <w:rPr>
                <w:noProof/>
                <w:webHidden/>
              </w:rPr>
            </w:r>
            <w:r>
              <w:rPr>
                <w:noProof/>
                <w:webHidden/>
              </w:rPr>
              <w:fldChar w:fldCharType="separate"/>
            </w:r>
            <w:r>
              <w:rPr>
                <w:noProof/>
                <w:webHidden/>
              </w:rPr>
              <w:t>9</w:t>
            </w:r>
            <w:r>
              <w:rPr>
                <w:noProof/>
                <w:webHidden/>
              </w:rPr>
              <w:fldChar w:fldCharType="end"/>
            </w:r>
          </w:hyperlink>
        </w:p>
        <w:p w14:paraId="4B9D7E37" w14:textId="77777777" w:rsidR="0053061A" w:rsidRDefault="0053061A">
          <w:pPr>
            <w:pStyle w:val="20"/>
            <w:rPr>
              <w:rFonts w:asciiTheme="minorHAnsi" w:eastAsiaTheme="minorEastAsia" w:hAnsiTheme="minorHAnsi"/>
              <w:noProof/>
              <w:sz w:val="21"/>
            </w:rPr>
          </w:pPr>
          <w:hyperlink w:anchor="_Toc434866808" w:history="1">
            <w:r w:rsidRPr="009F19B7">
              <w:rPr>
                <w:rStyle w:val="ab"/>
                <w:noProof/>
              </w:rPr>
              <w:t>3.3</w:t>
            </w:r>
            <w:r w:rsidRPr="009F19B7">
              <w:rPr>
                <w:rStyle w:val="ab"/>
                <w:rFonts w:hint="eastAsia"/>
                <w:noProof/>
              </w:rPr>
              <w:t xml:space="preserve"> </w:t>
            </w:r>
            <w:r w:rsidRPr="009F19B7">
              <w:rPr>
                <w:rStyle w:val="ab"/>
                <w:rFonts w:hint="eastAsia"/>
                <w:noProof/>
              </w:rPr>
              <w:t>权值软分配的</w:t>
            </w:r>
            <w:r w:rsidRPr="009F19B7">
              <w:rPr>
                <w:rStyle w:val="ab"/>
                <w:noProof/>
              </w:rPr>
              <w:t>K-Means</w:t>
            </w:r>
            <w:r w:rsidRPr="009F19B7">
              <w:rPr>
                <w:rStyle w:val="ab"/>
                <w:rFonts w:hint="eastAsia"/>
                <w:noProof/>
              </w:rPr>
              <w:t>的特征聚类器技术</w:t>
            </w:r>
            <w:r>
              <w:rPr>
                <w:noProof/>
                <w:webHidden/>
              </w:rPr>
              <w:tab/>
            </w:r>
            <w:r>
              <w:rPr>
                <w:noProof/>
                <w:webHidden/>
              </w:rPr>
              <w:fldChar w:fldCharType="begin"/>
            </w:r>
            <w:r>
              <w:rPr>
                <w:noProof/>
                <w:webHidden/>
              </w:rPr>
              <w:instrText xml:space="preserve"> PAGEREF _Toc434866808 \h </w:instrText>
            </w:r>
            <w:r>
              <w:rPr>
                <w:noProof/>
                <w:webHidden/>
              </w:rPr>
            </w:r>
            <w:r>
              <w:rPr>
                <w:noProof/>
                <w:webHidden/>
              </w:rPr>
              <w:fldChar w:fldCharType="separate"/>
            </w:r>
            <w:r>
              <w:rPr>
                <w:noProof/>
                <w:webHidden/>
              </w:rPr>
              <w:t>9</w:t>
            </w:r>
            <w:r>
              <w:rPr>
                <w:noProof/>
                <w:webHidden/>
              </w:rPr>
              <w:fldChar w:fldCharType="end"/>
            </w:r>
          </w:hyperlink>
        </w:p>
        <w:p w14:paraId="73FFF113" w14:textId="77777777" w:rsidR="0053061A" w:rsidRDefault="0053061A">
          <w:pPr>
            <w:pStyle w:val="31"/>
            <w:rPr>
              <w:rFonts w:asciiTheme="minorHAnsi" w:eastAsiaTheme="minorEastAsia" w:hAnsiTheme="minorHAnsi"/>
              <w:noProof/>
              <w:sz w:val="21"/>
            </w:rPr>
          </w:pPr>
          <w:hyperlink w:anchor="_Toc434866809" w:history="1">
            <w:r w:rsidRPr="009F19B7">
              <w:rPr>
                <w:rStyle w:val="ab"/>
                <w:noProof/>
              </w:rPr>
              <w:t>3.3.1</w:t>
            </w:r>
            <w:r w:rsidRPr="009F19B7">
              <w:rPr>
                <w:rStyle w:val="ab"/>
                <w:rFonts w:hint="eastAsia"/>
                <w:noProof/>
              </w:rPr>
              <w:t xml:space="preserve"> </w:t>
            </w:r>
            <w:r w:rsidRPr="009F19B7">
              <w:rPr>
                <w:rStyle w:val="ab"/>
                <w:rFonts w:hint="eastAsia"/>
                <w:noProof/>
              </w:rPr>
              <w:t>基于体素消隐的修配模拟</w:t>
            </w:r>
            <w:r>
              <w:rPr>
                <w:noProof/>
                <w:webHidden/>
              </w:rPr>
              <w:tab/>
            </w:r>
            <w:r>
              <w:rPr>
                <w:noProof/>
                <w:webHidden/>
              </w:rPr>
              <w:fldChar w:fldCharType="begin"/>
            </w:r>
            <w:r>
              <w:rPr>
                <w:noProof/>
                <w:webHidden/>
              </w:rPr>
              <w:instrText xml:space="preserve"> PAGEREF _Toc434866809 \h </w:instrText>
            </w:r>
            <w:r>
              <w:rPr>
                <w:noProof/>
                <w:webHidden/>
              </w:rPr>
            </w:r>
            <w:r>
              <w:rPr>
                <w:noProof/>
                <w:webHidden/>
              </w:rPr>
              <w:fldChar w:fldCharType="separate"/>
            </w:r>
            <w:r>
              <w:rPr>
                <w:noProof/>
                <w:webHidden/>
              </w:rPr>
              <w:t>9</w:t>
            </w:r>
            <w:r>
              <w:rPr>
                <w:noProof/>
                <w:webHidden/>
              </w:rPr>
              <w:fldChar w:fldCharType="end"/>
            </w:r>
          </w:hyperlink>
        </w:p>
        <w:p w14:paraId="3CD051BA" w14:textId="77777777" w:rsidR="0053061A" w:rsidRDefault="0053061A">
          <w:pPr>
            <w:pStyle w:val="31"/>
            <w:rPr>
              <w:rFonts w:asciiTheme="minorHAnsi" w:eastAsiaTheme="minorEastAsia" w:hAnsiTheme="minorHAnsi"/>
              <w:noProof/>
              <w:sz w:val="21"/>
            </w:rPr>
          </w:pPr>
          <w:hyperlink w:anchor="_Toc434866810" w:history="1">
            <w:r w:rsidRPr="009F19B7">
              <w:rPr>
                <w:rStyle w:val="ab"/>
                <w:noProof/>
              </w:rPr>
              <w:t>3.3.2</w:t>
            </w:r>
            <w:r w:rsidRPr="009F19B7">
              <w:rPr>
                <w:rStyle w:val="ab"/>
                <w:rFonts w:hint="eastAsia"/>
                <w:noProof/>
              </w:rPr>
              <w:t xml:space="preserve"> </w:t>
            </w:r>
            <w:r w:rsidRPr="009F19B7">
              <w:rPr>
                <w:rStyle w:val="ab"/>
                <w:rFonts w:hint="eastAsia"/>
                <w:noProof/>
              </w:rPr>
              <w:t>基于面片模型重网格化的修配模拟</w:t>
            </w:r>
            <w:r>
              <w:rPr>
                <w:noProof/>
                <w:webHidden/>
              </w:rPr>
              <w:tab/>
            </w:r>
            <w:r>
              <w:rPr>
                <w:noProof/>
                <w:webHidden/>
              </w:rPr>
              <w:fldChar w:fldCharType="begin"/>
            </w:r>
            <w:r>
              <w:rPr>
                <w:noProof/>
                <w:webHidden/>
              </w:rPr>
              <w:instrText xml:space="preserve"> PAGEREF _Toc434866810 \h </w:instrText>
            </w:r>
            <w:r>
              <w:rPr>
                <w:noProof/>
                <w:webHidden/>
              </w:rPr>
            </w:r>
            <w:r>
              <w:rPr>
                <w:noProof/>
                <w:webHidden/>
              </w:rPr>
              <w:fldChar w:fldCharType="separate"/>
            </w:r>
            <w:r>
              <w:rPr>
                <w:noProof/>
                <w:webHidden/>
              </w:rPr>
              <w:t>9</w:t>
            </w:r>
            <w:r>
              <w:rPr>
                <w:noProof/>
                <w:webHidden/>
              </w:rPr>
              <w:fldChar w:fldCharType="end"/>
            </w:r>
          </w:hyperlink>
        </w:p>
        <w:p w14:paraId="1EDC0EBC" w14:textId="77777777" w:rsidR="0053061A" w:rsidRDefault="0053061A">
          <w:pPr>
            <w:pStyle w:val="20"/>
            <w:rPr>
              <w:rFonts w:asciiTheme="minorHAnsi" w:eastAsiaTheme="minorEastAsia" w:hAnsiTheme="minorHAnsi"/>
              <w:noProof/>
              <w:sz w:val="21"/>
            </w:rPr>
          </w:pPr>
          <w:hyperlink w:anchor="_Toc434866811" w:history="1">
            <w:r w:rsidRPr="009F19B7">
              <w:rPr>
                <w:rStyle w:val="ab"/>
                <w:noProof/>
              </w:rPr>
              <w:t>3.4</w:t>
            </w:r>
            <w:r w:rsidRPr="009F19B7">
              <w:rPr>
                <w:rStyle w:val="ab"/>
                <w:rFonts w:hint="eastAsia"/>
                <w:noProof/>
              </w:rPr>
              <w:t xml:space="preserve"> </w:t>
            </w:r>
            <w:r w:rsidRPr="009F19B7">
              <w:rPr>
                <w:rStyle w:val="ab"/>
                <w:rFonts w:hint="eastAsia"/>
                <w:noProof/>
              </w:rPr>
              <w:t>权值软分配的</w:t>
            </w:r>
            <w:r w:rsidRPr="009F19B7">
              <w:rPr>
                <w:rStyle w:val="ab"/>
                <w:noProof/>
              </w:rPr>
              <w:t>K-Means</w:t>
            </w:r>
            <w:r w:rsidRPr="009F19B7">
              <w:rPr>
                <w:rStyle w:val="ab"/>
                <w:rFonts w:hint="eastAsia"/>
                <w:noProof/>
              </w:rPr>
              <w:t>特征聚类器实现与实验分析</w:t>
            </w:r>
            <w:r>
              <w:rPr>
                <w:noProof/>
                <w:webHidden/>
              </w:rPr>
              <w:tab/>
            </w:r>
            <w:r>
              <w:rPr>
                <w:noProof/>
                <w:webHidden/>
              </w:rPr>
              <w:fldChar w:fldCharType="begin"/>
            </w:r>
            <w:r>
              <w:rPr>
                <w:noProof/>
                <w:webHidden/>
              </w:rPr>
              <w:instrText xml:space="preserve"> PAGEREF _Toc434866811 \h </w:instrText>
            </w:r>
            <w:r>
              <w:rPr>
                <w:noProof/>
                <w:webHidden/>
              </w:rPr>
            </w:r>
            <w:r>
              <w:rPr>
                <w:noProof/>
                <w:webHidden/>
              </w:rPr>
              <w:fldChar w:fldCharType="separate"/>
            </w:r>
            <w:r>
              <w:rPr>
                <w:noProof/>
                <w:webHidden/>
              </w:rPr>
              <w:t>9</w:t>
            </w:r>
            <w:r>
              <w:rPr>
                <w:noProof/>
                <w:webHidden/>
              </w:rPr>
              <w:fldChar w:fldCharType="end"/>
            </w:r>
          </w:hyperlink>
        </w:p>
        <w:p w14:paraId="7B2E04AE" w14:textId="77777777" w:rsidR="0053061A" w:rsidRDefault="0053061A">
          <w:pPr>
            <w:pStyle w:val="20"/>
            <w:rPr>
              <w:rFonts w:asciiTheme="minorHAnsi" w:eastAsiaTheme="minorEastAsia" w:hAnsiTheme="minorHAnsi"/>
              <w:noProof/>
              <w:sz w:val="21"/>
            </w:rPr>
          </w:pPr>
          <w:hyperlink w:anchor="_Toc434866812" w:history="1">
            <w:r w:rsidRPr="009F19B7">
              <w:rPr>
                <w:rStyle w:val="ab"/>
                <w:noProof/>
              </w:rPr>
              <w:t>3.5</w:t>
            </w:r>
            <w:r w:rsidRPr="009F19B7">
              <w:rPr>
                <w:rStyle w:val="ab"/>
                <w:rFonts w:hint="eastAsia"/>
                <w:noProof/>
              </w:rPr>
              <w:t xml:space="preserve"> </w:t>
            </w:r>
            <w:r w:rsidRPr="009F19B7">
              <w:rPr>
                <w:rStyle w:val="ab"/>
                <w:rFonts w:hint="eastAsia"/>
                <w:noProof/>
              </w:rPr>
              <w:t>引入特征聚类器的特征分割</w:t>
            </w:r>
            <w:r w:rsidRPr="009F19B7">
              <w:rPr>
                <w:rStyle w:val="ab"/>
                <w:noProof/>
              </w:rPr>
              <w:t>RANSAC</w:t>
            </w:r>
            <w:r w:rsidRPr="009F19B7">
              <w:rPr>
                <w:rStyle w:val="ab"/>
                <w:rFonts w:hint="eastAsia"/>
                <w:noProof/>
              </w:rPr>
              <w:t>算法</w:t>
            </w:r>
            <w:r>
              <w:rPr>
                <w:noProof/>
                <w:webHidden/>
              </w:rPr>
              <w:tab/>
            </w:r>
            <w:r>
              <w:rPr>
                <w:noProof/>
                <w:webHidden/>
              </w:rPr>
              <w:fldChar w:fldCharType="begin"/>
            </w:r>
            <w:r>
              <w:rPr>
                <w:noProof/>
                <w:webHidden/>
              </w:rPr>
              <w:instrText xml:space="preserve"> PAGEREF _Toc434866812 \h </w:instrText>
            </w:r>
            <w:r>
              <w:rPr>
                <w:noProof/>
                <w:webHidden/>
              </w:rPr>
            </w:r>
            <w:r>
              <w:rPr>
                <w:noProof/>
                <w:webHidden/>
              </w:rPr>
              <w:fldChar w:fldCharType="separate"/>
            </w:r>
            <w:r>
              <w:rPr>
                <w:noProof/>
                <w:webHidden/>
              </w:rPr>
              <w:t>9</w:t>
            </w:r>
            <w:r>
              <w:rPr>
                <w:noProof/>
                <w:webHidden/>
              </w:rPr>
              <w:fldChar w:fldCharType="end"/>
            </w:r>
          </w:hyperlink>
        </w:p>
        <w:p w14:paraId="2F7684DE" w14:textId="77777777" w:rsidR="0053061A" w:rsidRDefault="0053061A">
          <w:pPr>
            <w:pStyle w:val="20"/>
            <w:rPr>
              <w:rFonts w:asciiTheme="minorHAnsi" w:eastAsiaTheme="minorEastAsia" w:hAnsiTheme="minorHAnsi"/>
              <w:noProof/>
              <w:sz w:val="21"/>
            </w:rPr>
          </w:pPr>
          <w:hyperlink w:anchor="_Toc434866813" w:history="1">
            <w:r w:rsidRPr="009F19B7">
              <w:rPr>
                <w:rStyle w:val="ab"/>
                <w:noProof/>
              </w:rPr>
              <w:t>3.6</w:t>
            </w:r>
            <w:r w:rsidRPr="009F19B7">
              <w:rPr>
                <w:rStyle w:val="ab"/>
                <w:rFonts w:hint="eastAsia"/>
                <w:noProof/>
              </w:rPr>
              <w:t xml:space="preserve"> </w:t>
            </w:r>
            <w:r w:rsidRPr="009F19B7">
              <w:rPr>
                <w:rStyle w:val="ab"/>
                <w:rFonts w:hint="eastAsia"/>
                <w:noProof/>
              </w:rPr>
              <w:t>基于权值软分配</w:t>
            </w:r>
            <w:r w:rsidRPr="009F19B7">
              <w:rPr>
                <w:rStyle w:val="ab"/>
                <w:noProof/>
              </w:rPr>
              <w:t>K-Means</w:t>
            </w:r>
            <w:r w:rsidRPr="009F19B7">
              <w:rPr>
                <w:rStyle w:val="ab"/>
                <w:rFonts w:hint="eastAsia"/>
                <w:noProof/>
              </w:rPr>
              <w:t>改进的</w:t>
            </w:r>
            <w:r w:rsidRPr="009F19B7">
              <w:rPr>
                <w:rStyle w:val="ab"/>
                <w:noProof/>
              </w:rPr>
              <w:t>RANSAC</w:t>
            </w:r>
            <w:r w:rsidRPr="009F19B7">
              <w:rPr>
                <w:rStyle w:val="ab"/>
                <w:rFonts w:hint="eastAsia"/>
                <w:noProof/>
              </w:rPr>
              <w:t>算法实现与实验分析</w:t>
            </w:r>
            <w:r>
              <w:rPr>
                <w:noProof/>
                <w:webHidden/>
              </w:rPr>
              <w:tab/>
            </w:r>
            <w:r>
              <w:rPr>
                <w:noProof/>
                <w:webHidden/>
              </w:rPr>
              <w:fldChar w:fldCharType="begin"/>
            </w:r>
            <w:r>
              <w:rPr>
                <w:noProof/>
                <w:webHidden/>
              </w:rPr>
              <w:instrText xml:space="preserve"> PAGEREF _Toc434866813 \h </w:instrText>
            </w:r>
            <w:r>
              <w:rPr>
                <w:noProof/>
                <w:webHidden/>
              </w:rPr>
            </w:r>
            <w:r>
              <w:rPr>
                <w:noProof/>
                <w:webHidden/>
              </w:rPr>
              <w:fldChar w:fldCharType="separate"/>
            </w:r>
            <w:r>
              <w:rPr>
                <w:noProof/>
                <w:webHidden/>
              </w:rPr>
              <w:t>9</w:t>
            </w:r>
            <w:r>
              <w:rPr>
                <w:noProof/>
                <w:webHidden/>
              </w:rPr>
              <w:fldChar w:fldCharType="end"/>
            </w:r>
          </w:hyperlink>
        </w:p>
        <w:p w14:paraId="70D403A6" w14:textId="77777777" w:rsidR="0053061A" w:rsidRDefault="0053061A">
          <w:pPr>
            <w:pStyle w:val="20"/>
            <w:rPr>
              <w:rFonts w:asciiTheme="minorHAnsi" w:eastAsiaTheme="minorEastAsia" w:hAnsiTheme="minorHAnsi"/>
              <w:noProof/>
              <w:sz w:val="21"/>
            </w:rPr>
          </w:pPr>
          <w:hyperlink w:anchor="_Toc434866814" w:history="1">
            <w:r w:rsidRPr="009F19B7">
              <w:rPr>
                <w:rStyle w:val="ab"/>
                <w:noProof/>
              </w:rPr>
              <w:t>3.7</w:t>
            </w:r>
            <w:r w:rsidRPr="009F19B7">
              <w:rPr>
                <w:rStyle w:val="ab"/>
                <w:rFonts w:hint="eastAsia"/>
                <w:noProof/>
              </w:rPr>
              <w:t xml:space="preserve"> </w:t>
            </w:r>
            <w:r w:rsidRPr="009F19B7">
              <w:rPr>
                <w:rStyle w:val="ab"/>
                <w:rFonts w:hint="eastAsia"/>
                <w:noProof/>
              </w:rPr>
              <w:t>本章小结</w:t>
            </w:r>
            <w:r>
              <w:rPr>
                <w:noProof/>
                <w:webHidden/>
              </w:rPr>
              <w:tab/>
            </w:r>
            <w:r>
              <w:rPr>
                <w:noProof/>
                <w:webHidden/>
              </w:rPr>
              <w:fldChar w:fldCharType="begin"/>
            </w:r>
            <w:r>
              <w:rPr>
                <w:noProof/>
                <w:webHidden/>
              </w:rPr>
              <w:instrText xml:space="preserve"> PAGEREF _Toc434866814 \h </w:instrText>
            </w:r>
            <w:r>
              <w:rPr>
                <w:noProof/>
                <w:webHidden/>
              </w:rPr>
            </w:r>
            <w:r>
              <w:rPr>
                <w:noProof/>
                <w:webHidden/>
              </w:rPr>
              <w:fldChar w:fldCharType="separate"/>
            </w:r>
            <w:r>
              <w:rPr>
                <w:noProof/>
                <w:webHidden/>
              </w:rPr>
              <w:t>9</w:t>
            </w:r>
            <w:r>
              <w:rPr>
                <w:noProof/>
                <w:webHidden/>
              </w:rPr>
              <w:fldChar w:fldCharType="end"/>
            </w:r>
          </w:hyperlink>
        </w:p>
        <w:p w14:paraId="109CF0B1" w14:textId="77777777" w:rsidR="0053061A" w:rsidRDefault="0053061A">
          <w:pPr>
            <w:pStyle w:val="10"/>
            <w:rPr>
              <w:rFonts w:asciiTheme="minorHAnsi" w:eastAsiaTheme="minorEastAsia" w:hAnsiTheme="minorHAnsi"/>
              <w:noProof/>
              <w:sz w:val="21"/>
            </w:rPr>
          </w:pPr>
          <w:hyperlink w:anchor="_Toc434866815" w:history="1">
            <w:r w:rsidRPr="009F19B7">
              <w:rPr>
                <w:rStyle w:val="ab"/>
                <w:rFonts w:hint="eastAsia"/>
                <w:noProof/>
              </w:rPr>
              <w:t>第</w:t>
            </w:r>
            <w:r w:rsidRPr="009F19B7">
              <w:rPr>
                <w:rStyle w:val="ab"/>
                <w:rFonts w:hint="eastAsia"/>
                <w:noProof/>
              </w:rPr>
              <w:t>4</w:t>
            </w:r>
            <w:r w:rsidRPr="009F19B7">
              <w:rPr>
                <w:rStyle w:val="ab"/>
                <w:rFonts w:hint="eastAsia"/>
                <w:noProof/>
              </w:rPr>
              <w:t>章</w:t>
            </w:r>
            <w:r w:rsidRPr="009F19B7">
              <w:rPr>
                <w:rStyle w:val="ab"/>
                <w:rFonts w:hint="eastAsia"/>
                <w:noProof/>
              </w:rPr>
              <w:t xml:space="preserve"> </w:t>
            </w:r>
            <w:r w:rsidRPr="009F19B7">
              <w:rPr>
                <w:rStyle w:val="ab"/>
                <w:rFonts w:hint="eastAsia"/>
                <w:noProof/>
              </w:rPr>
              <w:t>大尺度零部件基于特征分割的虚拟装配与其装配精度检测</w:t>
            </w:r>
            <w:r>
              <w:rPr>
                <w:noProof/>
                <w:webHidden/>
              </w:rPr>
              <w:tab/>
            </w:r>
            <w:r>
              <w:rPr>
                <w:noProof/>
                <w:webHidden/>
              </w:rPr>
              <w:fldChar w:fldCharType="begin"/>
            </w:r>
            <w:r>
              <w:rPr>
                <w:noProof/>
                <w:webHidden/>
              </w:rPr>
              <w:instrText xml:space="preserve"> PAGEREF _Toc434866815 \h </w:instrText>
            </w:r>
            <w:r>
              <w:rPr>
                <w:noProof/>
                <w:webHidden/>
              </w:rPr>
            </w:r>
            <w:r>
              <w:rPr>
                <w:noProof/>
                <w:webHidden/>
              </w:rPr>
              <w:fldChar w:fldCharType="separate"/>
            </w:r>
            <w:r>
              <w:rPr>
                <w:noProof/>
                <w:webHidden/>
              </w:rPr>
              <w:t>10</w:t>
            </w:r>
            <w:r>
              <w:rPr>
                <w:noProof/>
                <w:webHidden/>
              </w:rPr>
              <w:fldChar w:fldCharType="end"/>
            </w:r>
          </w:hyperlink>
        </w:p>
        <w:p w14:paraId="6FCA73AA" w14:textId="77777777" w:rsidR="0053061A" w:rsidRDefault="0053061A">
          <w:pPr>
            <w:pStyle w:val="20"/>
            <w:rPr>
              <w:rFonts w:asciiTheme="minorHAnsi" w:eastAsiaTheme="minorEastAsia" w:hAnsiTheme="minorHAnsi"/>
              <w:noProof/>
              <w:sz w:val="21"/>
            </w:rPr>
          </w:pPr>
          <w:hyperlink w:anchor="_Toc434866816" w:history="1">
            <w:r w:rsidRPr="009F19B7">
              <w:rPr>
                <w:rStyle w:val="ab"/>
                <w:noProof/>
              </w:rPr>
              <w:t>4.1</w:t>
            </w:r>
            <w:r w:rsidRPr="009F19B7">
              <w:rPr>
                <w:rStyle w:val="ab"/>
                <w:rFonts w:hint="eastAsia"/>
                <w:noProof/>
              </w:rPr>
              <w:t xml:space="preserve"> </w:t>
            </w:r>
            <w:r w:rsidRPr="009F19B7">
              <w:rPr>
                <w:rStyle w:val="ab"/>
                <w:rFonts w:hint="eastAsia"/>
                <w:noProof/>
              </w:rPr>
              <w:t>引言</w:t>
            </w:r>
            <w:r>
              <w:rPr>
                <w:noProof/>
                <w:webHidden/>
              </w:rPr>
              <w:tab/>
            </w:r>
            <w:r>
              <w:rPr>
                <w:noProof/>
                <w:webHidden/>
              </w:rPr>
              <w:fldChar w:fldCharType="begin"/>
            </w:r>
            <w:r>
              <w:rPr>
                <w:noProof/>
                <w:webHidden/>
              </w:rPr>
              <w:instrText xml:space="preserve"> PAGEREF _Toc434866816 \h </w:instrText>
            </w:r>
            <w:r>
              <w:rPr>
                <w:noProof/>
                <w:webHidden/>
              </w:rPr>
            </w:r>
            <w:r>
              <w:rPr>
                <w:noProof/>
                <w:webHidden/>
              </w:rPr>
              <w:fldChar w:fldCharType="separate"/>
            </w:r>
            <w:r>
              <w:rPr>
                <w:noProof/>
                <w:webHidden/>
              </w:rPr>
              <w:t>10</w:t>
            </w:r>
            <w:r>
              <w:rPr>
                <w:noProof/>
                <w:webHidden/>
              </w:rPr>
              <w:fldChar w:fldCharType="end"/>
            </w:r>
          </w:hyperlink>
        </w:p>
        <w:p w14:paraId="44C437E5" w14:textId="77777777" w:rsidR="0053061A" w:rsidRDefault="0053061A">
          <w:pPr>
            <w:pStyle w:val="20"/>
            <w:rPr>
              <w:rFonts w:asciiTheme="minorHAnsi" w:eastAsiaTheme="minorEastAsia" w:hAnsiTheme="minorHAnsi"/>
              <w:noProof/>
              <w:sz w:val="21"/>
            </w:rPr>
          </w:pPr>
          <w:hyperlink w:anchor="_Toc434866817" w:history="1">
            <w:r w:rsidRPr="009F19B7">
              <w:rPr>
                <w:rStyle w:val="ab"/>
                <w:noProof/>
              </w:rPr>
              <w:t>4.2</w:t>
            </w:r>
            <w:r w:rsidRPr="009F19B7">
              <w:rPr>
                <w:rStyle w:val="ab"/>
                <w:rFonts w:hint="eastAsia"/>
                <w:noProof/>
              </w:rPr>
              <w:t xml:space="preserve"> </w:t>
            </w:r>
            <w:r w:rsidRPr="009F19B7">
              <w:rPr>
                <w:rStyle w:val="ab"/>
                <w:rFonts w:hint="eastAsia"/>
                <w:noProof/>
              </w:rPr>
              <w:t>面向虚拟装配仿真和修配模拟的零件模型信息表达</w:t>
            </w:r>
            <w:r>
              <w:rPr>
                <w:noProof/>
                <w:webHidden/>
              </w:rPr>
              <w:tab/>
            </w:r>
            <w:r>
              <w:rPr>
                <w:noProof/>
                <w:webHidden/>
              </w:rPr>
              <w:fldChar w:fldCharType="begin"/>
            </w:r>
            <w:r>
              <w:rPr>
                <w:noProof/>
                <w:webHidden/>
              </w:rPr>
              <w:instrText xml:space="preserve"> PAGEREF _Toc434866817 \h </w:instrText>
            </w:r>
            <w:r>
              <w:rPr>
                <w:noProof/>
                <w:webHidden/>
              </w:rPr>
            </w:r>
            <w:r>
              <w:rPr>
                <w:noProof/>
                <w:webHidden/>
              </w:rPr>
              <w:fldChar w:fldCharType="separate"/>
            </w:r>
            <w:r>
              <w:rPr>
                <w:noProof/>
                <w:webHidden/>
              </w:rPr>
              <w:t>10</w:t>
            </w:r>
            <w:r>
              <w:rPr>
                <w:noProof/>
                <w:webHidden/>
              </w:rPr>
              <w:fldChar w:fldCharType="end"/>
            </w:r>
          </w:hyperlink>
        </w:p>
        <w:p w14:paraId="36A11ED7" w14:textId="77777777" w:rsidR="0053061A" w:rsidRDefault="0053061A">
          <w:pPr>
            <w:pStyle w:val="20"/>
            <w:rPr>
              <w:rFonts w:asciiTheme="minorHAnsi" w:eastAsiaTheme="minorEastAsia" w:hAnsiTheme="minorHAnsi"/>
              <w:noProof/>
              <w:sz w:val="21"/>
            </w:rPr>
          </w:pPr>
          <w:hyperlink w:anchor="_Toc434866818" w:history="1">
            <w:r w:rsidRPr="009F19B7">
              <w:rPr>
                <w:rStyle w:val="ab"/>
                <w:noProof/>
              </w:rPr>
              <w:t>4.3</w:t>
            </w:r>
            <w:r w:rsidRPr="009F19B7">
              <w:rPr>
                <w:rStyle w:val="ab"/>
                <w:rFonts w:hint="eastAsia"/>
                <w:noProof/>
              </w:rPr>
              <w:t xml:space="preserve"> </w:t>
            </w:r>
            <w:r w:rsidRPr="009F19B7">
              <w:rPr>
                <w:rStyle w:val="ab"/>
                <w:rFonts w:hint="eastAsia"/>
                <w:noProof/>
              </w:rPr>
              <w:t>零件测量点云与几何特征关联融合</w:t>
            </w:r>
            <w:r>
              <w:rPr>
                <w:noProof/>
                <w:webHidden/>
              </w:rPr>
              <w:tab/>
            </w:r>
            <w:r>
              <w:rPr>
                <w:noProof/>
                <w:webHidden/>
              </w:rPr>
              <w:fldChar w:fldCharType="begin"/>
            </w:r>
            <w:r>
              <w:rPr>
                <w:noProof/>
                <w:webHidden/>
              </w:rPr>
              <w:instrText xml:space="preserve"> PAGEREF _Toc434866818 \h </w:instrText>
            </w:r>
            <w:r>
              <w:rPr>
                <w:noProof/>
                <w:webHidden/>
              </w:rPr>
            </w:r>
            <w:r>
              <w:rPr>
                <w:noProof/>
                <w:webHidden/>
              </w:rPr>
              <w:fldChar w:fldCharType="separate"/>
            </w:r>
            <w:r>
              <w:rPr>
                <w:noProof/>
                <w:webHidden/>
              </w:rPr>
              <w:t>10</w:t>
            </w:r>
            <w:r>
              <w:rPr>
                <w:noProof/>
                <w:webHidden/>
              </w:rPr>
              <w:fldChar w:fldCharType="end"/>
            </w:r>
          </w:hyperlink>
        </w:p>
        <w:p w14:paraId="5E28DEFE" w14:textId="77777777" w:rsidR="0053061A" w:rsidRDefault="0053061A">
          <w:pPr>
            <w:pStyle w:val="20"/>
            <w:rPr>
              <w:rFonts w:asciiTheme="minorHAnsi" w:eastAsiaTheme="minorEastAsia" w:hAnsiTheme="minorHAnsi"/>
              <w:noProof/>
              <w:sz w:val="21"/>
            </w:rPr>
          </w:pPr>
          <w:hyperlink w:anchor="_Toc434866819" w:history="1">
            <w:r w:rsidRPr="009F19B7">
              <w:rPr>
                <w:rStyle w:val="ab"/>
                <w:noProof/>
              </w:rPr>
              <w:t>4.4</w:t>
            </w:r>
            <w:r w:rsidRPr="009F19B7">
              <w:rPr>
                <w:rStyle w:val="ab"/>
                <w:rFonts w:hint="eastAsia"/>
                <w:noProof/>
              </w:rPr>
              <w:t xml:space="preserve"> </w:t>
            </w:r>
            <w:r w:rsidRPr="009F19B7">
              <w:rPr>
                <w:rStyle w:val="ab"/>
                <w:rFonts w:hint="eastAsia"/>
                <w:noProof/>
              </w:rPr>
              <w:t>面向干涉计算的体素与点云模型关联融合</w:t>
            </w:r>
            <w:r>
              <w:rPr>
                <w:noProof/>
                <w:webHidden/>
              </w:rPr>
              <w:tab/>
            </w:r>
            <w:r>
              <w:rPr>
                <w:noProof/>
                <w:webHidden/>
              </w:rPr>
              <w:fldChar w:fldCharType="begin"/>
            </w:r>
            <w:r>
              <w:rPr>
                <w:noProof/>
                <w:webHidden/>
              </w:rPr>
              <w:instrText xml:space="preserve"> PAGEREF _Toc434866819 \h </w:instrText>
            </w:r>
            <w:r>
              <w:rPr>
                <w:noProof/>
                <w:webHidden/>
              </w:rPr>
            </w:r>
            <w:r>
              <w:rPr>
                <w:noProof/>
                <w:webHidden/>
              </w:rPr>
              <w:fldChar w:fldCharType="separate"/>
            </w:r>
            <w:r>
              <w:rPr>
                <w:noProof/>
                <w:webHidden/>
              </w:rPr>
              <w:t>10</w:t>
            </w:r>
            <w:r>
              <w:rPr>
                <w:noProof/>
                <w:webHidden/>
              </w:rPr>
              <w:fldChar w:fldCharType="end"/>
            </w:r>
          </w:hyperlink>
        </w:p>
        <w:p w14:paraId="60FF9BA6" w14:textId="77777777" w:rsidR="0053061A" w:rsidRDefault="0053061A">
          <w:pPr>
            <w:pStyle w:val="20"/>
            <w:rPr>
              <w:rFonts w:asciiTheme="minorHAnsi" w:eastAsiaTheme="minorEastAsia" w:hAnsiTheme="minorHAnsi"/>
              <w:noProof/>
              <w:sz w:val="21"/>
            </w:rPr>
          </w:pPr>
          <w:hyperlink w:anchor="_Toc434866820" w:history="1">
            <w:r w:rsidRPr="009F19B7">
              <w:rPr>
                <w:rStyle w:val="ab"/>
                <w:noProof/>
              </w:rPr>
              <w:t>4.5</w:t>
            </w:r>
            <w:r w:rsidRPr="009F19B7">
              <w:rPr>
                <w:rStyle w:val="ab"/>
                <w:rFonts w:hint="eastAsia"/>
                <w:noProof/>
              </w:rPr>
              <w:t xml:space="preserve"> </w:t>
            </w:r>
            <w:r w:rsidRPr="009F19B7">
              <w:rPr>
                <w:rStyle w:val="ab"/>
                <w:rFonts w:hint="eastAsia"/>
                <w:noProof/>
              </w:rPr>
              <w:t>零件精度信息与点云块关联融合</w:t>
            </w:r>
            <w:r>
              <w:rPr>
                <w:noProof/>
                <w:webHidden/>
              </w:rPr>
              <w:tab/>
            </w:r>
            <w:r>
              <w:rPr>
                <w:noProof/>
                <w:webHidden/>
              </w:rPr>
              <w:fldChar w:fldCharType="begin"/>
            </w:r>
            <w:r>
              <w:rPr>
                <w:noProof/>
                <w:webHidden/>
              </w:rPr>
              <w:instrText xml:space="preserve"> PAGEREF _Toc434866820 \h </w:instrText>
            </w:r>
            <w:r>
              <w:rPr>
                <w:noProof/>
                <w:webHidden/>
              </w:rPr>
            </w:r>
            <w:r>
              <w:rPr>
                <w:noProof/>
                <w:webHidden/>
              </w:rPr>
              <w:fldChar w:fldCharType="separate"/>
            </w:r>
            <w:r>
              <w:rPr>
                <w:noProof/>
                <w:webHidden/>
              </w:rPr>
              <w:t>10</w:t>
            </w:r>
            <w:r>
              <w:rPr>
                <w:noProof/>
                <w:webHidden/>
              </w:rPr>
              <w:fldChar w:fldCharType="end"/>
            </w:r>
          </w:hyperlink>
        </w:p>
        <w:p w14:paraId="4903264A" w14:textId="77777777" w:rsidR="0053061A" w:rsidRDefault="0053061A">
          <w:pPr>
            <w:pStyle w:val="20"/>
            <w:rPr>
              <w:rFonts w:asciiTheme="minorHAnsi" w:eastAsiaTheme="minorEastAsia" w:hAnsiTheme="minorHAnsi"/>
              <w:noProof/>
              <w:sz w:val="21"/>
            </w:rPr>
          </w:pPr>
          <w:hyperlink w:anchor="_Toc434866821" w:history="1">
            <w:r w:rsidRPr="009F19B7">
              <w:rPr>
                <w:rStyle w:val="ab"/>
                <w:noProof/>
              </w:rPr>
              <w:t>4.6</w:t>
            </w:r>
            <w:r w:rsidRPr="009F19B7">
              <w:rPr>
                <w:rStyle w:val="ab"/>
                <w:rFonts w:hint="eastAsia"/>
                <w:noProof/>
              </w:rPr>
              <w:t xml:space="preserve"> </w:t>
            </w:r>
            <w:r w:rsidRPr="009F19B7">
              <w:rPr>
                <w:rStyle w:val="ab"/>
                <w:rFonts w:hint="eastAsia"/>
                <w:noProof/>
              </w:rPr>
              <w:t>虚拟环境下混合模型融合应用实例</w:t>
            </w:r>
            <w:r>
              <w:rPr>
                <w:noProof/>
                <w:webHidden/>
              </w:rPr>
              <w:tab/>
            </w:r>
            <w:r>
              <w:rPr>
                <w:noProof/>
                <w:webHidden/>
              </w:rPr>
              <w:fldChar w:fldCharType="begin"/>
            </w:r>
            <w:r>
              <w:rPr>
                <w:noProof/>
                <w:webHidden/>
              </w:rPr>
              <w:instrText xml:space="preserve"> PAGEREF _Toc434866821 \h </w:instrText>
            </w:r>
            <w:r>
              <w:rPr>
                <w:noProof/>
                <w:webHidden/>
              </w:rPr>
            </w:r>
            <w:r>
              <w:rPr>
                <w:noProof/>
                <w:webHidden/>
              </w:rPr>
              <w:fldChar w:fldCharType="separate"/>
            </w:r>
            <w:r>
              <w:rPr>
                <w:noProof/>
                <w:webHidden/>
              </w:rPr>
              <w:t>10</w:t>
            </w:r>
            <w:r>
              <w:rPr>
                <w:noProof/>
                <w:webHidden/>
              </w:rPr>
              <w:fldChar w:fldCharType="end"/>
            </w:r>
          </w:hyperlink>
        </w:p>
        <w:p w14:paraId="18E0CFCF" w14:textId="77777777" w:rsidR="0053061A" w:rsidRDefault="0053061A">
          <w:pPr>
            <w:pStyle w:val="20"/>
            <w:rPr>
              <w:rFonts w:asciiTheme="minorHAnsi" w:eastAsiaTheme="minorEastAsia" w:hAnsiTheme="minorHAnsi"/>
              <w:noProof/>
              <w:sz w:val="21"/>
            </w:rPr>
          </w:pPr>
          <w:hyperlink w:anchor="_Toc434866822" w:history="1">
            <w:r w:rsidRPr="009F19B7">
              <w:rPr>
                <w:rStyle w:val="ab"/>
                <w:noProof/>
              </w:rPr>
              <w:t>4.7</w:t>
            </w:r>
            <w:r w:rsidRPr="009F19B7">
              <w:rPr>
                <w:rStyle w:val="ab"/>
                <w:rFonts w:hint="eastAsia"/>
                <w:noProof/>
              </w:rPr>
              <w:t xml:space="preserve"> </w:t>
            </w:r>
            <w:r w:rsidRPr="009F19B7">
              <w:rPr>
                <w:rStyle w:val="ab"/>
                <w:rFonts w:hint="eastAsia"/>
                <w:noProof/>
              </w:rPr>
              <w:t>本章小结</w:t>
            </w:r>
            <w:r>
              <w:rPr>
                <w:noProof/>
                <w:webHidden/>
              </w:rPr>
              <w:tab/>
            </w:r>
            <w:r>
              <w:rPr>
                <w:noProof/>
                <w:webHidden/>
              </w:rPr>
              <w:fldChar w:fldCharType="begin"/>
            </w:r>
            <w:r>
              <w:rPr>
                <w:noProof/>
                <w:webHidden/>
              </w:rPr>
              <w:instrText xml:space="preserve"> PAGEREF _Toc434866822 \h </w:instrText>
            </w:r>
            <w:r>
              <w:rPr>
                <w:noProof/>
                <w:webHidden/>
              </w:rPr>
            </w:r>
            <w:r>
              <w:rPr>
                <w:noProof/>
                <w:webHidden/>
              </w:rPr>
              <w:fldChar w:fldCharType="separate"/>
            </w:r>
            <w:r>
              <w:rPr>
                <w:noProof/>
                <w:webHidden/>
              </w:rPr>
              <w:t>10</w:t>
            </w:r>
            <w:r>
              <w:rPr>
                <w:noProof/>
                <w:webHidden/>
              </w:rPr>
              <w:fldChar w:fldCharType="end"/>
            </w:r>
          </w:hyperlink>
        </w:p>
        <w:p w14:paraId="0390F366" w14:textId="77777777" w:rsidR="0053061A" w:rsidRDefault="0053061A">
          <w:pPr>
            <w:pStyle w:val="10"/>
            <w:rPr>
              <w:rFonts w:asciiTheme="minorHAnsi" w:eastAsiaTheme="minorEastAsia" w:hAnsiTheme="minorHAnsi"/>
              <w:noProof/>
              <w:sz w:val="21"/>
            </w:rPr>
          </w:pPr>
          <w:hyperlink w:anchor="_Toc434866823" w:history="1">
            <w:r w:rsidRPr="009F19B7">
              <w:rPr>
                <w:rStyle w:val="ab"/>
                <w:rFonts w:hint="eastAsia"/>
                <w:noProof/>
              </w:rPr>
              <w:t>第</w:t>
            </w:r>
            <w:r w:rsidRPr="009F19B7">
              <w:rPr>
                <w:rStyle w:val="ab"/>
                <w:rFonts w:hint="eastAsia"/>
                <w:noProof/>
              </w:rPr>
              <w:t>5</w:t>
            </w:r>
            <w:r w:rsidRPr="009F19B7">
              <w:rPr>
                <w:rStyle w:val="ab"/>
                <w:rFonts w:hint="eastAsia"/>
                <w:noProof/>
              </w:rPr>
              <w:t>章</w:t>
            </w:r>
            <w:r w:rsidRPr="009F19B7">
              <w:rPr>
                <w:rStyle w:val="ab"/>
                <w:rFonts w:hint="eastAsia"/>
                <w:noProof/>
              </w:rPr>
              <w:t xml:space="preserve"> </w:t>
            </w:r>
            <w:r w:rsidRPr="009F19B7">
              <w:rPr>
                <w:rStyle w:val="ab"/>
                <w:rFonts w:hint="eastAsia"/>
                <w:noProof/>
              </w:rPr>
              <w:t>虚拟装配系统开发及其应用</w:t>
            </w:r>
            <w:r>
              <w:rPr>
                <w:noProof/>
                <w:webHidden/>
              </w:rPr>
              <w:tab/>
            </w:r>
            <w:r>
              <w:rPr>
                <w:noProof/>
                <w:webHidden/>
              </w:rPr>
              <w:fldChar w:fldCharType="begin"/>
            </w:r>
            <w:r>
              <w:rPr>
                <w:noProof/>
                <w:webHidden/>
              </w:rPr>
              <w:instrText xml:space="preserve"> PAGEREF _Toc434866823 \h </w:instrText>
            </w:r>
            <w:r>
              <w:rPr>
                <w:noProof/>
                <w:webHidden/>
              </w:rPr>
            </w:r>
            <w:r>
              <w:rPr>
                <w:noProof/>
                <w:webHidden/>
              </w:rPr>
              <w:fldChar w:fldCharType="separate"/>
            </w:r>
            <w:r>
              <w:rPr>
                <w:noProof/>
                <w:webHidden/>
              </w:rPr>
              <w:t>11</w:t>
            </w:r>
            <w:r>
              <w:rPr>
                <w:noProof/>
                <w:webHidden/>
              </w:rPr>
              <w:fldChar w:fldCharType="end"/>
            </w:r>
          </w:hyperlink>
        </w:p>
        <w:p w14:paraId="6AD63032" w14:textId="77777777" w:rsidR="0053061A" w:rsidRDefault="0053061A">
          <w:pPr>
            <w:pStyle w:val="20"/>
            <w:rPr>
              <w:rFonts w:asciiTheme="minorHAnsi" w:eastAsiaTheme="minorEastAsia" w:hAnsiTheme="minorHAnsi"/>
              <w:noProof/>
              <w:sz w:val="21"/>
            </w:rPr>
          </w:pPr>
          <w:hyperlink w:anchor="_Toc434866824" w:history="1">
            <w:r w:rsidRPr="009F19B7">
              <w:rPr>
                <w:rStyle w:val="ab"/>
                <w:noProof/>
              </w:rPr>
              <w:t>5.1</w:t>
            </w:r>
            <w:r w:rsidRPr="009F19B7">
              <w:rPr>
                <w:rStyle w:val="ab"/>
                <w:rFonts w:hint="eastAsia"/>
                <w:noProof/>
              </w:rPr>
              <w:t xml:space="preserve"> </w:t>
            </w:r>
            <w:r w:rsidRPr="009F19B7">
              <w:rPr>
                <w:rStyle w:val="ab"/>
                <w:rFonts w:hint="eastAsia"/>
                <w:noProof/>
              </w:rPr>
              <w:t>引言</w:t>
            </w:r>
            <w:r>
              <w:rPr>
                <w:noProof/>
                <w:webHidden/>
              </w:rPr>
              <w:tab/>
            </w:r>
            <w:r>
              <w:rPr>
                <w:noProof/>
                <w:webHidden/>
              </w:rPr>
              <w:fldChar w:fldCharType="begin"/>
            </w:r>
            <w:r>
              <w:rPr>
                <w:noProof/>
                <w:webHidden/>
              </w:rPr>
              <w:instrText xml:space="preserve"> PAGEREF _Toc434866824 \h </w:instrText>
            </w:r>
            <w:r>
              <w:rPr>
                <w:noProof/>
                <w:webHidden/>
              </w:rPr>
            </w:r>
            <w:r>
              <w:rPr>
                <w:noProof/>
                <w:webHidden/>
              </w:rPr>
              <w:fldChar w:fldCharType="separate"/>
            </w:r>
            <w:r>
              <w:rPr>
                <w:noProof/>
                <w:webHidden/>
              </w:rPr>
              <w:t>11</w:t>
            </w:r>
            <w:r>
              <w:rPr>
                <w:noProof/>
                <w:webHidden/>
              </w:rPr>
              <w:fldChar w:fldCharType="end"/>
            </w:r>
          </w:hyperlink>
        </w:p>
        <w:p w14:paraId="3603EB72" w14:textId="77777777" w:rsidR="0053061A" w:rsidRDefault="0053061A">
          <w:pPr>
            <w:pStyle w:val="20"/>
            <w:rPr>
              <w:rFonts w:asciiTheme="minorHAnsi" w:eastAsiaTheme="minorEastAsia" w:hAnsiTheme="minorHAnsi"/>
              <w:noProof/>
              <w:sz w:val="21"/>
            </w:rPr>
          </w:pPr>
          <w:hyperlink w:anchor="_Toc434866825" w:history="1">
            <w:r w:rsidRPr="009F19B7">
              <w:rPr>
                <w:rStyle w:val="ab"/>
                <w:noProof/>
              </w:rPr>
              <w:t>5.2</w:t>
            </w:r>
            <w:r w:rsidRPr="009F19B7">
              <w:rPr>
                <w:rStyle w:val="ab"/>
                <w:rFonts w:hint="eastAsia"/>
                <w:noProof/>
              </w:rPr>
              <w:t xml:space="preserve"> </w:t>
            </w:r>
            <w:r w:rsidRPr="009F19B7">
              <w:rPr>
                <w:rStyle w:val="ab"/>
                <w:rFonts w:hint="eastAsia"/>
                <w:noProof/>
              </w:rPr>
              <w:t>开发平台及工具</w:t>
            </w:r>
            <w:r>
              <w:rPr>
                <w:noProof/>
                <w:webHidden/>
              </w:rPr>
              <w:tab/>
            </w:r>
            <w:r>
              <w:rPr>
                <w:noProof/>
                <w:webHidden/>
              </w:rPr>
              <w:fldChar w:fldCharType="begin"/>
            </w:r>
            <w:r>
              <w:rPr>
                <w:noProof/>
                <w:webHidden/>
              </w:rPr>
              <w:instrText xml:space="preserve"> PAGEREF _Toc434866825 \h </w:instrText>
            </w:r>
            <w:r>
              <w:rPr>
                <w:noProof/>
                <w:webHidden/>
              </w:rPr>
            </w:r>
            <w:r>
              <w:rPr>
                <w:noProof/>
                <w:webHidden/>
              </w:rPr>
              <w:fldChar w:fldCharType="separate"/>
            </w:r>
            <w:r>
              <w:rPr>
                <w:noProof/>
                <w:webHidden/>
              </w:rPr>
              <w:t>11</w:t>
            </w:r>
            <w:r>
              <w:rPr>
                <w:noProof/>
                <w:webHidden/>
              </w:rPr>
              <w:fldChar w:fldCharType="end"/>
            </w:r>
          </w:hyperlink>
        </w:p>
        <w:p w14:paraId="4F6C42DD" w14:textId="77777777" w:rsidR="0053061A" w:rsidRDefault="0053061A">
          <w:pPr>
            <w:pStyle w:val="20"/>
            <w:rPr>
              <w:rFonts w:asciiTheme="minorHAnsi" w:eastAsiaTheme="minorEastAsia" w:hAnsiTheme="minorHAnsi"/>
              <w:noProof/>
              <w:sz w:val="21"/>
            </w:rPr>
          </w:pPr>
          <w:hyperlink w:anchor="_Toc434866826" w:history="1">
            <w:r w:rsidRPr="009F19B7">
              <w:rPr>
                <w:rStyle w:val="ab"/>
                <w:noProof/>
              </w:rPr>
              <w:t>5.3</w:t>
            </w:r>
            <w:r w:rsidRPr="009F19B7">
              <w:rPr>
                <w:rStyle w:val="ab"/>
                <w:rFonts w:hint="eastAsia"/>
                <w:noProof/>
              </w:rPr>
              <w:t xml:space="preserve"> </w:t>
            </w:r>
            <w:r w:rsidRPr="009F19B7">
              <w:rPr>
                <w:rStyle w:val="ab"/>
                <w:rFonts w:hint="eastAsia"/>
                <w:noProof/>
              </w:rPr>
              <w:t>原型系统总体设计</w:t>
            </w:r>
            <w:r>
              <w:rPr>
                <w:noProof/>
                <w:webHidden/>
              </w:rPr>
              <w:tab/>
            </w:r>
            <w:r>
              <w:rPr>
                <w:noProof/>
                <w:webHidden/>
              </w:rPr>
              <w:fldChar w:fldCharType="begin"/>
            </w:r>
            <w:r>
              <w:rPr>
                <w:noProof/>
                <w:webHidden/>
              </w:rPr>
              <w:instrText xml:space="preserve"> PAGEREF _Toc434866826 \h </w:instrText>
            </w:r>
            <w:r>
              <w:rPr>
                <w:noProof/>
                <w:webHidden/>
              </w:rPr>
            </w:r>
            <w:r>
              <w:rPr>
                <w:noProof/>
                <w:webHidden/>
              </w:rPr>
              <w:fldChar w:fldCharType="separate"/>
            </w:r>
            <w:r>
              <w:rPr>
                <w:noProof/>
                <w:webHidden/>
              </w:rPr>
              <w:t>11</w:t>
            </w:r>
            <w:r>
              <w:rPr>
                <w:noProof/>
                <w:webHidden/>
              </w:rPr>
              <w:fldChar w:fldCharType="end"/>
            </w:r>
          </w:hyperlink>
        </w:p>
        <w:p w14:paraId="074DF8F2" w14:textId="77777777" w:rsidR="0053061A" w:rsidRDefault="0053061A">
          <w:pPr>
            <w:pStyle w:val="31"/>
            <w:rPr>
              <w:rFonts w:asciiTheme="minorHAnsi" w:eastAsiaTheme="minorEastAsia" w:hAnsiTheme="minorHAnsi"/>
              <w:noProof/>
              <w:sz w:val="21"/>
            </w:rPr>
          </w:pPr>
          <w:hyperlink w:anchor="_Toc434866827" w:history="1">
            <w:r w:rsidRPr="009F19B7">
              <w:rPr>
                <w:rStyle w:val="ab"/>
                <w:noProof/>
              </w:rPr>
              <w:t>5.3.1</w:t>
            </w:r>
            <w:r w:rsidRPr="009F19B7">
              <w:rPr>
                <w:rStyle w:val="ab"/>
                <w:rFonts w:hint="eastAsia"/>
                <w:noProof/>
              </w:rPr>
              <w:t xml:space="preserve"> </w:t>
            </w:r>
            <w:r w:rsidRPr="009F19B7">
              <w:rPr>
                <w:rStyle w:val="ab"/>
                <w:rFonts w:hint="eastAsia"/>
                <w:noProof/>
              </w:rPr>
              <w:t>系统总体架构</w:t>
            </w:r>
            <w:r>
              <w:rPr>
                <w:noProof/>
                <w:webHidden/>
              </w:rPr>
              <w:tab/>
            </w:r>
            <w:r>
              <w:rPr>
                <w:noProof/>
                <w:webHidden/>
              </w:rPr>
              <w:fldChar w:fldCharType="begin"/>
            </w:r>
            <w:r>
              <w:rPr>
                <w:noProof/>
                <w:webHidden/>
              </w:rPr>
              <w:instrText xml:space="preserve"> PAGEREF _Toc434866827 \h </w:instrText>
            </w:r>
            <w:r>
              <w:rPr>
                <w:noProof/>
                <w:webHidden/>
              </w:rPr>
            </w:r>
            <w:r>
              <w:rPr>
                <w:noProof/>
                <w:webHidden/>
              </w:rPr>
              <w:fldChar w:fldCharType="separate"/>
            </w:r>
            <w:r>
              <w:rPr>
                <w:noProof/>
                <w:webHidden/>
              </w:rPr>
              <w:t>11</w:t>
            </w:r>
            <w:r>
              <w:rPr>
                <w:noProof/>
                <w:webHidden/>
              </w:rPr>
              <w:fldChar w:fldCharType="end"/>
            </w:r>
          </w:hyperlink>
        </w:p>
        <w:p w14:paraId="55541B87" w14:textId="77777777" w:rsidR="0053061A" w:rsidRDefault="0053061A">
          <w:pPr>
            <w:pStyle w:val="31"/>
            <w:rPr>
              <w:rFonts w:asciiTheme="minorHAnsi" w:eastAsiaTheme="minorEastAsia" w:hAnsiTheme="minorHAnsi"/>
              <w:noProof/>
              <w:sz w:val="21"/>
            </w:rPr>
          </w:pPr>
          <w:hyperlink w:anchor="_Toc434866828" w:history="1">
            <w:r w:rsidRPr="009F19B7">
              <w:rPr>
                <w:rStyle w:val="ab"/>
                <w:noProof/>
              </w:rPr>
              <w:t>5.3.2</w:t>
            </w:r>
            <w:r w:rsidRPr="009F19B7">
              <w:rPr>
                <w:rStyle w:val="ab"/>
                <w:rFonts w:hint="eastAsia"/>
                <w:noProof/>
              </w:rPr>
              <w:t xml:space="preserve"> </w:t>
            </w:r>
            <w:r w:rsidRPr="009F19B7">
              <w:rPr>
                <w:rStyle w:val="ab"/>
                <w:rFonts w:hint="eastAsia"/>
                <w:noProof/>
              </w:rPr>
              <w:t>系统功能模型</w:t>
            </w:r>
            <w:r>
              <w:rPr>
                <w:noProof/>
                <w:webHidden/>
              </w:rPr>
              <w:tab/>
            </w:r>
            <w:r>
              <w:rPr>
                <w:noProof/>
                <w:webHidden/>
              </w:rPr>
              <w:fldChar w:fldCharType="begin"/>
            </w:r>
            <w:r>
              <w:rPr>
                <w:noProof/>
                <w:webHidden/>
              </w:rPr>
              <w:instrText xml:space="preserve"> PAGEREF _Toc434866828 \h </w:instrText>
            </w:r>
            <w:r>
              <w:rPr>
                <w:noProof/>
                <w:webHidden/>
              </w:rPr>
            </w:r>
            <w:r>
              <w:rPr>
                <w:noProof/>
                <w:webHidden/>
              </w:rPr>
              <w:fldChar w:fldCharType="separate"/>
            </w:r>
            <w:r>
              <w:rPr>
                <w:noProof/>
                <w:webHidden/>
              </w:rPr>
              <w:t>11</w:t>
            </w:r>
            <w:r>
              <w:rPr>
                <w:noProof/>
                <w:webHidden/>
              </w:rPr>
              <w:fldChar w:fldCharType="end"/>
            </w:r>
          </w:hyperlink>
        </w:p>
        <w:p w14:paraId="16B0EC0D" w14:textId="77777777" w:rsidR="0053061A" w:rsidRDefault="0053061A">
          <w:pPr>
            <w:pStyle w:val="20"/>
            <w:rPr>
              <w:rFonts w:asciiTheme="minorHAnsi" w:eastAsiaTheme="minorEastAsia" w:hAnsiTheme="minorHAnsi"/>
              <w:noProof/>
              <w:sz w:val="21"/>
            </w:rPr>
          </w:pPr>
          <w:hyperlink w:anchor="_Toc434866829" w:history="1">
            <w:r w:rsidRPr="009F19B7">
              <w:rPr>
                <w:rStyle w:val="ab"/>
                <w:noProof/>
              </w:rPr>
              <w:t>5.4</w:t>
            </w:r>
            <w:r w:rsidRPr="009F19B7">
              <w:rPr>
                <w:rStyle w:val="ab"/>
                <w:rFonts w:hint="eastAsia"/>
                <w:noProof/>
              </w:rPr>
              <w:t xml:space="preserve"> </w:t>
            </w:r>
            <w:r w:rsidRPr="009F19B7">
              <w:rPr>
                <w:rStyle w:val="ab"/>
                <w:rFonts w:hint="eastAsia"/>
                <w:noProof/>
              </w:rPr>
              <w:t>原型系统实现及应用</w:t>
            </w:r>
            <w:r>
              <w:rPr>
                <w:noProof/>
                <w:webHidden/>
              </w:rPr>
              <w:tab/>
            </w:r>
            <w:r>
              <w:rPr>
                <w:noProof/>
                <w:webHidden/>
              </w:rPr>
              <w:fldChar w:fldCharType="begin"/>
            </w:r>
            <w:r>
              <w:rPr>
                <w:noProof/>
                <w:webHidden/>
              </w:rPr>
              <w:instrText xml:space="preserve"> PAGEREF _Toc434866829 \h </w:instrText>
            </w:r>
            <w:r>
              <w:rPr>
                <w:noProof/>
                <w:webHidden/>
              </w:rPr>
            </w:r>
            <w:r>
              <w:rPr>
                <w:noProof/>
                <w:webHidden/>
              </w:rPr>
              <w:fldChar w:fldCharType="separate"/>
            </w:r>
            <w:r>
              <w:rPr>
                <w:noProof/>
                <w:webHidden/>
              </w:rPr>
              <w:t>11</w:t>
            </w:r>
            <w:r>
              <w:rPr>
                <w:noProof/>
                <w:webHidden/>
              </w:rPr>
              <w:fldChar w:fldCharType="end"/>
            </w:r>
          </w:hyperlink>
        </w:p>
        <w:p w14:paraId="1C5C78AE" w14:textId="77777777" w:rsidR="0053061A" w:rsidRDefault="0053061A">
          <w:pPr>
            <w:pStyle w:val="31"/>
            <w:rPr>
              <w:rFonts w:asciiTheme="minorHAnsi" w:eastAsiaTheme="minorEastAsia" w:hAnsiTheme="minorHAnsi"/>
              <w:noProof/>
              <w:sz w:val="21"/>
            </w:rPr>
          </w:pPr>
          <w:hyperlink w:anchor="_Toc434866830" w:history="1">
            <w:r w:rsidRPr="009F19B7">
              <w:rPr>
                <w:rStyle w:val="ab"/>
                <w:noProof/>
              </w:rPr>
              <w:t>5.4.1</w:t>
            </w:r>
            <w:r w:rsidRPr="009F19B7">
              <w:rPr>
                <w:rStyle w:val="ab"/>
                <w:rFonts w:hint="eastAsia"/>
                <w:noProof/>
              </w:rPr>
              <w:t xml:space="preserve"> </w:t>
            </w:r>
            <w:r w:rsidRPr="009F19B7">
              <w:rPr>
                <w:rStyle w:val="ab"/>
                <w:rFonts w:hint="eastAsia"/>
                <w:noProof/>
              </w:rPr>
              <w:t>边界表示、点云、体素模型融合模块</w:t>
            </w:r>
            <w:r>
              <w:rPr>
                <w:noProof/>
                <w:webHidden/>
              </w:rPr>
              <w:tab/>
            </w:r>
            <w:r>
              <w:rPr>
                <w:noProof/>
                <w:webHidden/>
              </w:rPr>
              <w:fldChar w:fldCharType="begin"/>
            </w:r>
            <w:r>
              <w:rPr>
                <w:noProof/>
                <w:webHidden/>
              </w:rPr>
              <w:instrText xml:space="preserve"> PAGEREF _Toc434866830 \h </w:instrText>
            </w:r>
            <w:r>
              <w:rPr>
                <w:noProof/>
                <w:webHidden/>
              </w:rPr>
            </w:r>
            <w:r>
              <w:rPr>
                <w:noProof/>
                <w:webHidden/>
              </w:rPr>
              <w:fldChar w:fldCharType="separate"/>
            </w:r>
            <w:r>
              <w:rPr>
                <w:noProof/>
                <w:webHidden/>
              </w:rPr>
              <w:t>11</w:t>
            </w:r>
            <w:r>
              <w:rPr>
                <w:noProof/>
                <w:webHidden/>
              </w:rPr>
              <w:fldChar w:fldCharType="end"/>
            </w:r>
          </w:hyperlink>
        </w:p>
        <w:p w14:paraId="228E6967" w14:textId="77777777" w:rsidR="0053061A" w:rsidRDefault="0053061A">
          <w:pPr>
            <w:pStyle w:val="31"/>
            <w:rPr>
              <w:rFonts w:asciiTheme="minorHAnsi" w:eastAsiaTheme="minorEastAsia" w:hAnsiTheme="minorHAnsi"/>
              <w:noProof/>
              <w:sz w:val="21"/>
            </w:rPr>
          </w:pPr>
          <w:hyperlink w:anchor="_Toc434866831" w:history="1">
            <w:r w:rsidRPr="009F19B7">
              <w:rPr>
                <w:rStyle w:val="ab"/>
                <w:noProof/>
              </w:rPr>
              <w:t>5.4.2</w:t>
            </w:r>
            <w:r w:rsidRPr="009F19B7">
              <w:rPr>
                <w:rStyle w:val="ab"/>
                <w:rFonts w:hint="eastAsia"/>
                <w:noProof/>
              </w:rPr>
              <w:t xml:space="preserve"> </w:t>
            </w:r>
            <w:r w:rsidRPr="009F19B7">
              <w:rPr>
                <w:rStyle w:val="ab"/>
                <w:rFonts w:hint="eastAsia"/>
                <w:noProof/>
              </w:rPr>
              <w:t>模型装配定位、路径规划装配模拟模块</w:t>
            </w:r>
            <w:r>
              <w:rPr>
                <w:noProof/>
                <w:webHidden/>
              </w:rPr>
              <w:tab/>
            </w:r>
            <w:r>
              <w:rPr>
                <w:noProof/>
                <w:webHidden/>
              </w:rPr>
              <w:fldChar w:fldCharType="begin"/>
            </w:r>
            <w:r>
              <w:rPr>
                <w:noProof/>
                <w:webHidden/>
              </w:rPr>
              <w:instrText xml:space="preserve"> PAGEREF _Toc434866831 \h </w:instrText>
            </w:r>
            <w:r>
              <w:rPr>
                <w:noProof/>
                <w:webHidden/>
              </w:rPr>
            </w:r>
            <w:r>
              <w:rPr>
                <w:noProof/>
                <w:webHidden/>
              </w:rPr>
              <w:fldChar w:fldCharType="separate"/>
            </w:r>
            <w:r>
              <w:rPr>
                <w:noProof/>
                <w:webHidden/>
              </w:rPr>
              <w:t>11</w:t>
            </w:r>
            <w:r>
              <w:rPr>
                <w:noProof/>
                <w:webHidden/>
              </w:rPr>
              <w:fldChar w:fldCharType="end"/>
            </w:r>
          </w:hyperlink>
        </w:p>
        <w:p w14:paraId="4C6E651E" w14:textId="77777777" w:rsidR="0053061A" w:rsidRDefault="0053061A">
          <w:pPr>
            <w:pStyle w:val="31"/>
            <w:rPr>
              <w:rFonts w:asciiTheme="minorHAnsi" w:eastAsiaTheme="minorEastAsia" w:hAnsiTheme="minorHAnsi"/>
              <w:noProof/>
              <w:sz w:val="21"/>
            </w:rPr>
          </w:pPr>
          <w:hyperlink w:anchor="_Toc434866832" w:history="1">
            <w:r w:rsidRPr="009F19B7">
              <w:rPr>
                <w:rStyle w:val="ab"/>
                <w:noProof/>
              </w:rPr>
              <w:t>5.4.3</w:t>
            </w:r>
            <w:r w:rsidRPr="009F19B7">
              <w:rPr>
                <w:rStyle w:val="ab"/>
                <w:rFonts w:hint="eastAsia"/>
                <w:noProof/>
              </w:rPr>
              <w:t xml:space="preserve"> </w:t>
            </w:r>
            <w:r w:rsidRPr="009F19B7">
              <w:rPr>
                <w:rStyle w:val="ab"/>
                <w:rFonts w:hint="eastAsia"/>
                <w:noProof/>
              </w:rPr>
              <w:t>修配量计算及修配模拟模块</w:t>
            </w:r>
            <w:r>
              <w:rPr>
                <w:noProof/>
                <w:webHidden/>
              </w:rPr>
              <w:tab/>
            </w:r>
            <w:r>
              <w:rPr>
                <w:noProof/>
                <w:webHidden/>
              </w:rPr>
              <w:fldChar w:fldCharType="begin"/>
            </w:r>
            <w:r>
              <w:rPr>
                <w:noProof/>
                <w:webHidden/>
              </w:rPr>
              <w:instrText xml:space="preserve"> PAGEREF _Toc434866832 \h </w:instrText>
            </w:r>
            <w:r>
              <w:rPr>
                <w:noProof/>
                <w:webHidden/>
              </w:rPr>
            </w:r>
            <w:r>
              <w:rPr>
                <w:noProof/>
                <w:webHidden/>
              </w:rPr>
              <w:fldChar w:fldCharType="separate"/>
            </w:r>
            <w:r>
              <w:rPr>
                <w:noProof/>
                <w:webHidden/>
              </w:rPr>
              <w:t>11</w:t>
            </w:r>
            <w:r>
              <w:rPr>
                <w:noProof/>
                <w:webHidden/>
              </w:rPr>
              <w:fldChar w:fldCharType="end"/>
            </w:r>
          </w:hyperlink>
        </w:p>
        <w:p w14:paraId="4229FB6D" w14:textId="77777777" w:rsidR="0053061A" w:rsidRDefault="0053061A">
          <w:pPr>
            <w:pStyle w:val="20"/>
            <w:rPr>
              <w:rFonts w:asciiTheme="minorHAnsi" w:eastAsiaTheme="minorEastAsia" w:hAnsiTheme="minorHAnsi"/>
              <w:noProof/>
              <w:sz w:val="21"/>
            </w:rPr>
          </w:pPr>
          <w:hyperlink w:anchor="_Toc434866833" w:history="1">
            <w:r w:rsidRPr="009F19B7">
              <w:rPr>
                <w:rStyle w:val="ab"/>
                <w:noProof/>
              </w:rPr>
              <w:t>5.5</w:t>
            </w:r>
            <w:r w:rsidRPr="009F19B7">
              <w:rPr>
                <w:rStyle w:val="ab"/>
                <w:rFonts w:hint="eastAsia"/>
                <w:noProof/>
              </w:rPr>
              <w:t xml:space="preserve"> </w:t>
            </w:r>
            <w:r w:rsidRPr="009F19B7">
              <w:rPr>
                <w:rStyle w:val="ab"/>
                <w:rFonts w:hint="eastAsia"/>
                <w:noProof/>
              </w:rPr>
              <w:t>本章小结</w:t>
            </w:r>
            <w:r>
              <w:rPr>
                <w:noProof/>
                <w:webHidden/>
              </w:rPr>
              <w:tab/>
            </w:r>
            <w:r>
              <w:rPr>
                <w:noProof/>
                <w:webHidden/>
              </w:rPr>
              <w:fldChar w:fldCharType="begin"/>
            </w:r>
            <w:r>
              <w:rPr>
                <w:noProof/>
                <w:webHidden/>
              </w:rPr>
              <w:instrText xml:space="preserve"> PAGEREF _Toc434866833 \h </w:instrText>
            </w:r>
            <w:r>
              <w:rPr>
                <w:noProof/>
                <w:webHidden/>
              </w:rPr>
            </w:r>
            <w:r>
              <w:rPr>
                <w:noProof/>
                <w:webHidden/>
              </w:rPr>
              <w:fldChar w:fldCharType="separate"/>
            </w:r>
            <w:r>
              <w:rPr>
                <w:noProof/>
                <w:webHidden/>
              </w:rPr>
              <w:t>11</w:t>
            </w:r>
            <w:r>
              <w:rPr>
                <w:noProof/>
                <w:webHidden/>
              </w:rPr>
              <w:fldChar w:fldCharType="end"/>
            </w:r>
          </w:hyperlink>
        </w:p>
        <w:p w14:paraId="5F9F6208" w14:textId="77777777" w:rsidR="0053061A" w:rsidRDefault="0053061A">
          <w:pPr>
            <w:pStyle w:val="10"/>
            <w:rPr>
              <w:rFonts w:asciiTheme="minorHAnsi" w:eastAsiaTheme="minorEastAsia" w:hAnsiTheme="minorHAnsi"/>
              <w:noProof/>
              <w:sz w:val="21"/>
            </w:rPr>
          </w:pPr>
          <w:hyperlink w:anchor="_Toc434866834" w:history="1">
            <w:r w:rsidRPr="009F19B7">
              <w:rPr>
                <w:rStyle w:val="ab"/>
                <w:rFonts w:hint="eastAsia"/>
                <w:noProof/>
              </w:rPr>
              <w:t>第</w:t>
            </w:r>
            <w:r w:rsidRPr="009F19B7">
              <w:rPr>
                <w:rStyle w:val="ab"/>
                <w:rFonts w:hint="eastAsia"/>
                <w:noProof/>
              </w:rPr>
              <w:t>6</w:t>
            </w:r>
            <w:r w:rsidRPr="009F19B7">
              <w:rPr>
                <w:rStyle w:val="ab"/>
                <w:rFonts w:hint="eastAsia"/>
                <w:noProof/>
              </w:rPr>
              <w:t>章</w:t>
            </w:r>
            <w:r w:rsidRPr="009F19B7">
              <w:rPr>
                <w:rStyle w:val="ab"/>
                <w:rFonts w:hint="eastAsia"/>
                <w:noProof/>
              </w:rPr>
              <w:t xml:space="preserve"> </w:t>
            </w:r>
            <w:r w:rsidRPr="009F19B7">
              <w:rPr>
                <w:rStyle w:val="ab"/>
                <w:rFonts w:hint="eastAsia"/>
                <w:noProof/>
              </w:rPr>
              <w:t>总结与展望</w:t>
            </w:r>
            <w:r>
              <w:rPr>
                <w:noProof/>
                <w:webHidden/>
              </w:rPr>
              <w:tab/>
            </w:r>
            <w:r>
              <w:rPr>
                <w:noProof/>
                <w:webHidden/>
              </w:rPr>
              <w:fldChar w:fldCharType="begin"/>
            </w:r>
            <w:r>
              <w:rPr>
                <w:noProof/>
                <w:webHidden/>
              </w:rPr>
              <w:instrText xml:space="preserve"> PAGEREF _Toc434866834 \h </w:instrText>
            </w:r>
            <w:r>
              <w:rPr>
                <w:noProof/>
                <w:webHidden/>
              </w:rPr>
            </w:r>
            <w:r>
              <w:rPr>
                <w:noProof/>
                <w:webHidden/>
              </w:rPr>
              <w:fldChar w:fldCharType="separate"/>
            </w:r>
            <w:r>
              <w:rPr>
                <w:noProof/>
                <w:webHidden/>
              </w:rPr>
              <w:t>12</w:t>
            </w:r>
            <w:r>
              <w:rPr>
                <w:noProof/>
                <w:webHidden/>
              </w:rPr>
              <w:fldChar w:fldCharType="end"/>
            </w:r>
          </w:hyperlink>
        </w:p>
        <w:p w14:paraId="0080BA28" w14:textId="77777777" w:rsidR="0053061A" w:rsidRDefault="0053061A">
          <w:pPr>
            <w:pStyle w:val="20"/>
            <w:rPr>
              <w:rFonts w:asciiTheme="minorHAnsi" w:eastAsiaTheme="minorEastAsia" w:hAnsiTheme="minorHAnsi"/>
              <w:noProof/>
              <w:sz w:val="21"/>
            </w:rPr>
          </w:pPr>
          <w:hyperlink w:anchor="_Toc434866835" w:history="1">
            <w:r w:rsidRPr="009F19B7">
              <w:rPr>
                <w:rStyle w:val="ab"/>
                <w:noProof/>
              </w:rPr>
              <w:t>6.1</w:t>
            </w:r>
            <w:r w:rsidRPr="009F19B7">
              <w:rPr>
                <w:rStyle w:val="ab"/>
                <w:rFonts w:hint="eastAsia"/>
                <w:noProof/>
              </w:rPr>
              <w:t xml:space="preserve"> </w:t>
            </w:r>
            <w:r w:rsidRPr="009F19B7">
              <w:rPr>
                <w:rStyle w:val="ab"/>
                <w:rFonts w:hint="eastAsia"/>
                <w:noProof/>
              </w:rPr>
              <w:t>全文总结</w:t>
            </w:r>
            <w:r>
              <w:rPr>
                <w:noProof/>
                <w:webHidden/>
              </w:rPr>
              <w:tab/>
            </w:r>
            <w:r>
              <w:rPr>
                <w:noProof/>
                <w:webHidden/>
              </w:rPr>
              <w:fldChar w:fldCharType="begin"/>
            </w:r>
            <w:r>
              <w:rPr>
                <w:noProof/>
                <w:webHidden/>
              </w:rPr>
              <w:instrText xml:space="preserve"> PAGEREF _Toc434866835 \h </w:instrText>
            </w:r>
            <w:r>
              <w:rPr>
                <w:noProof/>
                <w:webHidden/>
              </w:rPr>
            </w:r>
            <w:r>
              <w:rPr>
                <w:noProof/>
                <w:webHidden/>
              </w:rPr>
              <w:fldChar w:fldCharType="separate"/>
            </w:r>
            <w:r>
              <w:rPr>
                <w:noProof/>
                <w:webHidden/>
              </w:rPr>
              <w:t>12</w:t>
            </w:r>
            <w:r>
              <w:rPr>
                <w:noProof/>
                <w:webHidden/>
              </w:rPr>
              <w:fldChar w:fldCharType="end"/>
            </w:r>
          </w:hyperlink>
        </w:p>
        <w:p w14:paraId="65723D90" w14:textId="77777777" w:rsidR="0053061A" w:rsidRDefault="0053061A">
          <w:pPr>
            <w:pStyle w:val="20"/>
            <w:rPr>
              <w:rFonts w:asciiTheme="minorHAnsi" w:eastAsiaTheme="minorEastAsia" w:hAnsiTheme="minorHAnsi"/>
              <w:noProof/>
              <w:sz w:val="21"/>
            </w:rPr>
          </w:pPr>
          <w:hyperlink w:anchor="_Toc434866836" w:history="1">
            <w:r w:rsidRPr="009F19B7">
              <w:rPr>
                <w:rStyle w:val="ab"/>
                <w:noProof/>
              </w:rPr>
              <w:t>6.2</w:t>
            </w:r>
            <w:r w:rsidRPr="009F19B7">
              <w:rPr>
                <w:rStyle w:val="ab"/>
                <w:rFonts w:hint="eastAsia"/>
                <w:noProof/>
              </w:rPr>
              <w:t xml:space="preserve"> </w:t>
            </w:r>
            <w:r w:rsidRPr="009F19B7">
              <w:rPr>
                <w:rStyle w:val="ab"/>
                <w:rFonts w:hint="eastAsia"/>
                <w:noProof/>
              </w:rPr>
              <w:t>工作展望</w:t>
            </w:r>
            <w:r>
              <w:rPr>
                <w:noProof/>
                <w:webHidden/>
              </w:rPr>
              <w:tab/>
            </w:r>
            <w:r>
              <w:rPr>
                <w:noProof/>
                <w:webHidden/>
              </w:rPr>
              <w:fldChar w:fldCharType="begin"/>
            </w:r>
            <w:r>
              <w:rPr>
                <w:noProof/>
                <w:webHidden/>
              </w:rPr>
              <w:instrText xml:space="preserve"> PAGEREF _Toc434866836 \h </w:instrText>
            </w:r>
            <w:r>
              <w:rPr>
                <w:noProof/>
                <w:webHidden/>
              </w:rPr>
            </w:r>
            <w:r>
              <w:rPr>
                <w:noProof/>
                <w:webHidden/>
              </w:rPr>
              <w:fldChar w:fldCharType="separate"/>
            </w:r>
            <w:r>
              <w:rPr>
                <w:noProof/>
                <w:webHidden/>
              </w:rPr>
              <w:t>12</w:t>
            </w:r>
            <w:r>
              <w:rPr>
                <w:noProof/>
                <w:webHidden/>
              </w:rPr>
              <w:fldChar w:fldCharType="end"/>
            </w:r>
          </w:hyperlink>
        </w:p>
        <w:p w14:paraId="6AB09D85" w14:textId="77777777" w:rsidR="0053061A" w:rsidRDefault="0053061A">
          <w:pPr>
            <w:pStyle w:val="10"/>
            <w:rPr>
              <w:rFonts w:asciiTheme="minorHAnsi" w:eastAsiaTheme="minorEastAsia" w:hAnsiTheme="minorHAnsi"/>
              <w:noProof/>
              <w:sz w:val="21"/>
            </w:rPr>
          </w:pPr>
          <w:hyperlink w:anchor="_Toc434866837" w:history="1">
            <w:r w:rsidRPr="009F19B7">
              <w:rPr>
                <w:rStyle w:val="ab"/>
                <w:rFonts w:hint="eastAsia"/>
                <w:noProof/>
              </w:rPr>
              <w:t>附录一：权值软分配</w:t>
            </w:r>
            <w:r w:rsidRPr="009F19B7">
              <w:rPr>
                <w:rStyle w:val="ab"/>
                <w:noProof/>
              </w:rPr>
              <w:t>K-Means</w:t>
            </w:r>
            <w:r w:rsidRPr="009F19B7">
              <w:rPr>
                <w:rStyle w:val="ab"/>
                <w:rFonts w:hint="eastAsia"/>
                <w:noProof/>
              </w:rPr>
              <w:t>特征聚类器程序</w:t>
            </w:r>
            <w:r>
              <w:rPr>
                <w:noProof/>
                <w:webHidden/>
              </w:rPr>
              <w:tab/>
            </w:r>
            <w:r>
              <w:rPr>
                <w:noProof/>
                <w:webHidden/>
              </w:rPr>
              <w:fldChar w:fldCharType="begin"/>
            </w:r>
            <w:r>
              <w:rPr>
                <w:noProof/>
                <w:webHidden/>
              </w:rPr>
              <w:instrText xml:space="preserve"> PAGEREF _Toc434866837 \h </w:instrText>
            </w:r>
            <w:r>
              <w:rPr>
                <w:noProof/>
                <w:webHidden/>
              </w:rPr>
            </w:r>
            <w:r>
              <w:rPr>
                <w:noProof/>
                <w:webHidden/>
              </w:rPr>
              <w:fldChar w:fldCharType="separate"/>
            </w:r>
            <w:r>
              <w:rPr>
                <w:noProof/>
                <w:webHidden/>
              </w:rPr>
              <w:t>13</w:t>
            </w:r>
            <w:r>
              <w:rPr>
                <w:noProof/>
                <w:webHidden/>
              </w:rPr>
              <w:fldChar w:fldCharType="end"/>
            </w:r>
          </w:hyperlink>
        </w:p>
        <w:p w14:paraId="1497E550" w14:textId="77777777" w:rsidR="0053061A" w:rsidRDefault="0053061A">
          <w:pPr>
            <w:pStyle w:val="10"/>
            <w:rPr>
              <w:rFonts w:asciiTheme="minorHAnsi" w:eastAsiaTheme="minorEastAsia" w:hAnsiTheme="minorHAnsi"/>
              <w:noProof/>
              <w:sz w:val="21"/>
            </w:rPr>
          </w:pPr>
          <w:hyperlink w:anchor="_Toc434866838" w:history="1">
            <w:r w:rsidRPr="009F19B7">
              <w:rPr>
                <w:rStyle w:val="ab"/>
                <w:rFonts w:hint="eastAsia"/>
                <w:noProof/>
              </w:rPr>
              <w:t>附录二：</w:t>
            </w:r>
            <w:r w:rsidRPr="009F19B7">
              <w:rPr>
                <w:rStyle w:val="ab"/>
                <w:noProof/>
              </w:rPr>
              <w:t>RANSAC</w:t>
            </w:r>
            <w:r w:rsidRPr="009F19B7">
              <w:rPr>
                <w:rStyle w:val="ab"/>
                <w:rFonts w:hint="eastAsia"/>
                <w:noProof/>
              </w:rPr>
              <w:t>程序</w:t>
            </w:r>
            <w:r>
              <w:rPr>
                <w:noProof/>
                <w:webHidden/>
              </w:rPr>
              <w:tab/>
            </w:r>
            <w:r>
              <w:rPr>
                <w:noProof/>
                <w:webHidden/>
              </w:rPr>
              <w:fldChar w:fldCharType="begin"/>
            </w:r>
            <w:r>
              <w:rPr>
                <w:noProof/>
                <w:webHidden/>
              </w:rPr>
              <w:instrText xml:space="preserve"> PAGEREF _Toc434866838 \h </w:instrText>
            </w:r>
            <w:r>
              <w:rPr>
                <w:noProof/>
                <w:webHidden/>
              </w:rPr>
            </w:r>
            <w:r>
              <w:rPr>
                <w:noProof/>
                <w:webHidden/>
              </w:rPr>
              <w:fldChar w:fldCharType="separate"/>
            </w:r>
            <w:r>
              <w:rPr>
                <w:noProof/>
                <w:webHidden/>
              </w:rPr>
              <w:t>14</w:t>
            </w:r>
            <w:r>
              <w:rPr>
                <w:noProof/>
                <w:webHidden/>
              </w:rPr>
              <w:fldChar w:fldCharType="end"/>
            </w:r>
          </w:hyperlink>
        </w:p>
        <w:p w14:paraId="2244FA6B" w14:textId="77777777" w:rsidR="0053061A" w:rsidRDefault="0053061A">
          <w:pPr>
            <w:pStyle w:val="10"/>
            <w:rPr>
              <w:rFonts w:asciiTheme="minorHAnsi" w:eastAsiaTheme="minorEastAsia" w:hAnsiTheme="minorHAnsi"/>
              <w:noProof/>
              <w:sz w:val="21"/>
            </w:rPr>
          </w:pPr>
          <w:hyperlink w:anchor="_Toc434866839" w:history="1">
            <w:r w:rsidRPr="009F19B7">
              <w:rPr>
                <w:rStyle w:val="ab"/>
                <w:rFonts w:hint="eastAsia"/>
                <w:noProof/>
              </w:rPr>
              <w:t>参考文献</w:t>
            </w:r>
            <w:r>
              <w:rPr>
                <w:noProof/>
                <w:webHidden/>
              </w:rPr>
              <w:tab/>
            </w:r>
            <w:r>
              <w:rPr>
                <w:noProof/>
                <w:webHidden/>
              </w:rPr>
              <w:fldChar w:fldCharType="begin"/>
            </w:r>
            <w:r>
              <w:rPr>
                <w:noProof/>
                <w:webHidden/>
              </w:rPr>
              <w:instrText xml:space="preserve"> PAGEREF _Toc434866839 \h </w:instrText>
            </w:r>
            <w:r>
              <w:rPr>
                <w:noProof/>
                <w:webHidden/>
              </w:rPr>
            </w:r>
            <w:r>
              <w:rPr>
                <w:noProof/>
                <w:webHidden/>
              </w:rPr>
              <w:fldChar w:fldCharType="separate"/>
            </w:r>
            <w:r>
              <w:rPr>
                <w:noProof/>
                <w:webHidden/>
              </w:rPr>
              <w:t>15</w:t>
            </w:r>
            <w:r>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866784"/>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866785"/>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866786"/>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866787"/>
      <w:r>
        <w:rPr>
          <w:rFonts w:hint="eastAsia"/>
        </w:rPr>
        <w:t>点云模型</w:t>
      </w:r>
      <w:r w:rsidR="00881433">
        <w:rPr>
          <w:rFonts w:hint="eastAsia"/>
        </w:rPr>
        <w:t>的</w:t>
      </w:r>
      <w:r w:rsidR="00557AEB">
        <w:t>特征</w:t>
      </w:r>
      <w:r>
        <w:t>分割技术</w:t>
      </w:r>
      <w:bookmarkEnd w:id="23"/>
    </w:p>
    <w:p w14:paraId="5DE25C8D" w14:textId="77FF5510" w:rsidR="0076565D" w:rsidRDefault="00302307" w:rsidP="00302307">
      <w:pPr>
        <w:pStyle w:val="3"/>
      </w:pPr>
      <w:bookmarkStart w:id="24" w:name="_Toc434866788"/>
      <w:r>
        <w:rPr>
          <w:rFonts w:hint="eastAsia"/>
        </w:rPr>
        <w:t>高维数据</w:t>
      </w:r>
      <w:r w:rsidR="00557AEB">
        <w:rPr>
          <w:rFonts w:hint="eastAsia"/>
        </w:rPr>
        <w:t>特征</w:t>
      </w:r>
      <w:r>
        <w:t>聚类技术</w:t>
      </w:r>
      <w:bookmarkEnd w:id="24"/>
    </w:p>
    <w:p w14:paraId="1E2F0F43" w14:textId="77777777" w:rsidR="00045EB8" w:rsidRDefault="00045EB8" w:rsidP="00045EB8">
      <w:pPr>
        <w:pStyle w:val="3"/>
      </w:pPr>
      <w:bookmarkStart w:id="25" w:name="_Toc434866789"/>
      <w:r>
        <w:rPr>
          <w:rFonts w:hint="eastAsia"/>
        </w:rPr>
        <w:t>虚拟装配与</w:t>
      </w:r>
      <w:r>
        <w:t>装配精度检测</w:t>
      </w:r>
      <w:r>
        <w:rPr>
          <w:rFonts w:hint="eastAsia"/>
        </w:rPr>
        <w:t>技术</w:t>
      </w:r>
      <w:bookmarkEnd w:id="25"/>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6" w:name="OLE_LINK3"/>
      <w:r>
        <w:rPr>
          <w:rFonts w:hint="eastAsia"/>
        </w:rPr>
        <w:t>Sa</w:t>
      </w:r>
      <w:r>
        <w:t xml:space="preserve">nkar </w:t>
      </w:r>
      <w:bookmarkEnd w:id="26"/>
      <w:r>
        <w:t>Jayaram</w:t>
      </w:r>
      <w:r>
        <w:rPr>
          <w:rFonts w:hint="eastAsia"/>
        </w:rPr>
        <w:t>等最早对虚拟装配进行了系统化的开发与研究，首次给出了虚拟装配的定义为：使用计算机，在没有物理实现产品或支持过程的情</w:t>
      </w:r>
      <w:r>
        <w:rPr>
          <w:rFonts w:hint="eastAsia"/>
        </w:rPr>
        <w:lastRenderedPageBreak/>
        <w:t>况下，通过分析模型</w:t>
      </w:r>
      <w:r>
        <w:t>、</w:t>
      </w:r>
      <w:r>
        <w:rPr>
          <w:rFonts w:hint="eastAsia"/>
        </w:rPr>
        <w:t>预测模型、数据的表达和可视化，作出或辅助作出与装配相关的工程决策</w:t>
      </w:r>
      <w:r w:rsidRPr="00DD3E2B">
        <w:rPr>
          <w:rStyle w:val="afd"/>
          <w:vertAlign w:val="superscript"/>
        </w:rPr>
        <w:endnoteReference w:id="10"/>
      </w:r>
      <w:r w:rsidRPr="0016213C">
        <w:rPr>
          <w:rStyle w:val="afd"/>
          <w:vertAlign w:val="superscript"/>
        </w:rPr>
        <w:endnoteReference w:id="11"/>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12"/>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13"/>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14"/>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15"/>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16"/>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17"/>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18"/>
      </w:r>
      <w:r w:rsidRPr="003034D8">
        <w:rPr>
          <w:rFonts w:hint="eastAsia"/>
          <w:vertAlign w:val="superscript"/>
        </w:rPr>
        <w:t xml:space="preserve">, </w:t>
      </w:r>
      <w:r w:rsidRPr="003034D8">
        <w:rPr>
          <w:rStyle w:val="afd"/>
          <w:vertAlign w:val="superscript"/>
        </w:rPr>
        <w:endnoteReference w:id="19"/>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r>
        <w:rPr>
          <w:rFonts w:hint="eastAsia"/>
        </w:rPr>
        <w:t>Jyunping Huang</w:t>
      </w:r>
      <w:r>
        <w:rPr>
          <w:rFonts w:hint="eastAsia"/>
        </w:rPr>
        <w:t>等提出了评定空间直线度误差和平面度误差时采用平行六面体包络</w:t>
      </w:r>
      <w:r>
        <w:rPr>
          <w:rFonts w:hint="eastAsia"/>
        </w:rPr>
        <w:lastRenderedPageBreak/>
        <w:t>进行计算的方法，在测点数据量很大时，具有明显的效率优势</w:t>
      </w:r>
      <w:r w:rsidRPr="003034D8">
        <w:rPr>
          <w:rStyle w:val="afd"/>
          <w:vertAlign w:val="superscript"/>
        </w:rPr>
        <w:endnoteReference w:id="20"/>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21"/>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22"/>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23"/>
      </w:r>
      <w:r>
        <w:rPr>
          <w:rFonts w:hint="eastAsia"/>
        </w:rPr>
        <w:t>。</w:t>
      </w:r>
    </w:p>
    <w:p w14:paraId="29FE3375" w14:textId="77777777" w:rsidR="00045EB8" w:rsidRDefault="00045EB8" w:rsidP="00045EB8">
      <w:pPr>
        <w:pStyle w:val="a2"/>
        <w:ind w:firstLine="480"/>
      </w:pPr>
      <w:r>
        <w:rPr>
          <w:rFonts w:hint="eastAsia"/>
        </w:rPr>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24"/>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25"/>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27" w:name="_Toc434866790"/>
      <w:r>
        <w:rPr>
          <w:rFonts w:hint="eastAsia"/>
        </w:rPr>
        <w:lastRenderedPageBreak/>
        <w:t>研究</w:t>
      </w:r>
      <w:r>
        <w:t>内容</w:t>
      </w:r>
      <w:r w:rsidR="00B23B7D">
        <w:rPr>
          <w:rFonts w:hint="eastAsia"/>
        </w:rPr>
        <w:t>与</w:t>
      </w:r>
      <w:r w:rsidR="00B23B7D">
        <w:t>意义</w:t>
      </w:r>
      <w:bookmarkEnd w:id="27"/>
    </w:p>
    <w:p w14:paraId="3CD11E70" w14:textId="1C57146E" w:rsidR="00561D30" w:rsidRDefault="00361122" w:rsidP="00561D30">
      <w:pPr>
        <w:pStyle w:val="2"/>
      </w:pPr>
      <w:bookmarkStart w:id="28" w:name="_Toc434866791"/>
      <w:r>
        <w:rPr>
          <w:rFonts w:hint="eastAsia"/>
        </w:rPr>
        <w:t>本文</w:t>
      </w:r>
      <w:r>
        <w:t>组织</w:t>
      </w:r>
      <w:r w:rsidR="00302307">
        <w:rPr>
          <w:rFonts w:hint="eastAsia"/>
        </w:rPr>
        <w:t>与</w:t>
      </w:r>
      <w:r>
        <w:t>框架</w:t>
      </w:r>
      <w:bookmarkEnd w:id="28"/>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29" w:name="_Toc434866792"/>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29"/>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0" w:name="_Toc434866793"/>
      <w:r>
        <w:rPr>
          <w:rFonts w:hint="eastAsia"/>
        </w:rPr>
        <w:lastRenderedPageBreak/>
        <w:t>引言</w:t>
      </w:r>
      <w:bookmarkEnd w:id="30"/>
    </w:p>
    <w:p w14:paraId="667CD2C4" w14:textId="3A05C6B7" w:rsidR="00D70507" w:rsidRDefault="007F6834" w:rsidP="00D70507">
      <w:pPr>
        <w:pStyle w:val="2"/>
        <w:numPr>
          <w:ilvl w:val="1"/>
          <w:numId w:val="1"/>
        </w:numPr>
      </w:pPr>
      <w:bookmarkStart w:id="31" w:name="_Toc434866794"/>
      <w:r>
        <w:rPr>
          <w:rFonts w:hint="eastAsia"/>
        </w:rPr>
        <w:t>虚拟装配中</w:t>
      </w:r>
      <w:r>
        <w:t>模型特征</w:t>
      </w:r>
      <w:r w:rsidR="00410647">
        <w:rPr>
          <w:rFonts w:hint="eastAsia"/>
        </w:rPr>
        <w:t>定义</w:t>
      </w:r>
      <w:r w:rsidR="00410647">
        <w:t>和模型特征分割</w:t>
      </w:r>
      <w:bookmarkEnd w:id="31"/>
      <w:r w:rsidR="00410647">
        <w:rPr>
          <w:rFonts w:hint="eastAsia"/>
        </w:rPr>
        <w:t>基础理论</w:t>
      </w:r>
    </w:p>
    <w:p w14:paraId="5964F711" w14:textId="5FEC611E" w:rsidR="00C542EE" w:rsidRPr="000533DC" w:rsidRDefault="00410647" w:rsidP="00C542EE">
      <w:pPr>
        <w:pStyle w:val="3"/>
      </w:pPr>
      <w:bookmarkStart w:id="32" w:name="_Toc434866795"/>
      <w:r>
        <w:rPr>
          <w:rFonts w:hint="eastAsia"/>
        </w:rPr>
        <w:t>虚拟装配中</w:t>
      </w:r>
      <w:r>
        <w:t>模型特征的</w:t>
      </w:r>
      <w:r w:rsidR="00CD1969">
        <w:t>函数</w:t>
      </w:r>
      <w:bookmarkEnd w:id="32"/>
      <w:r>
        <w:rPr>
          <w:rFonts w:hint="eastAsia"/>
        </w:rPr>
        <w:t>定义</w:t>
      </w:r>
    </w:p>
    <w:p w14:paraId="3D003942" w14:textId="56F8088A" w:rsidR="00C542EE" w:rsidRDefault="00410647" w:rsidP="00C542EE">
      <w:pPr>
        <w:pStyle w:val="3"/>
      </w:pPr>
      <w:r>
        <w:rPr>
          <w:rFonts w:hint="eastAsia"/>
        </w:rPr>
        <w:t>点云模型</w:t>
      </w:r>
      <w:r>
        <w:t>特征分割理论概述</w:t>
      </w:r>
    </w:p>
    <w:p w14:paraId="7E5E0206" w14:textId="252801EF" w:rsidR="00410647" w:rsidRPr="00410647" w:rsidRDefault="00410647" w:rsidP="00410647">
      <w:pPr>
        <w:pStyle w:val="3"/>
        <w:rPr>
          <w:rFonts w:hint="eastAsia"/>
        </w:rPr>
      </w:pPr>
      <w:r>
        <w:rPr>
          <w:rFonts w:hint="eastAsia"/>
        </w:rPr>
        <w:t>点云</w:t>
      </w:r>
      <w:r>
        <w:t>模型</w:t>
      </w:r>
      <w:r>
        <w:rPr>
          <w:rFonts w:hint="eastAsia"/>
        </w:rPr>
        <w:t>特征分割</w:t>
      </w:r>
      <w:r>
        <w:t>算法</w:t>
      </w:r>
      <w:r>
        <w:rPr>
          <w:rFonts w:hint="eastAsia"/>
        </w:rPr>
        <w:t>RANSAC</w:t>
      </w:r>
      <w:r>
        <w:rPr>
          <w:rFonts w:hint="eastAsia"/>
        </w:rPr>
        <w:t>理论概述</w:t>
      </w:r>
    </w:p>
    <w:p w14:paraId="1B259E60" w14:textId="286B7A2A" w:rsidR="00FD72BD" w:rsidRDefault="007F6834" w:rsidP="00FD72BD">
      <w:pPr>
        <w:pStyle w:val="2"/>
      </w:pPr>
      <w:bookmarkStart w:id="33" w:name="_Toc434866797"/>
      <w:r>
        <w:rPr>
          <w:rFonts w:hint="eastAsia"/>
        </w:rPr>
        <w:t>点云模型</w:t>
      </w:r>
      <w:r>
        <w:t>特征分割算法</w:t>
      </w:r>
      <w:r>
        <w:rPr>
          <w:rFonts w:hint="eastAsia"/>
        </w:rPr>
        <w:t>RANSAC</w:t>
      </w:r>
      <w:r w:rsidR="007F02E0">
        <w:rPr>
          <w:rFonts w:hint="eastAsia"/>
        </w:rPr>
        <w:t>的</w:t>
      </w:r>
      <w:r>
        <w:rPr>
          <w:rFonts w:hint="eastAsia"/>
        </w:rPr>
        <w:t>实现</w:t>
      </w:r>
      <w:bookmarkEnd w:id="33"/>
    </w:p>
    <w:p w14:paraId="03759B1E" w14:textId="4D058C48" w:rsidR="00E41A76" w:rsidRDefault="00410647" w:rsidP="00E41A76">
      <w:pPr>
        <w:pStyle w:val="3"/>
      </w:pPr>
      <w:r>
        <w:rPr>
          <w:rFonts w:hint="eastAsia"/>
        </w:rPr>
        <w:t>RANSAC</w:t>
      </w:r>
      <w:r>
        <w:rPr>
          <w:rFonts w:hint="eastAsia"/>
        </w:rPr>
        <w:t>特征</w:t>
      </w:r>
      <w:r>
        <w:t>分割</w:t>
      </w:r>
      <w:r>
        <w:rPr>
          <w:rFonts w:hint="eastAsia"/>
        </w:rPr>
        <w:t>算法原理</w:t>
      </w:r>
    </w:p>
    <w:p w14:paraId="54880C93" w14:textId="6569B28E" w:rsidR="00E41A76" w:rsidRDefault="00410647" w:rsidP="00E41A76">
      <w:pPr>
        <w:pStyle w:val="3"/>
      </w:pPr>
      <w:bookmarkStart w:id="34" w:name="OLE_LINK9"/>
      <w:r>
        <w:rPr>
          <w:rFonts w:hint="eastAsia"/>
        </w:rPr>
        <w:t>R</w:t>
      </w:r>
      <w:r>
        <w:t>ANSAC</w:t>
      </w:r>
      <w:r>
        <w:rPr>
          <w:rFonts w:hint="eastAsia"/>
        </w:rPr>
        <w:t>特征</w:t>
      </w:r>
      <w:r>
        <w:t>分割</w:t>
      </w:r>
      <w:bookmarkEnd w:id="34"/>
      <w:r>
        <w:t>算法</w:t>
      </w:r>
      <w:r>
        <w:rPr>
          <w:rFonts w:hint="eastAsia"/>
        </w:rPr>
        <w:t>模块设计</w:t>
      </w:r>
    </w:p>
    <w:p w14:paraId="22F3EF8B" w14:textId="6AD99A52" w:rsidR="00410647" w:rsidRPr="00410647" w:rsidRDefault="00410647" w:rsidP="00410647">
      <w:pPr>
        <w:pStyle w:val="3"/>
        <w:rPr>
          <w:rFonts w:hint="eastAsia"/>
        </w:rPr>
      </w:pPr>
      <w:r>
        <w:rPr>
          <w:rFonts w:hint="eastAsia"/>
        </w:rPr>
        <w:t>R</w:t>
      </w:r>
      <w:r>
        <w:t>ANSAC</w:t>
      </w:r>
      <w:r>
        <w:rPr>
          <w:rFonts w:hint="eastAsia"/>
        </w:rPr>
        <w:t>特征</w:t>
      </w:r>
      <w:r>
        <w:t>分割</w:t>
      </w:r>
      <w:r>
        <w:rPr>
          <w:rFonts w:hint="eastAsia"/>
        </w:rPr>
        <w:t>算法性能</w:t>
      </w:r>
      <w:r>
        <w:t>优化</w:t>
      </w:r>
    </w:p>
    <w:p w14:paraId="10C0AA56" w14:textId="659AFE70" w:rsidR="00D01894" w:rsidRDefault="007F02E0" w:rsidP="007F6834">
      <w:pPr>
        <w:pStyle w:val="2"/>
      </w:pPr>
      <w:bookmarkStart w:id="35" w:name="_Toc434866800"/>
      <w:r>
        <w:rPr>
          <w:rFonts w:hint="eastAsia"/>
        </w:rPr>
        <w:t>算法</w:t>
      </w:r>
      <w:r>
        <w:t>实现的</w:t>
      </w:r>
      <w:r w:rsidR="007F6834">
        <w:rPr>
          <w:rFonts w:hint="eastAsia"/>
        </w:rPr>
        <w:t>实验</w:t>
      </w:r>
      <w:r>
        <w:rPr>
          <w:rFonts w:hint="eastAsia"/>
        </w:rPr>
        <w:t>与</w:t>
      </w:r>
      <w:r w:rsidR="00C04AB4">
        <w:rPr>
          <w:rFonts w:hint="eastAsia"/>
        </w:rPr>
        <w:t>结果</w:t>
      </w:r>
      <w:r>
        <w:t>分析</w:t>
      </w:r>
      <w:bookmarkEnd w:id="35"/>
    </w:p>
    <w:p w14:paraId="7A3F8B88" w14:textId="7EC8B6EB" w:rsidR="007F1C36" w:rsidRDefault="007F1C36" w:rsidP="007F1C36">
      <w:pPr>
        <w:pStyle w:val="3"/>
      </w:pPr>
      <w:r>
        <w:rPr>
          <w:rFonts w:hint="eastAsia"/>
        </w:rPr>
        <w:t>R</w:t>
      </w:r>
      <w:r>
        <w:t>ANSAC</w:t>
      </w:r>
      <w:r>
        <w:rPr>
          <w:rFonts w:hint="eastAsia"/>
        </w:rPr>
        <w:t>特征</w:t>
      </w:r>
      <w:r>
        <w:t>分割</w:t>
      </w:r>
      <w:r>
        <w:rPr>
          <w:rFonts w:hint="eastAsia"/>
        </w:rPr>
        <w:t>算法</w:t>
      </w:r>
      <w:r>
        <w:rPr>
          <w:rFonts w:hint="eastAsia"/>
        </w:rPr>
        <w:t>实例测试</w:t>
      </w:r>
    </w:p>
    <w:p w14:paraId="23CD5089" w14:textId="4E3B9405" w:rsidR="007F1C36" w:rsidRDefault="007F1C36" w:rsidP="007F1C36">
      <w:pPr>
        <w:pStyle w:val="3"/>
      </w:pPr>
      <w:r>
        <w:rPr>
          <w:rFonts w:hint="eastAsia"/>
        </w:rPr>
        <w:t>R</w:t>
      </w:r>
      <w:r>
        <w:t>ANSAC</w:t>
      </w:r>
      <w:r>
        <w:rPr>
          <w:rFonts w:hint="eastAsia"/>
        </w:rPr>
        <w:t>特征</w:t>
      </w:r>
      <w:r>
        <w:t>分割</w:t>
      </w:r>
      <w:r>
        <w:rPr>
          <w:rFonts w:hint="eastAsia"/>
        </w:rPr>
        <w:t>算法</w:t>
      </w:r>
      <w:r>
        <w:rPr>
          <w:rFonts w:hint="eastAsia"/>
        </w:rPr>
        <w:t>优</w:t>
      </w:r>
      <w:r>
        <w:t>劣</w:t>
      </w:r>
      <w:r>
        <w:rPr>
          <w:rFonts w:hint="eastAsia"/>
        </w:rPr>
        <w:t>分析</w:t>
      </w:r>
    </w:p>
    <w:p w14:paraId="5EAA67EB" w14:textId="0F536E0A" w:rsidR="007F1C36" w:rsidRPr="007F1C36" w:rsidRDefault="007F1C36" w:rsidP="007F1C36">
      <w:pPr>
        <w:pStyle w:val="3"/>
        <w:rPr>
          <w:rFonts w:hint="eastAsia"/>
        </w:rPr>
      </w:pPr>
      <w:r>
        <w:rPr>
          <w:rFonts w:hint="eastAsia"/>
        </w:rPr>
        <w:t>针对</w:t>
      </w:r>
      <w:r>
        <w:rPr>
          <w:rFonts w:hint="eastAsia"/>
        </w:rPr>
        <w:t>R</w:t>
      </w:r>
      <w:r>
        <w:t>ANSAC</w:t>
      </w:r>
      <w:r>
        <w:rPr>
          <w:rFonts w:hint="eastAsia"/>
        </w:rPr>
        <w:t>特征</w:t>
      </w:r>
      <w:r>
        <w:t>分割</w:t>
      </w:r>
      <w:r>
        <w:rPr>
          <w:rFonts w:hint="eastAsia"/>
        </w:rPr>
        <w:t>算法</w:t>
      </w:r>
      <w:r>
        <w:rPr>
          <w:rFonts w:hint="eastAsia"/>
        </w:rPr>
        <w:t>缺陷</w:t>
      </w:r>
      <w:r>
        <w:t>解决思路</w:t>
      </w:r>
      <w:bookmarkStart w:id="36" w:name="_GoBack"/>
      <w:bookmarkEnd w:id="36"/>
    </w:p>
    <w:p w14:paraId="0A91F47C" w14:textId="1CF1009A" w:rsidR="00ED5F94" w:rsidRDefault="007F6834" w:rsidP="00ED5F94">
      <w:pPr>
        <w:pStyle w:val="2"/>
      </w:pPr>
      <w:bookmarkStart w:id="37" w:name="_Toc434866801"/>
      <w:r>
        <w:rPr>
          <w:rFonts w:hint="eastAsia"/>
        </w:rPr>
        <w:t>本章</w:t>
      </w:r>
      <w:r>
        <w:t>小结</w:t>
      </w:r>
      <w:bookmarkEnd w:id="37"/>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38" w:name="_Toc434866802"/>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38"/>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39" w:name="_Toc434866803"/>
      <w:r>
        <w:rPr>
          <w:rFonts w:hint="eastAsia"/>
        </w:rPr>
        <w:t>引言</w:t>
      </w:r>
      <w:bookmarkEnd w:id="39"/>
    </w:p>
    <w:p w14:paraId="3EBB9BF4" w14:textId="7E367D83" w:rsidR="00C97C7A" w:rsidRDefault="00771F85" w:rsidP="00C97C7A">
      <w:pPr>
        <w:pStyle w:val="2"/>
      </w:pPr>
      <w:bookmarkStart w:id="40" w:name="_Toc434866804"/>
      <w:r>
        <w:rPr>
          <w:rFonts w:hint="eastAsia"/>
        </w:rPr>
        <w:t>高维无标签数据的</w:t>
      </w:r>
      <w:r>
        <w:t>聚类分析技术</w:t>
      </w:r>
      <w:bookmarkEnd w:id="40"/>
    </w:p>
    <w:p w14:paraId="3635AF37" w14:textId="6D74FD65" w:rsidR="005837D5" w:rsidRPr="005837D5" w:rsidRDefault="005837D5" w:rsidP="005837D5">
      <w:pPr>
        <w:pStyle w:val="3"/>
      </w:pPr>
      <w:bookmarkStart w:id="41" w:name="_Toc434866805"/>
      <w:r>
        <w:rPr>
          <w:rFonts w:hint="eastAsia"/>
        </w:rPr>
        <w:t>干涉可修配</w:t>
      </w:r>
      <w:r>
        <w:t>障碍空间</w:t>
      </w:r>
      <w:bookmarkEnd w:id="41"/>
    </w:p>
    <w:p w14:paraId="74686BC9" w14:textId="198B48E6" w:rsidR="004C67C7" w:rsidRDefault="005837D5" w:rsidP="000F0DC8">
      <w:pPr>
        <w:pStyle w:val="3"/>
      </w:pPr>
      <w:bookmarkStart w:id="42" w:name="_Toc434866806"/>
      <w:r>
        <w:rPr>
          <w:rFonts w:hint="eastAsia"/>
        </w:rPr>
        <w:t>基于</w:t>
      </w:r>
      <w:r w:rsidR="00DC4898">
        <w:rPr>
          <w:rFonts w:hint="eastAsia"/>
        </w:rPr>
        <w:t>干涉</w:t>
      </w:r>
      <w:r w:rsidR="00DC4898">
        <w:t>可修配</w:t>
      </w:r>
      <w:r w:rsidR="00DC4898">
        <w:rPr>
          <w:rFonts w:hint="eastAsia"/>
        </w:rPr>
        <w:t>障碍</w:t>
      </w:r>
      <w:r w:rsidR="00DC4898">
        <w:t>空间</w:t>
      </w:r>
      <w:r>
        <w:rPr>
          <w:rFonts w:hint="eastAsia"/>
        </w:rPr>
        <w:t>补偿</w:t>
      </w:r>
      <w:r>
        <w:t>的</w:t>
      </w:r>
      <w:r w:rsidR="009D6C79">
        <w:rPr>
          <w:rFonts w:hint="eastAsia"/>
        </w:rPr>
        <w:t>概率</w:t>
      </w:r>
      <w:r w:rsidR="009D6C79">
        <w:t>路径图</w:t>
      </w:r>
      <w:r w:rsidR="0018704A">
        <w:rPr>
          <w:rFonts w:hint="eastAsia"/>
        </w:rPr>
        <w:t>算法</w:t>
      </w:r>
      <w:bookmarkEnd w:id="42"/>
    </w:p>
    <w:p w14:paraId="5479E715" w14:textId="0EDEDD0B" w:rsidR="0018704A" w:rsidRDefault="0018704A" w:rsidP="0018704A">
      <w:pPr>
        <w:pStyle w:val="3"/>
      </w:pPr>
      <w:bookmarkStart w:id="43" w:name="_Toc434866807"/>
      <w:r>
        <w:t>修配量计算</w:t>
      </w:r>
      <w:bookmarkEnd w:id="43"/>
    </w:p>
    <w:p w14:paraId="3E5AAB2B" w14:textId="0EE211C7" w:rsidR="00C97C7A" w:rsidRDefault="00EE5565" w:rsidP="00C97C7A">
      <w:pPr>
        <w:pStyle w:val="2"/>
      </w:pPr>
      <w:bookmarkStart w:id="44" w:name="_Toc434866808"/>
      <w:r>
        <w:rPr>
          <w:rFonts w:hint="eastAsia"/>
        </w:rPr>
        <w:t>权值</w:t>
      </w:r>
      <w:r>
        <w:t>软分配的</w:t>
      </w:r>
      <w:r>
        <w:t>K-Means</w:t>
      </w:r>
      <w:r>
        <w:rPr>
          <w:rFonts w:hint="eastAsia"/>
        </w:rPr>
        <w:t>的</w:t>
      </w:r>
      <w:r>
        <w:t>特征聚类器</w:t>
      </w:r>
      <w:r>
        <w:rPr>
          <w:rFonts w:hint="eastAsia"/>
        </w:rPr>
        <w:t>技术</w:t>
      </w:r>
      <w:bookmarkEnd w:id="44"/>
    </w:p>
    <w:p w14:paraId="0BC820AB" w14:textId="57E1C362" w:rsidR="000C6D0E" w:rsidRPr="008D0F0B" w:rsidRDefault="006F1A55" w:rsidP="000F0DC8">
      <w:pPr>
        <w:pStyle w:val="3"/>
      </w:pPr>
      <w:bookmarkStart w:id="45" w:name="_Toc434866809"/>
      <w:r>
        <w:rPr>
          <w:rFonts w:hint="eastAsia"/>
        </w:rPr>
        <w:t>基于体素</w:t>
      </w:r>
      <w:r w:rsidR="00CE11A2">
        <w:t>消隐</w:t>
      </w:r>
      <w:r>
        <w:rPr>
          <w:rFonts w:hint="eastAsia"/>
        </w:rPr>
        <w:t>的</w:t>
      </w:r>
      <w:r w:rsidR="00CE11A2">
        <w:t>修配</w:t>
      </w:r>
      <w:r>
        <w:rPr>
          <w:rFonts w:hint="eastAsia"/>
        </w:rPr>
        <w:t>模拟</w:t>
      </w:r>
      <w:bookmarkEnd w:id="45"/>
    </w:p>
    <w:p w14:paraId="7D78BC08" w14:textId="191B7FC4" w:rsidR="001D2C38" w:rsidRDefault="006F1A55" w:rsidP="001D2C38">
      <w:pPr>
        <w:pStyle w:val="3"/>
      </w:pPr>
      <w:bookmarkStart w:id="46" w:name="_Toc434866810"/>
      <w:r>
        <w:rPr>
          <w:rFonts w:hint="eastAsia"/>
        </w:rPr>
        <w:t>基于</w:t>
      </w:r>
      <w:r w:rsidR="001D1B0B">
        <w:rPr>
          <w:rFonts w:hint="eastAsia"/>
        </w:rPr>
        <w:t>面片</w:t>
      </w:r>
      <w:r w:rsidR="001D1B0B">
        <w:t>模型重网格化</w:t>
      </w:r>
      <w:r>
        <w:t>的</w:t>
      </w:r>
      <w:r>
        <w:rPr>
          <w:rFonts w:hint="eastAsia"/>
        </w:rPr>
        <w:t>修配</w:t>
      </w:r>
      <w:r>
        <w:t>模拟</w:t>
      </w:r>
      <w:bookmarkEnd w:id="46"/>
    </w:p>
    <w:p w14:paraId="129992B6" w14:textId="1E0D8D01" w:rsidR="00EE5565" w:rsidRDefault="00EE5565" w:rsidP="00D8670A">
      <w:pPr>
        <w:pStyle w:val="2"/>
      </w:pPr>
      <w:bookmarkStart w:id="47" w:name="_Toc434866811"/>
      <w:r>
        <w:rPr>
          <w:rFonts w:hint="eastAsia"/>
        </w:rPr>
        <w:t>权值</w:t>
      </w:r>
      <w:r>
        <w:t>软分配的</w:t>
      </w:r>
      <w:r>
        <w:t>K-Means</w:t>
      </w:r>
      <w:r>
        <w:rPr>
          <w:rFonts w:hint="eastAsia"/>
        </w:rPr>
        <w:t>特征</w:t>
      </w:r>
      <w:r>
        <w:t>聚类器实现与实验分析</w:t>
      </w:r>
      <w:bookmarkEnd w:id="47"/>
    </w:p>
    <w:p w14:paraId="1DD9B8BC" w14:textId="2B3C4A8E" w:rsidR="00EE5565" w:rsidRDefault="00EE5565" w:rsidP="00EE5565">
      <w:pPr>
        <w:pStyle w:val="2"/>
      </w:pPr>
      <w:bookmarkStart w:id="48" w:name="_Toc434866812"/>
      <w:r>
        <w:rPr>
          <w:rFonts w:hint="eastAsia"/>
        </w:rPr>
        <w:t>引入</w:t>
      </w:r>
      <w:r>
        <w:t>特征聚类器的特征分割</w:t>
      </w:r>
      <w:r>
        <w:t>RANSAC</w:t>
      </w:r>
      <w:r>
        <w:rPr>
          <w:rFonts w:hint="eastAsia"/>
        </w:rPr>
        <w:t>算法</w:t>
      </w:r>
      <w:bookmarkEnd w:id="48"/>
    </w:p>
    <w:p w14:paraId="4304E202" w14:textId="1286BB8A" w:rsidR="00EE5565" w:rsidRPr="00EE5565" w:rsidRDefault="00EE5565" w:rsidP="00EE5565">
      <w:pPr>
        <w:pStyle w:val="2"/>
        <w:rPr>
          <w:rFonts w:hint="eastAsia"/>
        </w:rPr>
      </w:pPr>
      <w:bookmarkStart w:id="49" w:name="_Toc434866813"/>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49"/>
    </w:p>
    <w:p w14:paraId="5DB55CB8" w14:textId="77777777" w:rsidR="00D8670A" w:rsidRDefault="00D8670A" w:rsidP="00D8670A">
      <w:pPr>
        <w:pStyle w:val="2"/>
      </w:pPr>
      <w:bookmarkStart w:id="50" w:name="_Toc434866814"/>
      <w:r>
        <w:rPr>
          <w:rFonts w:hint="eastAsia"/>
        </w:rPr>
        <w:t>本章</w:t>
      </w:r>
      <w:r>
        <w:t>小结</w:t>
      </w:r>
      <w:bookmarkEnd w:id="50"/>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51" w:name="_Toc434866815"/>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51"/>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52" w:name="_Toc434866816"/>
      <w:r w:rsidRPr="00BE5AAF">
        <w:rPr>
          <w:rFonts w:hint="eastAsia"/>
        </w:rPr>
        <w:t>引言</w:t>
      </w:r>
      <w:bookmarkEnd w:id="52"/>
    </w:p>
    <w:p w14:paraId="6DDA6BFA" w14:textId="3D0B405E" w:rsidR="00045EB8" w:rsidRDefault="001A6993" w:rsidP="00045EB8">
      <w:pPr>
        <w:pStyle w:val="2"/>
      </w:pPr>
      <w:r>
        <w:rPr>
          <w:rFonts w:hint="eastAsia"/>
        </w:rPr>
        <w:t>大尺度零部件虚拟装配的</w:t>
      </w:r>
      <w:r>
        <w:t>总体解决方案</w:t>
      </w:r>
    </w:p>
    <w:p w14:paraId="6F6D3B58" w14:textId="5DE23729" w:rsidR="00045EB8" w:rsidRDefault="001A6993" w:rsidP="00045EB8">
      <w:pPr>
        <w:pStyle w:val="2"/>
      </w:pPr>
      <w:r>
        <w:rPr>
          <w:rFonts w:hint="eastAsia"/>
        </w:rPr>
        <w:t>大尺度零部件</w:t>
      </w:r>
      <w:bookmarkStart w:id="53" w:name="OLE_LINK4"/>
      <w:bookmarkStart w:id="54" w:name="OLE_LINK8"/>
      <w:r>
        <w:t>基于特征分割的虚拟装配</w:t>
      </w:r>
      <w:bookmarkEnd w:id="53"/>
      <w:bookmarkEnd w:id="54"/>
    </w:p>
    <w:p w14:paraId="4C8AA3F7" w14:textId="70B47E81" w:rsidR="00045EB8" w:rsidRDefault="001A6993" w:rsidP="00045EB8">
      <w:pPr>
        <w:pStyle w:val="2"/>
      </w:pPr>
      <w:r>
        <w:rPr>
          <w:rFonts w:hint="eastAsia"/>
        </w:rPr>
        <w:t>大尺度零部件基于</w:t>
      </w:r>
      <w:r>
        <w:t>虚拟装配</w:t>
      </w:r>
      <w:r>
        <w:rPr>
          <w:rFonts w:hint="eastAsia"/>
        </w:rPr>
        <w:t>的装配</w:t>
      </w:r>
      <w:r>
        <w:t>精度检测</w:t>
      </w:r>
    </w:p>
    <w:p w14:paraId="75A05B4A" w14:textId="576613B9" w:rsidR="00045EB8" w:rsidRDefault="001A6993" w:rsidP="00045EB8">
      <w:pPr>
        <w:pStyle w:val="2"/>
      </w:pPr>
      <w:bookmarkStart w:id="55" w:name="_Toc434866821"/>
      <w:r>
        <w:rPr>
          <w:rFonts w:hint="eastAsia"/>
        </w:rPr>
        <w:t>大尺度零部件基于</w:t>
      </w:r>
      <w:r>
        <w:t>虚拟装配的装配精度检测</w:t>
      </w:r>
      <w:r w:rsidR="00045EB8">
        <w:rPr>
          <w:rFonts w:hint="eastAsia"/>
        </w:rPr>
        <w:t>应用</w:t>
      </w:r>
      <w:r w:rsidR="00045EB8">
        <w:t>实例</w:t>
      </w:r>
      <w:bookmarkEnd w:id="55"/>
    </w:p>
    <w:p w14:paraId="23DB2E7B" w14:textId="77777777" w:rsidR="00045EB8" w:rsidRDefault="00045EB8" w:rsidP="00045EB8">
      <w:pPr>
        <w:pStyle w:val="2"/>
      </w:pPr>
      <w:bookmarkStart w:id="56" w:name="_Toc434866822"/>
      <w:r>
        <w:rPr>
          <w:rFonts w:hint="eastAsia"/>
        </w:rPr>
        <w:t>本章</w:t>
      </w:r>
      <w:r>
        <w:t>小结</w:t>
      </w:r>
      <w:bookmarkEnd w:id="56"/>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57" w:name="_Toc434866823"/>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57"/>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58" w:name="_Toc434866824"/>
      <w:r>
        <w:rPr>
          <w:rFonts w:hint="eastAsia"/>
        </w:rPr>
        <w:t>引</w:t>
      </w:r>
      <w:r w:rsidRPr="00925371">
        <w:rPr>
          <w:rFonts w:hint="eastAsia"/>
        </w:rPr>
        <w:t>言</w:t>
      </w:r>
      <w:bookmarkEnd w:id="58"/>
    </w:p>
    <w:p w14:paraId="633A5784" w14:textId="77777777" w:rsidR="00F77B0C" w:rsidRDefault="00F77B0C" w:rsidP="00F77B0C">
      <w:pPr>
        <w:pStyle w:val="2"/>
      </w:pPr>
      <w:bookmarkStart w:id="59" w:name="_Toc434866825"/>
      <w:r>
        <w:rPr>
          <w:rFonts w:hint="eastAsia"/>
        </w:rPr>
        <w:t>开发</w:t>
      </w:r>
      <w:r>
        <w:t>平台及工具</w:t>
      </w:r>
      <w:bookmarkEnd w:id="59"/>
    </w:p>
    <w:p w14:paraId="503C5644" w14:textId="77777777" w:rsidR="00F77B0C" w:rsidRDefault="00F77B0C" w:rsidP="00F77B0C">
      <w:pPr>
        <w:pStyle w:val="2"/>
      </w:pPr>
      <w:bookmarkStart w:id="60" w:name="_Toc434866826"/>
      <w:r>
        <w:rPr>
          <w:rFonts w:hint="eastAsia"/>
        </w:rPr>
        <w:t>原型</w:t>
      </w:r>
      <w:r>
        <w:t>系统总体设计</w:t>
      </w:r>
      <w:bookmarkEnd w:id="60"/>
    </w:p>
    <w:p w14:paraId="35C65D73" w14:textId="77777777" w:rsidR="00F77B0C" w:rsidRDefault="00F77B0C" w:rsidP="00F77B0C">
      <w:pPr>
        <w:pStyle w:val="3"/>
      </w:pPr>
      <w:bookmarkStart w:id="61" w:name="_Toc434866827"/>
      <w:r>
        <w:rPr>
          <w:rFonts w:hint="eastAsia"/>
        </w:rPr>
        <w:t>系统</w:t>
      </w:r>
      <w:r>
        <w:t>总体架构</w:t>
      </w:r>
      <w:bookmarkEnd w:id="61"/>
    </w:p>
    <w:p w14:paraId="15FBCA17" w14:textId="77777777" w:rsidR="00F77B0C" w:rsidRDefault="00F77B0C" w:rsidP="00F77B0C">
      <w:pPr>
        <w:pStyle w:val="3"/>
      </w:pPr>
      <w:bookmarkStart w:id="62" w:name="_Toc434866828"/>
      <w:r>
        <w:rPr>
          <w:rFonts w:hint="eastAsia"/>
        </w:rPr>
        <w:t>系统</w:t>
      </w:r>
      <w:r>
        <w:t>功能</w:t>
      </w:r>
      <w:r>
        <w:rPr>
          <w:rFonts w:hint="eastAsia"/>
        </w:rPr>
        <w:t>模型</w:t>
      </w:r>
      <w:bookmarkEnd w:id="62"/>
    </w:p>
    <w:p w14:paraId="77848881" w14:textId="251FBDD7" w:rsidR="00F77B0C" w:rsidRDefault="00F77B0C" w:rsidP="00F77B0C">
      <w:pPr>
        <w:pStyle w:val="2"/>
      </w:pPr>
      <w:bookmarkStart w:id="63" w:name="_Toc434866829"/>
      <w:r>
        <w:rPr>
          <w:rFonts w:hint="eastAsia"/>
        </w:rPr>
        <w:t>原型</w:t>
      </w:r>
      <w:r>
        <w:t>系统实现</w:t>
      </w:r>
      <w:r w:rsidR="003E00A8">
        <w:rPr>
          <w:rFonts w:hint="eastAsia"/>
        </w:rPr>
        <w:t>及</w:t>
      </w:r>
      <w:r w:rsidR="003E00A8">
        <w:t>应用</w:t>
      </w:r>
      <w:bookmarkEnd w:id="63"/>
    </w:p>
    <w:p w14:paraId="3275A6E3" w14:textId="5875B478" w:rsidR="00114310" w:rsidRDefault="00C7137C" w:rsidP="00114310">
      <w:pPr>
        <w:pStyle w:val="3"/>
      </w:pPr>
      <w:bookmarkStart w:id="64" w:name="_Toc434866830"/>
      <w:r>
        <w:rPr>
          <w:rFonts w:hint="eastAsia"/>
        </w:rPr>
        <w:t>边界</w:t>
      </w:r>
      <w:r>
        <w:t>表示、点云、体素</w:t>
      </w:r>
      <w:r w:rsidR="00114310">
        <w:t>模型融合</w:t>
      </w:r>
      <w:r w:rsidR="00724A31">
        <w:rPr>
          <w:rFonts w:hint="eastAsia"/>
        </w:rPr>
        <w:t>模块</w:t>
      </w:r>
      <w:bookmarkEnd w:id="64"/>
    </w:p>
    <w:p w14:paraId="66902D33" w14:textId="0A53EF1D" w:rsidR="00114310" w:rsidRDefault="00C7137C" w:rsidP="00114310">
      <w:pPr>
        <w:pStyle w:val="3"/>
      </w:pPr>
      <w:bookmarkStart w:id="65" w:name="_Toc434866831"/>
      <w:r>
        <w:rPr>
          <w:rFonts w:hint="eastAsia"/>
        </w:rPr>
        <w:t>模型装配</w:t>
      </w:r>
      <w:r>
        <w:t>定位</w:t>
      </w:r>
      <w:r>
        <w:rPr>
          <w:rFonts w:hint="eastAsia"/>
        </w:rPr>
        <w:t>、</w:t>
      </w:r>
      <w:r>
        <w:t>路径规划</w:t>
      </w:r>
      <w:r w:rsidR="00114310">
        <w:rPr>
          <w:rFonts w:hint="eastAsia"/>
        </w:rPr>
        <w:t>装配</w:t>
      </w:r>
      <w:r w:rsidR="00724A31">
        <w:rPr>
          <w:rFonts w:hint="eastAsia"/>
        </w:rPr>
        <w:t>模拟</w:t>
      </w:r>
      <w:r w:rsidR="00724A31">
        <w:t>模块</w:t>
      </w:r>
      <w:bookmarkEnd w:id="65"/>
    </w:p>
    <w:p w14:paraId="375D2179" w14:textId="0AA5C899" w:rsidR="00FB3689" w:rsidRDefault="00C7137C" w:rsidP="00FB3689">
      <w:pPr>
        <w:pStyle w:val="3"/>
      </w:pPr>
      <w:bookmarkStart w:id="66" w:name="_Toc434866832"/>
      <w:r>
        <w:rPr>
          <w:rFonts w:hint="eastAsia"/>
        </w:rPr>
        <w:t>修配量</w:t>
      </w:r>
      <w:r>
        <w:t>计算及</w:t>
      </w:r>
      <w:r w:rsidR="00114310">
        <w:rPr>
          <w:rFonts w:hint="eastAsia"/>
        </w:rPr>
        <w:t>修配</w:t>
      </w:r>
      <w:r>
        <w:t>模拟</w:t>
      </w:r>
      <w:r w:rsidR="00DB1822">
        <w:rPr>
          <w:rFonts w:hint="eastAsia"/>
        </w:rPr>
        <w:t>模块</w:t>
      </w:r>
      <w:bookmarkEnd w:id="66"/>
    </w:p>
    <w:p w14:paraId="2E25F4CF" w14:textId="77777777" w:rsidR="00F77B0C" w:rsidRDefault="00F77B0C" w:rsidP="00F77B0C">
      <w:pPr>
        <w:pStyle w:val="2"/>
      </w:pPr>
      <w:bookmarkStart w:id="67" w:name="_Toc434866833"/>
      <w:r>
        <w:rPr>
          <w:rFonts w:hint="eastAsia"/>
        </w:rPr>
        <w:t>本章</w:t>
      </w:r>
      <w:r>
        <w:t>小结</w:t>
      </w:r>
      <w:bookmarkEnd w:id="67"/>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68" w:name="_Ref404431654"/>
      <w:bookmarkStart w:id="69" w:name="_Toc434866834"/>
      <w:r>
        <w:rPr>
          <w:rFonts w:hint="eastAsia"/>
        </w:rPr>
        <w:lastRenderedPageBreak/>
        <w:t>总结</w:t>
      </w:r>
      <w:r>
        <w:t>与展望</w:t>
      </w:r>
      <w:bookmarkEnd w:id="68"/>
      <w:bookmarkEnd w:id="69"/>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70" w:name="_Toc434866835"/>
      <w:r>
        <w:rPr>
          <w:rFonts w:hint="eastAsia"/>
        </w:rPr>
        <w:t>全文</w:t>
      </w:r>
      <w:r>
        <w:t>总结</w:t>
      </w:r>
      <w:bookmarkEnd w:id="70"/>
    </w:p>
    <w:p w14:paraId="16A0F62D" w14:textId="77777777" w:rsidR="00F77B0C" w:rsidRDefault="00F77B0C" w:rsidP="00A869AB">
      <w:pPr>
        <w:pStyle w:val="2"/>
      </w:pPr>
      <w:bookmarkStart w:id="71" w:name="_Toc434866836"/>
      <w:r>
        <w:rPr>
          <w:rFonts w:hint="eastAsia"/>
        </w:rPr>
        <w:t>工作</w:t>
      </w:r>
      <w:r>
        <w:t>展望</w:t>
      </w:r>
      <w:bookmarkEnd w:id="71"/>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72" w:name="_Toc434866837"/>
      <w:r>
        <w:rPr>
          <w:rFonts w:hint="eastAsia"/>
        </w:rPr>
        <w:lastRenderedPageBreak/>
        <w:t>附录一：权值</w:t>
      </w:r>
      <w:r>
        <w:t>软分配</w:t>
      </w:r>
      <w:r>
        <w:t>K-Means</w:t>
      </w:r>
      <w:r>
        <w:rPr>
          <w:rFonts w:hint="eastAsia"/>
        </w:rPr>
        <w:t>特征</w:t>
      </w:r>
      <w:r>
        <w:t>聚类器程序</w:t>
      </w:r>
      <w:bookmarkEnd w:id="72"/>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58175634" w14:textId="2D3F01AA" w:rsidR="005D76CB" w:rsidRDefault="005D76CB" w:rsidP="005D76CB">
      <w:pPr>
        <w:pStyle w:val="a6"/>
        <w:jc w:val="both"/>
      </w:pPr>
      <w:bookmarkStart w:id="74" w:name="_Toc434866838"/>
      <w:r>
        <w:rPr>
          <w:rFonts w:hint="eastAsia"/>
        </w:rPr>
        <w:lastRenderedPageBreak/>
        <w:t>附录</w:t>
      </w:r>
      <w:r>
        <w:t>二</w:t>
      </w:r>
      <w:r>
        <w:rPr>
          <w:rFonts w:hint="eastAsia"/>
        </w:rPr>
        <w:t>：</w:t>
      </w:r>
      <w:r>
        <w:rPr>
          <w:rFonts w:hint="eastAsia"/>
        </w:rPr>
        <w:t>RANSAC</w:t>
      </w:r>
      <w:r>
        <w:rPr>
          <w:rFonts w:hint="eastAsia"/>
        </w:rPr>
        <w:t>程序</w:t>
      </w:r>
      <w:bookmarkEnd w:id="74"/>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75" w:name="_Toc434866839"/>
      <w:r w:rsidRPr="00CC37A2">
        <w:rPr>
          <w:rFonts w:hint="eastAsia"/>
        </w:rPr>
        <w:lastRenderedPageBreak/>
        <w:t>参考</w:t>
      </w:r>
      <w:r w:rsidRPr="00CC37A2">
        <w:t>文献</w:t>
      </w:r>
      <w:bookmarkEnd w:id="75"/>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DA1A5" w14:textId="77777777" w:rsidR="00D141A7" w:rsidRPr="006D5B53" w:rsidRDefault="00D141A7" w:rsidP="006D5B53">
      <w:pPr>
        <w:pStyle w:val="aff1"/>
      </w:pPr>
    </w:p>
  </w:endnote>
  <w:endnote w:type="continuationSeparator" w:id="0">
    <w:p w14:paraId="090473E2" w14:textId="77777777" w:rsidR="00D141A7" w:rsidRDefault="00D141A7" w:rsidP="00B23B7D">
      <w:r>
        <w:continuationSeparator/>
      </w:r>
    </w:p>
  </w:endnote>
  <w:endnote w:id="1">
    <w:p w14:paraId="3822CFC7" w14:textId="756481DE" w:rsidR="007A4486" w:rsidRPr="00E556C3" w:rsidRDefault="007A4486"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7A4486" w:rsidRPr="003147BD" w:rsidRDefault="007A4486"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7A4486" w:rsidRPr="003147BD" w:rsidRDefault="007A4486"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7A4486" w:rsidRPr="00F90F87" w:rsidRDefault="007A4486"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7A4486" w:rsidRPr="00E70603" w:rsidRDefault="007A4486"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7A4486" w:rsidRPr="00E70603" w:rsidRDefault="007A4486"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7A4486" w:rsidRPr="003147BD" w:rsidRDefault="007A4486">
      <w:pPr>
        <w:pStyle w:val="afc"/>
        <w:ind w:left="480" w:hanging="480"/>
        <w:rPr>
          <w:rStyle w:val="HTML"/>
          <w:rFonts w:cs="Times New Roman"/>
          <w:i w:val="0"/>
          <w:sz w:val="21"/>
          <w:szCs w:val="21"/>
        </w:rPr>
      </w:pPr>
      <w:r>
        <w:t>[</w:t>
      </w:r>
      <w:r w:rsidRPr="00A50C05">
        <w:rPr>
          <w:rStyle w:val="afd"/>
          <w:sz w:val="21"/>
          <w:szCs w:val="21"/>
        </w:rPr>
        <w:endnoteRef/>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7A4486" w:rsidRDefault="007A4486">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7A4486" w:rsidRPr="00DD3E2B" w:rsidRDefault="007A4486"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49D562A3" w14:textId="77777777" w:rsidR="007A4486" w:rsidRDefault="007A4486"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11">
    <w:p w14:paraId="1A35F1EA" w14:textId="77777777" w:rsidR="007A4486" w:rsidRDefault="007A4486"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12">
    <w:p w14:paraId="228E6AA9" w14:textId="77777777" w:rsidR="007A4486" w:rsidRPr="00BE2EB6" w:rsidRDefault="007A4486" w:rsidP="00045EB8">
      <w:pPr>
        <w:pStyle w:val="afc"/>
        <w:ind w:left="420" w:hanging="420"/>
        <w:rPr>
          <w:sz w:val="21"/>
          <w:szCs w:val="21"/>
        </w:rPr>
      </w:pPr>
      <w:r w:rsidRPr="00BA5757">
        <w:rPr>
          <w:sz w:val="21"/>
          <w:szCs w:val="21"/>
        </w:rPr>
        <w:t>[</w:t>
      </w:r>
      <w:r w:rsidRPr="00BA5757">
        <w:rPr>
          <w:sz w:val="21"/>
          <w:szCs w:val="21"/>
        </w:rPr>
        <w:endnoteRef/>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p w14:paraId="4C9EA844" w14:textId="77777777" w:rsidR="007A4486" w:rsidRDefault="007A4486" w:rsidP="00045EB8">
      <w:pPr>
        <w:pStyle w:val="afc"/>
        <w:ind w:left="199" w:hangingChars="83" w:hanging="199"/>
      </w:pPr>
    </w:p>
  </w:endnote>
  <w:endnote w:id="13">
    <w:p w14:paraId="7DAA0E7E" w14:textId="77777777" w:rsidR="007A4486" w:rsidRPr="00E353F7" w:rsidRDefault="007A4486"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14">
    <w:p w14:paraId="7FFAF726" w14:textId="77777777" w:rsidR="007A4486" w:rsidRPr="007301E9" w:rsidRDefault="007A4486"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15">
    <w:p w14:paraId="59E864EA" w14:textId="77777777" w:rsidR="007A4486" w:rsidRPr="00245F3C" w:rsidRDefault="007A4486"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16">
    <w:p w14:paraId="43744571" w14:textId="77777777" w:rsidR="007A4486" w:rsidRPr="006A571D" w:rsidRDefault="007A4486"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17">
    <w:p w14:paraId="5E98D11F"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18">
    <w:p w14:paraId="279B80A2"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19">
    <w:p w14:paraId="13A28FAF"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20">
    <w:p w14:paraId="5E6EF554"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21">
    <w:p w14:paraId="61C67FAA"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22">
    <w:p w14:paraId="171C8908"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23">
    <w:p w14:paraId="3CC1BD71"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24">
    <w:p w14:paraId="6F8D611A" w14:textId="77777777" w:rsidR="007A4486" w:rsidRPr="003034D8" w:rsidRDefault="007A4486"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25">
    <w:p w14:paraId="1DD32679" w14:textId="77777777" w:rsidR="007A4486" w:rsidRPr="006C5AFB" w:rsidRDefault="007A4486"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7A4486" w:rsidRDefault="007A4486">
    <w:pPr>
      <w:pStyle w:val="aff1"/>
      <w:jc w:val="center"/>
    </w:pPr>
  </w:p>
  <w:p w14:paraId="322C8F4E" w14:textId="77777777" w:rsidR="007A4486" w:rsidRDefault="007A4486">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7A4486" w:rsidRDefault="007A4486"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7A4486" w:rsidRDefault="007A4486">
    <w:pPr>
      <w:pStyle w:val="aff1"/>
      <w:ind w:left="960"/>
    </w:pPr>
  </w:p>
  <w:p w14:paraId="18FDFBFF" w14:textId="77777777" w:rsidR="007A4486" w:rsidRDefault="007A4486"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7A4486" w:rsidRDefault="007A4486"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7A4486" w:rsidRDefault="007A4486" w:rsidP="008E3496">
    <w:pPr>
      <w:pStyle w:val="aff1"/>
      <w:ind w:left="960"/>
      <w:jc w:val="center"/>
    </w:pPr>
    <w:r>
      <w:fldChar w:fldCharType="begin"/>
    </w:r>
    <w:r>
      <w:instrText>PAGE   \* MERGEFORMAT</w:instrText>
    </w:r>
    <w:r>
      <w:fldChar w:fldCharType="separate"/>
    </w:r>
    <w:r w:rsidR="007F1C36" w:rsidRPr="007F1C36">
      <w:rPr>
        <w:noProof/>
        <w:lang w:val="zh-CN"/>
      </w:rPr>
      <w:t>VII</w:t>
    </w:r>
    <w:r>
      <w:fldChar w:fldCharType="end"/>
    </w:r>
  </w:p>
  <w:p w14:paraId="7A23F1B9" w14:textId="77777777" w:rsidR="007A4486" w:rsidRDefault="007A4486"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7A4486" w:rsidRDefault="007A4486" w:rsidP="008E3496">
    <w:pPr>
      <w:pStyle w:val="aff1"/>
      <w:ind w:left="960"/>
      <w:jc w:val="center"/>
    </w:pPr>
    <w:r>
      <w:fldChar w:fldCharType="begin"/>
    </w:r>
    <w:r>
      <w:instrText>PAGE   \* MERGEFORMAT</w:instrText>
    </w:r>
    <w:r>
      <w:fldChar w:fldCharType="separate"/>
    </w:r>
    <w:r w:rsidR="007F1C36" w:rsidRPr="007F1C36">
      <w:rPr>
        <w:noProof/>
        <w:lang w:val="zh-CN"/>
      </w:rPr>
      <w:t>10</w:t>
    </w:r>
    <w:r>
      <w:fldChar w:fldCharType="end"/>
    </w:r>
  </w:p>
  <w:p w14:paraId="0AFA1B52" w14:textId="77777777" w:rsidR="007A4486" w:rsidRDefault="007A4486"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FD227" w14:textId="77777777" w:rsidR="00D141A7" w:rsidRDefault="00D141A7" w:rsidP="00B23B7D">
      <w:r>
        <w:separator/>
      </w:r>
    </w:p>
  </w:footnote>
  <w:footnote w:type="continuationSeparator" w:id="0">
    <w:p w14:paraId="722C2D2C" w14:textId="77777777" w:rsidR="00D141A7" w:rsidRDefault="00D141A7"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7A4486" w:rsidRDefault="007A4486"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7A4486" w:rsidRPr="00797BA4" w:rsidRDefault="007A4486"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7A4486" w:rsidRPr="004018F8" w:rsidRDefault="007A4486"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第3章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7A4486" w:rsidRPr="004018F8" w:rsidRDefault="007A4486"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7A4486" w:rsidRPr="004018F8" w:rsidRDefault="007A4486"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7A4486" w:rsidRPr="004018F8" w:rsidRDefault="007A4486"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73" w:name="_Toc410315252"/>
    <w:bookmarkEnd w:id="7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7A4486" w:rsidRDefault="007A4486"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7A4486" w:rsidRDefault="007A4486"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7A4486" w:rsidRDefault="007A4486"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7A4486" w:rsidRPr="00150094" w:rsidRDefault="007A4486"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7A4486" w:rsidRPr="00150094" w:rsidRDefault="007A4486"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7F1C36">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7A4486" w:rsidRPr="00150094" w:rsidRDefault="007A4486"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410647">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7A4486" w:rsidRPr="004018F8" w:rsidRDefault="007A4486"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7A4486" w:rsidRPr="00797BA4" w:rsidRDefault="007A4486"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7F1C36">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435D"/>
    <w:rsid w:val="003750DC"/>
    <w:rsid w:val="00375AFA"/>
    <w:rsid w:val="00377DC2"/>
    <w:rsid w:val="0038252D"/>
    <w:rsid w:val="0038403E"/>
    <w:rsid w:val="00384C0D"/>
    <w:rsid w:val="00384DB4"/>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9EA"/>
    <w:rsid w:val="00606E98"/>
    <w:rsid w:val="006117DE"/>
    <w:rsid w:val="00612016"/>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7AC0"/>
    <w:rsid w:val="00907BB1"/>
    <w:rsid w:val="0091180C"/>
    <w:rsid w:val="00912036"/>
    <w:rsid w:val="00913799"/>
    <w:rsid w:val="0091579B"/>
    <w:rsid w:val="00916146"/>
    <w:rsid w:val="00917636"/>
    <w:rsid w:val="00920747"/>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8B8"/>
    <w:rsid w:val="00AD7AD4"/>
    <w:rsid w:val="00AE0FA2"/>
    <w:rsid w:val="00AE1729"/>
    <w:rsid w:val="00AE3AA9"/>
    <w:rsid w:val="00AE5314"/>
    <w:rsid w:val="00AE5354"/>
    <w:rsid w:val="00AE5D5D"/>
    <w:rsid w:val="00AE6C96"/>
    <w:rsid w:val="00AE7D7A"/>
    <w:rsid w:val="00AF013D"/>
    <w:rsid w:val="00AF07B5"/>
    <w:rsid w:val="00AF1E5B"/>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3D89"/>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702B"/>
    <w:rsid w:val="00C17E75"/>
    <w:rsid w:val="00C226E2"/>
    <w:rsid w:val="00C23545"/>
    <w:rsid w:val="00C242BE"/>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29AC"/>
    <w:rsid w:val="00E53140"/>
    <w:rsid w:val="00E54777"/>
    <w:rsid w:val="00E556C3"/>
    <w:rsid w:val="00E556F3"/>
    <w:rsid w:val="00E55CAF"/>
    <w:rsid w:val="00E56059"/>
    <w:rsid w:val="00E56852"/>
    <w:rsid w:val="00E60A86"/>
    <w:rsid w:val="00E61595"/>
    <w:rsid w:val="00E62DF7"/>
    <w:rsid w:val="00E63246"/>
    <w:rsid w:val="00E63BAF"/>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5262"/>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7864D-5D46-4C73-A2C4-3EA2B360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28</Pages>
  <Words>2037</Words>
  <Characters>11612</Characters>
  <Application>Microsoft Office Word</Application>
  <DocSecurity>0</DocSecurity>
  <Lines>96</Lines>
  <Paragraphs>27</Paragraphs>
  <ScaleCrop>false</ScaleCrop>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88</cp:revision>
  <cp:lastPrinted>2015-03-22T02:22:00Z</cp:lastPrinted>
  <dcterms:created xsi:type="dcterms:W3CDTF">2015-10-26T12:19:00Z</dcterms:created>
  <dcterms:modified xsi:type="dcterms:W3CDTF">2015-11-09T14:34:00Z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