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C3C" w:rsidRDefault="003F3C3C" w:rsidP="003F3C3C">
      <w:pPr>
        <w:pStyle w:val="a1"/>
        <w:numPr>
          <w:ilvl w:val="0"/>
          <w:numId w:val="0"/>
        </w:numPr>
        <w:spacing w:line="360" w:lineRule="auto"/>
        <w:rPr>
          <w:sz w:val="24"/>
          <w:szCs w:val="24"/>
        </w:rPr>
      </w:pPr>
      <w:r>
        <w:rPr>
          <w:rFonts w:hint="eastAsia"/>
          <w:sz w:val="24"/>
          <w:szCs w:val="24"/>
        </w:rPr>
        <w:t>分类号：</w:t>
      </w:r>
      <w:r>
        <w:rPr>
          <w:rFonts w:hint="eastAsia"/>
          <w:sz w:val="24"/>
          <w:szCs w:val="24"/>
          <w:u w:val="single"/>
        </w:rPr>
        <w:t xml:space="preserve">  </w:t>
      </w:r>
      <w:r w:rsidR="002E322D">
        <w:rPr>
          <w:sz w:val="24"/>
          <w:szCs w:val="24"/>
          <w:u w:val="single"/>
        </w:rPr>
        <w:t>TP391</w:t>
      </w:r>
      <w:r w:rsidR="00DD577B">
        <w:rPr>
          <w:sz w:val="24"/>
          <w:szCs w:val="24"/>
          <w:u w:val="single"/>
        </w:rPr>
        <w:t xml:space="preserve">   </w:t>
      </w:r>
      <w:r>
        <w:rPr>
          <w:rFonts w:hint="eastAsia"/>
          <w:sz w:val="24"/>
          <w:szCs w:val="24"/>
        </w:rPr>
        <w:t xml:space="preserve">    </w:t>
      </w:r>
      <w:r w:rsidR="00DD577B">
        <w:rPr>
          <w:sz w:val="24"/>
          <w:szCs w:val="24"/>
        </w:rPr>
        <w:t xml:space="preserve">                  </w:t>
      </w:r>
      <w:r>
        <w:rPr>
          <w:rFonts w:hint="eastAsia"/>
          <w:sz w:val="24"/>
          <w:szCs w:val="24"/>
        </w:rPr>
        <w:t xml:space="preserve">          单位代码：</w:t>
      </w:r>
      <w:r>
        <w:rPr>
          <w:rFonts w:hint="eastAsia"/>
          <w:sz w:val="24"/>
          <w:szCs w:val="24"/>
          <w:u w:val="single"/>
        </w:rPr>
        <w:t xml:space="preserve"> 10335   </w:t>
      </w:r>
    </w:p>
    <w:p w:rsidR="003F3C3C" w:rsidRDefault="003F3C3C" w:rsidP="003F3C3C">
      <w:pPr>
        <w:spacing w:line="360" w:lineRule="auto"/>
        <w:rPr>
          <w:color w:val="000000"/>
          <w:sz w:val="24"/>
        </w:rPr>
      </w:pPr>
      <w:r>
        <w:rPr>
          <w:rFonts w:hint="eastAsia"/>
          <w:color w:val="000000"/>
          <w:sz w:val="24"/>
        </w:rPr>
        <w:t>密</w:t>
      </w:r>
      <w:r>
        <w:rPr>
          <w:rFonts w:hint="eastAsia"/>
          <w:color w:val="000000"/>
          <w:sz w:val="24"/>
        </w:rPr>
        <w:t xml:space="preserve">  </w:t>
      </w:r>
      <w:r>
        <w:rPr>
          <w:rFonts w:hint="eastAsia"/>
          <w:color w:val="000000"/>
          <w:sz w:val="24"/>
        </w:rPr>
        <w:t>级：</w:t>
      </w:r>
      <w:r w:rsidR="002E322D">
        <w:rPr>
          <w:rFonts w:hint="eastAsia"/>
          <w:color w:val="000000"/>
          <w:szCs w:val="21"/>
          <w:u w:val="single"/>
        </w:rPr>
        <w:t>非涉密</w:t>
      </w:r>
      <w:r w:rsidR="002E322D">
        <w:rPr>
          <w:color w:val="000000"/>
          <w:szCs w:val="21"/>
          <w:u w:val="single"/>
        </w:rPr>
        <w:t>论文</w:t>
      </w:r>
      <w:r>
        <w:rPr>
          <w:rFonts w:hint="eastAsia"/>
          <w:color w:val="000000"/>
          <w:szCs w:val="21"/>
          <w:u w:val="single"/>
        </w:rPr>
        <w:t xml:space="preserve">   </w:t>
      </w:r>
      <w:r>
        <w:rPr>
          <w:rFonts w:hint="eastAsia"/>
          <w:color w:val="000000"/>
          <w:sz w:val="24"/>
        </w:rPr>
        <w:t xml:space="preserve">            </w:t>
      </w:r>
      <w:r w:rsidR="002E322D">
        <w:rPr>
          <w:color w:val="000000"/>
          <w:sz w:val="24"/>
        </w:rPr>
        <w:t xml:space="preserve">     </w:t>
      </w:r>
      <w:r>
        <w:rPr>
          <w:rFonts w:hint="eastAsia"/>
          <w:color w:val="000000"/>
          <w:sz w:val="24"/>
        </w:rPr>
        <w:t xml:space="preserve">         </w:t>
      </w:r>
      <w:r w:rsidR="002E322D">
        <w:rPr>
          <w:color w:val="000000"/>
          <w:sz w:val="24"/>
        </w:rPr>
        <w:t xml:space="preserve">  </w:t>
      </w:r>
      <w:r>
        <w:rPr>
          <w:rFonts w:hint="eastAsia"/>
          <w:color w:val="000000"/>
          <w:sz w:val="24"/>
        </w:rPr>
        <w:t xml:space="preserve">   </w:t>
      </w:r>
      <w:r>
        <w:rPr>
          <w:rFonts w:hint="eastAsia"/>
          <w:color w:val="000000"/>
          <w:sz w:val="24"/>
        </w:rPr>
        <w:t>学</w:t>
      </w:r>
      <w:r>
        <w:rPr>
          <w:rFonts w:hint="eastAsia"/>
          <w:color w:val="000000"/>
          <w:sz w:val="24"/>
        </w:rPr>
        <w:t xml:space="preserve">    </w:t>
      </w:r>
      <w:r>
        <w:rPr>
          <w:rFonts w:hint="eastAsia"/>
          <w:color w:val="000000"/>
          <w:sz w:val="24"/>
        </w:rPr>
        <w:t>号：</w:t>
      </w:r>
      <w:r>
        <w:rPr>
          <w:rFonts w:hint="eastAsia"/>
          <w:color w:val="000000"/>
          <w:sz w:val="24"/>
          <w:u w:val="single"/>
        </w:rPr>
        <w:t xml:space="preserve"> </w:t>
      </w:r>
      <w:r w:rsidR="00DD577B">
        <w:rPr>
          <w:color w:val="000000"/>
          <w:sz w:val="24"/>
          <w:u w:val="single"/>
        </w:rPr>
        <w:t>21</w:t>
      </w:r>
      <w:r w:rsidR="002E4C79">
        <w:rPr>
          <w:color w:val="000000"/>
          <w:sz w:val="24"/>
          <w:u w:val="single"/>
        </w:rPr>
        <w:t>3</w:t>
      </w:r>
      <w:r w:rsidR="00DD577B">
        <w:rPr>
          <w:color w:val="000000"/>
          <w:sz w:val="24"/>
          <w:u w:val="single"/>
        </w:rPr>
        <w:t>251</w:t>
      </w:r>
      <w:r w:rsidR="002E4C79">
        <w:rPr>
          <w:color w:val="000000"/>
          <w:sz w:val="24"/>
          <w:u w:val="single"/>
        </w:rPr>
        <w:t>08</w:t>
      </w:r>
      <w:r>
        <w:rPr>
          <w:rFonts w:hint="eastAsia"/>
          <w:color w:val="000000"/>
          <w:sz w:val="24"/>
          <w:u w:val="single"/>
        </w:rPr>
        <w:t xml:space="preserve">  </w:t>
      </w:r>
    </w:p>
    <w:p w:rsidR="003F3C3C" w:rsidRDefault="00C33520" w:rsidP="003F3C3C">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0;text-align:left;margin-left:140.25pt;margin-top:15.6pt;width:171pt;height:54.6pt;z-index:251657216">
            <v:imagedata r:id="rId8" o:title=""/>
            <w10:wrap type="topAndBottom"/>
          </v:shape>
          <o:OLEObject Type="Embed" ProgID="MSPhotoEd.3" ShapeID="_x0000_s1045" DrawAspect="Content" ObjectID="_1509903620" r:id="rId9"/>
        </w:object>
      </w:r>
    </w:p>
    <w:p w:rsidR="003F3C3C" w:rsidRDefault="00D82CFE" w:rsidP="003F3C3C">
      <w:pPr>
        <w:jc w:val="center"/>
        <w:rPr>
          <w:color w:val="000000"/>
          <w:sz w:val="48"/>
          <w:szCs w:val="48"/>
        </w:rPr>
      </w:pPr>
      <w:r>
        <w:rPr>
          <w:rFonts w:hint="eastAsia"/>
          <w:color w:val="000000"/>
          <w:sz w:val="48"/>
          <w:szCs w:val="48"/>
        </w:rPr>
        <w:t>硕</w:t>
      </w:r>
      <w:r w:rsidR="003F3C3C">
        <w:rPr>
          <w:rFonts w:hint="eastAsia"/>
          <w:color w:val="000000"/>
          <w:sz w:val="48"/>
          <w:szCs w:val="48"/>
        </w:rPr>
        <w:t>士学位论文开题报告</w:t>
      </w:r>
    </w:p>
    <w:p w:rsidR="003F3C3C" w:rsidRDefault="00C33520" w:rsidP="003F3C3C">
      <w:pPr>
        <w:jc w:val="center"/>
        <w:rPr>
          <w:color w:val="000000"/>
        </w:rPr>
      </w:pPr>
      <w:r>
        <w:rPr>
          <w:noProof/>
          <w:color w:val="000000"/>
        </w:rPr>
        <w:object w:dxaOrig="1440" w:dyaOrig="1440">
          <v:shape id="_x0000_s1046" type="#_x0000_t75" style="position:absolute;left:0;text-align:left;margin-left:198pt;margin-top:15.6pt;width:64.5pt;height:61.05pt;z-index:251658240">
            <v:imagedata r:id="rId10" o:title=""/>
            <w10:wrap type="topAndBottom"/>
          </v:shape>
          <o:OLEObject Type="Embed" ProgID="MSPhotoEd.3" ShapeID="_x0000_s1046" DrawAspect="Content" ObjectID="_1509903621" r:id="rId11"/>
        </w:object>
      </w:r>
    </w:p>
    <w:p w:rsidR="003F3C3C" w:rsidRPr="003F3C3C" w:rsidRDefault="003F3C3C" w:rsidP="003F3C3C">
      <w:pPr>
        <w:jc w:val="center"/>
        <w:rPr>
          <w:color w:val="000000"/>
        </w:rPr>
      </w:pPr>
    </w:p>
    <w:p w:rsidR="003F3C3C" w:rsidRPr="0056437C" w:rsidRDefault="003F3C3C" w:rsidP="0056437C">
      <w:pPr>
        <w:spacing w:before="360"/>
        <w:ind w:leftChars="257" w:left="2827" w:hangingChars="712" w:hanging="2287"/>
        <w:rPr>
          <w:b/>
          <w:sz w:val="32"/>
          <w:szCs w:val="32"/>
          <w:u w:val="single"/>
        </w:rPr>
      </w:pPr>
      <w:r>
        <w:rPr>
          <w:rFonts w:hint="eastAsia"/>
          <w:b/>
          <w:sz w:val="32"/>
        </w:rPr>
        <w:t>中文论文题目</w:t>
      </w:r>
      <w:r>
        <w:rPr>
          <w:rFonts w:hint="eastAsia"/>
          <w:b/>
          <w:sz w:val="32"/>
        </w:rPr>
        <w:t xml:space="preserve"> </w:t>
      </w:r>
      <w:r>
        <w:rPr>
          <w:rFonts w:hint="eastAsia"/>
          <w:b/>
          <w:sz w:val="32"/>
        </w:rPr>
        <w:t>：</w:t>
      </w:r>
      <w:bookmarkStart w:id="0" w:name="OLE_LINK7"/>
      <w:proofErr w:type="gramStart"/>
      <w:r w:rsidR="0056437C" w:rsidRPr="0056437C">
        <w:rPr>
          <w:rFonts w:hint="eastAsia"/>
          <w:b/>
          <w:sz w:val="30"/>
          <w:szCs w:val="30"/>
          <w:u w:val="single"/>
        </w:rPr>
        <w:t>基于</w:t>
      </w:r>
      <w:r w:rsidR="0056437C" w:rsidRPr="0056437C">
        <w:rPr>
          <w:b/>
          <w:sz w:val="30"/>
          <w:szCs w:val="30"/>
          <w:u w:val="single"/>
        </w:rPr>
        <w:t>权值软分配</w:t>
      </w:r>
      <w:proofErr w:type="gramEnd"/>
      <w:r w:rsidR="0056437C" w:rsidRPr="0056437C">
        <w:rPr>
          <w:sz w:val="30"/>
          <w:szCs w:val="30"/>
          <w:u w:val="single"/>
        </w:rPr>
        <w:t>K-Means</w:t>
      </w:r>
      <w:r w:rsidR="0056437C" w:rsidRPr="0056437C">
        <w:rPr>
          <w:rFonts w:hint="eastAsia"/>
          <w:b/>
          <w:sz w:val="30"/>
          <w:szCs w:val="30"/>
          <w:u w:val="single"/>
        </w:rPr>
        <w:t>改进</w:t>
      </w:r>
      <w:r w:rsidR="0056437C" w:rsidRPr="0056437C">
        <w:rPr>
          <w:b/>
          <w:sz w:val="30"/>
          <w:szCs w:val="30"/>
          <w:u w:val="single"/>
        </w:rPr>
        <w:t>的点云分割算法及其</w:t>
      </w:r>
      <w:r w:rsidR="0056437C" w:rsidRPr="0056437C">
        <w:rPr>
          <w:rFonts w:hint="eastAsia"/>
          <w:b/>
          <w:sz w:val="30"/>
          <w:szCs w:val="30"/>
          <w:u w:val="single"/>
        </w:rPr>
        <w:t>在</w:t>
      </w:r>
      <w:r w:rsidR="0056437C" w:rsidRPr="0056437C">
        <w:rPr>
          <w:b/>
          <w:sz w:val="30"/>
          <w:szCs w:val="30"/>
          <w:u w:val="single"/>
        </w:rPr>
        <w:t>大尺度零部件</w:t>
      </w:r>
      <w:r w:rsidR="0056437C" w:rsidRPr="0056437C">
        <w:rPr>
          <w:rFonts w:hint="eastAsia"/>
          <w:b/>
          <w:sz w:val="30"/>
          <w:szCs w:val="30"/>
          <w:u w:val="single"/>
        </w:rPr>
        <w:t>虚拟装配</w:t>
      </w:r>
      <w:r w:rsidR="0056437C" w:rsidRPr="0056437C">
        <w:rPr>
          <w:b/>
          <w:sz w:val="30"/>
          <w:szCs w:val="30"/>
          <w:u w:val="single"/>
        </w:rPr>
        <w:t>的应用</w:t>
      </w:r>
      <w:bookmarkEnd w:id="0"/>
    </w:p>
    <w:p w:rsidR="0056437C" w:rsidRDefault="003F3C3C" w:rsidP="0056437C">
      <w:pPr>
        <w:ind w:leftChars="257" w:left="3110" w:hangingChars="800" w:hanging="2570"/>
        <w:rPr>
          <w:sz w:val="28"/>
          <w:szCs w:val="28"/>
          <w:u w:val="single"/>
        </w:rPr>
      </w:pPr>
      <w:r>
        <w:rPr>
          <w:rFonts w:hint="eastAsia"/>
          <w:b/>
          <w:sz w:val="32"/>
        </w:rPr>
        <w:t>英文论文题目：</w:t>
      </w:r>
      <w:bookmarkStart w:id="1" w:name="OLE_LINK5"/>
      <w:bookmarkStart w:id="2" w:name="OLE_LINK6"/>
      <w:r w:rsidR="0056437C" w:rsidRPr="0056437C">
        <w:rPr>
          <w:sz w:val="28"/>
          <w:szCs w:val="28"/>
          <w:u w:val="single"/>
        </w:rPr>
        <w:t>An Improved Point Cloud Segmentation</w:t>
      </w:r>
      <w:r w:rsidR="0056437C" w:rsidRPr="0056437C">
        <w:rPr>
          <w:rFonts w:hint="eastAsia"/>
          <w:sz w:val="28"/>
          <w:szCs w:val="28"/>
          <w:u w:val="single"/>
        </w:rPr>
        <w:t xml:space="preserve"> </w:t>
      </w:r>
      <w:r w:rsidR="0056437C">
        <w:rPr>
          <w:sz w:val="28"/>
          <w:szCs w:val="28"/>
          <w:u w:val="single"/>
        </w:rPr>
        <w:t>Algorithm</w:t>
      </w:r>
    </w:p>
    <w:p w:rsidR="003F3C3C" w:rsidRPr="0056437C" w:rsidRDefault="0056437C" w:rsidP="0056437C">
      <w:pPr>
        <w:ind w:leftChars="1207" w:left="2535"/>
        <w:rPr>
          <w:sz w:val="28"/>
          <w:szCs w:val="28"/>
          <w:u w:val="single"/>
        </w:rPr>
      </w:pPr>
      <w:r w:rsidRPr="0056437C">
        <w:rPr>
          <w:sz w:val="28"/>
          <w:szCs w:val="28"/>
          <w:u w:val="single"/>
        </w:rPr>
        <w:t>Based On Dynamic Weight Distribution</w:t>
      </w:r>
      <w:r>
        <w:rPr>
          <w:rFonts w:hint="eastAsia"/>
          <w:sz w:val="28"/>
          <w:szCs w:val="28"/>
          <w:u w:val="single"/>
        </w:rPr>
        <w:t xml:space="preserve"> </w:t>
      </w:r>
      <w:r w:rsidRPr="0056437C">
        <w:rPr>
          <w:sz w:val="28"/>
          <w:szCs w:val="28"/>
          <w:u w:val="single"/>
        </w:rPr>
        <w:t>K-Means</w:t>
      </w:r>
      <w:r>
        <w:rPr>
          <w:sz w:val="28"/>
          <w:szCs w:val="28"/>
          <w:u w:val="single"/>
        </w:rPr>
        <w:t xml:space="preserve"> </w:t>
      </w:r>
      <w:r w:rsidRPr="0056437C">
        <w:rPr>
          <w:sz w:val="28"/>
          <w:szCs w:val="28"/>
          <w:u w:val="single"/>
        </w:rPr>
        <w:t>Clustering and</w:t>
      </w:r>
      <w:r w:rsidRPr="0056437C">
        <w:rPr>
          <w:rFonts w:hint="eastAsia"/>
          <w:sz w:val="28"/>
          <w:szCs w:val="28"/>
          <w:u w:val="single"/>
        </w:rPr>
        <w:t xml:space="preserve"> </w:t>
      </w:r>
      <w:r w:rsidRPr="0056437C">
        <w:rPr>
          <w:sz w:val="28"/>
          <w:szCs w:val="28"/>
          <w:u w:val="single"/>
        </w:rPr>
        <w:t>Its Application</w:t>
      </w:r>
      <w:bookmarkEnd w:id="1"/>
      <w:bookmarkEnd w:id="2"/>
      <w:r w:rsidRPr="0056437C">
        <w:rPr>
          <w:sz w:val="28"/>
          <w:szCs w:val="28"/>
          <w:u w:val="single"/>
        </w:rPr>
        <w:t xml:space="preserve"> to Large-Scale Parts Assembly in Virtual Environments</w:t>
      </w:r>
    </w:p>
    <w:p w:rsidR="003F3C3C" w:rsidRDefault="003F3C3C" w:rsidP="003F3C3C">
      <w:pPr>
        <w:spacing w:line="360" w:lineRule="auto"/>
        <w:ind w:left="839" w:firstLine="1141"/>
        <w:rPr>
          <w:color w:val="000000"/>
          <w:position w:val="-6"/>
          <w:sz w:val="28"/>
          <w:u w:val="single"/>
        </w:rPr>
      </w:pPr>
      <w:r>
        <w:rPr>
          <w:rFonts w:hint="eastAsia"/>
          <w:color w:val="000000"/>
          <w:kern w:val="0"/>
          <w:sz w:val="28"/>
        </w:rPr>
        <w:t>研究生姓名</w:t>
      </w:r>
      <w:r>
        <w:rPr>
          <w:rFonts w:hint="eastAsia"/>
          <w:color w:val="000000"/>
          <w:sz w:val="28"/>
        </w:rPr>
        <w:t>：</w:t>
      </w:r>
      <w:r>
        <w:rPr>
          <w:rFonts w:hint="eastAsia"/>
          <w:color w:val="000000"/>
          <w:position w:val="-6"/>
          <w:sz w:val="28"/>
          <w:u w:val="single"/>
        </w:rPr>
        <w:t xml:space="preserve">      </w:t>
      </w:r>
      <w:r w:rsidR="00B81194">
        <w:rPr>
          <w:rFonts w:hint="eastAsia"/>
          <w:color w:val="000000"/>
          <w:position w:val="-6"/>
          <w:sz w:val="28"/>
          <w:u w:val="single"/>
        </w:rPr>
        <w:t>周彭晨</w:t>
      </w:r>
      <w:r>
        <w:rPr>
          <w:rFonts w:hint="eastAsia"/>
          <w:color w:val="000000"/>
          <w:position w:val="-6"/>
          <w:sz w:val="28"/>
          <w:u w:val="single"/>
        </w:rPr>
        <w:t xml:space="preserve">      </w:t>
      </w:r>
      <w:r w:rsidR="00DD577B">
        <w:rPr>
          <w:color w:val="000000"/>
          <w:position w:val="-6"/>
          <w:sz w:val="28"/>
          <w:u w:val="single"/>
        </w:rPr>
        <w:t xml:space="preserve">  </w:t>
      </w:r>
      <w:r>
        <w:rPr>
          <w:rFonts w:hint="eastAsia"/>
          <w:color w:val="000000"/>
          <w:position w:val="-6"/>
          <w:sz w:val="28"/>
          <w:u w:val="single"/>
        </w:rPr>
        <w:t xml:space="preserve">    </w:t>
      </w:r>
    </w:p>
    <w:p w:rsidR="003F3C3C" w:rsidRDefault="003F3C3C" w:rsidP="003F3C3C">
      <w:pPr>
        <w:spacing w:line="360" w:lineRule="auto"/>
        <w:ind w:left="839" w:firstLine="1141"/>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position w:val="-6"/>
          <w:sz w:val="28"/>
          <w:u w:val="single"/>
        </w:rPr>
        <w:t xml:space="preserve">        </w:t>
      </w:r>
      <w:r w:rsidR="00DD577B">
        <w:rPr>
          <w:rFonts w:hint="eastAsia"/>
          <w:color w:val="000000"/>
          <w:position w:val="-6"/>
          <w:sz w:val="28"/>
          <w:u w:val="single"/>
        </w:rPr>
        <w:t>刘振宇</w:t>
      </w:r>
      <w:r>
        <w:rPr>
          <w:rFonts w:hint="eastAsia"/>
          <w:color w:val="000000"/>
          <w:position w:val="-6"/>
          <w:sz w:val="28"/>
          <w:u w:val="single"/>
        </w:rPr>
        <w:t xml:space="preserve">             </w:t>
      </w:r>
    </w:p>
    <w:p w:rsidR="003F3C3C" w:rsidRDefault="003F3C3C" w:rsidP="003F3C3C">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p>
    <w:p w:rsidR="003F3C3C" w:rsidRDefault="003F3C3C" w:rsidP="003F3C3C">
      <w:pPr>
        <w:spacing w:line="360" w:lineRule="auto"/>
        <w:ind w:left="839" w:firstLine="1141"/>
        <w:rPr>
          <w:color w:val="000000"/>
          <w:position w:val="-6"/>
          <w:sz w:val="28"/>
          <w:u w:val="single"/>
        </w:rPr>
      </w:pPr>
      <w:r>
        <w:rPr>
          <w:rFonts w:hint="eastAsia"/>
          <w:color w:val="000000"/>
          <w:kern w:val="0"/>
          <w:position w:val="-6"/>
          <w:sz w:val="28"/>
        </w:rPr>
        <w:t>专业名称</w:t>
      </w:r>
      <w:r>
        <w:rPr>
          <w:rFonts w:hint="eastAsia"/>
          <w:color w:val="000000"/>
          <w:position w:val="-6"/>
          <w:sz w:val="28"/>
        </w:rPr>
        <w:t>：</w:t>
      </w:r>
      <w:r>
        <w:rPr>
          <w:rFonts w:hint="eastAsia"/>
          <w:color w:val="000000"/>
          <w:position w:val="-6"/>
          <w:sz w:val="28"/>
          <w:u w:val="single"/>
        </w:rPr>
        <w:t xml:space="preserve">  </w:t>
      </w:r>
      <w:r w:rsidR="00DD577B">
        <w:rPr>
          <w:color w:val="000000"/>
          <w:position w:val="-6"/>
          <w:sz w:val="28"/>
          <w:u w:val="single"/>
        </w:rPr>
        <w:t xml:space="preserve">    </w:t>
      </w:r>
      <w:r w:rsidR="00DD577B">
        <w:rPr>
          <w:rFonts w:hint="eastAsia"/>
          <w:color w:val="000000"/>
          <w:position w:val="-6"/>
          <w:sz w:val="28"/>
          <w:u w:val="single"/>
        </w:rPr>
        <w:t>机械设计</w:t>
      </w:r>
      <w:r w:rsidR="00DD577B">
        <w:rPr>
          <w:color w:val="000000"/>
          <w:position w:val="-6"/>
          <w:sz w:val="28"/>
          <w:u w:val="single"/>
        </w:rPr>
        <w:t>及理论</w:t>
      </w:r>
      <w:r w:rsidR="00DD577B">
        <w:rPr>
          <w:rFonts w:hint="eastAsia"/>
          <w:color w:val="000000"/>
          <w:position w:val="-6"/>
          <w:sz w:val="28"/>
          <w:u w:val="single"/>
        </w:rPr>
        <w:t xml:space="preserve">     </w:t>
      </w:r>
      <w:r>
        <w:rPr>
          <w:rFonts w:hint="eastAsia"/>
          <w:color w:val="000000"/>
          <w:position w:val="-6"/>
          <w:sz w:val="28"/>
          <w:u w:val="single"/>
        </w:rPr>
        <w:t xml:space="preserve">  </w:t>
      </w:r>
    </w:p>
    <w:p w:rsidR="003F3C3C" w:rsidRDefault="003F3C3C" w:rsidP="003F3C3C">
      <w:pPr>
        <w:spacing w:line="360" w:lineRule="auto"/>
        <w:ind w:left="839" w:firstLine="1141"/>
        <w:rPr>
          <w:color w:val="000000"/>
          <w:kern w:val="0"/>
          <w:sz w:val="28"/>
        </w:rPr>
      </w:pPr>
      <w:r>
        <w:rPr>
          <w:rFonts w:hint="eastAsia"/>
          <w:color w:val="000000"/>
          <w:kern w:val="0"/>
          <w:sz w:val="28"/>
        </w:rPr>
        <w:t>研究方向：</w:t>
      </w:r>
      <w:r>
        <w:rPr>
          <w:rFonts w:hint="eastAsia"/>
          <w:color w:val="000000"/>
          <w:position w:val="-6"/>
          <w:sz w:val="28"/>
          <w:u w:val="single"/>
        </w:rPr>
        <w:t xml:space="preserve">    </w:t>
      </w:r>
      <w:r w:rsidR="00DD577B">
        <w:rPr>
          <w:color w:val="000000"/>
          <w:position w:val="-6"/>
          <w:sz w:val="28"/>
          <w:u w:val="single"/>
        </w:rPr>
        <w:t xml:space="preserve">  </w:t>
      </w:r>
      <w:r>
        <w:rPr>
          <w:rFonts w:hint="eastAsia"/>
          <w:color w:val="000000"/>
          <w:position w:val="-6"/>
          <w:sz w:val="28"/>
          <w:u w:val="single"/>
        </w:rPr>
        <w:t xml:space="preserve"> </w:t>
      </w:r>
      <w:r w:rsidR="0056437C">
        <w:rPr>
          <w:rFonts w:hint="eastAsia"/>
          <w:color w:val="000000"/>
          <w:position w:val="-6"/>
          <w:sz w:val="28"/>
          <w:u w:val="single"/>
        </w:rPr>
        <w:t>虚拟装配</w:t>
      </w:r>
      <w:r w:rsidR="00DD577B">
        <w:rPr>
          <w:color w:val="000000"/>
          <w:position w:val="-6"/>
          <w:sz w:val="28"/>
          <w:u w:val="single"/>
        </w:rPr>
        <w:t>技术</w:t>
      </w:r>
      <w:r>
        <w:rPr>
          <w:rFonts w:hint="eastAsia"/>
          <w:color w:val="000000"/>
          <w:position w:val="-6"/>
          <w:sz w:val="28"/>
          <w:u w:val="single"/>
        </w:rPr>
        <w:t xml:space="preserve">  </w:t>
      </w:r>
      <w:r w:rsidR="00DD577B">
        <w:rPr>
          <w:color w:val="000000"/>
          <w:position w:val="-6"/>
          <w:sz w:val="28"/>
          <w:u w:val="single"/>
        </w:rPr>
        <w:t xml:space="preserve">  </w:t>
      </w:r>
      <w:r>
        <w:rPr>
          <w:rFonts w:hint="eastAsia"/>
          <w:color w:val="000000"/>
          <w:position w:val="-6"/>
          <w:sz w:val="28"/>
          <w:u w:val="single"/>
        </w:rPr>
        <w:t xml:space="preserve">    </w:t>
      </w:r>
    </w:p>
    <w:p w:rsidR="003F3C3C" w:rsidRDefault="003F3C3C" w:rsidP="003F3C3C">
      <w:pPr>
        <w:spacing w:line="360" w:lineRule="auto"/>
        <w:ind w:left="839" w:firstLine="1141"/>
        <w:rPr>
          <w:color w:val="000000"/>
          <w:kern w:val="0"/>
          <w:sz w:val="28"/>
        </w:rPr>
      </w:pPr>
      <w:r>
        <w:rPr>
          <w:rFonts w:hint="eastAsia"/>
          <w:color w:val="000000"/>
          <w:kern w:val="0"/>
          <w:sz w:val="28"/>
        </w:rPr>
        <w:t>所在院系：</w:t>
      </w:r>
      <w:r>
        <w:rPr>
          <w:rFonts w:hint="eastAsia"/>
          <w:color w:val="000000"/>
          <w:position w:val="-6"/>
          <w:sz w:val="28"/>
          <w:u w:val="single"/>
        </w:rPr>
        <w:t xml:space="preserve">   </w:t>
      </w:r>
      <w:r w:rsidR="00B81194">
        <w:rPr>
          <w:color w:val="000000"/>
          <w:position w:val="-6"/>
          <w:sz w:val="28"/>
          <w:u w:val="single"/>
        </w:rPr>
        <w:t xml:space="preserve">    </w:t>
      </w:r>
      <w:r w:rsidR="00DD577B">
        <w:rPr>
          <w:rFonts w:hint="eastAsia"/>
          <w:color w:val="000000"/>
          <w:position w:val="-6"/>
          <w:sz w:val="28"/>
          <w:u w:val="single"/>
        </w:rPr>
        <w:t>机械</w:t>
      </w:r>
      <w:r w:rsidR="00DD577B">
        <w:rPr>
          <w:color w:val="000000"/>
          <w:position w:val="-6"/>
          <w:sz w:val="28"/>
          <w:u w:val="single"/>
        </w:rPr>
        <w:t>工程学系</w:t>
      </w:r>
      <w:r w:rsidR="00DD577B">
        <w:rPr>
          <w:rFonts w:hint="eastAsia"/>
          <w:color w:val="000000"/>
          <w:position w:val="-6"/>
          <w:sz w:val="28"/>
          <w:u w:val="single"/>
        </w:rPr>
        <w:t xml:space="preserve">   </w:t>
      </w:r>
      <w:r>
        <w:rPr>
          <w:rFonts w:hint="eastAsia"/>
          <w:color w:val="000000"/>
          <w:position w:val="-6"/>
          <w:sz w:val="28"/>
          <w:u w:val="single"/>
        </w:rPr>
        <w:t xml:space="preserve">   </w:t>
      </w:r>
    </w:p>
    <w:p w:rsidR="003F3C3C" w:rsidRDefault="003F3C3C" w:rsidP="003F3C3C">
      <w:pPr>
        <w:spacing w:line="360" w:lineRule="auto"/>
        <w:jc w:val="center"/>
        <w:rPr>
          <w:color w:val="000000"/>
        </w:rPr>
      </w:pPr>
    </w:p>
    <w:p w:rsidR="003F3C3C" w:rsidRDefault="003F3C3C" w:rsidP="003F3C3C">
      <w:pPr>
        <w:ind w:firstLineChars="796" w:firstLine="2397"/>
        <w:rPr>
          <w:color w:val="000000"/>
        </w:rPr>
      </w:pPr>
      <w:r>
        <w:rPr>
          <w:rFonts w:hint="eastAsia"/>
          <w:b/>
          <w:sz w:val="30"/>
        </w:rPr>
        <w:t>提交日期</w:t>
      </w:r>
      <w:r>
        <w:rPr>
          <w:rFonts w:hint="eastAsia"/>
          <w:b/>
          <w:sz w:val="30"/>
          <w:u w:val="single"/>
        </w:rPr>
        <w:t xml:space="preserve">   </w:t>
      </w:r>
      <w:r w:rsidR="00DD577B">
        <w:rPr>
          <w:rFonts w:hint="eastAsia"/>
          <w:b/>
          <w:sz w:val="30"/>
          <w:u w:val="single"/>
        </w:rPr>
        <w:t>201</w:t>
      </w:r>
      <w:r w:rsidR="00B81194">
        <w:rPr>
          <w:b/>
          <w:sz w:val="30"/>
          <w:u w:val="single"/>
        </w:rPr>
        <w:t>5</w:t>
      </w:r>
      <w:r w:rsidR="00DD577B">
        <w:rPr>
          <w:rFonts w:hint="eastAsia"/>
          <w:b/>
          <w:sz w:val="30"/>
          <w:u w:val="single"/>
        </w:rPr>
        <w:t>年</w:t>
      </w:r>
      <w:r w:rsidR="00DD577B">
        <w:rPr>
          <w:rFonts w:hint="eastAsia"/>
          <w:b/>
          <w:sz w:val="30"/>
          <w:u w:val="single"/>
        </w:rPr>
        <w:t>1</w:t>
      </w:r>
      <w:r w:rsidR="00AF1D5C">
        <w:rPr>
          <w:b/>
          <w:sz w:val="30"/>
          <w:u w:val="single"/>
        </w:rPr>
        <w:t>1</w:t>
      </w:r>
      <w:r w:rsidR="00DD577B">
        <w:rPr>
          <w:rFonts w:hint="eastAsia"/>
          <w:b/>
          <w:sz w:val="30"/>
          <w:u w:val="single"/>
        </w:rPr>
        <w:t>月</w:t>
      </w:r>
      <w:r w:rsidR="00DD577B">
        <w:rPr>
          <w:rFonts w:hint="eastAsia"/>
          <w:b/>
          <w:sz w:val="30"/>
          <w:u w:val="single"/>
        </w:rPr>
        <w:t>2</w:t>
      </w:r>
      <w:r w:rsidR="00B81194">
        <w:rPr>
          <w:b/>
          <w:sz w:val="30"/>
          <w:u w:val="single"/>
        </w:rPr>
        <w:t>3</w:t>
      </w:r>
      <w:r w:rsidR="00DD577B">
        <w:rPr>
          <w:rFonts w:hint="eastAsia"/>
          <w:b/>
          <w:sz w:val="30"/>
          <w:u w:val="single"/>
        </w:rPr>
        <w:t>日</w:t>
      </w:r>
      <w:r>
        <w:rPr>
          <w:rFonts w:hint="eastAsia"/>
          <w:b/>
          <w:sz w:val="30"/>
          <w:u w:val="single"/>
        </w:rPr>
        <w:t xml:space="preserve">  </w:t>
      </w:r>
    </w:p>
    <w:p w:rsidR="009748F0" w:rsidRDefault="003F3C3C" w:rsidP="000156A4">
      <w:pPr>
        <w:pStyle w:val="af2"/>
        <w:rPr>
          <w:iCs/>
          <w:color w:val="FF0000"/>
        </w:rPr>
      </w:pPr>
      <w:r>
        <w:rPr>
          <w:rFonts w:ascii="宋体"/>
          <w:color w:val="FF0000"/>
        </w:rPr>
        <w:br w:type="page"/>
      </w:r>
      <w:r w:rsidR="009748F0" w:rsidRPr="005574EC">
        <w:rPr>
          <w:rFonts w:hint="eastAsia"/>
        </w:rPr>
        <w:lastRenderedPageBreak/>
        <w:t>目</w:t>
      </w:r>
      <w:r w:rsidR="005F66D0" w:rsidRPr="005574EC">
        <w:rPr>
          <w:rFonts w:hint="eastAsia"/>
        </w:rPr>
        <w:t xml:space="preserve"> </w:t>
      </w:r>
      <w:r w:rsidR="009748F0" w:rsidRPr="005574EC">
        <w:rPr>
          <w:rFonts w:hint="eastAsia"/>
        </w:rPr>
        <w:t>录</w:t>
      </w:r>
    </w:p>
    <w:p w:rsidR="000156A4" w:rsidRPr="000156A4" w:rsidRDefault="000156A4" w:rsidP="000156A4">
      <w:pPr>
        <w:pStyle w:val="1"/>
        <w:numPr>
          <w:ilvl w:val="0"/>
          <w:numId w:val="0"/>
        </w:numPr>
        <w:tabs>
          <w:tab w:val="right" w:leader="dot" w:pos="8302"/>
        </w:tabs>
        <w:rPr>
          <w:rFonts w:ascii="Calibri" w:hAnsi="Calibri"/>
          <w:noProof/>
          <w:kern w:val="2"/>
          <w:szCs w:val="22"/>
        </w:rPr>
      </w:pPr>
      <w:r>
        <w:fldChar w:fldCharType="begin"/>
      </w:r>
      <w:r>
        <w:instrText xml:space="preserve"> TOC \o "1-3" \h \z \u </w:instrText>
      </w:r>
      <w:r>
        <w:fldChar w:fldCharType="separate"/>
      </w:r>
      <w:hyperlink w:anchor="_Toc376202968" w:history="1">
        <w:r w:rsidRPr="00020EF4">
          <w:rPr>
            <w:rStyle w:val="a9"/>
            <w:noProof/>
          </w:rPr>
          <w:t xml:space="preserve">1 </w:t>
        </w:r>
        <w:r w:rsidRPr="00020EF4">
          <w:rPr>
            <w:rStyle w:val="a9"/>
            <w:rFonts w:hint="eastAsia"/>
            <w:noProof/>
          </w:rPr>
          <w:t>选题根据</w:t>
        </w:r>
        <w:r>
          <w:rPr>
            <w:noProof/>
            <w:webHidden/>
          </w:rPr>
          <w:tab/>
        </w:r>
        <w:r>
          <w:rPr>
            <w:noProof/>
            <w:webHidden/>
          </w:rPr>
          <w:fldChar w:fldCharType="begin"/>
        </w:r>
        <w:r>
          <w:rPr>
            <w:noProof/>
            <w:webHidden/>
          </w:rPr>
          <w:instrText xml:space="preserve"> PAGEREF _Toc376202968 \h </w:instrText>
        </w:r>
        <w:r>
          <w:rPr>
            <w:noProof/>
            <w:webHidden/>
          </w:rPr>
        </w:r>
        <w:r>
          <w:rPr>
            <w:noProof/>
            <w:webHidden/>
          </w:rPr>
          <w:fldChar w:fldCharType="separate"/>
        </w:r>
        <w:r w:rsidR="003F0993">
          <w:rPr>
            <w:noProof/>
            <w:webHidden/>
          </w:rPr>
          <w:t>1</w:t>
        </w:r>
        <w:r>
          <w:rPr>
            <w:noProof/>
            <w:webHidden/>
          </w:rPr>
          <w:fldChar w:fldCharType="end"/>
        </w:r>
      </w:hyperlink>
    </w:p>
    <w:p w:rsidR="000156A4" w:rsidRPr="000156A4" w:rsidRDefault="00C33520" w:rsidP="000156A4">
      <w:pPr>
        <w:pStyle w:val="21"/>
        <w:rPr>
          <w:rFonts w:ascii="Calibri" w:hAnsi="Calibri"/>
          <w:noProof/>
          <w:szCs w:val="22"/>
        </w:rPr>
      </w:pPr>
      <w:hyperlink w:anchor="_Toc376202969" w:history="1">
        <w:r w:rsidR="000156A4" w:rsidRPr="00020EF4">
          <w:rPr>
            <w:rStyle w:val="a9"/>
            <w:noProof/>
          </w:rPr>
          <w:t xml:space="preserve">1.1 </w:t>
        </w:r>
        <w:r w:rsidR="000156A4" w:rsidRPr="00020EF4">
          <w:rPr>
            <w:rStyle w:val="a9"/>
            <w:rFonts w:hint="eastAsia"/>
            <w:noProof/>
          </w:rPr>
          <w:t>课题来源</w:t>
        </w:r>
        <w:r w:rsidR="000156A4">
          <w:rPr>
            <w:noProof/>
            <w:webHidden/>
          </w:rPr>
          <w:tab/>
        </w:r>
        <w:r w:rsidR="000156A4">
          <w:rPr>
            <w:noProof/>
            <w:webHidden/>
          </w:rPr>
          <w:fldChar w:fldCharType="begin"/>
        </w:r>
        <w:r w:rsidR="000156A4">
          <w:rPr>
            <w:noProof/>
            <w:webHidden/>
          </w:rPr>
          <w:instrText xml:space="preserve"> PAGEREF _Toc376202969 \h </w:instrText>
        </w:r>
        <w:r w:rsidR="000156A4">
          <w:rPr>
            <w:noProof/>
            <w:webHidden/>
          </w:rPr>
        </w:r>
        <w:r w:rsidR="000156A4">
          <w:rPr>
            <w:noProof/>
            <w:webHidden/>
          </w:rPr>
          <w:fldChar w:fldCharType="separate"/>
        </w:r>
        <w:r w:rsidR="003F0993">
          <w:rPr>
            <w:noProof/>
            <w:webHidden/>
          </w:rPr>
          <w:t>1</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70" w:history="1">
        <w:r w:rsidR="000156A4" w:rsidRPr="00020EF4">
          <w:rPr>
            <w:rStyle w:val="a9"/>
            <w:noProof/>
          </w:rPr>
          <w:t xml:space="preserve">1.2 </w:t>
        </w:r>
        <w:r w:rsidR="000156A4" w:rsidRPr="00020EF4">
          <w:rPr>
            <w:rStyle w:val="a9"/>
            <w:rFonts w:hint="eastAsia"/>
            <w:noProof/>
          </w:rPr>
          <w:t>课题的研究意义</w:t>
        </w:r>
        <w:r w:rsidR="000156A4">
          <w:rPr>
            <w:noProof/>
            <w:webHidden/>
          </w:rPr>
          <w:tab/>
        </w:r>
        <w:r w:rsidR="000156A4">
          <w:rPr>
            <w:noProof/>
            <w:webHidden/>
          </w:rPr>
          <w:fldChar w:fldCharType="begin"/>
        </w:r>
        <w:r w:rsidR="000156A4">
          <w:rPr>
            <w:noProof/>
            <w:webHidden/>
          </w:rPr>
          <w:instrText xml:space="preserve"> PAGEREF _Toc376202970 \h </w:instrText>
        </w:r>
        <w:r w:rsidR="000156A4">
          <w:rPr>
            <w:noProof/>
            <w:webHidden/>
          </w:rPr>
        </w:r>
        <w:r w:rsidR="000156A4">
          <w:rPr>
            <w:noProof/>
            <w:webHidden/>
          </w:rPr>
          <w:fldChar w:fldCharType="separate"/>
        </w:r>
        <w:r w:rsidR="003F0993">
          <w:rPr>
            <w:noProof/>
            <w:webHidden/>
          </w:rPr>
          <w:t>1</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71" w:history="1">
        <w:r w:rsidR="000156A4" w:rsidRPr="00020EF4">
          <w:rPr>
            <w:rStyle w:val="a9"/>
            <w:noProof/>
          </w:rPr>
          <w:t xml:space="preserve">1.3 </w:t>
        </w:r>
        <w:r w:rsidR="000156A4" w:rsidRPr="00020EF4">
          <w:rPr>
            <w:rStyle w:val="a9"/>
            <w:rFonts w:hint="eastAsia"/>
            <w:noProof/>
          </w:rPr>
          <w:t>国内外相关研究进展</w:t>
        </w:r>
        <w:r w:rsidR="000156A4">
          <w:rPr>
            <w:noProof/>
            <w:webHidden/>
          </w:rPr>
          <w:tab/>
        </w:r>
        <w:r w:rsidR="000156A4">
          <w:rPr>
            <w:noProof/>
            <w:webHidden/>
          </w:rPr>
          <w:fldChar w:fldCharType="begin"/>
        </w:r>
        <w:r w:rsidR="000156A4">
          <w:rPr>
            <w:noProof/>
            <w:webHidden/>
          </w:rPr>
          <w:instrText xml:space="preserve"> PAGEREF _Toc376202971 \h </w:instrText>
        </w:r>
        <w:r w:rsidR="000156A4">
          <w:rPr>
            <w:noProof/>
            <w:webHidden/>
          </w:rPr>
        </w:r>
        <w:r w:rsidR="000156A4">
          <w:rPr>
            <w:noProof/>
            <w:webHidden/>
          </w:rPr>
          <w:fldChar w:fldCharType="separate"/>
        </w:r>
        <w:r w:rsidR="003F0993">
          <w:rPr>
            <w:noProof/>
            <w:webHidden/>
          </w:rPr>
          <w:t>2</w:t>
        </w:r>
        <w:r w:rsidR="000156A4">
          <w:rPr>
            <w:noProof/>
            <w:webHidden/>
          </w:rPr>
          <w:fldChar w:fldCharType="end"/>
        </w:r>
      </w:hyperlink>
    </w:p>
    <w:p w:rsidR="000156A4" w:rsidRPr="000156A4" w:rsidRDefault="00C33520">
      <w:pPr>
        <w:pStyle w:val="30"/>
        <w:tabs>
          <w:tab w:val="right" w:leader="dot" w:pos="8302"/>
        </w:tabs>
        <w:rPr>
          <w:rFonts w:ascii="Calibri" w:hAnsi="Calibri"/>
          <w:noProof/>
          <w:szCs w:val="22"/>
        </w:rPr>
      </w:pPr>
      <w:hyperlink w:anchor="_Toc376202972" w:history="1">
        <w:r w:rsidR="000156A4" w:rsidRPr="00020EF4">
          <w:rPr>
            <w:rStyle w:val="a9"/>
            <w:noProof/>
          </w:rPr>
          <w:t>1.</w:t>
        </w:r>
        <w:r w:rsidR="00B33ADE">
          <w:rPr>
            <w:rStyle w:val="a9"/>
            <w:noProof/>
          </w:rPr>
          <w:t>3</w:t>
        </w:r>
        <w:r w:rsidR="000156A4" w:rsidRPr="00020EF4">
          <w:rPr>
            <w:rStyle w:val="a9"/>
            <w:noProof/>
          </w:rPr>
          <w:t xml:space="preserve">.1 </w:t>
        </w:r>
        <w:r w:rsidR="000156A4" w:rsidRPr="00020EF4">
          <w:rPr>
            <w:rStyle w:val="a9"/>
            <w:rFonts w:hint="eastAsia"/>
            <w:noProof/>
          </w:rPr>
          <w:t>反求工程中基于特征及约束的实体模型重构技术</w:t>
        </w:r>
        <w:r w:rsidR="000156A4">
          <w:rPr>
            <w:noProof/>
            <w:webHidden/>
          </w:rPr>
          <w:tab/>
        </w:r>
        <w:r w:rsidR="000156A4">
          <w:rPr>
            <w:noProof/>
            <w:webHidden/>
          </w:rPr>
          <w:fldChar w:fldCharType="begin"/>
        </w:r>
        <w:r w:rsidR="000156A4">
          <w:rPr>
            <w:noProof/>
            <w:webHidden/>
          </w:rPr>
          <w:instrText xml:space="preserve"> PAGEREF _Toc376202972 \h </w:instrText>
        </w:r>
        <w:r w:rsidR="000156A4">
          <w:rPr>
            <w:noProof/>
            <w:webHidden/>
          </w:rPr>
        </w:r>
        <w:r w:rsidR="000156A4">
          <w:rPr>
            <w:noProof/>
            <w:webHidden/>
          </w:rPr>
          <w:fldChar w:fldCharType="separate"/>
        </w:r>
        <w:r w:rsidR="003F0993">
          <w:rPr>
            <w:noProof/>
            <w:webHidden/>
          </w:rPr>
          <w:t>2</w:t>
        </w:r>
        <w:r w:rsidR="000156A4">
          <w:rPr>
            <w:noProof/>
            <w:webHidden/>
          </w:rPr>
          <w:fldChar w:fldCharType="end"/>
        </w:r>
      </w:hyperlink>
    </w:p>
    <w:p w:rsidR="000156A4" w:rsidRPr="000156A4" w:rsidRDefault="00C33520">
      <w:pPr>
        <w:pStyle w:val="30"/>
        <w:tabs>
          <w:tab w:val="right" w:leader="dot" w:pos="8302"/>
        </w:tabs>
        <w:rPr>
          <w:rFonts w:ascii="Calibri" w:hAnsi="Calibri"/>
          <w:noProof/>
          <w:szCs w:val="22"/>
        </w:rPr>
      </w:pPr>
      <w:hyperlink w:anchor="_Toc376202973" w:history="1">
        <w:r w:rsidR="000156A4" w:rsidRPr="00020EF4">
          <w:rPr>
            <w:rStyle w:val="a9"/>
            <w:noProof/>
          </w:rPr>
          <w:t>1.</w:t>
        </w:r>
        <w:r w:rsidR="00B33ADE">
          <w:rPr>
            <w:rStyle w:val="a9"/>
            <w:noProof/>
          </w:rPr>
          <w:t>3</w:t>
        </w:r>
        <w:r w:rsidR="000156A4" w:rsidRPr="00020EF4">
          <w:rPr>
            <w:rStyle w:val="a9"/>
            <w:noProof/>
          </w:rPr>
          <w:t xml:space="preserve">.2 </w:t>
        </w:r>
        <w:r w:rsidR="000156A4" w:rsidRPr="00020EF4">
          <w:rPr>
            <w:rStyle w:val="a9"/>
            <w:rFonts w:hint="eastAsia"/>
            <w:noProof/>
          </w:rPr>
          <w:t>形位误差评定方法的研究</w:t>
        </w:r>
        <w:r w:rsidR="000156A4">
          <w:rPr>
            <w:noProof/>
            <w:webHidden/>
          </w:rPr>
          <w:tab/>
        </w:r>
        <w:r w:rsidR="000156A4">
          <w:rPr>
            <w:noProof/>
            <w:webHidden/>
          </w:rPr>
          <w:fldChar w:fldCharType="begin"/>
        </w:r>
        <w:r w:rsidR="000156A4">
          <w:rPr>
            <w:noProof/>
            <w:webHidden/>
          </w:rPr>
          <w:instrText xml:space="preserve"> PAGEREF _Toc376202973 \h </w:instrText>
        </w:r>
        <w:r w:rsidR="000156A4">
          <w:rPr>
            <w:noProof/>
            <w:webHidden/>
          </w:rPr>
        </w:r>
        <w:r w:rsidR="000156A4">
          <w:rPr>
            <w:noProof/>
            <w:webHidden/>
          </w:rPr>
          <w:fldChar w:fldCharType="separate"/>
        </w:r>
        <w:r w:rsidR="003F0993">
          <w:rPr>
            <w:noProof/>
            <w:webHidden/>
          </w:rPr>
          <w:t>3</w:t>
        </w:r>
        <w:r w:rsidR="000156A4">
          <w:rPr>
            <w:noProof/>
            <w:webHidden/>
          </w:rPr>
          <w:fldChar w:fldCharType="end"/>
        </w:r>
      </w:hyperlink>
    </w:p>
    <w:p w:rsidR="000156A4" w:rsidRPr="000156A4" w:rsidRDefault="00C33520">
      <w:pPr>
        <w:pStyle w:val="30"/>
        <w:tabs>
          <w:tab w:val="right" w:leader="dot" w:pos="8302"/>
        </w:tabs>
        <w:rPr>
          <w:rFonts w:ascii="Calibri" w:hAnsi="Calibri"/>
          <w:noProof/>
          <w:szCs w:val="22"/>
        </w:rPr>
      </w:pPr>
      <w:hyperlink w:anchor="_Toc376202974" w:history="1">
        <w:r w:rsidR="000156A4" w:rsidRPr="00020EF4">
          <w:rPr>
            <w:rStyle w:val="a9"/>
            <w:noProof/>
          </w:rPr>
          <w:t>1.</w:t>
        </w:r>
        <w:r w:rsidR="00B33ADE">
          <w:rPr>
            <w:rStyle w:val="a9"/>
            <w:noProof/>
          </w:rPr>
          <w:t>3</w:t>
        </w:r>
        <w:r w:rsidR="000156A4" w:rsidRPr="00020EF4">
          <w:rPr>
            <w:rStyle w:val="a9"/>
            <w:noProof/>
          </w:rPr>
          <w:t xml:space="preserve">.3 </w:t>
        </w:r>
        <w:r w:rsidR="000156A4" w:rsidRPr="00020EF4">
          <w:rPr>
            <w:rStyle w:val="a9"/>
            <w:rFonts w:hint="eastAsia"/>
            <w:noProof/>
          </w:rPr>
          <w:t>产品精度信息模型构建方法</w:t>
        </w:r>
        <w:r w:rsidR="000156A4">
          <w:rPr>
            <w:noProof/>
            <w:webHidden/>
          </w:rPr>
          <w:tab/>
        </w:r>
        <w:r w:rsidR="000156A4">
          <w:rPr>
            <w:noProof/>
            <w:webHidden/>
          </w:rPr>
          <w:fldChar w:fldCharType="begin"/>
        </w:r>
        <w:r w:rsidR="000156A4">
          <w:rPr>
            <w:noProof/>
            <w:webHidden/>
          </w:rPr>
          <w:instrText xml:space="preserve"> PAGEREF _Toc376202974 \h </w:instrText>
        </w:r>
        <w:r w:rsidR="000156A4">
          <w:rPr>
            <w:noProof/>
            <w:webHidden/>
          </w:rPr>
        </w:r>
        <w:r w:rsidR="000156A4">
          <w:rPr>
            <w:noProof/>
            <w:webHidden/>
          </w:rPr>
          <w:fldChar w:fldCharType="separate"/>
        </w:r>
        <w:r w:rsidR="003F0993">
          <w:rPr>
            <w:noProof/>
            <w:webHidden/>
          </w:rPr>
          <w:t>4</w:t>
        </w:r>
        <w:r w:rsidR="000156A4">
          <w:rPr>
            <w:noProof/>
            <w:webHidden/>
          </w:rPr>
          <w:fldChar w:fldCharType="end"/>
        </w:r>
      </w:hyperlink>
    </w:p>
    <w:p w:rsidR="000156A4" w:rsidRPr="000156A4" w:rsidRDefault="00C33520" w:rsidP="000156A4">
      <w:pPr>
        <w:pStyle w:val="1"/>
        <w:numPr>
          <w:ilvl w:val="0"/>
          <w:numId w:val="0"/>
        </w:numPr>
        <w:tabs>
          <w:tab w:val="right" w:leader="dot" w:pos="8302"/>
        </w:tabs>
        <w:rPr>
          <w:rFonts w:ascii="Calibri" w:hAnsi="Calibri"/>
          <w:noProof/>
          <w:kern w:val="2"/>
          <w:szCs w:val="22"/>
        </w:rPr>
      </w:pPr>
      <w:hyperlink w:anchor="_Toc376202975" w:history="1">
        <w:r w:rsidR="000156A4" w:rsidRPr="00020EF4">
          <w:rPr>
            <w:rStyle w:val="a9"/>
            <w:noProof/>
          </w:rPr>
          <w:t xml:space="preserve">2 </w:t>
        </w:r>
        <w:r w:rsidR="000156A4" w:rsidRPr="00020EF4">
          <w:rPr>
            <w:rStyle w:val="a9"/>
            <w:rFonts w:hint="eastAsia"/>
            <w:noProof/>
          </w:rPr>
          <w:t>研究内容及方案</w:t>
        </w:r>
        <w:r w:rsidR="000156A4">
          <w:rPr>
            <w:noProof/>
            <w:webHidden/>
          </w:rPr>
          <w:tab/>
        </w:r>
        <w:r w:rsidR="000156A4">
          <w:rPr>
            <w:noProof/>
            <w:webHidden/>
          </w:rPr>
          <w:fldChar w:fldCharType="begin"/>
        </w:r>
        <w:r w:rsidR="000156A4">
          <w:rPr>
            <w:noProof/>
            <w:webHidden/>
          </w:rPr>
          <w:instrText xml:space="preserve"> PAGEREF _Toc376202975 \h </w:instrText>
        </w:r>
        <w:r w:rsidR="000156A4">
          <w:rPr>
            <w:noProof/>
            <w:webHidden/>
          </w:rPr>
        </w:r>
        <w:r w:rsidR="000156A4">
          <w:rPr>
            <w:noProof/>
            <w:webHidden/>
          </w:rPr>
          <w:fldChar w:fldCharType="separate"/>
        </w:r>
        <w:r w:rsidR="003F0993">
          <w:rPr>
            <w:noProof/>
            <w:webHidden/>
          </w:rPr>
          <w:t>5</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76" w:history="1">
        <w:r w:rsidR="000156A4" w:rsidRPr="00020EF4">
          <w:rPr>
            <w:rStyle w:val="a9"/>
            <w:noProof/>
          </w:rPr>
          <w:t xml:space="preserve">2.1 </w:t>
        </w:r>
        <w:r w:rsidR="000156A4" w:rsidRPr="00020EF4">
          <w:rPr>
            <w:rStyle w:val="a9"/>
            <w:rFonts w:hint="eastAsia"/>
            <w:noProof/>
          </w:rPr>
          <w:t>研究目标和内容</w:t>
        </w:r>
        <w:r w:rsidR="000156A4">
          <w:rPr>
            <w:noProof/>
            <w:webHidden/>
          </w:rPr>
          <w:tab/>
        </w:r>
        <w:r w:rsidR="000156A4">
          <w:rPr>
            <w:noProof/>
            <w:webHidden/>
          </w:rPr>
          <w:fldChar w:fldCharType="begin"/>
        </w:r>
        <w:r w:rsidR="000156A4">
          <w:rPr>
            <w:noProof/>
            <w:webHidden/>
          </w:rPr>
          <w:instrText xml:space="preserve"> PAGEREF _Toc376202976 \h </w:instrText>
        </w:r>
        <w:r w:rsidR="000156A4">
          <w:rPr>
            <w:noProof/>
            <w:webHidden/>
          </w:rPr>
        </w:r>
        <w:r w:rsidR="000156A4">
          <w:rPr>
            <w:noProof/>
            <w:webHidden/>
          </w:rPr>
          <w:fldChar w:fldCharType="separate"/>
        </w:r>
        <w:r w:rsidR="003F0993">
          <w:rPr>
            <w:noProof/>
            <w:webHidden/>
          </w:rPr>
          <w:t>5</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77" w:history="1">
        <w:r w:rsidR="000156A4" w:rsidRPr="00020EF4">
          <w:rPr>
            <w:rStyle w:val="a9"/>
            <w:noProof/>
          </w:rPr>
          <w:t xml:space="preserve">2.2 </w:t>
        </w:r>
        <w:r w:rsidR="000156A4" w:rsidRPr="00020EF4">
          <w:rPr>
            <w:rStyle w:val="a9"/>
            <w:rFonts w:hint="eastAsia"/>
            <w:noProof/>
          </w:rPr>
          <w:t>拟采取的研究方法和技术路线</w:t>
        </w:r>
        <w:r w:rsidR="000156A4">
          <w:rPr>
            <w:noProof/>
            <w:webHidden/>
          </w:rPr>
          <w:tab/>
        </w:r>
        <w:r w:rsidR="000156A4">
          <w:rPr>
            <w:noProof/>
            <w:webHidden/>
          </w:rPr>
          <w:fldChar w:fldCharType="begin"/>
        </w:r>
        <w:r w:rsidR="000156A4">
          <w:rPr>
            <w:noProof/>
            <w:webHidden/>
          </w:rPr>
          <w:instrText xml:space="preserve"> PAGEREF _Toc376202977 \h </w:instrText>
        </w:r>
        <w:r w:rsidR="000156A4">
          <w:rPr>
            <w:noProof/>
            <w:webHidden/>
          </w:rPr>
        </w:r>
        <w:r w:rsidR="000156A4">
          <w:rPr>
            <w:noProof/>
            <w:webHidden/>
          </w:rPr>
          <w:fldChar w:fldCharType="separate"/>
        </w:r>
        <w:r w:rsidR="003F0993">
          <w:rPr>
            <w:noProof/>
            <w:webHidden/>
          </w:rPr>
          <w:t>6</w:t>
        </w:r>
        <w:r w:rsidR="000156A4">
          <w:rPr>
            <w:noProof/>
            <w:webHidden/>
          </w:rPr>
          <w:fldChar w:fldCharType="end"/>
        </w:r>
      </w:hyperlink>
    </w:p>
    <w:p w:rsidR="000156A4" w:rsidRPr="000156A4" w:rsidRDefault="00C33520" w:rsidP="000156A4">
      <w:pPr>
        <w:pStyle w:val="1"/>
        <w:numPr>
          <w:ilvl w:val="0"/>
          <w:numId w:val="0"/>
        </w:numPr>
        <w:tabs>
          <w:tab w:val="right" w:leader="dot" w:pos="8302"/>
        </w:tabs>
        <w:rPr>
          <w:rFonts w:ascii="Calibri" w:hAnsi="Calibri"/>
          <w:noProof/>
          <w:kern w:val="2"/>
          <w:szCs w:val="22"/>
        </w:rPr>
      </w:pPr>
      <w:hyperlink w:anchor="_Toc376202978" w:history="1">
        <w:r w:rsidR="000156A4" w:rsidRPr="00020EF4">
          <w:rPr>
            <w:rStyle w:val="a9"/>
            <w:noProof/>
          </w:rPr>
          <w:t xml:space="preserve">3 </w:t>
        </w:r>
        <w:r w:rsidR="000156A4" w:rsidRPr="00020EF4">
          <w:rPr>
            <w:rStyle w:val="a9"/>
            <w:rFonts w:hint="eastAsia"/>
            <w:noProof/>
          </w:rPr>
          <w:t>课题研究初步进展</w:t>
        </w:r>
        <w:r w:rsidR="000156A4">
          <w:rPr>
            <w:noProof/>
            <w:webHidden/>
          </w:rPr>
          <w:tab/>
        </w:r>
        <w:r w:rsidR="000156A4">
          <w:rPr>
            <w:noProof/>
            <w:webHidden/>
          </w:rPr>
          <w:fldChar w:fldCharType="begin"/>
        </w:r>
        <w:r w:rsidR="000156A4">
          <w:rPr>
            <w:noProof/>
            <w:webHidden/>
          </w:rPr>
          <w:instrText xml:space="preserve"> PAGEREF _Toc376202978 \h </w:instrText>
        </w:r>
        <w:r w:rsidR="000156A4">
          <w:rPr>
            <w:noProof/>
            <w:webHidden/>
          </w:rPr>
        </w:r>
        <w:r w:rsidR="000156A4">
          <w:rPr>
            <w:noProof/>
            <w:webHidden/>
          </w:rPr>
          <w:fldChar w:fldCharType="separate"/>
        </w:r>
        <w:r w:rsidR="003F0993">
          <w:rPr>
            <w:noProof/>
            <w:webHidden/>
          </w:rPr>
          <w:t>6</w:t>
        </w:r>
        <w:r w:rsidR="000156A4">
          <w:rPr>
            <w:noProof/>
            <w:webHidden/>
          </w:rPr>
          <w:fldChar w:fldCharType="end"/>
        </w:r>
      </w:hyperlink>
    </w:p>
    <w:p w:rsidR="000156A4" w:rsidRPr="000156A4" w:rsidRDefault="00C33520" w:rsidP="000156A4">
      <w:pPr>
        <w:pStyle w:val="1"/>
        <w:numPr>
          <w:ilvl w:val="0"/>
          <w:numId w:val="0"/>
        </w:numPr>
        <w:tabs>
          <w:tab w:val="right" w:leader="dot" w:pos="8302"/>
        </w:tabs>
        <w:rPr>
          <w:rFonts w:ascii="Calibri" w:hAnsi="Calibri"/>
          <w:noProof/>
          <w:kern w:val="2"/>
          <w:szCs w:val="22"/>
        </w:rPr>
      </w:pPr>
      <w:hyperlink w:anchor="_Toc376202979" w:history="1">
        <w:r w:rsidR="000156A4" w:rsidRPr="00020EF4">
          <w:rPr>
            <w:rStyle w:val="a9"/>
            <w:noProof/>
          </w:rPr>
          <w:t xml:space="preserve">4 </w:t>
        </w:r>
        <w:r w:rsidR="000156A4" w:rsidRPr="00020EF4">
          <w:rPr>
            <w:rStyle w:val="a9"/>
            <w:rFonts w:hint="eastAsia"/>
            <w:noProof/>
          </w:rPr>
          <w:t>课题进度安排</w:t>
        </w:r>
        <w:r w:rsidR="000156A4">
          <w:rPr>
            <w:noProof/>
            <w:webHidden/>
          </w:rPr>
          <w:tab/>
        </w:r>
        <w:r w:rsidR="000156A4">
          <w:rPr>
            <w:noProof/>
            <w:webHidden/>
          </w:rPr>
          <w:fldChar w:fldCharType="begin"/>
        </w:r>
        <w:r w:rsidR="000156A4">
          <w:rPr>
            <w:noProof/>
            <w:webHidden/>
          </w:rPr>
          <w:instrText xml:space="preserve"> PAGEREF _Toc376202979 \h </w:instrText>
        </w:r>
        <w:r w:rsidR="000156A4">
          <w:rPr>
            <w:noProof/>
            <w:webHidden/>
          </w:rPr>
        </w:r>
        <w:r w:rsidR="000156A4">
          <w:rPr>
            <w:noProof/>
            <w:webHidden/>
          </w:rPr>
          <w:fldChar w:fldCharType="separate"/>
        </w:r>
        <w:r w:rsidR="003F0993">
          <w:rPr>
            <w:noProof/>
            <w:webHidden/>
          </w:rPr>
          <w:t>6</w:t>
        </w:r>
        <w:r w:rsidR="000156A4">
          <w:rPr>
            <w:noProof/>
            <w:webHidden/>
          </w:rPr>
          <w:fldChar w:fldCharType="end"/>
        </w:r>
      </w:hyperlink>
    </w:p>
    <w:p w:rsidR="000156A4" w:rsidRPr="000156A4" w:rsidRDefault="00C33520" w:rsidP="000156A4">
      <w:pPr>
        <w:pStyle w:val="1"/>
        <w:numPr>
          <w:ilvl w:val="0"/>
          <w:numId w:val="0"/>
        </w:numPr>
        <w:tabs>
          <w:tab w:val="right" w:leader="dot" w:pos="8302"/>
        </w:tabs>
        <w:rPr>
          <w:rFonts w:ascii="Calibri" w:hAnsi="Calibri"/>
          <w:noProof/>
          <w:kern w:val="2"/>
          <w:szCs w:val="22"/>
        </w:rPr>
      </w:pPr>
      <w:hyperlink w:anchor="_Toc376202980" w:history="1">
        <w:r w:rsidR="000156A4" w:rsidRPr="00020EF4">
          <w:rPr>
            <w:rStyle w:val="a9"/>
            <w:noProof/>
          </w:rPr>
          <w:t xml:space="preserve">5 </w:t>
        </w:r>
        <w:r w:rsidR="000156A4" w:rsidRPr="00020EF4">
          <w:rPr>
            <w:rStyle w:val="a9"/>
            <w:rFonts w:hint="eastAsia"/>
            <w:noProof/>
          </w:rPr>
          <w:t>课题预期成果</w:t>
        </w:r>
        <w:r w:rsidR="000156A4">
          <w:rPr>
            <w:noProof/>
            <w:webHidden/>
          </w:rPr>
          <w:tab/>
        </w:r>
        <w:r w:rsidR="000156A4">
          <w:rPr>
            <w:noProof/>
            <w:webHidden/>
          </w:rPr>
          <w:fldChar w:fldCharType="begin"/>
        </w:r>
        <w:r w:rsidR="000156A4">
          <w:rPr>
            <w:noProof/>
            <w:webHidden/>
          </w:rPr>
          <w:instrText xml:space="preserve"> PAGEREF _Toc376202980 \h </w:instrText>
        </w:r>
        <w:r w:rsidR="000156A4">
          <w:rPr>
            <w:noProof/>
            <w:webHidden/>
          </w:rPr>
        </w:r>
        <w:r w:rsidR="000156A4">
          <w:rPr>
            <w:noProof/>
            <w:webHidden/>
          </w:rPr>
          <w:fldChar w:fldCharType="separate"/>
        </w:r>
        <w:r w:rsidR="003F0993">
          <w:rPr>
            <w:noProof/>
            <w:webHidden/>
          </w:rPr>
          <w:t>7</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81" w:history="1">
        <w:r w:rsidR="000156A4" w:rsidRPr="00020EF4">
          <w:rPr>
            <w:rStyle w:val="a9"/>
            <w:noProof/>
          </w:rPr>
          <w:t xml:space="preserve">5.1 </w:t>
        </w:r>
        <w:r w:rsidR="000156A4" w:rsidRPr="00020EF4">
          <w:rPr>
            <w:rStyle w:val="a9"/>
            <w:rFonts w:hint="eastAsia"/>
            <w:noProof/>
          </w:rPr>
          <w:t>课题的研究特色</w:t>
        </w:r>
        <w:r w:rsidR="000156A4">
          <w:rPr>
            <w:noProof/>
            <w:webHidden/>
          </w:rPr>
          <w:tab/>
        </w:r>
        <w:r w:rsidR="000156A4">
          <w:rPr>
            <w:noProof/>
            <w:webHidden/>
          </w:rPr>
          <w:fldChar w:fldCharType="begin"/>
        </w:r>
        <w:r w:rsidR="000156A4">
          <w:rPr>
            <w:noProof/>
            <w:webHidden/>
          </w:rPr>
          <w:instrText xml:space="preserve"> PAGEREF _Toc376202981 \h </w:instrText>
        </w:r>
        <w:r w:rsidR="000156A4">
          <w:rPr>
            <w:noProof/>
            <w:webHidden/>
          </w:rPr>
        </w:r>
        <w:r w:rsidR="000156A4">
          <w:rPr>
            <w:noProof/>
            <w:webHidden/>
          </w:rPr>
          <w:fldChar w:fldCharType="separate"/>
        </w:r>
        <w:r w:rsidR="003F0993">
          <w:rPr>
            <w:noProof/>
            <w:webHidden/>
          </w:rPr>
          <w:t>7</w:t>
        </w:r>
        <w:r w:rsidR="000156A4">
          <w:rPr>
            <w:noProof/>
            <w:webHidden/>
          </w:rPr>
          <w:fldChar w:fldCharType="end"/>
        </w:r>
      </w:hyperlink>
    </w:p>
    <w:p w:rsidR="000156A4" w:rsidRPr="000156A4" w:rsidRDefault="00C33520" w:rsidP="000156A4">
      <w:pPr>
        <w:pStyle w:val="21"/>
        <w:rPr>
          <w:rFonts w:ascii="Calibri" w:hAnsi="Calibri"/>
          <w:noProof/>
          <w:szCs w:val="22"/>
        </w:rPr>
      </w:pPr>
      <w:hyperlink w:anchor="_Toc376202982" w:history="1">
        <w:r w:rsidR="000156A4" w:rsidRPr="00020EF4">
          <w:rPr>
            <w:rStyle w:val="a9"/>
            <w:noProof/>
          </w:rPr>
          <w:t xml:space="preserve">5.2 </w:t>
        </w:r>
        <w:r w:rsidR="000156A4" w:rsidRPr="00020EF4">
          <w:rPr>
            <w:rStyle w:val="a9"/>
            <w:rFonts w:hint="eastAsia"/>
            <w:noProof/>
          </w:rPr>
          <w:t>预期研究成果</w:t>
        </w:r>
        <w:r w:rsidR="000156A4">
          <w:rPr>
            <w:noProof/>
            <w:webHidden/>
          </w:rPr>
          <w:tab/>
        </w:r>
        <w:r w:rsidR="000156A4">
          <w:rPr>
            <w:noProof/>
            <w:webHidden/>
          </w:rPr>
          <w:fldChar w:fldCharType="begin"/>
        </w:r>
        <w:r w:rsidR="000156A4">
          <w:rPr>
            <w:noProof/>
            <w:webHidden/>
          </w:rPr>
          <w:instrText xml:space="preserve"> PAGEREF _Toc376202982 \h </w:instrText>
        </w:r>
        <w:r w:rsidR="000156A4">
          <w:rPr>
            <w:noProof/>
            <w:webHidden/>
          </w:rPr>
        </w:r>
        <w:r w:rsidR="000156A4">
          <w:rPr>
            <w:noProof/>
            <w:webHidden/>
          </w:rPr>
          <w:fldChar w:fldCharType="separate"/>
        </w:r>
        <w:r w:rsidR="003F0993">
          <w:rPr>
            <w:noProof/>
            <w:webHidden/>
          </w:rPr>
          <w:t>7</w:t>
        </w:r>
        <w:r w:rsidR="000156A4">
          <w:rPr>
            <w:noProof/>
            <w:webHidden/>
          </w:rPr>
          <w:fldChar w:fldCharType="end"/>
        </w:r>
      </w:hyperlink>
    </w:p>
    <w:p w:rsidR="000156A4" w:rsidRPr="000156A4" w:rsidRDefault="00C33520" w:rsidP="000156A4">
      <w:pPr>
        <w:pStyle w:val="1"/>
        <w:numPr>
          <w:ilvl w:val="0"/>
          <w:numId w:val="0"/>
        </w:numPr>
        <w:tabs>
          <w:tab w:val="right" w:leader="dot" w:pos="8302"/>
        </w:tabs>
        <w:rPr>
          <w:rFonts w:ascii="Calibri" w:hAnsi="Calibri"/>
          <w:noProof/>
          <w:kern w:val="2"/>
          <w:szCs w:val="22"/>
        </w:rPr>
      </w:pPr>
      <w:hyperlink w:anchor="_Toc376202983" w:history="1">
        <w:r w:rsidR="003F0993">
          <w:rPr>
            <w:rStyle w:val="a9"/>
            <w:noProof/>
          </w:rPr>
          <w:t>6</w:t>
        </w:r>
        <w:r w:rsidR="000156A4" w:rsidRPr="00020EF4">
          <w:rPr>
            <w:rStyle w:val="a9"/>
            <w:noProof/>
          </w:rPr>
          <w:t xml:space="preserve"> </w:t>
        </w:r>
        <w:r w:rsidR="000156A4" w:rsidRPr="00020EF4">
          <w:rPr>
            <w:rStyle w:val="a9"/>
            <w:rFonts w:hint="eastAsia"/>
            <w:noProof/>
          </w:rPr>
          <w:t>参考文献</w:t>
        </w:r>
        <w:r w:rsidR="000156A4">
          <w:rPr>
            <w:noProof/>
            <w:webHidden/>
          </w:rPr>
          <w:tab/>
        </w:r>
        <w:r w:rsidR="000156A4">
          <w:rPr>
            <w:noProof/>
            <w:webHidden/>
          </w:rPr>
          <w:fldChar w:fldCharType="begin"/>
        </w:r>
        <w:r w:rsidR="000156A4">
          <w:rPr>
            <w:noProof/>
            <w:webHidden/>
          </w:rPr>
          <w:instrText xml:space="preserve"> PAGEREF _Toc376202983 \h </w:instrText>
        </w:r>
        <w:r w:rsidR="000156A4">
          <w:rPr>
            <w:noProof/>
            <w:webHidden/>
          </w:rPr>
        </w:r>
        <w:r w:rsidR="000156A4">
          <w:rPr>
            <w:noProof/>
            <w:webHidden/>
          </w:rPr>
          <w:fldChar w:fldCharType="separate"/>
        </w:r>
        <w:r w:rsidR="003F0993">
          <w:rPr>
            <w:noProof/>
            <w:webHidden/>
          </w:rPr>
          <w:t>8</w:t>
        </w:r>
        <w:r w:rsidR="000156A4">
          <w:rPr>
            <w:noProof/>
            <w:webHidden/>
          </w:rPr>
          <w:fldChar w:fldCharType="end"/>
        </w:r>
      </w:hyperlink>
    </w:p>
    <w:p w:rsidR="000156A4" w:rsidRDefault="000156A4">
      <w:r>
        <w:rPr>
          <w:b/>
          <w:bCs/>
          <w:lang w:val="zh-CN"/>
        </w:rPr>
        <w:fldChar w:fldCharType="end"/>
      </w:r>
    </w:p>
    <w:p w:rsidR="000156A4" w:rsidRDefault="000156A4" w:rsidP="000156A4"/>
    <w:p w:rsidR="000156A4" w:rsidRPr="000156A4" w:rsidRDefault="000156A4" w:rsidP="000156A4"/>
    <w:p w:rsidR="000156A4" w:rsidRDefault="000156A4" w:rsidP="000156A4">
      <w:pPr>
        <w:jc w:val="center"/>
      </w:pPr>
    </w:p>
    <w:p w:rsidR="000156A4" w:rsidRDefault="000156A4" w:rsidP="000156A4"/>
    <w:p w:rsidR="000156A4" w:rsidRPr="000156A4" w:rsidRDefault="000156A4" w:rsidP="000156A4">
      <w:pPr>
        <w:sectPr w:rsidR="000156A4" w:rsidRPr="000156A4" w:rsidSect="00B4181F">
          <w:headerReference w:type="default" r:id="rId12"/>
          <w:footerReference w:type="default" r:id="rId13"/>
          <w:pgSz w:w="11906" w:h="16838" w:code="9"/>
          <w:pgMar w:top="1418" w:right="1797" w:bottom="1418" w:left="1797" w:header="851" w:footer="1418" w:gutter="0"/>
          <w:cols w:space="425"/>
          <w:docGrid w:type="lines" w:linePitch="312"/>
        </w:sectPr>
      </w:pPr>
    </w:p>
    <w:p w:rsidR="00961FED" w:rsidRDefault="00961FED" w:rsidP="00007CAD">
      <w:pPr>
        <w:pStyle w:val="10"/>
      </w:pPr>
      <w:bookmarkStart w:id="3" w:name="_Toc376202968"/>
      <w:r>
        <w:rPr>
          <w:rFonts w:hint="eastAsia"/>
        </w:rPr>
        <w:lastRenderedPageBreak/>
        <w:t xml:space="preserve">1 </w:t>
      </w:r>
      <w:r>
        <w:rPr>
          <w:rFonts w:hint="eastAsia"/>
        </w:rPr>
        <w:t>选题根据</w:t>
      </w:r>
      <w:bookmarkEnd w:id="3"/>
    </w:p>
    <w:p w:rsidR="00961FED" w:rsidRDefault="00007CAD" w:rsidP="00007CAD">
      <w:pPr>
        <w:pStyle w:val="2"/>
      </w:pPr>
      <w:bookmarkStart w:id="4" w:name="_Toc376202969"/>
      <w:r>
        <w:rPr>
          <w:rFonts w:hint="eastAsia"/>
        </w:rPr>
        <w:t xml:space="preserve">1.1 </w:t>
      </w:r>
      <w:r w:rsidR="007964BB">
        <w:rPr>
          <w:rFonts w:hint="eastAsia"/>
        </w:rPr>
        <w:t>课题</w:t>
      </w:r>
      <w:r w:rsidR="007964BB">
        <w:t>来源</w:t>
      </w:r>
      <w:bookmarkEnd w:id="4"/>
    </w:p>
    <w:p w:rsidR="00007CAD" w:rsidRDefault="00007CAD" w:rsidP="00007CAD">
      <w:pPr>
        <w:pStyle w:val="a3"/>
        <w:ind w:firstLine="420"/>
      </w:pPr>
      <w:r>
        <w:rPr>
          <w:rFonts w:hint="eastAsia"/>
        </w:rPr>
        <w:t>本课题</w:t>
      </w:r>
      <w:r>
        <w:t>研究来源于</w:t>
      </w:r>
      <w:r>
        <w:rPr>
          <w:rFonts w:hint="eastAsia"/>
        </w:rPr>
        <w:t>某</w:t>
      </w:r>
      <w:r>
        <w:t>航天</w:t>
      </w:r>
      <w:r>
        <w:rPr>
          <w:rFonts w:hint="eastAsia"/>
        </w:rPr>
        <w:t>院所急切</w:t>
      </w:r>
      <w:r>
        <w:t>提高</w:t>
      </w:r>
      <w:r>
        <w:rPr>
          <w:rFonts w:hint="eastAsia"/>
        </w:rPr>
        <w:t>卫星</w:t>
      </w:r>
      <w:r>
        <w:t>装配</w:t>
      </w:r>
      <w:r>
        <w:rPr>
          <w:rFonts w:hint="eastAsia"/>
        </w:rPr>
        <w:t>效率</w:t>
      </w:r>
      <w:r>
        <w:t>和精度</w:t>
      </w:r>
      <w:r>
        <w:rPr>
          <w:rFonts w:hint="eastAsia"/>
        </w:rPr>
        <w:t>的</w:t>
      </w:r>
      <w:r>
        <w:t>实际需求</w:t>
      </w:r>
      <w:r>
        <w:rPr>
          <w:rFonts w:hint="eastAsia"/>
        </w:rPr>
        <w:t>，其目前的</w:t>
      </w:r>
      <w:r>
        <w:t>卫星结构装配采用</w:t>
      </w:r>
      <w:r>
        <w:rPr>
          <w:rFonts w:hint="eastAsia"/>
        </w:rPr>
        <w:t>人工</w:t>
      </w:r>
      <w:r w:rsidRPr="00BA425C">
        <w:rPr>
          <w:rFonts w:hint="eastAsia"/>
        </w:rPr>
        <w:t>“</w:t>
      </w:r>
      <w:r>
        <w:rPr>
          <w:rFonts w:hint="eastAsia"/>
        </w:rPr>
        <w:t>试装</w:t>
      </w:r>
      <w:r>
        <w:t>-</w:t>
      </w:r>
      <w:r>
        <w:t>修</w:t>
      </w:r>
      <w:r>
        <w:rPr>
          <w:rFonts w:hint="eastAsia"/>
        </w:rPr>
        <w:t>整</w:t>
      </w:r>
      <w:r>
        <w:t>-</w:t>
      </w:r>
      <w:r>
        <w:t>装配</w:t>
      </w:r>
      <w:r w:rsidRPr="00BA425C">
        <w:rPr>
          <w:rFonts w:hint="eastAsia"/>
        </w:rPr>
        <w:t>”</w:t>
      </w:r>
      <w:r>
        <w:rPr>
          <w:rFonts w:hint="eastAsia"/>
        </w:rPr>
        <w:t>的</w:t>
      </w:r>
      <w:r>
        <w:t>方法，装配过程</w:t>
      </w:r>
      <w:r>
        <w:rPr>
          <w:rFonts w:hint="eastAsia"/>
        </w:rPr>
        <w:t>缺乏</w:t>
      </w:r>
      <w:r>
        <w:t>自动化手段</w:t>
      </w:r>
      <w:r>
        <w:rPr>
          <w:rFonts w:hint="eastAsia"/>
        </w:rPr>
        <w:t>且</w:t>
      </w:r>
      <w:r>
        <w:t>无法实现装配结果预测，</w:t>
      </w:r>
      <w:r>
        <w:rPr>
          <w:rFonts w:hint="eastAsia"/>
        </w:rPr>
        <w:t>具体</w:t>
      </w:r>
      <w:r>
        <w:t>问题</w:t>
      </w:r>
      <w:r>
        <w:rPr>
          <w:rFonts w:hint="eastAsia"/>
        </w:rPr>
        <w:t>如下</w:t>
      </w:r>
      <w:r>
        <w:t>：</w:t>
      </w:r>
    </w:p>
    <w:p w:rsidR="00007CAD" w:rsidRDefault="00007CAD" w:rsidP="00007CAD">
      <w:pPr>
        <w:pStyle w:val="a3"/>
        <w:ind w:firstLine="420"/>
      </w:pPr>
      <w:r>
        <w:rPr>
          <w:rFonts w:hint="eastAsia"/>
        </w:rPr>
        <w:t>卫星</w:t>
      </w:r>
      <w:proofErr w:type="gramStart"/>
      <w:r>
        <w:t>主结构</w:t>
      </w:r>
      <w:proofErr w:type="gramEnd"/>
      <w:r>
        <w:t>装配一般采用由下至上、分层装配的方法。先对</w:t>
      </w:r>
      <w:r>
        <w:rPr>
          <w:rFonts w:hint="eastAsia"/>
        </w:rPr>
        <w:t>卫星</w:t>
      </w:r>
      <w:r>
        <w:t>最下层进行预装配，预装完成后对设计规定的精度指标进行测量，如有超差</w:t>
      </w:r>
      <w:r>
        <w:rPr>
          <w:rFonts w:hint="eastAsia"/>
        </w:rPr>
        <w:t>则</w:t>
      </w:r>
      <w:r>
        <w:t>需拆下</w:t>
      </w:r>
      <w:r>
        <w:rPr>
          <w:rFonts w:hint="eastAsia"/>
        </w:rPr>
        <w:t>结构件</w:t>
      </w:r>
      <w:r>
        <w:t>对超差部分进行修配，在重复</w:t>
      </w:r>
      <w:r>
        <w:rPr>
          <w:rFonts w:hint="eastAsia"/>
        </w:rPr>
        <w:t>前面</w:t>
      </w:r>
      <w:r>
        <w:t>工作直至精度</w:t>
      </w:r>
      <w:r>
        <w:rPr>
          <w:rFonts w:hint="eastAsia"/>
        </w:rPr>
        <w:t>满足要求</w:t>
      </w:r>
      <w:r>
        <w:t>。下层装配完成后再装上一层，最后完成整星</w:t>
      </w:r>
      <w:proofErr w:type="gramStart"/>
      <w:r>
        <w:rPr>
          <w:rFonts w:hint="eastAsia"/>
        </w:rPr>
        <w:t>主结构</w:t>
      </w:r>
      <w:proofErr w:type="gramEnd"/>
      <w:r>
        <w:t>的装配。上述</w:t>
      </w:r>
      <w:r>
        <w:rPr>
          <w:rFonts w:hint="eastAsia"/>
        </w:rPr>
        <w:t>过程</w:t>
      </w:r>
      <w:r>
        <w:t>需要返修预装、精测和修配，耗费大量时间，严重</w:t>
      </w:r>
      <w:r>
        <w:rPr>
          <w:rFonts w:hint="eastAsia"/>
        </w:rPr>
        <w:t>制约了</w:t>
      </w:r>
      <w:r>
        <w:t>卫星的装配效率。</w:t>
      </w:r>
    </w:p>
    <w:p w:rsidR="00007CAD" w:rsidRDefault="00007CAD" w:rsidP="00007CAD">
      <w:pPr>
        <w:pStyle w:val="a3"/>
        <w:ind w:firstLine="420"/>
      </w:pPr>
      <w:r>
        <w:rPr>
          <w:rFonts w:hint="eastAsia"/>
        </w:rPr>
        <w:t>另外</w:t>
      </w:r>
      <w:r>
        <w:t>，在</w:t>
      </w:r>
      <w:proofErr w:type="gramStart"/>
      <w:r>
        <w:t>主结构</w:t>
      </w:r>
      <w:proofErr w:type="gramEnd"/>
      <w:r>
        <w:t>分层装配过程中，由于无法预知当前这一层的精度以及未装</w:t>
      </w:r>
      <w:r>
        <w:rPr>
          <w:rFonts w:hint="eastAsia"/>
        </w:rPr>
        <w:t>结构件</w:t>
      </w:r>
      <w:r>
        <w:t>精度的耦合性对后续装配及整星级精度的影响，从而会</w:t>
      </w:r>
      <w:r>
        <w:rPr>
          <w:rFonts w:hint="eastAsia"/>
        </w:rPr>
        <w:t>产生</w:t>
      </w:r>
      <w:r>
        <w:t>装配到后以结构层时发生因修配量不足导致对已装配到位结构层重新拆解修配的返工操作。</w:t>
      </w:r>
    </w:p>
    <w:p w:rsidR="00007CAD" w:rsidRDefault="00007CAD" w:rsidP="00007CAD">
      <w:pPr>
        <w:pStyle w:val="a3"/>
        <w:ind w:firstLine="420"/>
      </w:pPr>
      <w:r>
        <w:rPr>
          <w:rFonts w:hint="eastAsia"/>
        </w:rPr>
        <w:t>上述</w:t>
      </w:r>
      <w:r>
        <w:t>问题导致了卫星结构装配效率不高，</w:t>
      </w:r>
      <w:r>
        <w:rPr>
          <w:rFonts w:hint="eastAsia"/>
        </w:rPr>
        <w:t>试</w:t>
      </w:r>
      <w:r>
        <w:t>调周期达两个月之久</w:t>
      </w:r>
      <w:r>
        <w:rPr>
          <w:rFonts w:hint="eastAsia"/>
        </w:rPr>
        <w:t>。</w:t>
      </w:r>
      <w:r>
        <w:t>针对</w:t>
      </w:r>
      <w:r>
        <w:rPr>
          <w:rFonts w:hint="eastAsia"/>
        </w:rPr>
        <w:t>这种</w:t>
      </w:r>
      <w:r>
        <w:t>情况，</w:t>
      </w:r>
      <w:r>
        <w:rPr>
          <w:rFonts w:hint="eastAsia"/>
        </w:rPr>
        <w:t>本</w:t>
      </w:r>
      <w:r>
        <w:t>项目组提出了</w:t>
      </w:r>
      <w:r>
        <w:rPr>
          <w:rFonts w:hint="eastAsia"/>
        </w:rPr>
        <w:t>开发</w:t>
      </w:r>
      <w:r>
        <w:t>一套基于实物反求的虚拟装配</w:t>
      </w:r>
      <w:r>
        <w:rPr>
          <w:rFonts w:hint="eastAsia"/>
        </w:rPr>
        <w:t>精度</w:t>
      </w:r>
      <w:r>
        <w:t>预分析与评价系统，</w:t>
      </w:r>
      <w:r>
        <w:rPr>
          <w:rFonts w:hint="eastAsia"/>
        </w:rPr>
        <w:t>通过</w:t>
      </w:r>
      <w:r>
        <w:t>该系统模拟试装过程，大大减少预装工作量，同时可以提前得到整体最终</w:t>
      </w:r>
      <w:r>
        <w:rPr>
          <w:rFonts w:hint="eastAsia"/>
        </w:rPr>
        <w:t>的</w:t>
      </w:r>
      <w:r>
        <w:t>装配精度。</w:t>
      </w:r>
    </w:p>
    <w:p w:rsidR="007964BB" w:rsidRDefault="002B7A37" w:rsidP="00007CAD">
      <w:pPr>
        <w:pStyle w:val="a3"/>
        <w:ind w:firstLine="420"/>
      </w:pPr>
      <w:r>
        <w:rPr>
          <w:rFonts w:hint="eastAsia"/>
        </w:rPr>
        <w:t>本文</w:t>
      </w:r>
      <w:r>
        <w:t>研究的目标是同</w:t>
      </w:r>
      <w:r w:rsidRPr="00E028FA">
        <w:rPr>
          <w:rFonts w:hint="eastAsia"/>
        </w:rPr>
        <w:t>过</w:t>
      </w:r>
      <w:r>
        <w:rPr>
          <w:rFonts w:hint="eastAsia"/>
        </w:rPr>
        <w:t>3</w:t>
      </w:r>
      <w:r>
        <w:t>D</w:t>
      </w:r>
      <w:r>
        <w:rPr>
          <w:rFonts w:hint="eastAsia"/>
        </w:rPr>
        <w:t>激光</w:t>
      </w:r>
      <w:r w:rsidRPr="00E028FA">
        <w:rPr>
          <w:rFonts w:hint="eastAsia"/>
        </w:rPr>
        <w:t>扫描</w:t>
      </w:r>
      <w:r>
        <w:rPr>
          <w:rFonts w:hint="eastAsia"/>
        </w:rPr>
        <w:t>仪获取</w:t>
      </w:r>
      <w:r>
        <w:t>的</w:t>
      </w:r>
      <w:r w:rsidRPr="00E028FA">
        <w:rPr>
          <w:rFonts w:hint="eastAsia"/>
        </w:rPr>
        <w:t>能够反映</w:t>
      </w:r>
      <w:r>
        <w:rPr>
          <w:rFonts w:hint="eastAsia"/>
        </w:rPr>
        <w:t>装配</w:t>
      </w:r>
      <w:r w:rsidRPr="00E028FA">
        <w:rPr>
          <w:rFonts w:hint="eastAsia"/>
        </w:rPr>
        <w:t>实物零件真实几何信息</w:t>
      </w:r>
      <w:r>
        <w:rPr>
          <w:rFonts w:hint="eastAsia"/>
        </w:rPr>
        <w:t>的</w:t>
      </w:r>
      <w:r w:rsidRPr="00E028FA">
        <w:rPr>
          <w:rFonts w:hint="eastAsia"/>
        </w:rPr>
        <w:t>点云</w:t>
      </w:r>
      <w:r>
        <w:rPr>
          <w:rFonts w:hint="eastAsia"/>
        </w:rPr>
        <w:t>模型</w:t>
      </w:r>
      <w:r w:rsidRPr="00E028FA">
        <w:rPr>
          <w:rFonts w:hint="eastAsia"/>
        </w:rPr>
        <w:t>数据</w:t>
      </w:r>
      <w:r>
        <w:rPr>
          <w:rFonts w:hint="eastAsia"/>
        </w:rPr>
        <w:t>，借助</w:t>
      </w:r>
      <w:r>
        <w:t>点云模型</w:t>
      </w:r>
      <w:r>
        <w:rPr>
          <w:rFonts w:hint="eastAsia"/>
        </w:rPr>
        <w:t>分割出</w:t>
      </w:r>
      <w:r>
        <w:t>的</w:t>
      </w:r>
      <w:r>
        <w:rPr>
          <w:rFonts w:hint="eastAsia"/>
        </w:rPr>
        <w:t>特征实现虚拟装配的</w:t>
      </w:r>
      <w:r w:rsidRPr="00E028FA">
        <w:rPr>
          <w:rFonts w:hint="eastAsia"/>
        </w:rPr>
        <w:t>装配定位</w:t>
      </w:r>
      <w:r>
        <w:rPr>
          <w:rFonts w:hint="eastAsia"/>
        </w:rPr>
        <w:t>和装配</w:t>
      </w:r>
      <w:r w:rsidRPr="00E028FA">
        <w:rPr>
          <w:rFonts w:hint="eastAsia"/>
        </w:rPr>
        <w:t>过程</w:t>
      </w:r>
      <w:r>
        <w:rPr>
          <w:rFonts w:hint="eastAsia"/>
        </w:rPr>
        <w:t>仿真</w:t>
      </w:r>
      <w:r w:rsidRPr="00E028FA">
        <w:rPr>
          <w:rFonts w:hint="eastAsia"/>
        </w:rPr>
        <w:t>，</w:t>
      </w:r>
      <w:r>
        <w:rPr>
          <w:rFonts w:hint="eastAsia"/>
        </w:rPr>
        <w:t>并对</w:t>
      </w:r>
      <w:r>
        <w:t>装配精度进行实时检测</w:t>
      </w:r>
      <w:r w:rsidRPr="00E028FA">
        <w:rPr>
          <w:rFonts w:hint="eastAsia"/>
        </w:rPr>
        <w:t>，</w:t>
      </w:r>
      <w:r>
        <w:rPr>
          <w:rFonts w:hint="eastAsia"/>
        </w:rPr>
        <w:t>从而</w:t>
      </w:r>
      <w:r w:rsidRPr="00E028FA">
        <w:rPr>
          <w:rFonts w:hint="eastAsia"/>
        </w:rPr>
        <w:t>指导工人进行</w:t>
      </w:r>
      <w:r>
        <w:rPr>
          <w:rFonts w:hint="eastAsia"/>
        </w:rPr>
        <w:t>实际</w:t>
      </w:r>
      <w:r>
        <w:t>的装配</w:t>
      </w:r>
      <w:r w:rsidRPr="00E028FA">
        <w:rPr>
          <w:rFonts w:hint="eastAsia"/>
        </w:rPr>
        <w:t>修整，大大减少预装和修调工作量</w:t>
      </w:r>
      <w:r>
        <w:rPr>
          <w:rFonts w:hint="eastAsia"/>
        </w:rPr>
        <w:t>提高</w:t>
      </w:r>
      <w:r>
        <w:t>装配效率</w:t>
      </w:r>
      <w:r w:rsidRPr="00E028FA">
        <w:rPr>
          <w:rFonts w:hint="eastAsia"/>
        </w:rPr>
        <w:t>。</w:t>
      </w:r>
    </w:p>
    <w:p w:rsidR="007964BB" w:rsidRDefault="00007CAD" w:rsidP="00007CAD">
      <w:pPr>
        <w:pStyle w:val="2"/>
      </w:pPr>
      <w:bookmarkStart w:id="5" w:name="_Toc376202970"/>
      <w:r>
        <w:rPr>
          <w:rFonts w:hint="eastAsia"/>
        </w:rPr>
        <w:t xml:space="preserve">1.2 </w:t>
      </w:r>
      <w:r w:rsidR="007964BB">
        <w:rPr>
          <w:rFonts w:hint="eastAsia"/>
        </w:rPr>
        <w:t>课题</w:t>
      </w:r>
      <w:r w:rsidR="007964BB">
        <w:t>的研究意义</w:t>
      </w:r>
      <w:bookmarkEnd w:id="5"/>
    </w:p>
    <w:p w:rsidR="00705853" w:rsidRPr="00705853" w:rsidRDefault="00705853" w:rsidP="00705853">
      <w:pPr>
        <w:pStyle w:val="a3"/>
        <w:ind w:firstLine="420"/>
      </w:pPr>
      <w:r>
        <w:rPr>
          <w:rFonts w:hint="eastAsia"/>
        </w:rPr>
        <w:t>本</w:t>
      </w:r>
      <w:r>
        <w:t>课题</w:t>
      </w:r>
      <w:r w:rsidRPr="00705853">
        <w:rPr>
          <w:rFonts w:hint="eastAsia"/>
        </w:rPr>
        <w:t>旨在通过建立能够贴切地反映物理实物模型结构及精度的虚拟化产品精度信息模型，取代实物模型以便进行后续的虚拟装配精度预分析，并达到以下几个方面的目标：</w:t>
      </w:r>
    </w:p>
    <w:p w:rsidR="00F07834" w:rsidRDefault="00F07834" w:rsidP="00F07834">
      <w:pPr>
        <w:pStyle w:val="a3"/>
        <w:numPr>
          <w:ilvl w:val="0"/>
          <w:numId w:val="30"/>
        </w:numPr>
        <w:ind w:firstLineChars="0"/>
      </w:pPr>
      <w:r>
        <w:rPr>
          <w:rFonts w:hint="eastAsia"/>
        </w:rPr>
        <w:t>论证</w:t>
      </w:r>
      <w:r>
        <w:t>经典特征分割算法</w:t>
      </w:r>
      <w:r>
        <w:rPr>
          <w:rFonts w:hint="eastAsia"/>
        </w:rPr>
        <w:t>RANSAC</w:t>
      </w:r>
      <w:r>
        <w:rPr>
          <w:rFonts w:hint="eastAsia"/>
        </w:rPr>
        <w:t>在虚拟</w:t>
      </w:r>
      <w:r>
        <w:t>装配场景下应用的缺陷</w:t>
      </w:r>
    </w:p>
    <w:p w:rsidR="00705853" w:rsidRPr="00705853" w:rsidRDefault="00F07834" w:rsidP="00F07834">
      <w:pPr>
        <w:pStyle w:val="a3"/>
        <w:ind w:left="420" w:firstLineChars="0" w:firstLine="0"/>
      </w:pPr>
      <w:r w:rsidRPr="00F07834">
        <w:rPr>
          <w:rFonts w:hint="eastAsia"/>
        </w:rPr>
        <w:t>理论和实验论证经典点云分割算法</w:t>
      </w:r>
      <w:r w:rsidRPr="00F07834">
        <w:rPr>
          <w:rFonts w:hint="eastAsia"/>
        </w:rPr>
        <w:t>RANSAC</w:t>
      </w:r>
      <w:r w:rsidRPr="00F07834">
        <w:rPr>
          <w:rFonts w:hint="eastAsia"/>
        </w:rPr>
        <w:t>在虚拟装配应用场景下的缺陷。虚拟装配中经典点云分割算法</w:t>
      </w:r>
      <w:r w:rsidRPr="00F07834">
        <w:rPr>
          <w:rFonts w:hint="eastAsia"/>
        </w:rPr>
        <w:t>RANSAC</w:t>
      </w:r>
      <w:r w:rsidRPr="00F07834">
        <w:rPr>
          <w:rFonts w:hint="eastAsia"/>
        </w:rPr>
        <w:t>，代码实现后发现该算法对点云模型的细小特征不敏感，无法准确的获取准确的特征信息。</w:t>
      </w:r>
      <w:r w:rsidR="00705853" w:rsidRPr="00705853">
        <w:rPr>
          <w:rFonts w:hint="eastAsia"/>
        </w:rPr>
        <w:t>。</w:t>
      </w:r>
    </w:p>
    <w:p w:rsidR="00705853" w:rsidRPr="00705853" w:rsidRDefault="00F07834" w:rsidP="00F07834">
      <w:pPr>
        <w:pStyle w:val="a3"/>
        <w:numPr>
          <w:ilvl w:val="0"/>
          <w:numId w:val="30"/>
        </w:numPr>
        <w:ind w:firstLineChars="0"/>
        <w:rPr>
          <w:rFonts w:hint="eastAsia"/>
        </w:rPr>
      </w:pPr>
      <w:r>
        <w:rPr>
          <w:rFonts w:hint="eastAsia"/>
        </w:rPr>
        <w:t>提出</w:t>
      </w:r>
      <w:r>
        <w:rPr>
          <w:rFonts w:hint="eastAsia"/>
        </w:rPr>
        <w:t>RANSAC</w:t>
      </w:r>
      <w:r>
        <w:rPr>
          <w:rFonts w:hint="eastAsia"/>
        </w:rPr>
        <w:t>算法</w:t>
      </w:r>
      <w:r>
        <w:t>的</w:t>
      </w:r>
      <w:r>
        <w:rPr>
          <w:rFonts w:hint="eastAsia"/>
        </w:rPr>
        <w:t>改进</w:t>
      </w:r>
      <w:r>
        <w:t>方法</w:t>
      </w:r>
    </w:p>
    <w:p w:rsidR="00705853" w:rsidRPr="00705853" w:rsidRDefault="00F07834" w:rsidP="00F07834">
      <w:pPr>
        <w:pStyle w:val="a3"/>
        <w:ind w:leftChars="200" w:left="420" w:firstLineChars="0" w:firstLine="0"/>
      </w:pPr>
      <w:r w:rsidRPr="00F07834">
        <w:rPr>
          <w:rFonts w:hint="eastAsia"/>
        </w:rPr>
        <w:t>分析虚拟装配场合下点云模型的数据特征，结合当前机器学习中无监督学习聚类分析理</w:t>
      </w:r>
      <w:r w:rsidRPr="00F07834">
        <w:rPr>
          <w:rFonts w:hint="eastAsia"/>
        </w:rPr>
        <w:lastRenderedPageBreak/>
        <w:t>论，开发了针对点云模型的细小局部特征的点云无监督学习聚类器。结合上述的监督学习聚类器，就</w:t>
      </w:r>
      <w:r w:rsidRPr="00F07834">
        <w:rPr>
          <w:rFonts w:hint="eastAsia"/>
        </w:rPr>
        <w:t>RANSAC</w:t>
      </w:r>
      <w:r w:rsidRPr="00F07834">
        <w:rPr>
          <w:rFonts w:hint="eastAsia"/>
        </w:rPr>
        <w:t>算法存在的缺陷提出了算法改进措施，对满足局部收敛条件的细小局部特征进行聚类分析，</w:t>
      </w:r>
      <w:r>
        <w:rPr>
          <w:rFonts w:hint="eastAsia"/>
        </w:rPr>
        <w:t>然后</w:t>
      </w:r>
      <w:r>
        <w:t>在进行二次分割</w:t>
      </w:r>
      <w:r>
        <w:rPr>
          <w:rFonts w:hint="eastAsia"/>
        </w:rPr>
        <w:t>，</w:t>
      </w:r>
      <w:r>
        <w:t>顺利解决经典</w:t>
      </w:r>
      <w:r>
        <w:rPr>
          <w:rFonts w:hint="eastAsia"/>
        </w:rPr>
        <w:t>RANSAC</w:t>
      </w:r>
      <w:r>
        <w:rPr>
          <w:rFonts w:hint="eastAsia"/>
        </w:rPr>
        <w:t>算法在</w:t>
      </w:r>
      <w:r>
        <w:t>虚拟装配场景下的缺陷</w:t>
      </w:r>
      <w:r w:rsidR="00705853" w:rsidRPr="00705853">
        <w:rPr>
          <w:rFonts w:hint="eastAsia"/>
        </w:rPr>
        <w:t>。</w:t>
      </w:r>
    </w:p>
    <w:p w:rsidR="00F07834" w:rsidRDefault="00F07834" w:rsidP="00F07834">
      <w:pPr>
        <w:pStyle w:val="a3"/>
        <w:numPr>
          <w:ilvl w:val="0"/>
          <w:numId w:val="30"/>
        </w:numPr>
        <w:ind w:firstLineChars="0"/>
      </w:pPr>
      <w:r>
        <w:rPr>
          <w:rFonts w:hint="eastAsia"/>
        </w:rPr>
        <w:t>提出大尺度零部件</w:t>
      </w:r>
      <w:r>
        <w:t>的虚拟装配</w:t>
      </w:r>
      <w:r>
        <w:rPr>
          <w:rFonts w:hint="eastAsia"/>
        </w:rPr>
        <w:t>方法</w:t>
      </w:r>
    </w:p>
    <w:p w:rsidR="00705853" w:rsidRPr="00705853" w:rsidRDefault="00F07834" w:rsidP="00F07834">
      <w:pPr>
        <w:pStyle w:val="a3"/>
        <w:ind w:left="420" w:firstLineChars="0" w:firstLine="0"/>
      </w:pPr>
      <w:r w:rsidRPr="00F07834">
        <w:rPr>
          <w:rFonts w:hint="eastAsia"/>
        </w:rPr>
        <w:t>提出了利用点云模型和理想模型混合信息的虚拟装配方法。针对上述改进的点云模型特征分割算法获取实际装配零件的装配特征信息，结合理想装配模型的相对位置关系和人工引入的工装定位误差等信息在虚拟环境下高精度的仿真装配过程。</w:t>
      </w:r>
      <w:r w:rsidR="00705853" w:rsidRPr="00705853">
        <w:rPr>
          <w:rFonts w:hint="eastAsia"/>
        </w:rPr>
        <w:t>。</w:t>
      </w:r>
    </w:p>
    <w:p w:rsidR="00F07834" w:rsidRDefault="00705853" w:rsidP="00F07834">
      <w:pPr>
        <w:pStyle w:val="a3"/>
        <w:numPr>
          <w:ilvl w:val="0"/>
          <w:numId w:val="30"/>
        </w:numPr>
        <w:ind w:firstLineChars="0"/>
      </w:pPr>
      <w:r w:rsidRPr="00705853">
        <w:rPr>
          <w:rFonts w:hint="eastAsia"/>
        </w:rPr>
        <w:t>提高</w:t>
      </w:r>
      <w:r w:rsidR="00F07834">
        <w:rPr>
          <w:rFonts w:hint="eastAsia"/>
        </w:rPr>
        <w:t>大尺度零部件</w:t>
      </w:r>
      <w:r w:rsidR="00F07834">
        <w:t>装配</w:t>
      </w:r>
      <w:r w:rsidRPr="00705853">
        <w:rPr>
          <w:rFonts w:hint="eastAsia"/>
        </w:rPr>
        <w:t>效率</w:t>
      </w:r>
    </w:p>
    <w:p w:rsidR="007964BB" w:rsidRPr="00705853" w:rsidRDefault="00016B23" w:rsidP="00F07834">
      <w:pPr>
        <w:pStyle w:val="a3"/>
        <w:ind w:left="420" w:firstLineChars="0" w:firstLine="0"/>
      </w:pPr>
      <w:r w:rsidRPr="00016B23">
        <w:rPr>
          <w:rFonts w:hint="eastAsia"/>
        </w:rPr>
        <w:t>在装配过程根据装配形位误差的评价函数结合统计学相应方法实时检测装配精度，并将检测结果反馈</w:t>
      </w:r>
      <w:r>
        <w:rPr>
          <w:rFonts w:hint="eastAsia"/>
        </w:rPr>
        <w:t>给</w:t>
      </w:r>
      <w:r>
        <w:t>操作者，</w:t>
      </w:r>
      <w:r w:rsidRPr="00016B23">
        <w:rPr>
          <w:rFonts w:hint="eastAsia"/>
        </w:rPr>
        <w:t>用于实际装配的指导</w:t>
      </w:r>
      <w:r>
        <w:rPr>
          <w:rFonts w:hint="eastAsia"/>
        </w:rPr>
        <w:t>，</w:t>
      </w:r>
      <w:r w:rsidRPr="00016B23">
        <w:rPr>
          <w:rFonts w:hint="eastAsia"/>
        </w:rPr>
        <w:t>提高了装配效率和装配精度。</w:t>
      </w:r>
    </w:p>
    <w:p w:rsidR="007964BB" w:rsidRDefault="00007CAD" w:rsidP="00007CAD">
      <w:pPr>
        <w:pStyle w:val="2"/>
      </w:pPr>
      <w:bookmarkStart w:id="6" w:name="_Toc376202971"/>
      <w:r>
        <w:t xml:space="preserve">1.3 </w:t>
      </w:r>
      <w:r w:rsidR="007964BB">
        <w:rPr>
          <w:rFonts w:hint="eastAsia"/>
        </w:rPr>
        <w:t>国内外相关研究</w:t>
      </w:r>
      <w:r w:rsidR="007964BB">
        <w:t>进展</w:t>
      </w:r>
      <w:bookmarkEnd w:id="6"/>
    </w:p>
    <w:p w:rsidR="00705853" w:rsidRDefault="00705853" w:rsidP="00705853">
      <w:pPr>
        <w:pStyle w:val="3"/>
      </w:pPr>
      <w:bookmarkStart w:id="7" w:name="_Toc376202972"/>
      <w:r>
        <w:rPr>
          <w:rFonts w:hint="eastAsia"/>
        </w:rPr>
        <w:t>1.</w:t>
      </w:r>
      <w:r w:rsidR="00B33ADE">
        <w:t>3</w:t>
      </w:r>
      <w:r>
        <w:rPr>
          <w:rFonts w:hint="eastAsia"/>
        </w:rPr>
        <w:t xml:space="preserve">.1 </w:t>
      </w:r>
      <w:r w:rsidR="00F13B95" w:rsidRPr="00F13B95">
        <w:rPr>
          <w:rFonts w:hint="eastAsia"/>
        </w:rPr>
        <w:t>点云模型的特征分割技术</w:t>
      </w:r>
      <w:bookmarkEnd w:id="7"/>
    </w:p>
    <w:p w:rsidR="00F13B95" w:rsidRDefault="00F13B95" w:rsidP="00F13B95">
      <w:pPr>
        <w:pStyle w:val="a3"/>
        <w:ind w:firstLine="420"/>
      </w:pPr>
      <w:r>
        <w:rPr>
          <w:rFonts w:hint="eastAsia"/>
        </w:rPr>
        <w:t>在</w:t>
      </w:r>
      <w:proofErr w:type="spellStart"/>
      <w:r>
        <w:rPr>
          <w:rFonts w:hint="eastAsia"/>
        </w:rPr>
        <w:t>Mangan</w:t>
      </w:r>
      <w:proofErr w:type="spellEnd"/>
      <w:r>
        <w:rPr>
          <w:rFonts w:hint="eastAsia"/>
        </w:rPr>
        <w:t>，</w:t>
      </w:r>
      <w:r>
        <w:rPr>
          <w:rFonts w:hint="eastAsia"/>
        </w:rPr>
        <w:t>Wu</w:t>
      </w:r>
      <w:r>
        <w:rPr>
          <w:vertAlign w:val="superscript"/>
        </w:rPr>
        <w:t>[</w:t>
      </w:r>
      <w:r w:rsidRPr="0046344C">
        <w:rPr>
          <w:rStyle w:val="af6"/>
          <w:vertAlign w:val="superscript"/>
        </w:rPr>
        <w:endnoteReference w:id="1"/>
      </w:r>
      <w:r>
        <w:rPr>
          <w:vertAlign w:val="superscript"/>
        </w:rPr>
        <w:t>]</w:t>
      </w:r>
      <w:r>
        <w:rPr>
          <w:rFonts w:hint="eastAsia"/>
        </w:rPr>
        <w:t>等研究工作之后，三维模型分割问题逐渐成为热点研究课题之一。三维模型分割，是指根据一定的几何及拓扑特征，将封闭的三维网格多面体、或者可定向的二维流形，依据其表面几何、拓扑特征，分解为一组数目有限、各自具有简单形状意义的、且各自连通的三维模型子块的工作。对三维模型分割研究影响巨大的早期背景研究工作有两个方面。一个背景是计算几何的</w:t>
      </w:r>
      <w:proofErr w:type="gramStart"/>
      <w:r>
        <w:rPr>
          <w:rFonts w:hint="eastAsia"/>
        </w:rPr>
        <w:t>凸</w:t>
      </w:r>
      <w:proofErr w:type="gramEnd"/>
      <w:r>
        <w:rPr>
          <w:rFonts w:hint="eastAsia"/>
        </w:rPr>
        <w:t>分割。其目的是把非</w:t>
      </w:r>
      <w:proofErr w:type="gramStart"/>
      <w:r>
        <w:rPr>
          <w:rFonts w:hint="eastAsia"/>
        </w:rPr>
        <w:t>凸</w:t>
      </w:r>
      <w:proofErr w:type="gramEnd"/>
      <w:r>
        <w:rPr>
          <w:rFonts w:hint="eastAsia"/>
        </w:rPr>
        <w:t>的多面体分解为较小的凸多面体，以提高图形学绘制和渲染的效率。该工作已经有了广泛的研究，多数算法难以实现和调试。实际应用往往不去分割多面体，而是分割它的边界－－多边形网格。多面体网格边界的分割算法容易实现、复杂形体的计算量往往是线性的</w:t>
      </w:r>
      <w:r w:rsidRPr="00B00792">
        <w:rPr>
          <w:rFonts w:hint="eastAsia"/>
          <w:vertAlign w:val="superscript"/>
        </w:rPr>
        <w:t>[</w:t>
      </w:r>
      <w:r w:rsidRPr="00B00792">
        <w:rPr>
          <w:rStyle w:val="af6"/>
          <w:vertAlign w:val="superscript"/>
        </w:rPr>
        <w:endnoteReference w:id="2"/>
      </w:r>
      <w:r>
        <w:rPr>
          <w:vertAlign w:val="superscript"/>
        </w:rPr>
        <w:t>]</w:t>
      </w:r>
      <w:r>
        <w:rPr>
          <w:rFonts w:hint="eastAsia"/>
        </w:rPr>
        <w:t>。另外一个是计算机视觉中的深度图像分割，其处理的深度图像往往具有很简单的行列拓扑结构，而不是任意的，故此其分割算法相对简单</w:t>
      </w:r>
      <w:r w:rsidRPr="00B00792">
        <w:rPr>
          <w:rFonts w:hint="eastAsia"/>
          <w:vertAlign w:val="superscript"/>
        </w:rPr>
        <w:t>[</w:t>
      </w:r>
      <w:r w:rsidRPr="00B00792">
        <w:rPr>
          <w:rStyle w:val="af6"/>
          <w:vertAlign w:val="superscript"/>
        </w:rPr>
        <w:endnoteReference w:id="3"/>
      </w:r>
      <w:r w:rsidRPr="00B00792">
        <w:rPr>
          <w:vertAlign w:val="superscript"/>
        </w:rPr>
        <w:t>]</w:t>
      </w:r>
      <w:r>
        <w:rPr>
          <w:rFonts w:hint="eastAsia"/>
        </w:rPr>
        <w:t>。</w:t>
      </w:r>
    </w:p>
    <w:p w:rsidR="00F13B95" w:rsidRDefault="00F13B95" w:rsidP="00F13B95">
      <w:pPr>
        <w:pStyle w:val="a3"/>
        <w:ind w:firstLine="420"/>
      </w:pPr>
      <w:r>
        <w:rPr>
          <w:rFonts w:hint="eastAsia"/>
        </w:rPr>
        <w:t>根据几何模型的类别不同，模型分割可分为图像分割</w:t>
      </w:r>
      <w:r w:rsidRPr="00B00792">
        <w:rPr>
          <w:rFonts w:hint="eastAsia"/>
          <w:vertAlign w:val="superscript"/>
        </w:rPr>
        <w:t>[</w:t>
      </w:r>
      <w:r w:rsidRPr="00B00792">
        <w:rPr>
          <w:rStyle w:val="af6"/>
          <w:vertAlign w:val="superscript"/>
        </w:rPr>
        <w:endnoteReference w:id="4"/>
      </w:r>
      <w:r w:rsidRPr="00B00792">
        <w:rPr>
          <w:vertAlign w:val="superscript"/>
        </w:rPr>
        <w:t>]</w:t>
      </w:r>
      <w:r>
        <w:rPr>
          <w:rFonts w:hint="eastAsia"/>
        </w:rPr>
        <w:t>、三角网格分割</w:t>
      </w:r>
      <w:r w:rsidRPr="00B00792">
        <w:rPr>
          <w:rFonts w:hint="eastAsia"/>
          <w:vertAlign w:val="superscript"/>
        </w:rPr>
        <w:t>[</w:t>
      </w:r>
      <w:r w:rsidRPr="00B00792">
        <w:rPr>
          <w:rStyle w:val="af6"/>
          <w:vertAlign w:val="superscript"/>
        </w:rPr>
        <w:endnoteReference w:id="5"/>
      </w:r>
      <w:r w:rsidRPr="00B00792">
        <w:rPr>
          <w:vertAlign w:val="superscript"/>
        </w:rPr>
        <w:t>]</w:t>
      </w:r>
      <w:r>
        <w:rPr>
          <w:rFonts w:hint="eastAsia"/>
        </w:rPr>
        <w:t>、点云分割</w:t>
      </w:r>
      <w:r w:rsidRPr="00B00792">
        <w:rPr>
          <w:rFonts w:hint="eastAsia"/>
          <w:vertAlign w:val="superscript"/>
        </w:rPr>
        <w:t>[</w:t>
      </w:r>
      <w:r w:rsidRPr="00B00792">
        <w:rPr>
          <w:rStyle w:val="af6"/>
          <w:vertAlign w:val="superscript"/>
        </w:rPr>
        <w:endnoteReference w:id="6"/>
      </w:r>
      <w:r w:rsidRPr="00B00792">
        <w:rPr>
          <w:vertAlign w:val="superscript"/>
        </w:rPr>
        <w:t>]</w:t>
      </w:r>
      <w:r>
        <w:rPr>
          <w:rFonts w:hint="eastAsia"/>
        </w:rPr>
        <w:t>等。本文研究点云模型的分割算法，常用的点云模型分割算法主要包括基于边缘的分割算法、基于区域的分割算法、基于聚类的分割算法以及混合分割算法等。</w:t>
      </w:r>
    </w:p>
    <w:p w:rsidR="00F13B95" w:rsidRDefault="00F13B95" w:rsidP="00F13B95">
      <w:pPr>
        <w:pStyle w:val="a3"/>
        <w:ind w:firstLine="420"/>
      </w:pPr>
      <w:r>
        <w:rPr>
          <w:rFonts w:hint="eastAsia"/>
        </w:rPr>
        <w:t>基于边缘的分割算法是从纯数学的角度出发，认为测量点的法</w:t>
      </w:r>
      <w:proofErr w:type="gramStart"/>
      <w:r>
        <w:rPr>
          <w:rFonts w:hint="eastAsia"/>
        </w:rPr>
        <w:t>矢</w:t>
      </w:r>
      <w:proofErr w:type="gramEnd"/>
      <w:r>
        <w:rPr>
          <w:rFonts w:hint="eastAsia"/>
        </w:rPr>
        <w:t>突变或者曲率突变是一个区域与另一个区域的边界，并将封闭边界包围的区域作为最终的分割结果。算法的关键在于如何识别边界部分。</w:t>
      </w:r>
    </w:p>
    <w:p w:rsidR="00F13B95" w:rsidRDefault="00F13B95" w:rsidP="00F13B95">
      <w:pPr>
        <w:pStyle w:val="a3"/>
        <w:ind w:firstLine="420"/>
      </w:pPr>
      <w:r>
        <w:rPr>
          <w:rFonts w:hint="eastAsia"/>
        </w:rPr>
        <w:lastRenderedPageBreak/>
        <w:t>Woo</w:t>
      </w:r>
      <w:r>
        <w:t xml:space="preserve"> H, Kang E</w:t>
      </w:r>
      <w:r>
        <w:rPr>
          <w:rFonts w:hint="eastAsia"/>
        </w:rPr>
        <w:t>等</w:t>
      </w:r>
      <w:r w:rsidRPr="00B00792">
        <w:rPr>
          <w:rFonts w:hint="eastAsia"/>
          <w:vertAlign w:val="superscript"/>
        </w:rPr>
        <w:t>[</w:t>
      </w:r>
      <w:r w:rsidRPr="00B00792">
        <w:rPr>
          <w:rStyle w:val="af6"/>
          <w:vertAlign w:val="superscript"/>
        </w:rPr>
        <w:endnoteReference w:id="7"/>
      </w:r>
      <w:r w:rsidRPr="00B00792">
        <w:rPr>
          <w:vertAlign w:val="superscript"/>
        </w:rPr>
        <w:t>]</w:t>
      </w:r>
      <w:r>
        <w:rPr>
          <w:rFonts w:hint="eastAsia"/>
        </w:rPr>
        <w:t>对点云进行空间栅格划分，采用</w:t>
      </w:r>
      <w:proofErr w:type="gramStart"/>
      <w:r>
        <w:rPr>
          <w:rFonts w:hint="eastAsia"/>
        </w:rPr>
        <w:t>八叉树来</w:t>
      </w:r>
      <w:proofErr w:type="gramEnd"/>
      <w:r>
        <w:rPr>
          <w:rFonts w:hint="eastAsia"/>
        </w:rPr>
        <w:t>组织栅格结构，并利用法</w:t>
      </w:r>
      <w:proofErr w:type="gramStart"/>
      <w:r>
        <w:rPr>
          <w:rFonts w:hint="eastAsia"/>
        </w:rPr>
        <w:t>矢</w:t>
      </w:r>
      <w:proofErr w:type="gramEnd"/>
      <w:r>
        <w:rPr>
          <w:rFonts w:hint="eastAsia"/>
        </w:rPr>
        <w:t>偏差作为栅格细分和特征提取的依据。</w:t>
      </w:r>
    </w:p>
    <w:p w:rsidR="00F13B95" w:rsidRDefault="00F13B95" w:rsidP="00F13B95">
      <w:pPr>
        <w:pStyle w:val="a3"/>
        <w:ind w:firstLine="420"/>
      </w:pPr>
      <w:r>
        <w:rPr>
          <w:rFonts w:hint="eastAsia"/>
        </w:rPr>
        <w:t>董明晓等</w:t>
      </w:r>
      <w:r w:rsidRPr="00B00792">
        <w:rPr>
          <w:rFonts w:hint="eastAsia"/>
          <w:vertAlign w:val="superscript"/>
        </w:rPr>
        <w:t>[</w:t>
      </w:r>
      <w:r w:rsidRPr="00B00792">
        <w:rPr>
          <w:rStyle w:val="af6"/>
          <w:vertAlign w:val="superscript"/>
        </w:rPr>
        <w:endnoteReference w:id="8"/>
      </w:r>
      <w:r w:rsidRPr="00B00792">
        <w:rPr>
          <w:vertAlign w:val="superscript"/>
        </w:rPr>
        <w:t>]</w:t>
      </w:r>
      <w:r>
        <w:rPr>
          <w:rFonts w:hint="eastAsia"/>
        </w:rPr>
        <w:t>将数据点中曲率变化较大的点提取出来作为边界点，从而将点</w:t>
      </w:r>
      <w:proofErr w:type="gramStart"/>
      <w:r>
        <w:rPr>
          <w:rFonts w:hint="eastAsia"/>
        </w:rPr>
        <w:t>云数据</w:t>
      </w:r>
      <w:proofErr w:type="gramEnd"/>
      <w:r>
        <w:rPr>
          <w:rFonts w:hint="eastAsia"/>
        </w:rPr>
        <w:t>分割成多个区域。</w:t>
      </w:r>
    </w:p>
    <w:p w:rsidR="00F13B95" w:rsidRDefault="00F13B95" w:rsidP="00F13B95">
      <w:pPr>
        <w:pStyle w:val="a3"/>
        <w:ind w:firstLine="420"/>
      </w:pPr>
      <w:r>
        <w:rPr>
          <w:rFonts w:hint="eastAsia"/>
        </w:rPr>
        <w:t>柯映林等</w:t>
      </w:r>
      <w:r w:rsidRPr="00B00792">
        <w:rPr>
          <w:rFonts w:hint="eastAsia"/>
          <w:vertAlign w:val="superscript"/>
        </w:rPr>
        <w:t>[</w:t>
      </w:r>
      <w:r w:rsidRPr="00B00792">
        <w:rPr>
          <w:rStyle w:val="af6"/>
          <w:vertAlign w:val="superscript"/>
        </w:rPr>
        <w:endnoteReference w:id="9"/>
      </w:r>
      <w:r w:rsidRPr="00B00792">
        <w:rPr>
          <w:vertAlign w:val="superscript"/>
        </w:rPr>
        <w:t>]</w:t>
      </w:r>
      <w:r>
        <w:rPr>
          <w:rFonts w:hint="eastAsia"/>
        </w:rPr>
        <w:t>则</w:t>
      </w:r>
      <w:r>
        <w:t>选择</w:t>
      </w:r>
      <w:r>
        <w:rPr>
          <w:rFonts w:hint="eastAsia"/>
        </w:rPr>
        <w:t>首先进行栅格划分，然后计算当前栅格曲率与相邻栅格曲率之间的差值，利用该差值提取特征栅格，最后根据特征栅格来获得点云边界，实现空间</w:t>
      </w:r>
      <w:proofErr w:type="gramStart"/>
      <w:r>
        <w:rPr>
          <w:rFonts w:hint="eastAsia"/>
        </w:rPr>
        <w:t>散乱点</w:t>
      </w:r>
      <w:proofErr w:type="gramEnd"/>
      <w:r>
        <w:rPr>
          <w:rFonts w:hint="eastAsia"/>
        </w:rPr>
        <w:t>云的区域分割。</w:t>
      </w:r>
    </w:p>
    <w:p w:rsidR="00F13B95" w:rsidRDefault="00F13B95" w:rsidP="00F13B95">
      <w:pPr>
        <w:pStyle w:val="a3"/>
        <w:ind w:firstLine="420"/>
      </w:pPr>
      <w:r w:rsidRPr="00960DBB">
        <w:rPr>
          <w:rFonts w:hint="eastAsia"/>
        </w:rPr>
        <w:t>莫</w:t>
      </w:r>
      <w:proofErr w:type="gramStart"/>
      <w:r w:rsidRPr="00960DBB">
        <w:rPr>
          <w:rFonts w:hint="eastAsia"/>
        </w:rPr>
        <w:t>堃</w:t>
      </w:r>
      <w:proofErr w:type="gramEnd"/>
      <w:r>
        <w:rPr>
          <w:rFonts w:hint="eastAsia"/>
        </w:rPr>
        <w:t>等</w:t>
      </w:r>
      <w:r w:rsidRPr="00B00792">
        <w:rPr>
          <w:rFonts w:hint="eastAsia"/>
          <w:vertAlign w:val="superscript"/>
        </w:rPr>
        <w:t>[</w:t>
      </w:r>
      <w:r w:rsidRPr="00B00792">
        <w:rPr>
          <w:rStyle w:val="af6"/>
          <w:vertAlign w:val="superscript"/>
        </w:rPr>
        <w:endnoteReference w:id="10"/>
      </w:r>
      <w:r w:rsidRPr="00B00792">
        <w:rPr>
          <w:vertAlign w:val="superscript"/>
        </w:rPr>
        <w:t>]</w:t>
      </w:r>
      <w:r>
        <w:rPr>
          <w:rFonts w:hint="eastAsia"/>
        </w:rPr>
        <w:t>利用</w:t>
      </w:r>
      <w:r>
        <w:rPr>
          <w:rFonts w:hint="eastAsia"/>
        </w:rPr>
        <w:t>3D</w:t>
      </w:r>
      <w:r>
        <w:rPr>
          <w:rFonts w:hint="eastAsia"/>
        </w:rPr>
        <w:t>活动轮廓模型实现了点云模型分割，为去除噪声对分割效果的影响，算法构造符号距离函数用于估算点云的平均曲率，并用中值滤波进行了点云去噪。</w:t>
      </w:r>
    </w:p>
    <w:p w:rsidR="00F13B95" w:rsidRDefault="00F13B95" w:rsidP="00F13B95">
      <w:pPr>
        <w:pStyle w:val="a3"/>
        <w:ind w:firstLine="420"/>
      </w:pPr>
      <w:r>
        <w:rPr>
          <w:rFonts w:hint="eastAsia"/>
        </w:rPr>
        <w:t>基于区域的分割算法包含自底向上和自顶向下两种思路。自底向上算法就是通常所说的区域增长算法，首先选定种子点，由种子点开始向外扩散，判断其周围邻域点是否同属于一个曲面，一直扩散直到邻域不存在连续点集，最后组合这些邻域构成区域。算法的关键是区域增长策略。</w:t>
      </w:r>
    </w:p>
    <w:p w:rsidR="00F13B95" w:rsidRDefault="00F13B95" w:rsidP="00F13B95">
      <w:pPr>
        <w:pStyle w:val="a3"/>
        <w:ind w:firstLine="420"/>
      </w:pPr>
      <w:proofErr w:type="spellStart"/>
      <w:r>
        <w:rPr>
          <w:rFonts w:hint="eastAsia"/>
        </w:rPr>
        <w:t>Rab</w:t>
      </w:r>
      <w:r>
        <w:t>b</w:t>
      </w:r>
      <w:r>
        <w:rPr>
          <w:rFonts w:hint="eastAsia"/>
        </w:rPr>
        <w:t>ani</w:t>
      </w:r>
      <w:proofErr w:type="spellEnd"/>
      <w:r>
        <w:t xml:space="preserve"> T.</w:t>
      </w:r>
      <w:r>
        <w:rPr>
          <w:rFonts w:hint="eastAsia"/>
        </w:rPr>
        <w:t>等</w:t>
      </w:r>
      <w:r w:rsidRPr="00B00792">
        <w:rPr>
          <w:rFonts w:hint="eastAsia"/>
          <w:vertAlign w:val="superscript"/>
        </w:rPr>
        <w:t>[</w:t>
      </w:r>
      <w:r w:rsidRPr="00B00792">
        <w:rPr>
          <w:rStyle w:val="af6"/>
          <w:vertAlign w:val="superscript"/>
        </w:rPr>
        <w:endnoteReference w:id="11"/>
      </w:r>
      <w:r w:rsidRPr="00B00792">
        <w:rPr>
          <w:vertAlign w:val="superscript"/>
        </w:rPr>
        <w:t>]</w:t>
      </w:r>
      <w:r>
        <w:rPr>
          <w:rFonts w:hint="eastAsia"/>
        </w:rPr>
        <w:t>利用点的法向量及其冗余量作为区域增长的依据，</w:t>
      </w:r>
      <w:r>
        <w:t>通过点云的蔓延得到相应的分割区域</w:t>
      </w:r>
      <w:r>
        <w:rPr>
          <w:rFonts w:hint="eastAsia"/>
        </w:rPr>
        <w:t>来实现</w:t>
      </w:r>
      <w:proofErr w:type="gramStart"/>
      <w:r>
        <w:rPr>
          <w:rFonts w:hint="eastAsia"/>
        </w:rPr>
        <w:t>散乱点</w:t>
      </w:r>
      <w:proofErr w:type="gramEnd"/>
      <w:r>
        <w:rPr>
          <w:rFonts w:hint="eastAsia"/>
        </w:rPr>
        <w:t>云分割。</w:t>
      </w:r>
    </w:p>
    <w:p w:rsidR="00F13B95" w:rsidRDefault="00F13B95" w:rsidP="00F13B95">
      <w:pPr>
        <w:pStyle w:val="a3"/>
        <w:ind w:firstLine="420"/>
      </w:pPr>
      <w:r>
        <w:rPr>
          <w:rFonts w:hint="eastAsia"/>
        </w:rPr>
        <w:t>吴</w:t>
      </w:r>
      <w:proofErr w:type="gramStart"/>
      <w:r>
        <w:rPr>
          <w:rFonts w:hint="eastAsia"/>
        </w:rPr>
        <w:t>世</w:t>
      </w:r>
      <w:proofErr w:type="gramEnd"/>
      <w:r>
        <w:rPr>
          <w:rFonts w:hint="eastAsia"/>
        </w:rPr>
        <w:t>雄，</w:t>
      </w:r>
      <w:r>
        <w:t>王成勇</w:t>
      </w:r>
      <w:r w:rsidRPr="00B00792">
        <w:rPr>
          <w:rFonts w:hint="eastAsia"/>
          <w:vertAlign w:val="superscript"/>
        </w:rPr>
        <w:t>[</w:t>
      </w:r>
      <w:r w:rsidRPr="00B00792">
        <w:rPr>
          <w:rStyle w:val="af6"/>
          <w:vertAlign w:val="superscript"/>
        </w:rPr>
        <w:endnoteReference w:id="12"/>
      </w:r>
      <w:r w:rsidRPr="00B00792">
        <w:rPr>
          <w:vertAlign w:val="superscript"/>
        </w:rPr>
        <w:t>]</w:t>
      </w:r>
      <w:r>
        <w:rPr>
          <w:rFonts w:hint="eastAsia"/>
        </w:rPr>
        <w:t>根据采样点邻域内点云主方向的曲率变化大小确定边界，然后利用区域增长实现区域分割。</w:t>
      </w:r>
    </w:p>
    <w:p w:rsidR="00F13B95" w:rsidRDefault="00F13B95" w:rsidP="00F13B95">
      <w:pPr>
        <w:pStyle w:val="a3"/>
        <w:ind w:firstLine="420"/>
      </w:pPr>
      <w:r>
        <w:rPr>
          <w:rFonts w:hint="eastAsia"/>
        </w:rPr>
        <w:t>自顶向下算法又称为层次分解算法，首先假设所有的点都属于同一个面片，然后采用</w:t>
      </w:r>
      <w:proofErr w:type="gramStart"/>
      <w:r>
        <w:rPr>
          <w:rFonts w:hint="eastAsia"/>
        </w:rPr>
        <w:t>八叉树</w:t>
      </w:r>
      <w:proofErr w:type="gramEnd"/>
      <w:r w:rsidRPr="00B00792">
        <w:rPr>
          <w:rFonts w:hint="eastAsia"/>
          <w:vertAlign w:val="superscript"/>
        </w:rPr>
        <w:t>[</w:t>
      </w:r>
      <w:r w:rsidRPr="00B00792">
        <w:rPr>
          <w:rStyle w:val="af6"/>
          <w:vertAlign w:val="superscript"/>
        </w:rPr>
        <w:endnoteReference w:id="13"/>
      </w:r>
      <w:r w:rsidRPr="00B00792">
        <w:rPr>
          <w:vertAlign w:val="superscript"/>
        </w:rPr>
        <w:t>]</w:t>
      </w:r>
      <w:r>
        <w:rPr>
          <w:rFonts w:hint="eastAsia"/>
        </w:rPr>
        <w:t>、</w:t>
      </w:r>
      <w:r>
        <w:rPr>
          <w:rFonts w:hint="eastAsia"/>
        </w:rPr>
        <w:t>K</w:t>
      </w:r>
      <w:r>
        <w:t>-</w:t>
      </w:r>
      <w:r>
        <w:rPr>
          <w:rFonts w:hint="eastAsia"/>
        </w:rPr>
        <w:t>D</w:t>
      </w:r>
      <w:r>
        <w:rPr>
          <w:rFonts w:hint="eastAsia"/>
        </w:rPr>
        <w:t>树</w:t>
      </w:r>
      <w:r w:rsidRPr="00B00792">
        <w:rPr>
          <w:rFonts w:hint="eastAsia"/>
          <w:vertAlign w:val="superscript"/>
        </w:rPr>
        <w:t>[</w:t>
      </w:r>
      <w:r w:rsidRPr="00B00792">
        <w:rPr>
          <w:rStyle w:val="af6"/>
          <w:vertAlign w:val="superscript"/>
        </w:rPr>
        <w:endnoteReference w:id="14"/>
      </w:r>
      <w:r w:rsidRPr="00B00792">
        <w:rPr>
          <w:vertAlign w:val="superscript"/>
        </w:rPr>
        <w:t>]</w:t>
      </w:r>
      <w:r>
        <w:rPr>
          <w:rFonts w:hint="eastAsia"/>
        </w:rPr>
        <w:t>、层次有向</w:t>
      </w:r>
      <w:proofErr w:type="gramStart"/>
      <w:r>
        <w:rPr>
          <w:rFonts w:hint="eastAsia"/>
        </w:rPr>
        <w:t>包围盒树</w:t>
      </w:r>
      <w:proofErr w:type="gramEnd"/>
      <w:r>
        <w:rPr>
          <w:rFonts w:hint="eastAsia"/>
        </w:rPr>
        <w:t>(</w:t>
      </w:r>
      <w:proofErr w:type="spellStart"/>
      <w:r>
        <w:rPr>
          <w:rFonts w:hint="eastAsia"/>
        </w:rPr>
        <w:t>OBBTree</w:t>
      </w:r>
      <w:proofErr w:type="spellEnd"/>
      <w:r>
        <w:rPr>
          <w:rFonts w:hint="eastAsia"/>
        </w:rPr>
        <w:t>)</w:t>
      </w:r>
      <w:r w:rsidRPr="00B00792">
        <w:rPr>
          <w:vertAlign w:val="superscript"/>
        </w:rPr>
        <w:t>[</w:t>
      </w:r>
      <w:r w:rsidRPr="00B00792">
        <w:rPr>
          <w:rStyle w:val="af6"/>
          <w:vertAlign w:val="superscript"/>
        </w:rPr>
        <w:endnoteReference w:id="15"/>
      </w:r>
      <w:r w:rsidRPr="00B00792">
        <w:rPr>
          <w:vertAlign w:val="superscript"/>
        </w:rPr>
        <w:t>]</w:t>
      </w:r>
      <w:r>
        <w:rPr>
          <w:rFonts w:hint="eastAsia"/>
        </w:rPr>
        <w:t>等空间层次树数据结构进行层次剖分，得到不同细节层次的分解结果。</w:t>
      </w:r>
    </w:p>
    <w:p w:rsidR="00F13B95" w:rsidRDefault="00F13B95" w:rsidP="00F13B95">
      <w:pPr>
        <w:pStyle w:val="a3"/>
        <w:ind w:firstLine="420"/>
      </w:pPr>
      <w:r>
        <w:rPr>
          <w:rFonts w:hint="eastAsia"/>
        </w:rPr>
        <w:t>基于聚类的分割算法是将点云模型的区域分割看成具有一定几何特征参数的数据点的分类过程。</w:t>
      </w:r>
    </w:p>
    <w:p w:rsidR="00F13B95" w:rsidRDefault="00F13B95" w:rsidP="00F13B95">
      <w:pPr>
        <w:pStyle w:val="a3"/>
        <w:ind w:firstLine="420"/>
      </w:pPr>
      <w:proofErr w:type="spellStart"/>
      <w:r>
        <w:rPr>
          <w:rFonts w:hint="eastAsia"/>
        </w:rPr>
        <w:t>Besl</w:t>
      </w:r>
      <w:proofErr w:type="spellEnd"/>
      <w:r>
        <w:t xml:space="preserve"> P</w:t>
      </w:r>
      <w:r>
        <w:rPr>
          <w:rFonts w:hint="eastAsia"/>
        </w:rPr>
        <w:t>.</w:t>
      </w:r>
      <w:r>
        <w:t>, Jain R.</w:t>
      </w:r>
      <w:r>
        <w:rPr>
          <w:rFonts w:hint="eastAsia"/>
        </w:rPr>
        <w:t>等采用曲面元分类，</w:t>
      </w:r>
      <w:proofErr w:type="gramStart"/>
      <w:r>
        <w:t>从而</w:t>
      </w:r>
      <w:r>
        <w:rPr>
          <w:rFonts w:hint="eastAsia"/>
        </w:rPr>
        <w:t>对点云</w:t>
      </w:r>
      <w:r>
        <w:t>模型</w:t>
      </w:r>
      <w:r>
        <w:rPr>
          <w:rFonts w:hint="eastAsia"/>
        </w:rPr>
        <w:t>进行</w:t>
      </w:r>
      <w:r>
        <w:t>分割</w:t>
      </w:r>
      <w:r w:rsidRPr="006E1C96">
        <w:rPr>
          <w:rFonts w:hint="eastAsia"/>
          <w:vertAlign w:val="superscript"/>
        </w:rPr>
        <w:t>[</w:t>
      </w:r>
      <w:proofErr w:type="gramEnd"/>
      <w:r w:rsidRPr="006E1C96">
        <w:rPr>
          <w:rStyle w:val="af6"/>
          <w:vertAlign w:val="superscript"/>
        </w:rPr>
        <w:endnoteReference w:id="16"/>
      </w:r>
      <w:r w:rsidRPr="006E1C96">
        <w:rPr>
          <w:vertAlign w:val="superscript"/>
        </w:rPr>
        <w:t>]</w:t>
      </w:r>
      <w:r w:rsidRPr="00D254CC">
        <w:rPr>
          <w:rFonts w:hint="eastAsia"/>
        </w:rPr>
        <w:t>。</w:t>
      </w:r>
      <w:r>
        <w:rPr>
          <w:rFonts w:hint="eastAsia"/>
        </w:rPr>
        <w:t>首先对</w:t>
      </w:r>
      <w:r>
        <w:t>点云模型</w:t>
      </w:r>
      <w:r>
        <w:rPr>
          <w:rFonts w:hint="eastAsia"/>
        </w:rPr>
        <w:t>按照平方差</w:t>
      </w:r>
      <w:r>
        <w:t>评估获取</w:t>
      </w:r>
      <w:proofErr w:type="gramStart"/>
      <w:r>
        <w:t>点云面片</w:t>
      </w:r>
      <w:proofErr w:type="gramEnd"/>
      <w:r>
        <w:t>的</w:t>
      </w:r>
      <w:proofErr w:type="gramStart"/>
      <w:r>
        <w:t>曲面</w:t>
      </w:r>
      <w:r>
        <w:rPr>
          <w:rFonts w:hint="eastAsia"/>
        </w:rPr>
        <w:t>元</w:t>
      </w:r>
      <w:proofErr w:type="gramEnd"/>
      <w:r>
        <w:t>类别</w:t>
      </w:r>
      <w:r>
        <w:rPr>
          <w:rFonts w:hint="eastAsia"/>
        </w:rPr>
        <w:t>（</w:t>
      </w:r>
      <w:r>
        <w:t>即对点云模型的曲面</w:t>
      </w:r>
      <w:proofErr w:type="gramStart"/>
      <w:r>
        <w:t>按特征</w:t>
      </w:r>
      <w:proofErr w:type="gramEnd"/>
      <w:r>
        <w:t>类型不同进行分类），其次将点云</w:t>
      </w:r>
      <w:r>
        <w:rPr>
          <w:rFonts w:hint="eastAsia"/>
        </w:rPr>
        <w:t>模型</w:t>
      </w:r>
      <w:r>
        <w:t>每个面片</w:t>
      </w:r>
      <w:r>
        <w:rPr>
          <w:rFonts w:hint="eastAsia"/>
        </w:rPr>
        <w:t>与</w:t>
      </w:r>
      <w:r>
        <w:t>曲面的类比进行对比分析从而</w:t>
      </w:r>
      <w:r>
        <w:rPr>
          <w:rFonts w:hint="eastAsia"/>
        </w:rPr>
        <w:t>将</w:t>
      </w:r>
      <w:r>
        <w:t>点云模型进行分割</w:t>
      </w:r>
      <w:r>
        <w:rPr>
          <w:rFonts w:hint="eastAsia"/>
        </w:rPr>
        <w:t>。</w:t>
      </w:r>
    </w:p>
    <w:p w:rsidR="00F13B95" w:rsidRDefault="00F13B95" w:rsidP="00F13B95">
      <w:pPr>
        <w:pStyle w:val="a3"/>
        <w:ind w:firstLine="420"/>
      </w:pPr>
      <w:r>
        <w:rPr>
          <w:rFonts w:hint="eastAsia"/>
        </w:rPr>
        <w:t>Yama</w:t>
      </w:r>
      <w:r>
        <w:t>u</w:t>
      </w:r>
      <w:r>
        <w:rPr>
          <w:rFonts w:hint="eastAsia"/>
        </w:rPr>
        <w:t>chi</w:t>
      </w:r>
      <w:r>
        <w:t xml:space="preserve"> H, Lee S</w:t>
      </w:r>
      <w:r>
        <w:rPr>
          <w:rFonts w:hint="eastAsia"/>
        </w:rPr>
        <w:t>等</w:t>
      </w:r>
      <w:r>
        <w:t>采用了</w:t>
      </w:r>
      <w:proofErr w:type="spellStart"/>
      <w:r>
        <w:rPr>
          <w:rFonts w:hint="eastAsia"/>
        </w:rPr>
        <w:t>MeanShift</w:t>
      </w:r>
      <w:proofErr w:type="spellEnd"/>
      <w:r>
        <w:rPr>
          <w:rFonts w:hint="eastAsia"/>
        </w:rPr>
        <w:t>聚类进行</w:t>
      </w:r>
      <w:r>
        <w:t>点云模型的分割</w:t>
      </w:r>
      <w:r w:rsidRPr="006E1C96">
        <w:rPr>
          <w:rFonts w:hint="eastAsia"/>
          <w:vertAlign w:val="superscript"/>
        </w:rPr>
        <w:t>[</w:t>
      </w:r>
      <w:r w:rsidRPr="006E1C96">
        <w:rPr>
          <w:rStyle w:val="af6"/>
          <w:vertAlign w:val="superscript"/>
        </w:rPr>
        <w:endnoteReference w:id="17"/>
      </w:r>
      <w:r w:rsidRPr="006E1C96">
        <w:rPr>
          <w:vertAlign w:val="superscript"/>
        </w:rPr>
        <w:t>]</w:t>
      </w:r>
      <w:r>
        <w:rPr>
          <w:rFonts w:hint="eastAsia"/>
        </w:rPr>
        <w:t>，主要是</w:t>
      </w:r>
      <w:r>
        <w:t>通过</w:t>
      </w:r>
      <w:r>
        <w:rPr>
          <w:rFonts w:hint="eastAsia"/>
        </w:rPr>
        <w:t>对</w:t>
      </w:r>
      <w:r>
        <w:t>面片的</w:t>
      </w:r>
      <w:r>
        <w:rPr>
          <w:rFonts w:hint="eastAsia"/>
        </w:rPr>
        <w:t>法</w:t>
      </w:r>
      <w:proofErr w:type="gramStart"/>
      <w:r>
        <w:rPr>
          <w:rFonts w:hint="eastAsia"/>
        </w:rPr>
        <w:t>向</w:t>
      </w:r>
      <w:r>
        <w:t>计算</w:t>
      </w:r>
      <w:proofErr w:type="gramEnd"/>
      <w:r>
        <w:rPr>
          <w:rFonts w:hint="eastAsia"/>
        </w:rPr>
        <w:t>分类时</w:t>
      </w:r>
      <w:r>
        <w:t>引入面片的</w:t>
      </w:r>
      <w:proofErr w:type="spellStart"/>
      <w:r>
        <w:t>chartification</w:t>
      </w:r>
      <w:proofErr w:type="spellEnd"/>
      <w:r>
        <w:t>技术</w:t>
      </w:r>
      <w:r>
        <w:rPr>
          <w:rFonts w:hint="eastAsia"/>
        </w:rPr>
        <w:t>，</w:t>
      </w:r>
      <w:r>
        <w:t>这一举动可以很好的识别</w:t>
      </w:r>
      <w:proofErr w:type="gramStart"/>
      <w:r>
        <w:t>出特征</w:t>
      </w:r>
      <w:proofErr w:type="gramEnd"/>
      <w:r>
        <w:t>并且可以应用于多</w:t>
      </w:r>
      <w:r>
        <w:rPr>
          <w:rFonts w:hint="eastAsia"/>
        </w:rPr>
        <w:t>中</w:t>
      </w:r>
      <w:r>
        <w:t>复杂特征</w:t>
      </w:r>
      <w:r>
        <w:rPr>
          <w:rFonts w:hint="eastAsia"/>
        </w:rPr>
        <w:t>分割</w:t>
      </w:r>
      <w:r>
        <w:t>。</w:t>
      </w:r>
    </w:p>
    <w:p w:rsidR="00F13B95" w:rsidRDefault="00F13B95" w:rsidP="00F13B95">
      <w:pPr>
        <w:pStyle w:val="a3"/>
        <w:ind w:firstLine="420"/>
      </w:pPr>
      <w:proofErr w:type="gramStart"/>
      <w:r>
        <w:rPr>
          <w:rFonts w:hint="eastAsia"/>
        </w:rPr>
        <w:t>史桂蓉</w:t>
      </w:r>
      <w:proofErr w:type="gramEnd"/>
      <w:r>
        <w:t>等则提出了</w:t>
      </w:r>
      <w:r>
        <w:rPr>
          <w:rFonts w:hint="eastAsia"/>
        </w:rPr>
        <w:t>自组织特征映射网络</w:t>
      </w:r>
      <w:r>
        <w:rPr>
          <w:rFonts w:hint="eastAsia"/>
        </w:rPr>
        <w:t>(SOFM)</w:t>
      </w:r>
      <w:r>
        <w:rPr>
          <w:rFonts w:hint="eastAsia"/>
        </w:rPr>
        <w:t>，</w:t>
      </w:r>
      <w:r w:rsidRPr="004243B4">
        <w:rPr>
          <w:rFonts w:hint="eastAsia"/>
        </w:rPr>
        <w:t>使用</w:t>
      </w:r>
      <w:r w:rsidRPr="004243B4">
        <w:rPr>
          <w:rFonts w:hint="eastAsia"/>
        </w:rPr>
        <w:t>SOFM</w:t>
      </w:r>
      <w:r w:rsidRPr="004243B4">
        <w:rPr>
          <w:rFonts w:hint="eastAsia"/>
        </w:rPr>
        <w:t>进行点云的区域分割</w:t>
      </w:r>
      <w:r>
        <w:rPr>
          <w:rFonts w:hint="eastAsia"/>
        </w:rPr>
        <w:t>，</w:t>
      </w:r>
      <w:r w:rsidRPr="004243B4">
        <w:rPr>
          <w:rFonts w:hint="eastAsia"/>
        </w:rPr>
        <w:t>选</w:t>
      </w:r>
      <w:r w:rsidRPr="004243B4">
        <w:rPr>
          <w:rFonts w:hint="eastAsia"/>
        </w:rPr>
        <w:lastRenderedPageBreak/>
        <w:t>用</w:t>
      </w:r>
      <w:r>
        <w:rPr>
          <w:rFonts w:hint="eastAsia"/>
        </w:rPr>
        <w:t>点</w:t>
      </w:r>
      <w:proofErr w:type="gramStart"/>
      <w:r>
        <w:rPr>
          <w:rFonts w:hint="eastAsia"/>
        </w:rPr>
        <w:t>云</w:t>
      </w:r>
      <w:r w:rsidRPr="004243B4">
        <w:rPr>
          <w:rFonts w:hint="eastAsia"/>
        </w:rPr>
        <w:t>数据</w:t>
      </w:r>
      <w:proofErr w:type="gramEnd"/>
      <w:r w:rsidRPr="004243B4">
        <w:rPr>
          <w:rFonts w:hint="eastAsia"/>
        </w:rPr>
        <w:t>点的坐标、法向量六维向量作为</w:t>
      </w:r>
      <w:r w:rsidRPr="004243B4">
        <w:rPr>
          <w:rFonts w:hint="eastAsia"/>
        </w:rPr>
        <w:t>SOFM</w:t>
      </w:r>
      <w:r w:rsidRPr="004243B4">
        <w:rPr>
          <w:rFonts w:hint="eastAsia"/>
        </w:rPr>
        <w:t>的输入</w:t>
      </w:r>
      <w:r>
        <w:rPr>
          <w:rFonts w:hint="eastAsia"/>
        </w:rPr>
        <w:t>，</w:t>
      </w:r>
      <w:r w:rsidRPr="004243B4">
        <w:rPr>
          <w:rFonts w:hint="eastAsia"/>
        </w:rPr>
        <w:t>通过改进</w:t>
      </w:r>
      <w:r w:rsidRPr="004243B4">
        <w:rPr>
          <w:rFonts w:hint="eastAsia"/>
        </w:rPr>
        <w:t>SOFM</w:t>
      </w:r>
      <w:r w:rsidRPr="004243B4">
        <w:rPr>
          <w:rFonts w:hint="eastAsia"/>
        </w:rPr>
        <w:t>的学习算法</w:t>
      </w:r>
      <w:r>
        <w:rPr>
          <w:rFonts w:hint="eastAsia"/>
        </w:rPr>
        <w:t>，</w:t>
      </w:r>
      <w:r w:rsidRPr="004243B4">
        <w:rPr>
          <w:rFonts w:hint="eastAsia"/>
        </w:rPr>
        <w:t>加入输入权和距离权</w:t>
      </w:r>
      <w:r>
        <w:rPr>
          <w:rFonts w:hint="eastAsia"/>
        </w:rPr>
        <w:t>，</w:t>
      </w:r>
      <w:r w:rsidRPr="004243B4">
        <w:rPr>
          <w:rFonts w:hint="eastAsia"/>
        </w:rPr>
        <w:t>加速了分割的速度和正确性</w:t>
      </w:r>
      <w:r w:rsidRPr="006E1C96">
        <w:rPr>
          <w:rFonts w:hint="eastAsia"/>
          <w:vertAlign w:val="superscript"/>
        </w:rPr>
        <w:t>[</w:t>
      </w:r>
      <w:r w:rsidRPr="006E1C96">
        <w:rPr>
          <w:rStyle w:val="af6"/>
          <w:vertAlign w:val="superscript"/>
        </w:rPr>
        <w:endnoteReference w:id="18"/>
      </w:r>
      <w:r w:rsidRPr="006E1C96">
        <w:rPr>
          <w:vertAlign w:val="superscript"/>
        </w:rPr>
        <w:t>]</w:t>
      </w:r>
      <w:r>
        <w:rPr>
          <w:rFonts w:hint="eastAsia"/>
        </w:rPr>
        <w:t>。</w:t>
      </w:r>
    </w:p>
    <w:p w:rsidR="00F13B95" w:rsidRPr="00C9185D" w:rsidRDefault="00F13B95" w:rsidP="00F13B95">
      <w:pPr>
        <w:pStyle w:val="a3"/>
        <w:ind w:firstLine="420"/>
      </w:pPr>
      <w:r>
        <w:rPr>
          <w:rFonts w:hint="eastAsia"/>
        </w:rPr>
        <w:t>马腾</w:t>
      </w:r>
      <w:r>
        <w:t>等采用</w:t>
      </w:r>
      <w:r>
        <w:rPr>
          <w:rFonts w:hint="eastAsia"/>
        </w:rPr>
        <w:t>谱聚类将分割问题转化为图切割问题</w:t>
      </w:r>
      <w:r>
        <w:t>，</w:t>
      </w:r>
      <w:r w:rsidRPr="00C9185D">
        <w:rPr>
          <w:rFonts w:hint="eastAsia"/>
        </w:rPr>
        <w:t>然后根据归一化的非对称</w:t>
      </w:r>
      <w:proofErr w:type="spellStart"/>
      <w:r w:rsidRPr="00C9185D">
        <w:rPr>
          <w:rFonts w:hint="eastAsia"/>
        </w:rPr>
        <w:t>Laplacian</w:t>
      </w:r>
      <w:proofErr w:type="spellEnd"/>
      <w:r>
        <w:rPr>
          <w:rFonts w:hint="eastAsia"/>
        </w:rPr>
        <w:t>矩阵构造谱聚类空间</w:t>
      </w:r>
      <w:r>
        <w:t>，</w:t>
      </w:r>
      <w:r w:rsidRPr="00C9185D">
        <w:rPr>
          <w:rFonts w:hint="eastAsia"/>
        </w:rPr>
        <w:t>最后通过移除掉多余的特征向量</w:t>
      </w:r>
      <w:r>
        <w:rPr>
          <w:rFonts w:hint="eastAsia"/>
        </w:rPr>
        <w:t>，</w:t>
      </w:r>
      <w:r w:rsidRPr="00C9185D">
        <w:rPr>
          <w:rFonts w:hint="eastAsia"/>
        </w:rPr>
        <w:t>在一个更低维的空间中找到了分割问题的松弛</w:t>
      </w:r>
      <w:proofErr w:type="gramStart"/>
      <w:r w:rsidRPr="00C9185D">
        <w:rPr>
          <w:rFonts w:hint="eastAsia"/>
        </w:rPr>
        <w:t>解</w:t>
      </w:r>
      <w:r>
        <w:rPr>
          <w:rFonts w:hint="eastAsia"/>
        </w:rPr>
        <w:t>顺利</w:t>
      </w:r>
      <w:proofErr w:type="gramEnd"/>
      <w:r>
        <w:rPr>
          <w:rFonts w:hint="eastAsia"/>
        </w:rPr>
        <w:t>实现</w:t>
      </w:r>
      <w:r>
        <w:t>了</w:t>
      </w:r>
      <w:r>
        <w:rPr>
          <w:rFonts w:hint="eastAsia"/>
        </w:rPr>
        <w:t>点云模型</w:t>
      </w:r>
      <w:r>
        <w:t>的分割</w:t>
      </w:r>
      <w:r w:rsidRPr="006E1C96">
        <w:rPr>
          <w:rFonts w:hint="eastAsia"/>
          <w:vertAlign w:val="superscript"/>
        </w:rPr>
        <w:t>[</w:t>
      </w:r>
      <w:r w:rsidRPr="006E1C96">
        <w:rPr>
          <w:rStyle w:val="af6"/>
          <w:vertAlign w:val="superscript"/>
        </w:rPr>
        <w:endnoteReference w:id="19"/>
      </w:r>
      <w:r w:rsidRPr="006E1C96">
        <w:rPr>
          <w:vertAlign w:val="superscript"/>
        </w:rPr>
        <w:t>]</w:t>
      </w:r>
      <w:r>
        <w:rPr>
          <w:rFonts w:hint="eastAsia"/>
        </w:rPr>
        <w:t>。</w:t>
      </w:r>
    </w:p>
    <w:p w:rsidR="00F13B95" w:rsidRDefault="00F13B95" w:rsidP="00F13B95">
      <w:pPr>
        <w:pStyle w:val="a3"/>
        <w:ind w:firstLine="420"/>
      </w:pPr>
      <w:r>
        <w:rPr>
          <w:rFonts w:hint="eastAsia"/>
        </w:rPr>
        <w:t>Dubai</w:t>
      </w:r>
      <w:r>
        <w:t xml:space="preserve"> R. O., Hart P. E.</w:t>
      </w:r>
      <w:r>
        <w:rPr>
          <w:rFonts w:hint="eastAsia"/>
        </w:rPr>
        <w:t>等将</w:t>
      </w:r>
      <w:r>
        <w:t>点云模型的分割问题转换为</w:t>
      </w:r>
      <w:r>
        <w:rPr>
          <w:rFonts w:hint="eastAsia"/>
        </w:rPr>
        <w:t>机器学习</w:t>
      </w:r>
      <w:r>
        <w:t>中的非监督机器学习问题，利用不同的</w:t>
      </w:r>
      <w:r>
        <w:rPr>
          <w:rFonts w:hint="eastAsia"/>
        </w:rPr>
        <w:t>及其</w:t>
      </w:r>
      <w:r>
        <w:t>学习算法对点云模型的数据进行机器学习分析，</w:t>
      </w:r>
      <w:r>
        <w:rPr>
          <w:rFonts w:hint="eastAsia"/>
        </w:rPr>
        <w:t>构建</w:t>
      </w:r>
      <w:r>
        <w:t>适应较好的基于机器学习的点云模型分割</w:t>
      </w:r>
      <w:r>
        <w:rPr>
          <w:rFonts w:hint="eastAsia"/>
        </w:rPr>
        <w:t>系统，</w:t>
      </w:r>
      <w:r>
        <w:t>这其中就提出了利用</w:t>
      </w:r>
      <w:r>
        <w:rPr>
          <w:rFonts w:hint="eastAsia"/>
        </w:rPr>
        <w:t>K-</w:t>
      </w:r>
      <w:proofErr w:type="gramStart"/>
      <w:r>
        <w:rPr>
          <w:rFonts w:hint="eastAsia"/>
        </w:rPr>
        <w:t>Means</w:t>
      </w:r>
      <w:r>
        <w:rPr>
          <w:rFonts w:hint="eastAsia"/>
        </w:rPr>
        <w:t>聚类算法对点云模型进行</w:t>
      </w:r>
      <w:r>
        <w:t>分割</w:t>
      </w:r>
      <w:r w:rsidRPr="00C9185D">
        <w:rPr>
          <w:rFonts w:hint="eastAsia"/>
          <w:vertAlign w:val="superscript"/>
        </w:rPr>
        <w:t>[</w:t>
      </w:r>
      <w:proofErr w:type="gramEnd"/>
      <w:r w:rsidRPr="00C9185D">
        <w:rPr>
          <w:rStyle w:val="af6"/>
          <w:vertAlign w:val="superscript"/>
        </w:rPr>
        <w:endnoteReference w:id="20"/>
      </w:r>
      <w:r w:rsidRPr="00C9185D">
        <w:rPr>
          <w:vertAlign w:val="superscript"/>
        </w:rPr>
        <w:t>]</w:t>
      </w:r>
      <w:r w:rsidRPr="00475CF7">
        <w:rPr>
          <w:rFonts w:hint="eastAsia"/>
        </w:rPr>
        <w:t>。</w:t>
      </w:r>
    </w:p>
    <w:p w:rsidR="00F13B95" w:rsidRDefault="00F13B95" w:rsidP="00F13B95">
      <w:pPr>
        <w:pStyle w:val="a3"/>
        <w:ind w:firstLine="420"/>
      </w:pPr>
      <w:r>
        <w:t>Zhao J. H</w:t>
      </w:r>
      <w:r>
        <w:rPr>
          <w:rFonts w:hint="eastAsia"/>
        </w:rPr>
        <w:t xml:space="preserve">. </w:t>
      </w:r>
      <w:r>
        <w:rPr>
          <w:rFonts w:hint="eastAsia"/>
        </w:rPr>
        <w:t>和</w:t>
      </w:r>
      <w:r>
        <w:t>Li D. R.</w:t>
      </w:r>
      <w:r>
        <w:rPr>
          <w:rFonts w:hint="eastAsia"/>
        </w:rPr>
        <w:t>针对</w:t>
      </w:r>
      <w:r>
        <w:t>点云</w:t>
      </w:r>
      <w:r>
        <w:rPr>
          <w:rFonts w:hint="eastAsia"/>
        </w:rPr>
        <w:t>因</w:t>
      </w:r>
      <w:r>
        <w:t>镜像</w:t>
      </w:r>
      <w:r>
        <w:rPr>
          <w:rFonts w:hint="eastAsia"/>
        </w:rPr>
        <w:t>反射</w:t>
      </w:r>
      <w:r>
        <w:t>等原因</w:t>
      </w:r>
      <w:r>
        <w:rPr>
          <w:rFonts w:hint="eastAsia"/>
        </w:rPr>
        <w:t>造成</w:t>
      </w:r>
      <w:r>
        <w:t>的传统的分割算法无法</w:t>
      </w:r>
      <w:r>
        <w:rPr>
          <w:rFonts w:hint="eastAsia"/>
        </w:rPr>
        <w:t>良好</w:t>
      </w:r>
      <w:r>
        <w:t>的分割出点云模型中模糊的分界线的问题</w:t>
      </w:r>
      <w:r>
        <w:rPr>
          <w:rFonts w:hint="eastAsia"/>
        </w:rPr>
        <w:t>，</w:t>
      </w:r>
      <w:proofErr w:type="gramStart"/>
      <w:r>
        <w:t>利用</w:t>
      </w:r>
      <w:r>
        <w:rPr>
          <w:rFonts w:hint="eastAsia"/>
        </w:rPr>
        <w:t>模糊聚类算法对点云模型进行分割并</w:t>
      </w:r>
      <w:r>
        <w:t>取得良好的效果</w:t>
      </w:r>
      <w:r w:rsidRPr="006E1C96">
        <w:rPr>
          <w:rFonts w:hint="eastAsia"/>
          <w:vertAlign w:val="superscript"/>
        </w:rPr>
        <w:t>[</w:t>
      </w:r>
      <w:proofErr w:type="gramEnd"/>
      <w:r w:rsidRPr="006E1C96">
        <w:rPr>
          <w:rStyle w:val="af6"/>
          <w:vertAlign w:val="superscript"/>
        </w:rPr>
        <w:endnoteReference w:id="21"/>
      </w:r>
      <w:r w:rsidRPr="006E1C96">
        <w:rPr>
          <w:vertAlign w:val="superscript"/>
        </w:rPr>
        <w:t>]</w:t>
      </w:r>
      <w:r>
        <w:rPr>
          <w:rFonts w:hint="eastAsia"/>
        </w:rPr>
        <w:t>。</w:t>
      </w:r>
    </w:p>
    <w:p w:rsidR="00F13B95" w:rsidRDefault="00F13B95" w:rsidP="00F13B95">
      <w:pPr>
        <w:pStyle w:val="a3"/>
        <w:ind w:firstLine="420"/>
      </w:pPr>
      <w:r>
        <w:rPr>
          <w:rFonts w:hint="eastAsia"/>
        </w:rPr>
        <w:t>基于聚类的分割方法缺点是不同的聚类准则能得到不同的聚类结果，从而使得某个聚类分割方法只能对某些特定的模型适用，并且算法容易出现细碎的小面片，需要进一步处理。基于边缘的分割算法和基于区域的分割算法各自存在不足。基于边缘的分割算法的缺点是易受噪声点影响而导致边缘定位精度较差；基于区域的分割算法的问题是种子点的选择与分布会影响区域计算的结果与效率且采用何种区域增长依据对分割结果的影响较大，可能会产生欠分割或过分割的情况。两种算法结合使用能一定程度上克服这些不足，混合分割算法因此被提出的。混合分割算法通常会包括两个或多个步骤，在一些步骤中使用基于边缘的分割算法，另一些步骤则使用基于区域的分割算法，为了两种分割算法能有效结合，通常需要对两者做一些改进。</w:t>
      </w:r>
    </w:p>
    <w:p w:rsidR="00F13B95" w:rsidRDefault="00F13B95" w:rsidP="00F13B95">
      <w:pPr>
        <w:pStyle w:val="a3"/>
        <w:ind w:firstLine="420"/>
      </w:pPr>
      <w:proofErr w:type="spellStart"/>
      <w:r>
        <w:rPr>
          <w:rFonts w:hint="eastAsia"/>
        </w:rPr>
        <w:t>Yokoya</w:t>
      </w:r>
      <w:proofErr w:type="spellEnd"/>
      <w:r>
        <w:rPr>
          <w:rFonts w:hint="eastAsia"/>
        </w:rPr>
        <w:t>和</w:t>
      </w:r>
      <w:r>
        <w:rPr>
          <w:rFonts w:hint="eastAsia"/>
        </w:rPr>
        <w:t>Levin</w:t>
      </w:r>
      <w:r>
        <w:t>e M D</w:t>
      </w:r>
      <w:r>
        <w:rPr>
          <w:rFonts w:hint="eastAsia"/>
        </w:rPr>
        <w:t>等</w:t>
      </w:r>
      <w:r w:rsidRPr="001E4E7A">
        <w:rPr>
          <w:rFonts w:hint="eastAsia"/>
          <w:vertAlign w:val="superscript"/>
        </w:rPr>
        <w:t>[</w:t>
      </w:r>
      <w:r w:rsidRPr="001E4E7A">
        <w:rPr>
          <w:rStyle w:val="af6"/>
          <w:vertAlign w:val="superscript"/>
        </w:rPr>
        <w:endnoteReference w:id="22"/>
      </w:r>
      <w:r w:rsidRPr="001E4E7A">
        <w:rPr>
          <w:vertAlign w:val="superscript"/>
        </w:rPr>
        <w:t>]</w:t>
      </w:r>
      <w:r>
        <w:rPr>
          <w:rFonts w:hint="eastAsia"/>
        </w:rPr>
        <w:t>提出一种混合分割方法，首先通过曲面的高斯曲率和平均曲率进行初始区域分割，然后用基于边的方法对初始区域分割进行边界提取得到最后的区域分割。</w:t>
      </w:r>
    </w:p>
    <w:p w:rsidR="00F13B95" w:rsidRPr="00B86E31" w:rsidRDefault="00F13B95" w:rsidP="00F13B95">
      <w:pPr>
        <w:pStyle w:val="a3"/>
        <w:ind w:firstLine="420"/>
      </w:pPr>
      <w:r>
        <w:rPr>
          <w:rFonts w:hint="eastAsia"/>
        </w:rPr>
        <w:t>肖春霞，</w:t>
      </w:r>
      <w:r>
        <w:t>冯结</w:t>
      </w:r>
      <w:r>
        <w:rPr>
          <w:rFonts w:hint="eastAsia"/>
        </w:rPr>
        <w:t>青等</w:t>
      </w:r>
      <w:r w:rsidRPr="001E4E7A">
        <w:rPr>
          <w:rFonts w:hint="eastAsia"/>
          <w:vertAlign w:val="superscript"/>
        </w:rPr>
        <w:t>[</w:t>
      </w:r>
      <w:r w:rsidRPr="001E4E7A">
        <w:rPr>
          <w:rStyle w:val="af6"/>
          <w:vertAlign w:val="superscript"/>
        </w:rPr>
        <w:endnoteReference w:id="23"/>
      </w:r>
      <w:r w:rsidRPr="001E4E7A">
        <w:rPr>
          <w:vertAlign w:val="superscript"/>
        </w:rPr>
        <w:t>]</w:t>
      </w:r>
      <w:r>
        <w:rPr>
          <w:rFonts w:hint="eastAsia"/>
        </w:rPr>
        <w:t>首先利用</w:t>
      </w:r>
      <w:r>
        <w:rPr>
          <w:rFonts w:hint="eastAsia"/>
        </w:rPr>
        <w:t>Level Set</w:t>
      </w:r>
      <w:r>
        <w:rPr>
          <w:rFonts w:hint="eastAsia"/>
        </w:rPr>
        <w:t>方法</w:t>
      </w:r>
      <w:r w:rsidRPr="001E4E7A">
        <w:rPr>
          <w:rFonts w:hint="eastAsia"/>
          <w:vertAlign w:val="superscript"/>
        </w:rPr>
        <w:t>[</w:t>
      </w:r>
      <w:r w:rsidRPr="001E4E7A">
        <w:rPr>
          <w:rStyle w:val="af6"/>
          <w:vertAlign w:val="superscript"/>
        </w:rPr>
        <w:endnoteReference w:id="24"/>
      </w:r>
      <w:r w:rsidRPr="001E4E7A">
        <w:rPr>
          <w:vertAlign w:val="superscript"/>
        </w:rPr>
        <w:t>]</w:t>
      </w:r>
      <w:r>
        <w:rPr>
          <w:rFonts w:hint="eastAsia"/>
        </w:rPr>
        <w:t>计算点云模型上两点间的测地线</w:t>
      </w:r>
      <w:r>
        <w:rPr>
          <w:rFonts w:hint="eastAsia"/>
        </w:rPr>
        <w:t>,</w:t>
      </w:r>
      <w:r>
        <w:rPr>
          <w:rFonts w:hint="eastAsia"/>
        </w:rPr>
        <w:t>然后将多条测地线首尾相连形成封闭轮廓，以该封闭轮廓作为分割边界来辅助分割，最后采用区域增长的方式来获得分割区域内的点，其中区域增长采用</w:t>
      </w:r>
      <w:r>
        <w:rPr>
          <w:rFonts w:hint="eastAsia"/>
        </w:rPr>
        <w:t>Level Set</w:t>
      </w:r>
      <w:r>
        <w:rPr>
          <w:rFonts w:hint="eastAsia"/>
        </w:rPr>
        <w:t>演化曲面来实现。</w:t>
      </w:r>
    </w:p>
    <w:p w:rsidR="00F13B95" w:rsidRDefault="00F13B95" w:rsidP="00F13B95">
      <w:pPr>
        <w:pStyle w:val="3"/>
      </w:pPr>
      <w:bookmarkStart w:id="15" w:name="_Toc434955190"/>
      <w:r>
        <w:rPr>
          <w:rFonts w:hint="eastAsia"/>
        </w:rPr>
        <w:t xml:space="preserve">1.3.2 </w:t>
      </w:r>
      <w:r>
        <w:rPr>
          <w:rFonts w:hint="eastAsia"/>
        </w:rPr>
        <w:t>高维数据特征</w:t>
      </w:r>
      <w:r>
        <w:t>聚类技术</w:t>
      </w:r>
      <w:bookmarkEnd w:id="15"/>
    </w:p>
    <w:p w:rsidR="00F13B95" w:rsidRDefault="00F13B95" w:rsidP="00F13B95">
      <w:pPr>
        <w:pStyle w:val="a3"/>
        <w:ind w:firstLine="420"/>
      </w:pPr>
      <w:r>
        <w:rPr>
          <w:rFonts w:hint="eastAsia"/>
        </w:rPr>
        <w:t>聚类问题已出现于很多不同应用中，如数据挖掘和知识发现</w:t>
      </w:r>
      <w:r w:rsidRPr="003F2CDB">
        <w:rPr>
          <w:rFonts w:hint="eastAsia"/>
          <w:vertAlign w:val="superscript"/>
        </w:rPr>
        <w:t>[</w:t>
      </w:r>
      <w:r w:rsidRPr="003F2CDB">
        <w:rPr>
          <w:rStyle w:val="af6"/>
          <w:vertAlign w:val="superscript"/>
        </w:rPr>
        <w:endnoteReference w:id="25"/>
      </w:r>
      <w:r w:rsidRPr="003F2CDB">
        <w:rPr>
          <w:vertAlign w:val="superscript"/>
        </w:rPr>
        <w:t>]</w:t>
      </w:r>
      <w:r>
        <w:rPr>
          <w:rFonts w:hint="eastAsia"/>
        </w:rPr>
        <w:t>、数据压缩和向量量化</w:t>
      </w:r>
      <w:r w:rsidRPr="003F2CDB">
        <w:rPr>
          <w:rFonts w:hint="eastAsia"/>
          <w:vertAlign w:val="superscript"/>
        </w:rPr>
        <w:lastRenderedPageBreak/>
        <w:t>[</w:t>
      </w:r>
      <w:r w:rsidRPr="003F2CDB">
        <w:rPr>
          <w:rStyle w:val="af6"/>
          <w:vertAlign w:val="superscript"/>
        </w:rPr>
        <w:endnoteReference w:id="26"/>
      </w:r>
      <w:r w:rsidRPr="003F2CDB">
        <w:rPr>
          <w:vertAlign w:val="superscript"/>
        </w:rPr>
        <w:t>]</w:t>
      </w:r>
      <w:r>
        <w:rPr>
          <w:rFonts w:hint="eastAsia"/>
        </w:rPr>
        <w:t>、模式识别和模式分类</w:t>
      </w:r>
      <w:r w:rsidRPr="003F2CDB">
        <w:rPr>
          <w:rFonts w:hint="eastAsia"/>
          <w:vertAlign w:val="superscript"/>
        </w:rPr>
        <w:t>[</w:t>
      </w:r>
      <w:r w:rsidRPr="003F2CDB">
        <w:rPr>
          <w:rStyle w:val="af6"/>
          <w:vertAlign w:val="superscript"/>
        </w:rPr>
        <w:endnoteReference w:id="27"/>
      </w:r>
      <w:r w:rsidRPr="003F2CDB">
        <w:rPr>
          <w:vertAlign w:val="superscript"/>
        </w:rPr>
        <w:t>]</w:t>
      </w:r>
      <w:r>
        <w:rPr>
          <w:rFonts w:hint="eastAsia"/>
        </w:rPr>
        <w:t>。发现合适的类要根据不同的应用来进行，并且根据不同的标准，可以有多种不同的方法来发现类，其中包括了基于分裂和合并的方法。</w:t>
      </w:r>
      <w:r>
        <w:rPr>
          <w:rFonts w:hint="eastAsia"/>
        </w:rPr>
        <w:t xml:space="preserve">G. </w:t>
      </w:r>
      <w:r>
        <w:t>H. Ball</w:t>
      </w:r>
      <w:r>
        <w:rPr>
          <w:rFonts w:hint="eastAsia"/>
        </w:rPr>
        <w:t>提出</w:t>
      </w:r>
      <w:r>
        <w:t>的</w:t>
      </w:r>
      <w:r>
        <w:rPr>
          <w:rFonts w:hint="eastAsia"/>
        </w:rPr>
        <w:t>ISO</w:t>
      </w:r>
      <w:r>
        <w:t xml:space="preserve"> </w:t>
      </w:r>
      <w:proofErr w:type="gramStart"/>
      <w:r>
        <w:rPr>
          <w:rFonts w:hint="eastAsia"/>
        </w:rPr>
        <w:t>D</w:t>
      </w:r>
      <w:r>
        <w:t>ata</w:t>
      </w:r>
      <w:r>
        <w:rPr>
          <w:rFonts w:hint="eastAsia"/>
        </w:rPr>
        <w:t>高维</w:t>
      </w:r>
      <w:r>
        <w:t>数据类型的聚类</w:t>
      </w:r>
      <w:r>
        <w:rPr>
          <w:rFonts w:hint="eastAsia"/>
        </w:rPr>
        <w:t>分析</w:t>
      </w:r>
      <w:r>
        <w:t>方法</w:t>
      </w:r>
      <w:r w:rsidRPr="003F2CDB">
        <w:rPr>
          <w:vertAlign w:val="superscript"/>
        </w:rPr>
        <w:t>[</w:t>
      </w:r>
      <w:proofErr w:type="gramEnd"/>
      <w:r w:rsidRPr="003F2CDB">
        <w:rPr>
          <w:rStyle w:val="af6"/>
          <w:vertAlign w:val="superscript"/>
        </w:rPr>
        <w:endnoteReference w:id="28"/>
      </w:r>
      <w:r w:rsidRPr="003F2CDB">
        <w:rPr>
          <w:vertAlign w:val="superscript"/>
        </w:rPr>
        <w:t>]</w:t>
      </w:r>
      <w:r>
        <w:rPr>
          <w:rFonts w:hint="eastAsia"/>
        </w:rPr>
        <w:t>。</w:t>
      </w:r>
      <w:r>
        <w:rPr>
          <w:rFonts w:hint="eastAsia"/>
        </w:rPr>
        <w:t>R.</w:t>
      </w:r>
      <w:r>
        <w:t xml:space="preserve"> T. </w:t>
      </w:r>
      <w:proofErr w:type="gramStart"/>
      <w:r>
        <w:t>Ng</w:t>
      </w:r>
      <w:r>
        <w:rPr>
          <w:rFonts w:hint="eastAsia"/>
        </w:rPr>
        <w:t>提出</w:t>
      </w:r>
      <w:r>
        <w:t>的</w:t>
      </w:r>
      <w:r>
        <w:rPr>
          <w:rFonts w:hint="eastAsia"/>
        </w:rPr>
        <w:t>基于选择的方法</w:t>
      </w:r>
      <w:r>
        <w:rPr>
          <w:rFonts w:hint="eastAsia"/>
        </w:rPr>
        <w:t>CLARA</w:t>
      </w:r>
      <w:r w:rsidRPr="00CD5C25">
        <w:rPr>
          <w:vertAlign w:val="superscript"/>
        </w:rPr>
        <w:t>[</w:t>
      </w:r>
      <w:proofErr w:type="gramEnd"/>
      <w:r w:rsidRPr="00CD5C25">
        <w:rPr>
          <w:rStyle w:val="af6"/>
          <w:vertAlign w:val="superscript"/>
        </w:rPr>
        <w:endnoteReference w:id="29"/>
      </w:r>
      <w:r w:rsidRPr="00CD5C25">
        <w:rPr>
          <w:rFonts w:hint="eastAsia"/>
          <w:vertAlign w:val="superscript"/>
        </w:rPr>
        <w:t>]</w:t>
      </w:r>
      <w:r>
        <w:rPr>
          <w:rFonts w:hint="eastAsia"/>
        </w:rPr>
        <w:t>。</w:t>
      </w:r>
      <w:proofErr w:type="spellStart"/>
      <w:r>
        <w:t>G</w:t>
      </w:r>
      <w:r>
        <w:rPr>
          <w:rFonts w:hint="eastAsia"/>
        </w:rPr>
        <w:t>abry</w:t>
      </w:r>
      <w:r>
        <w:t>s</w:t>
      </w:r>
      <w:proofErr w:type="spellEnd"/>
      <w:r>
        <w:t xml:space="preserve"> B</w:t>
      </w:r>
      <w:r>
        <w:rPr>
          <w:rFonts w:hint="eastAsia"/>
        </w:rPr>
        <w:t>提出</w:t>
      </w:r>
      <w:r>
        <w:t>的模糊神经网络聚类方法</w:t>
      </w:r>
      <w:r w:rsidRPr="00CD5C25">
        <w:rPr>
          <w:rFonts w:hint="eastAsia"/>
          <w:vertAlign w:val="superscript"/>
        </w:rPr>
        <w:t>[</w:t>
      </w:r>
      <w:r w:rsidRPr="00CD5C25">
        <w:rPr>
          <w:rStyle w:val="af6"/>
          <w:vertAlign w:val="superscript"/>
        </w:rPr>
        <w:endnoteReference w:id="30"/>
      </w:r>
      <w:r w:rsidRPr="00CD5C25">
        <w:rPr>
          <w:vertAlign w:val="superscript"/>
        </w:rPr>
        <w:t>]</w:t>
      </w:r>
      <w:r>
        <w:rPr>
          <w:rFonts w:hint="eastAsia"/>
        </w:rPr>
        <w:t>。</w:t>
      </w:r>
    </w:p>
    <w:p w:rsidR="00F13B95" w:rsidRDefault="00F13B95" w:rsidP="00F13B95">
      <w:pPr>
        <w:pStyle w:val="a3"/>
        <w:ind w:firstLine="420"/>
      </w:pPr>
      <w:r>
        <w:rPr>
          <w:rFonts w:hint="eastAsia"/>
        </w:rPr>
        <w:t>基于最小化目标函数的聚类方法中，研究与使用得最为广泛的方法就是</w:t>
      </w:r>
      <w:r>
        <w:rPr>
          <w:rFonts w:hint="eastAsia"/>
        </w:rPr>
        <w:t>K-</w:t>
      </w:r>
      <w:r>
        <w:t>M</w:t>
      </w:r>
      <w:r>
        <w:rPr>
          <w:rFonts w:hint="eastAsia"/>
        </w:rPr>
        <w:t>eans</w:t>
      </w:r>
      <w:r>
        <w:rPr>
          <w:rFonts w:hint="eastAsia"/>
        </w:rPr>
        <w:t>聚类。在</w:t>
      </w:r>
      <w:r>
        <w:rPr>
          <w:rFonts w:hint="eastAsia"/>
        </w:rPr>
        <w:t>K-</w:t>
      </w:r>
      <w:r>
        <w:t>M</w:t>
      </w:r>
      <w:r>
        <w:rPr>
          <w:rFonts w:hint="eastAsia"/>
        </w:rPr>
        <w:t>eans</w:t>
      </w:r>
      <w:r>
        <w:rPr>
          <w:rFonts w:hint="eastAsia"/>
        </w:rPr>
        <w:t>聚类中，给定</w:t>
      </w:r>
      <w:r>
        <w:rPr>
          <w:rFonts w:hint="eastAsia"/>
        </w:rPr>
        <w:t>d</w:t>
      </w:r>
      <w:r>
        <w:rPr>
          <w:rFonts w:hint="eastAsia"/>
        </w:rPr>
        <w:t>维空间</w:t>
      </w:r>
      <w:r w:rsidRPr="008423C7">
        <w:rPr>
          <w:position w:val="-4"/>
        </w:rPr>
        <w:object w:dxaOrig="340" w:dyaOrig="300">
          <v:shape id="_x0000_i1025" type="#_x0000_t75" style="width:17pt;height:14.95pt" o:ole="">
            <v:imagedata r:id="rId14" o:title=""/>
          </v:shape>
          <o:OLEObject Type="Embed" ProgID="Equation.DSMT4" ShapeID="_x0000_i1025" DrawAspect="Content" ObjectID="_1509903618" r:id="rId15"/>
        </w:object>
      </w:r>
      <w:r>
        <w:rPr>
          <w:rFonts w:hint="eastAsia"/>
        </w:rPr>
        <w:t>中的</w:t>
      </w:r>
      <w:r>
        <w:rPr>
          <w:rFonts w:hint="eastAsia"/>
        </w:rPr>
        <w:t>N</w:t>
      </w:r>
      <w:proofErr w:type="gramStart"/>
      <w:r>
        <w:rPr>
          <w:rFonts w:hint="eastAsia"/>
        </w:rPr>
        <w:t>个</w:t>
      </w:r>
      <w:proofErr w:type="gramEnd"/>
      <w:r>
        <w:rPr>
          <w:rFonts w:hint="eastAsia"/>
        </w:rPr>
        <w:t>数据对象（即</w:t>
      </w:r>
      <w:r w:rsidRPr="008423C7">
        <w:rPr>
          <w:position w:val="-10"/>
        </w:rPr>
        <w:object w:dxaOrig="2020" w:dyaOrig="360">
          <v:shape id="_x0000_i1026" type="#_x0000_t75" style="width:100.55pt;height:18.35pt" o:ole="">
            <v:imagedata r:id="rId16" o:title=""/>
          </v:shape>
          <o:OLEObject Type="Embed" ProgID="Equation.DSMT4" ShapeID="_x0000_i1026" DrawAspect="Content" ObjectID="_1509903619" r:id="rId17"/>
        </w:object>
      </w:r>
      <w:r>
        <w:rPr>
          <w:rFonts w:hint="eastAsia"/>
        </w:rPr>
        <w:t>）和一个整数</w:t>
      </w:r>
      <w:r>
        <w:rPr>
          <w:rFonts w:hint="eastAsia"/>
        </w:rPr>
        <w:t>k</w:t>
      </w:r>
      <w:r>
        <w:rPr>
          <w:rFonts w:hint="eastAsia"/>
        </w:rPr>
        <w:t>。要解决的问题是将</w:t>
      </w:r>
      <w:r>
        <w:rPr>
          <w:rFonts w:hint="eastAsia"/>
        </w:rPr>
        <w:t>N</w:t>
      </w:r>
      <w:proofErr w:type="gramStart"/>
      <w:r>
        <w:rPr>
          <w:rFonts w:hint="eastAsia"/>
        </w:rPr>
        <w:t>个</w:t>
      </w:r>
      <w:proofErr w:type="gramEnd"/>
      <w:r>
        <w:rPr>
          <w:rFonts w:hint="eastAsia"/>
        </w:rPr>
        <w:t>d</w:t>
      </w:r>
      <w:r>
        <w:rPr>
          <w:rFonts w:hint="eastAsia"/>
        </w:rPr>
        <w:t>维数据划分到</w:t>
      </w:r>
      <w:r>
        <w:rPr>
          <w:rFonts w:hint="eastAsia"/>
        </w:rPr>
        <w:t>K</w:t>
      </w:r>
      <w:proofErr w:type="gramStart"/>
      <w:r>
        <w:rPr>
          <w:rFonts w:hint="eastAsia"/>
        </w:rPr>
        <w:t>个</w:t>
      </w:r>
      <w:proofErr w:type="gramEnd"/>
      <w:r>
        <w:rPr>
          <w:rFonts w:hint="eastAsia"/>
        </w:rPr>
        <w:t>聚簇中，使同一个聚簇中的数据对象具有相似的属性。同时，每个聚簇都和一个“中心”值相关联，且这个值是数据所在类的代表。评判划分质量的手段之一是类内差异</w:t>
      </w:r>
      <w:r w:rsidRPr="004D59CE">
        <w:rPr>
          <w:rFonts w:hint="eastAsia"/>
          <w:vertAlign w:val="superscript"/>
        </w:rPr>
        <w:t>[</w:t>
      </w:r>
      <w:r w:rsidRPr="004D59CE">
        <w:rPr>
          <w:rStyle w:val="af6"/>
          <w:vertAlign w:val="superscript"/>
        </w:rPr>
        <w:endnoteReference w:id="31"/>
      </w:r>
      <w:r w:rsidRPr="004D59CE">
        <w:rPr>
          <w:vertAlign w:val="superscript"/>
        </w:rPr>
        <w:t>]</w:t>
      </w:r>
      <w:r>
        <w:rPr>
          <w:rFonts w:hint="eastAsia"/>
        </w:rPr>
        <w:t>，它是指每个数据对象到聚簇中心的平方距离之和（欧几里德）。对于固定划分，每个中心的最优（某种程度上是指最小的类内差异）位置是每个类中所有数据对象的中心。而且对于固定的中心选择，最优的划分是将数据对象划分到距离最近的中心所在聚簇。</w:t>
      </w:r>
      <w:r>
        <w:rPr>
          <w:rFonts w:hint="eastAsia"/>
        </w:rPr>
        <w:t>K-means</w:t>
      </w:r>
      <w:r>
        <w:rPr>
          <w:rFonts w:hint="eastAsia"/>
        </w:rPr>
        <w:t>聚类算法（其中有几个变量）使用迭代的方法在固定数目</w:t>
      </w:r>
      <w:r>
        <w:rPr>
          <w:rFonts w:hint="eastAsia"/>
        </w:rPr>
        <w:t>K</w:t>
      </w:r>
      <w:r>
        <w:rPr>
          <w:rFonts w:hint="eastAsia"/>
        </w:rPr>
        <w:t>的聚簇上进行操作，其目标是同时最优化中心的位置及数据对象的分配。</w:t>
      </w:r>
    </w:p>
    <w:p w:rsidR="00F13B95" w:rsidRDefault="00F13B95" w:rsidP="00F13B95">
      <w:pPr>
        <w:pStyle w:val="a3"/>
        <w:ind w:firstLine="420"/>
      </w:pPr>
      <w:r>
        <w:rPr>
          <w:rFonts w:hint="eastAsia"/>
        </w:rPr>
        <w:t>大部分聚类算法都是针对低维度的数据而设计，也能在低维数据上取得较好的聚类效果，然而很多算法在高维数据上的性能并不好。这种现象称为“维数灾难”</w:t>
      </w:r>
      <w:r>
        <w:rPr>
          <w:rFonts w:hint="eastAsia"/>
        </w:rPr>
        <w:t>(Curse</w:t>
      </w:r>
      <w:r>
        <w:t xml:space="preserve"> </w:t>
      </w:r>
      <w:r>
        <w:rPr>
          <w:rFonts w:hint="eastAsia"/>
        </w:rPr>
        <w:t>of Dimensionality)</w:t>
      </w:r>
      <w:r>
        <w:rPr>
          <w:rFonts w:hint="eastAsia"/>
        </w:rPr>
        <w:t>，它泛指在分析数据时遇到的由于特征（变量或属性）过多而引起的一系列问题。点云</w:t>
      </w:r>
      <w:r>
        <w:t>模型本身只存在三维空间里</w:t>
      </w:r>
      <w:r>
        <w:rPr>
          <w:rFonts w:hint="eastAsia"/>
        </w:rPr>
        <w:t>一系列</w:t>
      </w:r>
      <w:r>
        <w:t>的点坐标，维数并不高</w:t>
      </w:r>
      <w:r>
        <w:rPr>
          <w:rFonts w:hint="eastAsia"/>
        </w:rPr>
        <w:t>，</w:t>
      </w:r>
      <w:r>
        <w:t>但是在</w:t>
      </w:r>
      <w:r>
        <w:rPr>
          <w:rFonts w:hint="eastAsia"/>
        </w:rPr>
        <w:t>虚拟</w:t>
      </w:r>
      <w:r>
        <w:t>装配过程</w:t>
      </w:r>
      <w:r>
        <w:rPr>
          <w:rFonts w:hint="eastAsia"/>
        </w:rPr>
        <w:t>中</w:t>
      </w:r>
      <w:r>
        <w:t>只有</w:t>
      </w:r>
      <w:proofErr w:type="gramStart"/>
      <w:r>
        <w:t>模型的</w:t>
      </w:r>
      <w:r>
        <w:rPr>
          <w:rFonts w:hint="eastAsia"/>
        </w:rPr>
        <w:t>模型</w:t>
      </w:r>
      <w:r>
        <w:t>的</w:t>
      </w:r>
      <w:proofErr w:type="gramEnd"/>
      <w:r>
        <w:t>点坐标并不</w:t>
      </w:r>
      <w:r>
        <w:rPr>
          <w:rFonts w:hint="eastAsia"/>
        </w:rPr>
        <w:t>足够</w:t>
      </w:r>
      <w:r>
        <w:t>完成装配</w:t>
      </w:r>
      <w:r>
        <w:rPr>
          <w:rFonts w:hint="eastAsia"/>
        </w:rPr>
        <w:t>，</w:t>
      </w:r>
      <w:r>
        <w:t>还需要有点云</w:t>
      </w:r>
      <w:r>
        <w:rPr>
          <w:rFonts w:hint="eastAsia"/>
        </w:rPr>
        <w:t>模型</w:t>
      </w:r>
      <w:r>
        <w:t>的自由度</w:t>
      </w:r>
      <w:r>
        <w:rPr>
          <w:rFonts w:hint="eastAsia"/>
        </w:rPr>
        <w:t>信息</w:t>
      </w:r>
      <w:r>
        <w:t>、</w:t>
      </w:r>
      <w:r>
        <w:rPr>
          <w:rFonts w:hint="eastAsia"/>
        </w:rPr>
        <w:t>位姿</w:t>
      </w:r>
      <w:r>
        <w:t>信息、干涉距离</w:t>
      </w:r>
      <w:r>
        <w:rPr>
          <w:rFonts w:hint="eastAsia"/>
        </w:rPr>
        <w:t>信息</w:t>
      </w:r>
      <w:r>
        <w:t>等</w:t>
      </w:r>
      <w:r>
        <w:rPr>
          <w:rFonts w:hint="eastAsia"/>
        </w:rPr>
        <w:t>辅助</w:t>
      </w:r>
      <w:r>
        <w:t>完成。</w:t>
      </w:r>
      <w:r>
        <w:rPr>
          <w:rFonts w:hint="eastAsia"/>
        </w:rPr>
        <w:t>10</w:t>
      </w:r>
      <w:proofErr w:type="gramStart"/>
      <w:r>
        <w:rPr>
          <w:rFonts w:hint="eastAsia"/>
        </w:rPr>
        <w:t>维以上</w:t>
      </w:r>
      <w:proofErr w:type="gramEnd"/>
      <w:r>
        <w:rPr>
          <w:rFonts w:hint="eastAsia"/>
        </w:rPr>
        <w:t>的数据就可以认为是高维数据，如果</w:t>
      </w:r>
      <w:r>
        <w:t>点云模型包含上述全部</w:t>
      </w:r>
      <w:r>
        <w:rPr>
          <w:rFonts w:hint="eastAsia"/>
        </w:rPr>
        <w:t>信息则</w:t>
      </w:r>
      <w:r>
        <w:t>已经属于高维数据</w:t>
      </w:r>
      <w:r>
        <w:rPr>
          <w:rFonts w:hint="eastAsia"/>
        </w:rPr>
        <w:t>聚类分析</w:t>
      </w:r>
      <w:r>
        <w:t>的范畴，</w:t>
      </w:r>
      <w:r>
        <w:rPr>
          <w:rFonts w:hint="eastAsia"/>
        </w:rPr>
        <w:t>而且许多聚类算法在处理高维数据时就会遇到困难</w:t>
      </w:r>
      <w:r w:rsidRPr="00475FC3">
        <w:rPr>
          <w:rFonts w:hint="eastAsia"/>
          <w:vertAlign w:val="superscript"/>
        </w:rPr>
        <w:t>[</w:t>
      </w:r>
      <w:r w:rsidRPr="00475FC3">
        <w:rPr>
          <w:rStyle w:val="af6"/>
          <w:vertAlign w:val="superscript"/>
        </w:rPr>
        <w:endnoteReference w:id="32"/>
      </w:r>
      <w:r w:rsidRPr="00475FC3">
        <w:rPr>
          <w:vertAlign w:val="superscript"/>
        </w:rPr>
        <w:t>]</w:t>
      </w:r>
      <w:r>
        <w:rPr>
          <w:rFonts w:hint="eastAsia"/>
        </w:rPr>
        <w:t>。</w:t>
      </w:r>
    </w:p>
    <w:p w:rsidR="00F13B95" w:rsidRDefault="00F13B95" w:rsidP="00F13B95">
      <w:pPr>
        <w:pStyle w:val="a3"/>
        <w:ind w:firstLine="420"/>
      </w:pPr>
      <w:r>
        <w:rPr>
          <w:rFonts w:hint="eastAsia"/>
        </w:rPr>
        <w:t>目前，一般适用两种方法解决高维数据上的聚类问题：一是特征转换；二是特征选择或者子空间聚类。特征转换一般通过主成分分析或奇异值分解等策略，把原始高维数据线性合并至一个低维的空间，然后使用传统的聚类算法（如</w:t>
      </w:r>
      <w:r>
        <w:rPr>
          <w:rFonts w:hint="eastAsia"/>
        </w:rPr>
        <w:t>K-</w:t>
      </w:r>
      <w:r>
        <w:t>M</w:t>
      </w:r>
      <w:r>
        <w:rPr>
          <w:rFonts w:hint="eastAsia"/>
        </w:rPr>
        <w:t>eans</w:t>
      </w:r>
      <w:r>
        <w:rPr>
          <w:rFonts w:hint="eastAsia"/>
        </w:rPr>
        <w:t>）在该低维空间上进行聚类，从而达到降低维数</w:t>
      </w:r>
      <w:r>
        <w:t>的</w:t>
      </w:r>
      <w:r>
        <w:rPr>
          <w:rFonts w:hint="eastAsia"/>
        </w:rPr>
        <w:t>目的。特征选择则是选取有效的特征，</w:t>
      </w:r>
      <w:r>
        <w:t>然后将其</w:t>
      </w:r>
      <w:r>
        <w:rPr>
          <w:rFonts w:hint="eastAsia"/>
        </w:rPr>
        <w:t>组成相关的子空间，并在该子空间上执行聚类任务。特征选择一般适用贪心策略搜索不同的特征子空间，使用一些准则来评价各个子空间并选取最优子空间，从而找到相应的</w:t>
      </w:r>
      <w:r>
        <w:t>类</w:t>
      </w:r>
      <w:r w:rsidRPr="00475FC3">
        <w:rPr>
          <w:rFonts w:hint="eastAsia"/>
          <w:vertAlign w:val="superscript"/>
        </w:rPr>
        <w:t>[</w:t>
      </w:r>
      <w:r w:rsidRPr="00475FC3">
        <w:rPr>
          <w:rStyle w:val="af6"/>
          <w:vertAlign w:val="superscript"/>
        </w:rPr>
        <w:endnoteReference w:id="33"/>
      </w:r>
      <w:r w:rsidRPr="00475FC3">
        <w:rPr>
          <w:vertAlign w:val="superscript"/>
        </w:rPr>
        <w:t>]</w:t>
      </w:r>
      <w:r>
        <w:rPr>
          <w:rFonts w:hint="eastAsia"/>
        </w:rPr>
        <w:t>。</w:t>
      </w:r>
    </w:p>
    <w:p w:rsidR="00F13B95" w:rsidRDefault="00F13B95" w:rsidP="00F13B95">
      <w:pPr>
        <w:pStyle w:val="3"/>
      </w:pPr>
      <w:bookmarkStart w:id="17" w:name="_Toc434955191"/>
      <w:r>
        <w:rPr>
          <w:rFonts w:hint="eastAsia"/>
        </w:rPr>
        <w:lastRenderedPageBreak/>
        <w:t xml:space="preserve">1.3.3 </w:t>
      </w:r>
      <w:r>
        <w:rPr>
          <w:rFonts w:hint="eastAsia"/>
        </w:rPr>
        <w:t>虚拟装配与</w:t>
      </w:r>
      <w:r>
        <w:t>装配精度检测</w:t>
      </w:r>
      <w:r>
        <w:rPr>
          <w:rFonts w:hint="eastAsia"/>
        </w:rPr>
        <w:t>技术</w:t>
      </w:r>
      <w:bookmarkEnd w:id="17"/>
    </w:p>
    <w:p w:rsidR="00F13B95" w:rsidRDefault="00F13B95" w:rsidP="00F13B95">
      <w:pPr>
        <w:pStyle w:val="a3"/>
        <w:ind w:firstLine="420"/>
      </w:pPr>
      <w:r>
        <w:rPr>
          <w:rFonts w:hint="eastAsia"/>
        </w:rPr>
        <w:t>虚拟装配是实际装配过程在计算机上的体现</w:t>
      </w:r>
      <w:r>
        <w:t>，</w:t>
      </w:r>
      <w:r>
        <w:rPr>
          <w:rFonts w:hint="eastAsia"/>
        </w:rPr>
        <w:t>是虚拟现实技术</w:t>
      </w:r>
      <w:r>
        <w:rPr>
          <w:rFonts w:hint="eastAsia"/>
        </w:rPr>
        <w:t>(</w:t>
      </w:r>
      <w:r>
        <w:t>V</w:t>
      </w:r>
      <w:r>
        <w:rPr>
          <w:rFonts w:hint="eastAsia"/>
        </w:rPr>
        <w:t xml:space="preserve">irtual </w:t>
      </w:r>
      <w:r>
        <w:t>R</w:t>
      </w:r>
      <w:r>
        <w:rPr>
          <w:rFonts w:hint="eastAsia"/>
        </w:rPr>
        <w:t xml:space="preserve">eality </w:t>
      </w:r>
      <w:r>
        <w:t>T</w:t>
      </w:r>
      <w:r>
        <w:rPr>
          <w:rFonts w:hint="eastAsia"/>
        </w:rPr>
        <w:t>echnology)</w:t>
      </w:r>
      <w:r>
        <w:rPr>
          <w:rFonts w:hint="eastAsia"/>
        </w:rPr>
        <w:t>和</w:t>
      </w:r>
      <w:r>
        <w:rPr>
          <w:rFonts w:hint="eastAsia"/>
        </w:rPr>
        <w:t>CAD</w:t>
      </w:r>
      <w:r>
        <w:rPr>
          <w:rFonts w:hint="eastAsia"/>
        </w:rPr>
        <w:t>技术在工程问题中的典型应用</w:t>
      </w:r>
      <w:r>
        <w:t>，</w:t>
      </w:r>
      <w:r>
        <w:rPr>
          <w:rFonts w:hint="eastAsia"/>
        </w:rPr>
        <w:t>是现代先进生产制造技术的关键组成部分。在虚拟环境进行</w:t>
      </w:r>
      <w:r>
        <w:t>装配，</w:t>
      </w:r>
      <w:r>
        <w:rPr>
          <w:rFonts w:hint="eastAsia"/>
        </w:rPr>
        <w:t>缺乏像现实环境中存在的各种物理约束和感知能力，几何约束建模仍是主要的实现手段。虚拟环境中零件是依靠几何约束相互装配到一起，工装工具操作仿真、零件自由度模拟、装配运动仿真都依赖于几何约束信息来实现。精度</w:t>
      </w:r>
      <w:r>
        <w:t>检测</w:t>
      </w:r>
      <w:r>
        <w:rPr>
          <w:rFonts w:hint="eastAsia"/>
        </w:rPr>
        <w:t>主要包括了尺寸误差的</w:t>
      </w:r>
      <w:r>
        <w:t>检测</w:t>
      </w:r>
      <w:r>
        <w:rPr>
          <w:rFonts w:hint="eastAsia"/>
        </w:rPr>
        <w:t>和形位误差的</w:t>
      </w:r>
      <w:r>
        <w:t>检测</w:t>
      </w:r>
      <w:r>
        <w:rPr>
          <w:rFonts w:hint="eastAsia"/>
        </w:rPr>
        <w:t>，与尺寸误差中的长度误差、角度误差等相比，形位误差的评定难度相对来说较大，所以，如何准确地评定形位误差一直以来都受到了国内外学者的普遍关注。学术界长期以来比较流行的方法是最小二乘法（</w:t>
      </w:r>
      <w:r>
        <w:rPr>
          <w:rFonts w:hint="eastAsia"/>
        </w:rPr>
        <w:t>Least square Method</w:t>
      </w:r>
      <w:r>
        <w:rPr>
          <w:rFonts w:hint="eastAsia"/>
        </w:rPr>
        <w:t>，</w:t>
      </w:r>
      <w:r>
        <w:rPr>
          <w:rFonts w:hint="eastAsia"/>
        </w:rPr>
        <w:t>LSM</w:t>
      </w:r>
      <w:r>
        <w:rPr>
          <w:rFonts w:hint="eastAsia"/>
        </w:rPr>
        <w:t>），该方法虽然简便、易行，但存在着仅提供形位误差的近似评价结果、并不保证解的最小区域性等缺点，只是适用于对精度要求不太严格的情况，也可以作为其他方法的初始值。因此，其他形位误差评定的方法也在不断地被提出、发展和改进。对于虚拟装配</w:t>
      </w:r>
      <w:r>
        <w:t>以及精度检测相关的技术，</w:t>
      </w:r>
      <w:r>
        <w:rPr>
          <w:rFonts w:hint="eastAsia"/>
        </w:rPr>
        <w:t>有关学者从不同角度对他们</w:t>
      </w:r>
      <w:r>
        <w:t>的理论与实际应用</w:t>
      </w:r>
      <w:r>
        <w:rPr>
          <w:rFonts w:hint="eastAsia"/>
        </w:rPr>
        <w:t>进行了探索。</w:t>
      </w:r>
    </w:p>
    <w:p w:rsidR="00F13B95" w:rsidRDefault="00F13B95" w:rsidP="00F13B95">
      <w:pPr>
        <w:pStyle w:val="a3"/>
        <w:ind w:firstLine="420"/>
      </w:pPr>
      <w:r>
        <w:rPr>
          <w:rFonts w:hint="eastAsia"/>
        </w:rPr>
        <w:t>美国华盛顿州立大学的</w:t>
      </w:r>
      <w:bookmarkStart w:id="18" w:name="OLE_LINK3"/>
      <w:proofErr w:type="spellStart"/>
      <w:r>
        <w:rPr>
          <w:rFonts w:hint="eastAsia"/>
        </w:rPr>
        <w:t>Sa</w:t>
      </w:r>
      <w:r>
        <w:t>nkar</w:t>
      </w:r>
      <w:proofErr w:type="spellEnd"/>
      <w:r>
        <w:t xml:space="preserve"> </w:t>
      </w:r>
      <w:bookmarkEnd w:id="18"/>
      <w:proofErr w:type="spellStart"/>
      <w:r>
        <w:t>Jayaram</w:t>
      </w:r>
      <w:proofErr w:type="spellEnd"/>
      <w:r>
        <w:rPr>
          <w:rFonts w:hint="eastAsia"/>
        </w:rPr>
        <w:t>等最早对虚拟装配进行了系统化的开发与研究，首次给出了虚拟装配的定义为：使用计算机，在没有物理实现产品或支持过程的情况下，通过分析模型</w:t>
      </w:r>
      <w:r>
        <w:t>、</w:t>
      </w:r>
      <w:r>
        <w:rPr>
          <w:rFonts w:hint="eastAsia"/>
        </w:rPr>
        <w:t>预测模型、数据的表达和可视化，</w:t>
      </w:r>
      <w:proofErr w:type="gramStart"/>
      <w:r>
        <w:rPr>
          <w:rFonts w:hint="eastAsia"/>
        </w:rPr>
        <w:t>作出</w:t>
      </w:r>
      <w:proofErr w:type="gramEnd"/>
      <w:r>
        <w:rPr>
          <w:rFonts w:hint="eastAsia"/>
        </w:rPr>
        <w:t>或辅助</w:t>
      </w:r>
      <w:proofErr w:type="gramStart"/>
      <w:r>
        <w:rPr>
          <w:rFonts w:hint="eastAsia"/>
        </w:rPr>
        <w:t>作出</w:t>
      </w:r>
      <w:proofErr w:type="gramEnd"/>
      <w:r>
        <w:rPr>
          <w:rFonts w:hint="eastAsia"/>
        </w:rPr>
        <w:t>与装配相关的工程决策</w:t>
      </w:r>
      <w:r w:rsidRPr="00DD3E2B">
        <w:rPr>
          <w:rStyle w:val="af6"/>
          <w:vertAlign w:val="superscript"/>
        </w:rPr>
        <w:endnoteReference w:id="34"/>
      </w:r>
      <w:r w:rsidRPr="0016213C">
        <w:rPr>
          <w:rStyle w:val="af6"/>
          <w:vertAlign w:val="superscript"/>
        </w:rPr>
        <w:endnoteReference w:id="35"/>
      </w:r>
      <w:r>
        <w:rPr>
          <w:rFonts w:hint="eastAsia"/>
        </w:rPr>
        <w:t>。</w:t>
      </w:r>
    </w:p>
    <w:p w:rsidR="00F13B95" w:rsidRDefault="00F13B95" w:rsidP="00F13B95">
      <w:pPr>
        <w:pStyle w:val="a3"/>
        <w:ind w:firstLine="420"/>
      </w:pPr>
      <w:r>
        <w:rPr>
          <w:rFonts w:hint="eastAsia"/>
        </w:rPr>
        <w:t>德国</w:t>
      </w:r>
      <w:r>
        <w:rPr>
          <w:rFonts w:hint="eastAsia"/>
        </w:rPr>
        <w:t>Bielefeld</w:t>
      </w:r>
      <w:r>
        <w:rPr>
          <w:rFonts w:hint="eastAsia"/>
        </w:rPr>
        <w:t>大学</w:t>
      </w:r>
      <w:proofErr w:type="spellStart"/>
      <w:r>
        <w:rPr>
          <w:rFonts w:hint="eastAsia"/>
        </w:rPr>
        <w:t>B.Jung</w:t>
      </w:r>
      <w:proofErr w:type="spellEnd"/>
      <w:r>
        <w:rPr>
          <w:rFonts w:hint="eastAsia"/>
        </w:rPr>
        <w:t>等将虚拟装配描述为在虚拟环境中使用如直接操作、语音命令等方式与虚拟现实交互构建虚拟产品原型</w:t>
      </w:r>
      <w:r w:rsidRPr="00BE2EB6">
        <w:rPr>
          <w:rStyle w:val="af6"/>
          <w:vertAlign w:val="superscript"/>
        </w:rPr>
        <w:endnoteReference w:id="36"/>
      </w:r>
      <w:r>
        <w:rPr>
          <w:rFonts w:hint="eastAsia"/>
        </w:rPr>
        <w:t>。跟传统</w:t>
      </w:r>
      <w:r>
        <w:rPr>
          <w:rFonts w:hint="eastAsia"/>
        </w:rPr>
        <w:t>CAD</w:t>
      </w:r>
      <w:r>
        <w:rPr>
          <w:rFonts w:hint="eastAsia"/>
        </w:rPr>
        <w:t>的装配相比，虚拟装配的重点在于更加直观的人机交互，在虚拟环境</w:t>
      </w:r>
      <w:r>
        <w:t>中</w:t>
      </w:r>
      <w:r>
        <w:rPr>
          <w:rFonts w:hint="eastAsia"/>
        </w:rPr>
        <w:t>应当通过直接操作零件和语音命令的</w:t>
      </w:r>
      <w:r>
        <w:t>方式</w:t>
      </w:r>
      <w:r>
        <w:rPr>
          <w:rFonts w:hint="eastAsia"/>
        </w:rPr>
        <w:t>直接完成虚拟装配操作。</w:t>
      </w:r>
    </w:p>
    <w:p w:rsidR="00F13B95" w:rsidRDefault="00F13B95" w:rsidP="00F13B95">
      <w:pPr>
        <w:pStyle w:val="a3"/>
        <w:ind w:firstLine="420"/>
      </w:pPr>
      <w:r>
        <w:rPr>
          <w:rFonts w:hint="eastAsia"/>
        </w:rPr>
        <w:t>清华大学</w:t>
      </w:r>
      <w:r>
        <w:rPr>
          <w:rFonts w:hint="eastAsia"/>
        </w:rPr>
        <w:t>CIMS</w:t>
      </w:r>
      <w:r>
        <w:rPr>
          <w:rFonts w:hint="eastAsia"/>
        </w:rPr>
        <w:t>国家工程中心的张林煊、肖田元等对虚拟装配的定义为：虚拟装配是装配过程在计算机上的本质实现，是基于产品的数字化实体模型，在计算机上分析与验证产品的装配性能及工艺过程，从而提高产品的可装配性</w:t>
      </w:r>
      <w:r w:rsidRPr="00E353F7">
        <w:rPr>
          <w:rStyle w:val="af6"/>
          <w:vertAlign w:val="superscript"/>
        </w:rPr>
        <w:endnoteReference w:id="37"/>
      </w:r>
      <w:r>
        <w:rPr>
          <w:rFonts w:hint="eastAsia"/>
        </w:rPr>
        <w:t>。装配包括两重</w:t>
      </w:r>
      <w:r>
        <w:t>含义</w:t>
      </w:r>
      <w:r>
        <w:rPr>
          <w:rFonts w:hint="eastAsia"/>
        </w:rPr>
        <w:t>：一是由零部件组成的静态的装配体，二是该装配体的形成过程。他们认为，虚拟装配泛指在计算机上的“装配”，是否</w:t>
      </w:r>
      <w:r>
        <w:t>在</w:t>
      </w:r>
      <w:r>
        <w:rPr>
          <w:rFonts w:hint="eastAsia"/>
        </w:rPr>
        <w:t>虚拟环境中</w:t>
      </w:r>
      <w:r>
        <w:t>装配，只是场景和表达方式差别</w:t>
      </w:r>
      <w:r>
        <w:rPr>
          <w:rFonts w:hint="eastAsia"/>
        </w:rPr>
        <w:t>，</w:t>
      </w:r>
      <w:r>
        <w:t>其应包含</w:t>
      </w:r>
      <w:r>
        <w:rPr>
          <w:rFonts w:hint="eastAsia"/>
        </w:rPr>
        <w:t>的</w:t>
      </w:r>
      <w:r>
        <w:t>两重含义不</w:t>
      </w:r>
      <w:r>
        <w:rPr>
          <w:rFonts w:hint="eastAsia"/>
        </w:rPr>
        <w:t>变。</w:t>
      </w:r>
    </w:p>
    <w:p w:rsidR="00F13B95" w:rsidRDefault="00F13B95" w:rsidP="00F13B95">
      <w:pPr>
        <w:pStyle w:val="a3"/>
        <w:ind w:firstLine="420"/>
      </w:pPr>
      <w:r>
        <w:rPr>
          <w:rFonts w:hint="eastAsia"/>
        </w:rPr>
        <w:t>华盛顿州立大学的</w:t>
      </w:r>
      <w:proofErr w:type="spellStart"/>
      <w:r>
        <w:rPr>
          <w:rFonts w:hint="eastAsia"/>
        </w:rPr>
        <w:t>Sa</w:t>
      </w:r>
      <w:r>
        <w:t>nkar</w:t>
      </w:r>
      <w:proofErr w:type="spellEnd"/>
      <w:r>
        <w:t xml:space="preserve"> </w:t>
      </w:r>
      <w:proofErr w:type="spellStart"/>
      <w:r>
        <w:rPr>
          <w:rFonts w:hint="eastAsia"/>
        </w:rPr>
        <w:t>Jayaram</w:t>
      </w:r>
      <w:proofErr w:type="spellEnd"/>
      <w:r>
        <w:rPr>
          <w:rFonts w:hint="eastAsia"/>
        </w:rPr>
        <w:t>等研究了约束的识别、确认和求解问题，利用</w:t>
      </w:r>
      <w:r>
        <w:rPr>
          <w:rFonts w:hint="eastAsia"/>
        </w:rPr>
        <w:t>D-Cubed</w:t>
      </w:r>
      <w:r>
        <w:t xml:space="preserve"> </w:t>
      </w:r>
      <w:r>
        <w:rPr>
          <w:rFonts w:hint="eastAsia"/>
        </w:rPr>
        <w:t>3D</w:t>
      </w:r>
      <w:r>
        <w:t xml:space="preserve"> </w:t>
      </w:r>
      <w:r>
        <w:rPr>
          <w:rFonts w:hint="eastAsia"/>
        </w:rPr>
        <w:t>DCM</w:t>
      </w:r>
      <w:r>
        <w:rPr>
          <w:rFonts w:hint="eastAsia"/>
        </w:rPr>
        <w:t>库来进行约束求解，在</w:t>
      </w:r>
      <w:r>
        <w:t>虚拟环境中</w:t>
      </w:r>
      <w:r>
        <w:rPr>
          <w:rFonts w:hint="eastAsia"/>
        </w:rPr>
        <w:t>模拟零件在受约束状态下的运动</w:t>
      </w:r>
      <w:r w:rsidRPr="007301E9">
        <w:rPr>
          <w:vertAlign w:val="superscript"/>
        </w:rPr>
        <w:fldChar w:fldCharType="begin"/>
      </w:r>
      <w:r w:rsidRPr="007301E9">
        <w:rPr>
          <w:vertAlign w:val="superscript"/>
        </w:rPr>
        <w:instrText xml:space="preserve"> </w:instrText>
      </w:r>
      <w:r w:rsidRPr="007301E9">
        <w:rPr>
          <w:rFonts w:hint="eastAsia"/>
          <w:vertAlign w:val="superscript"/>
        </w:rPr>
        <w:instrText>NOTEREF _Ref434345632 \h</w:instrText>
      </w:r>
      <w:r w:rsidRPr="007301E9">
        <w:rPr>
          <w:vertAlign w:val="superscript"/>
        </w:rPr>
        <w:instrText xml:space="preserve"> </w:instrText>
      </w:r>
      <w:r>
        <w:rPr>
          <w:vertAlign w:val="superscript"/>
        </w:rPr>
        <w:instrText xml:space="preserve"> \* MERGEFORMAT </w:instrText>
      </w:r>
      <w:r w:rsidRPr="007301E9">
        <w:rPr>
          <w:vertAlign w:val="superscript"/>
        </w:rPr>
      </w:r>
      <w:r w:rsidRPr="007301E9">
        <w:rPr>
          <w:vertAlign w:val="superscript"/>
        </w:rPr>
        <w:fldChar w:fldCharType="separate"/>
      </w:r>
      <w:r w:rsidRPr="007301E9">
        <w:rPr>
          <w:vertAlign w:val="superscript"/>
        </w:rPr>
        <w:t>7</w:t>
      </w:r>
      <w:r w:rsidRPr="007301E9">
        <w:rPr>
          <w:vertAlign w:val="superscript"/>
        </w:rPr>
        <w:fldChar w:fldCharType="end"/>
      </w:r>
      <w:r>
        <w:rPr>
          <w:rFonts w:hint="eastAsia"/>
        </w:rPr>
        <w:t>。</w:t>
      </w:r>
    </w:p>
    <w:p w:rsidR="00F13B95" w:rsidRDefault="00F13B95" w:rsidP="00F13B95">
      <w:pPr>
        <w:pStyle w:val="a3"/>
        <w:ind w:firstLine="420"/>
      </w:pPr>
      <w:r>
        <w:rPr>
          <w:rFonts w:hint="eastAsia"/>
        </w:rPr>
        <w:t>英国</w:t>
      </w:r>
      <w:proofErr w:type="spellStart"/>
      <w:r>
        <w:rPr>
          <w:rFonts w:hint="eastAsia"/>
        </w:rPr>
        <w:t>Salford</w:t>
      </w:r>
      <w:proofErr w:type="spellEnd"/>
      <w:r>
        <w:rPr>
          <w:rFonts w:hint="eastAsia"/>
        </w:rPr>
        <w:t>大学虚拟环境中心的</w:t>
      </w:r>
      <w:r>
        <w:rPr>
          <w:rFonts w:hint="eastAsia"/>
        </w:rPr>
        <w:t>Fernando</w:t>
      </w:r>
      <w:r>
        <w:rPr>
          <w:rFonts w:hint="eastAsia"/>
        </w:rPr>
        <w:t>等研究了基于几何约束的零件精确定位和三维操作，探讨了</w:t>
      </w:r>
      <w:r>
        <w:rPr>
          <w:rFonts w:hint="eastAsia"/>
        </w:rPr>
        <w:t xml:space="preserve"> </w:t>
      </w:r>
      <w:r>
        <w:rPr>
          <w:rFonts w:hint="eastAsia"/>
        </w:rPr>
        <w:t>“可行运动</w:t>
      </w:r>
      <w:r>
        <w:rPr>
          <w:rFonts w:hint="eastAsia"/>
        </w:rPr>
        <w:t xml:space="preserve"> </w:t>
      </w:r>
      <w:r>
        <w:rPr>
          <w:rFonts w:hint="eastAsia"/>
        </w:rPr>
        <w:t>”和</w:t>
      </w:r>
      <w:r>
        <w:rPr>
          <w:rFonts w:hint="eastAsia"/>
        </w:rPr>
        <w:t xml:space="preserve"> </w:t>
      </w:r>
      <w:r>
        <w:rPr>
          <w:rFonts w:hint="eastAsia"/>
        </w:rPr>
        <w:t>“自动约束识别</w:t>
      </w:r>
      <w:r>
        <w:rPr>
          <w:rFonts w:hint="eastAsia"/>
        </w:rPr>
        <w:t xml:space="preserve"> </w:t>
      </w:r>
      <w:r>
        <w:rPr>
          <w:rFonts w:hint="eastAsia"/>
        </w:rPr>
        <w:t>”等关键技术</w:t>
      </w:r>
      <w:r w:rsidRPr="00724B4D">
        <w:rPr>
          <w:rFonts w:hint="eastAsia"/>
          <w:vertAlign w:val="superscript"/>
        </w:rPr>
        <w:t>[</w:t>
      </w:r>
      <w:r w:rsidRPr="00724B4D">
        <w:rPr>
          <w:rStyle w:val="af6"/>
          <w:vertAlign w:val="superscript"/>
        </w:rPr>
        <w:endnoteReference w:id="38"/>
      </w:r>
      <w:r w:rsidRPr="00724B4D">
        <w:rPr>
          <w:vertAlign w:val="superscript"/>
        </w:rPr>
        <w:t>]</w:t>
      </w:r>
      <w:r>
        <w:rPr>
          <w:rFonts w:hint="eastAsia"/>
        </w:rPr>
        <w:t>，开发了几何约束管理</w:t>
      </w:r>
      <w:r>
        <w:rPr>
          <w:rFonts w:hint="eastAsia"/>
        </w:rPr>
        <w:lastRenderedPageBreak/>
        <w:t>器，用来支持虚拟环境下装配和维修任务。</w:t>
      </w:r>
    </w:p>
    <w:p w:rsidR="00F13B95" w:rsidRDefault="00F13B95" w:rsidP="00F13B95">
      <w:pPr>
        <w:pStyle w:val="a3"/>
        <w:ind w:firstLine="420"/>
      </w:pPr>
      <w:r>
        <w:rPr>
          <w:rFonts w:hint="eastAsia"/>
        </w:rPr>
        <w:t>华中科技大学</w:t>
      </w:r>
      <w:r>
        <w:rPr>
          <w:rFonts w:hint="eastAsia"/>
        </w:rPr>
        <w:t>CAD</w:t>
      </w:r>
      <w:r>
        <w:rPr>
          <w:rFonts w:hint="eastAsia"/>
        </w:rPr>
        <w:t>中心的曹鹏彬等实现了基于装配约束动态管理的虚拟拆卸</w:t>
      </w:r>
      <w:r w:rsidRPr="00724B4D">
        <w:rPr>
          <w:rFonts w:hint="eastAsia"/>
          <w:vertAlign w:val="superscript"/>
        </w:rPr>
        <w:t>[</w:t>
      </w:r>
      <w:r w:rsidRPr="00724B4D">
        <w:rPr>
          <w:rStyle w:val="af6"/>
          <w:vertAlign w:val="superscript"/>
        </w:rPr>
        <w:endnoteReference w:id="39"/>
      </w:r>
      <w:r w:rsidRPr="00724B4D">
        <w:rPr>
          <w:vertAlign w:val="superscript"/>
        </w:rPr>
        <w:t>]</w:t>
      </w:r>
      <w:r>
        <w:rPr>
          <w:rFonts w:hint="eastAsia"/>
        </w:rPr>
        <w:t>。研究了</w:t>
      </w:r>
      <w:r>
        <w:t>基于几何信息的</w:t>
      </w:r>
      <w:r>
        <w:rPr>
          <w:rFonts w:hint="eastAsia"/>
        </w:rPr>
        <w:t>虚拟拆卸过程中装配约束的动态管理机制，并实现了基于装配约束导航的虚拟拆卸。</w:t>
      </w:r>
    </w:p>
    <w:p w:rsidR="00F13B95" w:rsidRDefault="00F13B95" w:rsidP="00F13B95">
      <w:pPr>
        <w:pStyle w:val="a3"/>
        <w:ind w:firstLine="420"/>
      </w:pPr>
      <w:r>
        <w:rPr>
          <w:rFonts w:hint="eastAsia"/>
        </w:rPr>
        <w:t>浙江大学</w:t>
      </w:r>
      <w:r>
        <w:rPr>
          <w:rFonts w:hint="eastAsia"/>
        </w:rPr>
        <w:t>CAD</w:t>
      </w:r>
      <w:r>
        <w:rPr>
          <w:rFonts w:hint="eastAsia"/>
        </w:rPr>
        <w:t>＆</w:t>
      </w:r>
      <w:r>
        <w:rPr>
          <w:rFonts w:hint="eastAsia"/>
        </w:rPr>
        <w:t>CG</w:t>
      </w:r>
      <w:r>
        <w:rPr>
          <w:rFonts w:hint="eastAsia"/>
        </w:rPr>
        <w:t>国家重点实验室的刘振宇教授等也研究了虚拟环境下基于装配约束动态解除的产品拆卸技术</w:t>
      </w:r>
      <w:r w:rsidRPr="00724B4D">
        <w:rPr>
          <w:rFonts w:hint="eastAsia"/>
          <w:vertAlign w:val="superscript"/>
        </w:rPr>
        <w:t>[</w:t>
      </w:r>
      <w:r w:rsidRPr="00724B4D">
        <w:rPr>
          <w:rStyle w:val="af6"/>
          <w:vertAlign w:val="superscript"/>
        </w:rPr>
        <w:endnoteReference w:id="40"/>
      </w:r>
      <w:r w:rsidRPr="00724B4D">
        <w:rPr>
          <w:vertAlign w:val="superscript"/>
        </w:rPr>
        <w:t>]</w:t>
      </w:r>
      <w:r>
        <w:rPr>
          <w:rFonts w:hint="eastAsia"/>
        </w:rPr>
        <w:t>。研究了虚拟拆卸过程中配合几何约束的自动解除方法。随着拆卸过程的递进，根据设计者的交互意图，适时取消零件所受的配合约束。</w:t>
      </w:r>
    </w:p>
    <w:p w:rsidR="00F13B95" w:rsidRDefault="00F13B95" w:rsidP="00F13B95">
      <w:pPr>
        <w:pStyle w:val="a3"/>
        <w:ind w:firstLine="420"/>
      </w:pPr>
      <w:r>
        <w:rPr>
          <w:rFonts w:hint="eastAsia"/>
        </w:rPr>
        <w:t xml:space="preserve">M. </w:t>
      </w:r>
      <w:proofErr w:type="spellStart"/>
      <w:r>
        <w:rPr>
          <w:rFonts w:hint="eastAsia"/>
        </w:rPr>
        <w:t>Burdekin</w:t>
      </w:r>
      <w:proofErr w:type="spellEnd"/>
      <w:r>
        <w:rPr>
          <w:rFonts w:hint="eastAsia"/>
        </w:rPr>
        <w:t>等提出了一种称为“包容旋转法”方法用于平面度误差评定，</w:t>
      </w:r>
      <w:proofErr w:type="gramStart"/>
      <w:r>
        <w:rPr>
          <w:rFonts w:hint="eastAsia"/>
        </w:rPr>
        <w:t>并根据平面度误差的最小区域原则推理出了包容平面旋转的规则</w:t>
      </w:r>
      <w:r w:rsidRPr="00724B4D">
        <w:rPr>
          <w:rFonts w:hint="eastAsia"/>
          <w:vertAlign w:val="superscript"/>
        </w:rPr>
        <w:t>[</w:t>
      </w:r>
      <w:proofErr w:type="gramEnd"/>
      <w:r w:rsidRPr="00724B4D">
        <w:rPr>
          <w:rStyle w:val="af6"/>
          <w:vertAlign w:val="superscript"/>
        </w:rPr>
        <w:endnoteReference w:id="41"/>
      </w:r>
      <w:r w:rsidRPr="00724B4D">
        <w:rPr>
          <w:vertAlign w:val="superscript"/>
        </w:rPr>
        <w:t>]</w:t>
      </w:r>
      <w:r>
        <w:rPr>
          <w:rFonts w:hint="eastAsia"/>
        </w:rPr>
        <w:t>。</w:t>
      </w:r>
    </w:p>
    <w:p w:rsidR="00F13B95" w:rsidRDefault="00F13B95" w:rsidP="00F13B95">
      <w:pPr>
        <w:pStyle w:val="a3"/>
        <w:ind w:firstLine="420"/>
      </w:pPr>
      <w:r>
        <w:rPr>
          <w:rFonts w:hint="eastAsia"/>
        </w:rPr>
        <w:t>Kirsten Carr</w:t>
      </w:r>
      <w:r>
        <w:rPr>
          <w:rFonts w:hint="eastAsia"/>
        </w:rPr>
        <w:t>等建立了直线度、平面度和圆柱度误差的非线性数学模型</w:t>
      </w:r>
      <w:r w:rsidRPr="00724B4D">
        <w:rPr>
          <w:rFonts w:hint="eastAsia"/>
          <w:vertAlign w:val="superscript"/>
        </w:rPr>
        <w:t>[</w:t>
      </w:r>
      <w:r w:rsidRPr="00724B4D">
        <w:rPr>
          <w:rStyle w:val="af6"/>
          <w:vertAlign w:val="superscript"/>
        </w:rPr>
        <w:endnoteReference w:id="42"/>
      </w:r>
      <w:r w:rsidRPr="00724B4D">
        <w:rPr>
          <w:vertAlign w:val="superscript"/>
        </w:rPr>
        <w:t>]</w:t>
      </w:r>
      <w:r w:rsidRPr="00724B4D">
        <w:rPr>
          <w:rFonts w:hint="eastAsia"/>
          <w:vertAlign w:val="superscript"/>
        </w:rPr>
        <w:t xml:space="preserve">, </w:t>
      </w:r>
      <w:r w:rsidRPr="00724B4D">
        <w:rPr>
          <w:vertAlign w:val="superscript"/>
        </w:rPr>
        <w:t>[</w:t>
      </w:r>
      <w:r w:rsidRPr="00724B4D">
        <w:rPr>
          <w:rStyle w:val="af6"/>
          <w:vertAlign w:val="superscript"/>
        </w:rPr>
        <w:endnoteReference w:id="43"/>
      </w:r>
      <w:r w:rsidRPr="00724B4D">
        <w:rPr>
          <w:vertAlign w:val="superscript"/>
        </w:rPr>
        <w:t>]</w:t>
      </w:r>
      <w:r>
        <w:rPr>
          <w:rFonts w:hint="eastAsia"/>
        </w:rPr>
        <w:t>，并通过适当的坐标和比例变换将该问题转换为了线性规划问题，确定合适的初始条件，可以是线性规划问题的解收敛于原始问题的解。</w:t>
      </w:r>
    </w:p>
    <w:p w:rsidR="00F13B95" w:rsidRDefault="00F13B95" w:rsidP="00F13B95">
      <w:pPr>
        <w:pStyle w:val="a3"/>
        <w:ind w:firstLine="420"/>
      </w:pPr>
      <w:proofErr w:type="spellStart"/>
      <w:r>
        <w:rPr>
          <w:rFonts w:hint="eastAsia"/>
        </w:rPr>
        <w:t>Jyunping</w:t>
      </w:r>
      <w:proofErr w:type="spellEnd"/>
      <w:r>
        <w:rPr>
          <w:rFonts w:hint="eastAsia"/>
        </w:rPr>
        <w:t xml:space="preserve"> Huang</w:t>
      </w:r>
      <w:r>
        <w:rPr>
          <w:rFonts w:hint="eastAsia"/>
        </w:rPr>
        <w:t>等提出了评定空间直线度误差和平面度误差时采用平行六面体包络进行计算的方法，在测点数据量很大时，具有明显的效率优势</w:t>
      </w:r>
      <w:r w:rsidRPr="00724B4D">
        <w:rPr>
          <w:rFonts w:hint="eastAsia"/>
          <w:vertAlign w:val="superscript"/>
        </w:rPr>
        <w:t>[</w:t>
      </w:r>
      <w:r w:rsidRPr="00724B4D">
        <w:rPr>
          <w:rStyle w:val="af6"/>
          <w:vertAlign w:val="superscript"/>
        </w:rPr>
        <w:endnoteReference w:id="44"/>
      </w:r>
      <w:r w:rsidRPr="00724B4D">
        <w:rPr>
          <w:vertAlign w:val="superscript"/>
        </w:rPr>
        <w:t>]</w:t>
      </w:r>
      <w:r>
        <w:rPr>
          <w:rFonts w:hint="eastAsia"/>
        </w:rPr>
        <w:t>。但是，这种方法计算出来的误差值为近似值。</w:t>
      </w:r>
    </w:p>
    <w:p w:rsidR="00F13B95" w:rsidRDefault="00F13B95" w:rsidP="00F13B95">
      <w:pPr>
        <w:pStyle w:val="a3"/>
        <w:ind w:firstLine="420"/>
      </w:pPr>
      <w:r>
        <w:rPr>
          <w:rFonts w:hint="eastAsia"/>
        </w:rPr>
        <w:t>蔡婧等建立了六项形位误差的最小二乘法和最小区域法数学模型</w:t>
      </w:r>
      <w:r w:rsidRPr="00724B4D">
        <w:rPr>
          <w:rFonts w:hint="eastAsia"/>
          <w:vertAlign w:val="superscript"/>
        </w:rPr>
        <w:t>[</w:t>
      </w:r>
      <w:r w:rsidRPr="00724B4D">
        <w:rPr>
          <w:rStyle w:val="af6"/>
          <w:vertAlign w:val="superscript"/>
        </w:rPr>
        <w:endnoteReference w:id="45"/>
      </w:r>
      <w:r w:rsidRPr="00724B4D">
        <w:rPr>
          <w:vertAlign w:val="superscript"/>
        </w:rPr>
        <w:t>]</w:t>
      </w:r>
      <w:r>
        <w:rPr>
          <w:rFonts w:hint="eastAsia"/>
        </w:rPr>
        <w:t>，包括平面直线度、空间直线度、平面度、圆度、圆柱度和同轴度等，对这些模型目标函数的基本性质进行了研究，并证明了它们的不可微性，最后利用实际的测量数据对目标函数的连续性及解的唯一性进行了分析。</w:t>
      </w:r>
    </w:p>
    <w:p w:rsidR="00F13B95" w:rsidRDefault="00F13B95" w:rsidP="00F13B95">
      <w:pPr>
        <w:pStyle w:val="a3"/>
        <w:ind w:firstLine="420"/>
      </w:pPr>
      <w:r>
        <w:rPr>
          <w:rFonts w:hint="eastAsia"/>
        </w:rPr>
        <w:t>郑鹏对应用线性规划进行形位误差评定研究的理论和方法进行了探讨，并用一个线性规划模型统一了各种形位误差的评定，根据该模型既可进行理论研究，又方便计算机程序运算，且解算快速，结果准确</w:t>
      </w:r>
      <w:r w:rsidRPr="00724B4D">
        <w:rPr>
          <w:rFonts w:hint="eastAsia"/>
          <w:vertAlign w:val="superscript"/>
        </w:rPr>
        <w:t>[</w:t>
      </w:r>
      <w:r w:rsidRPr="00724B4D">
        <w:rPr>
          <w:rStyle w:val="af6"/>
          <w:vertAlign w:val="superscript"/>
        </w:rPr>
        <w:endnoteReference w:id="46"/>
      </w:r>
      <w:r w:rsidRPr="00724B4D">
        <w:rPr>
          <w:vertAlign w:val="superscript"/>
        </w:rPr>
        <w:t>]</w:t>
      </w:r>
      <w:r>
        <w:rPr>
          <w:rFonts w:hint="eastAsia"/>
        </w:rPr>
        <w:t>。</w:t>
      </w:r>
    </w:p>
    <w:p w:rsidR="00F13B95" w:rsidRDefault="00F13B95" w:rsidP="00F13B95">
      <w:pPr>
        <w:pStyle w:val="a3"/>
        <w:ind w:firstLine="420"/>
      </w:pPr>
      <w:r>
        <w:rPr>
          <w:rFonts w:hint="eastAsia"/>
        </w:rPr>
        <w:t>廖平对基于遗传算法的形位误差评定方法进行了比较系统且深入的研究，构建了一套基于遗传算法进行形位误差评定的理论体系，不仅包括了遗传算法在基本形体的形位误差的计算，还包括了复杂几何形体的形位误差计算等</w:t>
      </w:r>
      <w:r w:rsidRPr="00724B4D">
        <w:rPr>
          <w:rFonts w:hint="eastAsia"/>
          <w:vertAlign w:val="superscript"/>
        </w:rPr>
        <w:t>[</w:t>
      </w:r>
      <w:r w:rsidRPr="00724B4D">
        <w:rPr>
          <w:rStyle w:val="af6"/>
          <w:vertAlign w:val="superscript"/>
        </w:rPr>
        <w:endnoteReference w:id="47"/>
      </w:r>
      <w:r w:rsidRPr="00724B4D">
        <w:rPr>
          <w:vertAlign w:val="superscript"/>
        </w:rPr>
        <w:t>]</w:t>
      </w:r>
      <w:r>
        <w:rPr>
          <w:rFonts w:hint="eastAsia"/>
        </w:rPr>
        <w:t>。</w:t>
      </w:r>
    </w:p>
    <w:p w:rsidR="00F13B95" w:rsidRDefault="00F13B95" w:rsidP="00F13B95">
      <w:pPr>
        <w:pStyle w:val="a3"/>
        <w:ind w:firstLine="420"/>
      </w:pPr>
      <w:proofErr w:type="gramStart"/>
      <w:r>
        <w:rPr>
          <w:rFonts w:hint="eastAsia"/>
        </w:rPr>
        <w:t>岳</w:t>
      </w:r>
      <w:proofErr w:type="gramEnd"/>
      <w:r>
        <w:rPr>
          <w:rFonts w:hint="eastAsia"/>
        </w:rPr>
        <w:t>武陵等研究了空间直线度的数学模型，并通过逐次二次规划算法（</w:t>
      </w:r>
      <w:r>
        <w:rPr>
          <w:rFonts w:hint="eastAsia"/>
        </w:rPr>
        <w:t>SQP</w:t>
      </w:r>
      <w:r>
        <w:rPr>
          <w:rFonts w:hint="eastAsia"/>
        </w:rPr>
        <w:t>）进行了评定</w:t>
      </w:r>
      <w:r w:rsidRPr="00724B4D">
        <w:rPr>
          <w:rFonts w:hint="eastAsia"/>
          <w:vertAlign w:val="superscript"/>
        </w:rPr>
        <w:t>[</w:t>
      </w:r>
      <w:r w:rsidRPr="00724B4D">
        <w:rPr>
          <w:rStyle w:val="af6"/>
          <w:vertAlign w:val="superscript"/>
        </w:rPr>
        <w:endnoteReference w:id="48"/>
      </w:r>
      <w:r w:rsidRPr="00724B4D">
        <w:rPr>
          <w:vertAlign w:val="superscript"/>
        </w:rPr>
        <w:t>]</w:t>
      </w:r>
      <w:r>
        <w:rPr>
          <w:rFonts w:hint="eastAsia"/>
        </w:rPr>
        <w:t>，该方法保留了模型中的非线性信息，对初始参数要求低，具有稳定、可靠和效率高的优点。</w:t>
      </w:r>
    </w:p>
    <w:p w:rsidR="00F13B95" w:rsidRDefault="00F13B95" w:rsidP="00F13B95">
      <w:pPr>
        <w:pStyle w:val="a3"/>
        <w:ind w:firstLine="420"/>
      </w:pPr>
      <w:proofErr w:type="gramStart"/>
      <w:r>
        <w:rPr>
          <w:rFonts w:hint="eastAsia"/>
        </w:rPr>
        <w:t>罗钧等</w:t>
      </w:r>
      <w:proofErr w:type="gramEnd"/>
      <w:r>
        <w:rPr>
          <w:rFonts w:hint="eastAsia"/>
        </w:rPr>
        <w:t>提出了将改进人工蜂群（</w:t>
      </w:r>
      <w:r>
        <w:rPr>
          <w:rFonts w:hint="eastAsia"/>
        </w:rPr>
        <w:t>MABC</w:t>
      </w:r>
      <w:r>
        <w:rPr>
          <w:rFonts w:hint="eastAsia"/>
        </w:rPr>
        <w:t>）算法用于平面度误差最小区域法的评定，通过</w:t>
      </w:r>
      <w:r>
        <w:rPr>
          <w:rFonts w:hint="eastAsia"/>
        </w:rPr>
        <w:lastRenderedPageBreak/>
        <w:t>实验验证，得出计算精度优于最小二乘法、粒子群算法和遗传算法，比较适合用于形位误差测量仪器和三坐标测量机</w:t>
      </w:r>
      <w:r w:rsidRPr="00724B4D">
        <w:rPr>
          <w:rFonts w:hint="eastAsia"/>
          <w:vertAlign w:val="superscript"/>
        </w:rPr>
        <w:t>[</w:t>
      </w:r>
      <w:r w:rsidRPr="00724B4D">
        <w:rPr>
          <w:rStyle w:val="af6"/>
          <w:vertAlign w:val="superscript"/>
        </w:rPr>
        <w:endnoteReference w:id="49"/>
      </w:r>
      <w:r w:rsidRPr="00724B4D">
        <w:rPr>
          <w:vertAlign w:val="superscript"/>
        </w:rPr>
        <w:t>]</w:t>
      </w:r>
      <w:r>
        <w:rPr>
          <w:rFonts w:hint="eastAsia"/>
        </w:rPr>
        <w:t>。</w:t>
      </w:r>
    </w:p>
    <w:p w:rsidR="00F13B95" w:rsidRDefault="00F13B95" w:rsidP="00F13B95">
      <w:pPr>
        <w:pStyle w:val="a3"/>
        <w:ind w:firstLine="420"/>
        <w:rPr>
          <w:rFonts w:hint="eastAsia"/>
        </w:rPr>
      </w:pPr>
      <w:r>
        <w:rPr>
          <w:rFonts w:hint="eastAsia"/>
        </w:rPr>
        <w:t>从本质上讲，虚拟装配就是以零部件的三维实体模型为基础，通过虚拟的实体模型在计算机上仿真装配操作的过程，在</w:t>
      </w:r>
      <w:r>
        <w:t>虚拟环境中</w:t>
      </w:r>
      <w:r>
        <w:rPr>
          <w:rFonts w:hint="eastAsia"/>
        </w:rPr>
        <w:t>进行装配操作及其相关装配精度等</w:t>
      </w:r>
      <w:r>
        <w:t>的</w:t>
      </w:r>
      <w:r>
        <w:rPr>
          <w:rFonts w:hint="eastAsia"/>
        </w:rPr>
        <w:t>分析，实现产品的装配规划和评价，生成指导实际装配的工艺文件。虚拟装配中点云模型</w:t>
      </w:r>
      <w:r>
        <w:t>的</w:t>
      </w:r>
      <w:r>
        <w:rPr>
          <w:rFonts w:hint="eastAsia"/>
        </w:rPr>
        <w:t>精度信息提取尤其是形位误差的精度提取方面，很多算法都从不同的角度取得了一定的效果，但是还存在着缺乏统一的形位误差评定数学模型、评定算法多为近似算法、优化算法不同程度地存在着搜索方向盲目、计算量过大和迭代次数过多等问题。</w:t>
      </w:r>
    </w:p>
    <w:p w:rsidR="007964BB" w:rsidRDefault="00007CAD" w:rsidP="00007CAD">
      <w:pPr>
        <w:pStyle w:val="10"/>
      </w:pPr>
      <w:bookmarkStart w:id="19" w:name="_Toc376202975"/>
      <w:r>
        <w:rPr>
          <w:rFonts w:hint="eastAsia"/>
        </w:rPr>
        <w:t xml:space="preserve">2 </w:t>
      </w:r>
      <w:r w:rsidR="007964BB">
        <w:rPr>
          <w:rFonts w:hint="eastAsia"/>
        </w:rPr>
        <w:t>研究内容</w:t>
      </w:r>
      <w:r w:rsidR="007964BB">
        <w:t>及方案</w:t>
      </w:r>
      <w:bookmarkEnd w:id="19"/>
    </w:p>
    <w:p w:rsidR="007964BB" w:rsidRDefault="00007CAD" w:rsidP="00007CAD">
      <w:pPr>
        <w:pStyle w:val="2"/>
      </w:pPr>
      <w:bookmarkStart w:id="20" w:name="_Toc376202976"/>
      <w:r>
        <w:rPr>
          <w:rFonts w:hint="eastAsia"/>
        </w:rPr>
        <w:t xml:space="preserve">2.1 </w:t>
      </w:r>
      <w:r w:rsidR="007964BB">
        <w:rPr>
          <w:rFonts w:hint="eastAsia"/>
        </w:rPr>
        <w:t>研究</w:t>
      </w:r>
      <w:r w:rsidR="007964BB">
        <w:t>目标</w:t>
      </w:r>
      <w:r w:rsidR="007964BB">
        <w:rPr>
          <w:rFonts w:hint="eastAsia"/>
        </w:rPr>
        <w:t>和</w:t>
      </w:r>
      <w:r w:rsidR="007964BB">
        <w:t>内容</w:t>
      </w:r>
      <w:bookmarkEnd w:id="20"/>
    </w:p>
    <w:p w:rsidR="00705853" w:rsidRDefault="00705853" w:rsidP="00705853">
      <w:pPr>
        <w:pStyle w:val="a3"/>
        <w:ind w:firstLine="420"/>
      </w:pPr>
      <w:bookmarkStart w:id="21" w:name="_GoBack"/>
      <w:r>
        <w:rPr>
          <w:rFonts w:hint="eastAsia"/>
        </w:rPr>
        <w:t>结合课题的具体内容与需求，本文</w:t>
      </w:r>
      <w:bookmarkEnd w:id="21"/>
      <w:r>
        <w:rPr>
          <w:rFonts w:hint="eastAsia"/>
        </w:rPr>
        <w:t>针对利用检测扫描得到的点云模型构建能够反映真实物理模型并可面向虚拟装配精度预测的产品精度信息模型的相关技术进行了研究，研究内容主要包括：</w:t>
      </w:r>
    </w:p>
    <w:p w:rsidR="00705853" w:rsidRDefault="00705853" w:rsidP="00705853">
      <w:pPr>
        <w:pStyle w:val="a3"/>
        <w:ind w:firstLine="420"/>
      </w:pPr>
      <w:r>
        <w:rPr>
          <w:rFonts w:hint="eastAsia"/>
        </w:rPr>
        <w:t>（</w:t>
      </w:r>
      <w:r>
        <w:rPr>
          <w:rFonts w:hint="eastAsia"/>
        </w:rPr>
        <w:t>1</w:t>
      </w:r>
      <w:r>
        <w:rPr>
          <w:rFonts w:hint="eastAsia"/>
        </w:rPr>
        <w:t>）基于特征及约束的点</w:t>
      </w:r>
      <w:proofErr w:type="gramStart"/>
      <w:r>
        <w:rPr>
          <w:rFonts w:hint="eastAsia"/>
        </w:rPr>
        <w:t>云数据</w:t>
      </w:r>
      <w:proofErr w:type="gramEnd"/>
      <w:r>
        <w:rPr>
          <w:rFonts w:hint="eastAsia"/>
        </w:rPr>
        <w:t>三维实体模型重构</w:t>
      </w:r>
    </w:p>
    <w:p w:rsidR="00705853" w:rsidRDefault="00705853" w:rsidP="00705853">
      <w:pPr>
        <w:pStyle w:val="a3"/>
        <w:ind w:firstLine="420"/>
      </w:pPr>
      <w:bookmarkStart w:id="22" w:name="OLE_LINK1"/>
      <w:bookmarkStart w:id="23" w:name="OLE_LINK2"/>
      <w:r>
        <w:rPr>
          <w:rFonts w:hint="eastAsia"/>
        </w:rPr>
        <w:t>在对三维点</w:t>
      </w:r>
      <w:proofErr w:type="gramStart"/>
      <w:r>
        <w:rPr>
          <w:rFonts w:hint="eastAsia"/>
        </w:rPr>
        <w:t>云数据</w:t>
      </w:r>
      <w:proofErr w:type="gramEnd"/>
      <w:r>
        <w:rPr>
          <w:rFonts w:hint="eastAsia"/>
        </w:rPr>
        <w:t>进行预处理并根据表面棱线特征将模型进去区域分割和特征识别，针对规则的几何特征，在参数表示的基础上，采用最小二乘法直接进行拟合，构建了拟合的方程及求解流程。根据模型的要求，进行约束的确定和添加。最终构建成为包含完整特征及约束信息的三维实体模型。</w:t>
      </w:r>
      <w:bookmarkEnd w:id="22"/>
      <w:bookmarkEnd w:id="23"/>
    </w:p>
    <w:p w:rsidR="00705853" w:rsidRDefault="00705853" w:rsidP="00705853">
      <w:pPr>
        <w:pStyle w:val="a3"/>
        <w:ind w:firstLine="420"/>
      </w:pPr>
      <w:r>
        <w:rPr>
          <w:rFonts w:hint="eastAsia"/>
        </w:rPr>
        <w:t>（</w:t>
      </w:r>
      <w:r>
        <w:rPr>
          <w:rFonts w:hint="eastAsia"/>
        </w:rPr>
        <w:t>2</w:t>
      </w:r>
      <w:r>
        <w:rPr>
          <w:rFonts w:hint="eastAsia"/>
        </w:rPr>
        <w:t>）基于最小条件原则的非线性规划遗传算法产品精度信息提取</w:t>
      </w:r>
    </w:p>
    <w:p w:rsidR="00705853" w:rsidRDefault="00705853" w:rsidP="00705853">
      <w:pPr>
        <w:pStyle w:val="a3"/>
        <w:ind w:firstLine="420"/>
      </w:pPr>
      <w:r>
        <w:rPr>
          <w:rFonts w:hint="eastAsia"/>
        </w:rPr>
        <w:t>通过实物反求重构得到的反求模型具备了特征信息、几何信息和拓扑信息，但是缺少产品精度信息，尤其是相关形位误差信息。常用的形位误差判定方法是最小二乘法，其得到的值只是近似值，并非符合形位误差定义要求的。根据形位误差的定义，基于最小条件原则，建立相应的数学模型，通过获得的带坐标信息的点云数据，结合非线性规划局部寻优能力强和遗传算法全局寻优能力强的优点，应用非线性规划遗传算法，快速并精确地计算出形位误差信息。</w:t>
      </w:r>
    </w:p>
    <w:p w:rsidR="00705853" w:rsidRDefault="00705853" w:rsidP="00705853">
      <w:pPr>
        <w:pStyle w:val="a3"/>
        <w:ind w:firstLine="420"/>
      </w:pPr>
      <w:r>
        <w:rPr>
          <w:rFonts w:hint="eastAsia"/>
        </w:rPr>
        <w:t>（</w:t>
      </w:r>
      <w:r>
        <w:rPr>
          <w:rFonts w:hint="eastAsia"/>
        </w:rPr>
        <w:t>3</w:t>
      </w:r>
      <w:r>
        <w:rPr>
          <w:rFonts w:hint="eastAsia"/>
        </w:rPr>
        <w:t>）面向虚拟装配精度预分析的产品精度信息模型构建</w:t>
      </w:r>
    </w:p>
    <w:p w:rsidR="00705853" w:rsidRDefault="00705853" w:rsidP="00705853">
      <w:pPr>
        <w:pStyle w:val="a3"/>
        <w:ind w:firstLine="420"/>
      </w:pPr>
      <w:r>
        <w:rPr>
          <w:rFonts w:hint="eastAsia"/>
        </w:rPr>
        <w:t>通过将反求得到的几何实体模型与从测量点</w:t>
      </w:r>
      <w:proofErr w:type="gramStart"/>
      <w:r>
        <w:rPr>
          <w:rFonts w:hint="eastAsia"/>
        </w:rPr>
        <w:t>云数据</w:t>
      </w:r>
      <w:proofErr w:type="gramEnd"/>
      <w:r>
        <w:rPr>
          <w:rFonts w:hint="eastAsia"/>
        </w:rPr>
        <w:t>中得到的零件精度信息关联起来，建立产品精度信息模型，这样包含了实际制造精度信息（零件加工后的实测值）的模型实现了</w:t>
      </w:r>
      <w:r>
        <w:rPr>
          <w:rFonts w:hint="eastAsia"/>
        </w:rPr>
        <w:lastRenderedPageBreak/>
        <w:t>对物理样机的逼近，一定程度上代替了物理样机，为后续的装配精度预分析，预测产品最终的装配精度提供模型基础，并能够很好地指导现场装配，大大缩短修配和装调周期。</w:t>
      </w:r>
    </w:p>
    <w:p w:rsidR="00705853" w:rsidRDefault="00705853" w:rsidP="00705853">
      <w:pPr>
        <w:pStyle w:val="a3"/>
        <w:ind w:firstLine="420"/>
      </w:pPr>
      <w:r>
        <w:rPr>
          <w:rFonts w:hint="eastAsia"/>
        </w:rPr>
        <w:t>（</w:t>
      </w:r>
      <w:r>
        <w:rPr>
          <w:rFonts w:hint="eastAsia"/>
        </w:rPr>
        <w:t>4</w:t>
      </w:r>
      <w:r>
        <w:rPr>
          <w:rFonts w:hint="eastAsia"/>
        </w:rPr>
        <w:t>）产品精度信息模型构建原型系统的开发</w:t>
      </w:r>
    </w:p>
    <w:p w:rsidR="007964BB" w:rsidRPr="00705853" w:rsidRDefault="00705853" w:rsidP="00705853">
      <w:pPr>
        <w:pStyle w:val="a3"/>
        <w:ind w:firstLine="420"/>
      </w:pPr>
      <w:r>
        <w:rPr>
          <w:rFonts w:hint="eastAsia"/>
        </w:rPr>
        <w:t>通过</w:t>
      </w:r>
      <w:r>
        <w:rPr>
          <w:rFonts w:hint="eastAsia"/>
        </w:rPr>
        <w:t>CAA</w:t>
      </w:r>
      <w:r>
        <w:rPr>
          <w:rFonts w:hint="eastAsia"/>
        </w:rPr>
        <w:t>二次开发技术和</w:t>
      </w:r>
      <w:r>
        <w:rPr>
          <w:rFonts w:hint="eastAsia"/>
        </w:rPr>
        <w:t>MATLAB</w:t>
      </w:r>
      <w:r>
        <w:rPr>
          <w:rFonts w:hint="eastAsia"/>
        </w:rPr>
        <w:t>算法工具箱的结合在</w:t>
      </w:r>
      <w:r>
        <w:rPr>
          <w:rFonts w:hint="eastAsia"/>
        </w:rPr>
        <w:t>CATIA</w:t>
      </w:r>
      <w:r>
        <w:rPr>
          <w:rFonts w:hint="eastAsia"/>
        </w:rPr>
        <w:t>设计平台上进行产品精度信息模型构建模块的原型系统开发，包括实体模型重构、精度信息提取和产品精度信息模型生成三个子模块，通过测量的点云模型数据的导入，</w:t>
      </w:r>
      <w:proofErr w:type="gramStart"/>
      <w:r>
        <w:rPr>
          <w:rFonts w:hint="eastAsia"/>
        </w:rPr>
        <w:t>一</w:t>
      </w:r>
      <w:proofErr w:type="gramEnd"/>
      <w:r>
        <w:rPr>
          <w:rFonts w:hint="eastAsia"/>
        </w:rPr>
        <w:t>步步生成特征、约束和精度信息等，为后续的虚拟装配精度预分析模块提供模型基础。</w:t>
      </w:r>
    </w:p>
    <w:p w:rsidR="007964BB" w:rsidRDefault="00007CAD" w:rsidP="00007CAD">
      <w:pPr>
        <w:pStyle w:val="2"/>
      </w:pPr>
      <w:bookmarkStart w:id="24" w:name="_Toc376202977"/>
      <w:r>
        <w:rPr>
          <w:rFonts w:hint="eastAsia"/>
        </w:rPr>
        <w:t xml:space="preserve">2.2 </w:t>
      </w:r>
      <w:r w:rsidR="007964BB">
        <w:rPr>
          <w:rFonts w:hint="eastAsia"/>
        </w:rPr>
        <w:t>拟</w:t>
      </w:r>
      <w:r w:rsidR="007964BB">
        <w:t>采取的研究方法和技术路线</w:t>
      </w:r>
      <w:bookmarkEnd w:id="24"/>
    </w:p>
    <w:p w:rsidR="00C735BB" w:rsidRDefault="00C735BB" w:rsidP="00500D6C">
      <w:pPr>
        <w:pStyle w:val="a3"/>
        <w:ind w:firstLine="420"/>
      </w:pPr>
      <w:r>
        <w:rPr>
          <w:rFonts w:hint="eastAsia"/>
        </w:rPr>
        <w:t>（</w:t>
      </w:r>
      <w:r>
        <w:rPr>
          <w:rFonts w:hint="eastAsia"/>
        </w:rPr>
        <w:t>1</w:t>
      </w:r>
      <w:r>
        <w:rPr>
          <w:rFonts w:hint="eastAsia"/>
        </w:rPr>
        <w:t>）</w:t>
      </w:r>
      <w:r>
        <w:t>针对</w:t>
      </w:r>
      <w:r w:rsidR="00822FE1">
        <w:rPr>
          <w:rFonts w:hint="eastAsia"/>
        </w:rPr>
        <w:t>点云</w:t>
      </w:r>
      <w:r w:rsidR="00822FE1">
        <w:t>转换为三维实体模型，采用逆向工程技术，</w:t>
      </w:r>
      <w:r w:rsidR="00822FE1">
        <w:rPr>
          <w:rFonts w:hint="eastAsia"/>
        </w:rPr>
        <w:t>首先</w:t>
      </w:r>
      <w:r w:rsidR="00822FE1">
        <w:t>对其进行预处理</w:t>
      </w:r>
      <w:r w:rsidR="00822FE1">
        <w:rPr>
          <w:rFonts w:hint="eastAsia"/>
        </w:rPr>
        <w:t>和</w:t>
      </w:r>
      <w:r w:rsidR="00822FE1">
        <w:t>数据分块</w:t>
      </w:r>
      <w:r w:rsidR="00822FE1">
        <w:rPr>
          <w:rFonts w:hint="eastAsia"/>
        </w:rPr>
        <w:t>，</w:t>
      </w:r>
      <w:r w:rsidR="00822FE1">
        <w:t>根据特征将点</w:t>
      </w:r>
      <w:proofErr w:type="gramStart"/>
      <w:r w:rsidR="00822FE1">
        <w:t>云数据</w:t>
      </w:r>
      <w:proofErr w:type="gramEnd"/>
      <w:r w:rsidR="00822FE1">
        <w:t>分割为独立的个体，</w:t>
      </w:r>
      <w:r w:rsidR="00822FE1">
        <w:rPr>
          <w:rFonts w:hint="eastAsia"/>
        </w:rPr>
        <w:t>然后</w:t>
      </w:r>
      <w:r w:rsidR="00822FE1">
        <w:t>通过规则二次曲面的</w:t>
      </w:r>
      <w:r w:rsidR="00822FE1">
        <w:rPr>
          <w:rFonts w:hint="eastAsia"/>
        </w:rPr>
        <w:t>最小二乘</w:t>
      </w:r>
      <w:r w:rsidR="00822FE1">
        <w:t>拟合得到</w:t>
      </w:r>
      <w:r w:rsidR="00822FE1">
        <w:rPr>
          <w:rFonts w:hint="eastAsia"/>
        </w:rPr>
        <w:t>曲面</w:t>
      </w:r>
      <w:r w:rsidR="00822FE1">
        <w:t>特征，最后</w:t>
      </w:r>
      <w:r w:rsidR="00822FE1">
        <w:rPr>
          <w:rFonts w:hint="eastAsia"/>
        </w:rPr>
        <w:t>将</w:t>
      </w:r>
      <w:r w:rsidR="00822FE1">
        <w:t>曲面特征通过加厚</w:t>
      </w:r>
      <w:r w:rsidR="00822FE1">
        <w:rPr>
          <w:rFonts w:hint="eastAsia"/>
        </w:rPr>
        <w:t>、</w:t>
      </w:r>
      <w:r w:rsidR="00822FE1">
        <w:t>封闭曲面成体等方法进行</w:t>
      </w:r>
      <w:r w:rsidR="00822FE1">
        <w:rPr>
          <w:rFonts w:hint="eastAsia"/>
        </w:rPr>
        <w:t>实体造型</w:t>
      </w:r>
      <w:r w:rsidR="00822FE1">
        <w:t>。</w:t>
      </w:r>
    </w:p>
    <w:p w:rsidR="00822FE1" w:rsidRDefault="00822FE1" w:rsidP="00500D6C">
      <w:pPr>
        <w:pStyle w:val="a3"/>
        <w:ind w:firstLine="420"/>
      </w:pPr>
      <w:r>
        <w:rPr>
          <w:rFonts w:hint="eastAsia"/>
        </w:rPr>
        <w:t>（</w:t>
      </w:r>
      <w:r>
        <w:rPr>
          <w:rFonts w:hint="eastAsia"/>
        </w:rPr>
        <w:t>2</w:t>
      </w:r>
      <w:r>
        <w:rPr>
          <w:rFonts w:hint="eastAsia"/>
        </w:rPr>
        <w:t>）基于</w:t>
      </w:r>
      <w:r>
        <w:t>最小</w:t>
      </w:r>
      <w:r>
        <w:rPr>
          <w:rFonts w:hint="eastAsia"/>
        </w:rPr>
        <w:t>条件原则</w:t>
      </w:r>
      <w:r>
        <w:t>建立形位误差信息的数学模型，利用非线性规划遗传算法进行计算，从而得到符合形位误差定义的精确结果。</w:t>
      </w:r>
    </w:p>
    <w:p w:rsidR="00822FE1" w:rsidRDefault="00822FE1" w:rsidP="00500D6C">
      <w:pPr>
        <w:pStyle w:val="a3"/>
        <w:ind w:firstLine="420"/>
      </w:pPr>
      <w:r>
        <w:rPr>
          <w:rFonts w:hint="eastAsia"/>
        </w:rPr>
        <w:t>（</w:t>
      </w:r>
      <w:r>
        <w:rPr>
          <w:rFonts w:hint="eastAsia"/>
        </w:rPr>
        <w:t>3</w:t>
      </w:r>
      <w:r>
        <w:rPr>
          <w:rFonts w:hint="eastAsia"/>
        </w:rPr>
        <w:t>）为</w:t>
      </w:r>
      <w:r>
        <w:t>进行装配精度预分析，</w:t>
      </w:r>
      <w:r>
        <w:rPr>
          <w:rFonts w:hint="eastAsia"/>
        </w:rPr>
        <w:t>在</w:t>
      </w:r>
      <w:r>
        <w:t>前两个</w:t>
      </w:r>
      <w:r>
        <w:rPr>
          <w:rFonts w:hint="eastAsia"/>
        </w:rPr>
        <w:t>研究</w:t>
      </w:r>
      <w:r>
        <w:t>的基础上，建立产品精度信息模型，将精度信息和实体模型信息关联起来。</w:t>
      </w:r>
    </w:p>
    <w:p w:rsidR="00822FE1" w:rsidRPr="00822FE1" w:rsidRDefault="00822FE1" w:rsidP="00500D6C">
      <w:pPr>
        <w:pStyle w:val="a3"/>
        <w:ind w:firstLine="420"/>
      </w:pPr>
      <w:r>
        <w:rPr>
          <w:rFonts w:hint="eastAsia"/>
        </w:rPr>
        <w:t>（</w:t>
      </w:r>
      <w:r>
        <w:rPr>
          <w:rFonts w:hint="eastAsia"/>
        </w:rPr>
        <w:t>4</w:t>
      </w:r>
      <w:r>
        <w:rPr>
          <w:rFonts w:hint="eastAsia"/>
        </w:rPr>
        <w:t>）利用</w:t>
      </w:r>
      <w:r>
        <w:t>CAA</w:t>
      </w:r>
      <w:r>
        <w:t>二次开发</w:t>
      </w:r>
      <w:r>
        <w:rPr>
          <w:rFonts w:hint="eastAsia"/>
        </w:rPr>
        <w:t>技术</w:t>
      </w:r>
      <w:r>
        <w:t>并结合</w:t>
      </w:r>
      <w:r>
        <w:t>MATLAB</w:t>
      </w:r>
      <w:r>
        <w:t>工具箱</w:t>
      </w:r>
      <w:r>
        <w:rPr>
          <w:rFonts w:hint="eastAsia"/>
        </w:rPr>
        <w:t>在平台</w:t>
      </w:r>
      <w:r>
        <w:t>上开发产品精度模型构建原型系统，</w:t>
      </w:r>
      <w:r>
        <w:rPr>
          <w:rFonts w:hint="eastAsia"/>
        </w:rPr>
        <w:t>验证技术路线</w:t>
      </w:r>
      <w:r>
        <w:t>的正确性并实现工程应用。</w:t>
      </w:r>
    </w:p>
    <w:p w:rsidR="007964BB" w:rsidRDefault="007964BB" w:rsidP="00007CAD">
      <w:pPr>
        <w:pStyle w:val="10"/>
      </w:pPr>
      <w:bookmarkStart w:id="25" w:name="_Toc376202978"/>
      <w:r>
        <w:rPr>
          <w:rFonts w:hint="eastAsia"/>
        </w:rPr>
        <w:t xml:space="preserve">3 </w:t>
      </w:r>
      <w:r>
        <w:rPr>
          <w:rFonts w:hint="eastAsia"/>
        </w:rPr>
        <w:t>课题研究</w:t>
      </w:r>
      <w:r>
        <w:t>初步进展</w:t>
      </w:r>
      <w:bookmarkEnd w:id="25"/>
    </w:p>
    <w:p w:rsidR="007964BB" w:rsidRDefault="00E00182" w:rsidP="00B64590">
      <w:pPr>
        <w:pStyle w:val="a3"/>
        <w:ind w:firstLine="420"/>
      </w:pPr>
      <w:r>
        <w:rPr>
          <w:rFonts w:hint="eastAsia"/>
        </w:rPr>
        <w:t>本课题</w:t>
      </w:r>
      <w:r>
        <w:t>初步完成了项目调研</w:t>
      </w:r>
      <w:r>
        <w:rPr>
          <w:rFonts w:hint="eastAsia"/>
        </w:rPr>
        <w:t>和</w:t>
      </w:r>
      <w:r>
        <w:t>项目实施方案的设计，</w:t>
      </w:r>
      <w:r>
        <w:rPr>
          <w:rFonts w:hint="eastAsia"/>
        </w:rPr>
        <w:t>并</w:t>
      </w:r>
      <w:r>
        <w:t>撰写了技术路线</w:t>
      </w:r>
      <w:r>
        <w:rPr>
          <w:rFonts w:hint="eastAsia"/>
        </w:rPr>
        <w:t>，</w:t>
      </w:r>
      <w:r>
        <w:t>对</w:t>
      </w:r>
      <w:r>
        <w:rPr>
          <w:rFonts w:hint="eastAsia"/>
        </w:rPr>
        <w:t>关键</w:t>
      </w:r>
      <w:r>
        <w:t>的</w:t>
      </w:r>
      <w:r w:rsidR="003510B8">
        <w:rPr>
          <w:rFonts w:hint="eastAsia"/>
        </w:rPr>
        <w:t>三维</w:t>
      </w:r>
      <w:r w:rsidR="003510B8">
        <w:t>模型重构</w:t>
      </w:r>
      <w:r w:rsidR="003510B8">
        <w:rPr>
          <w:rFonts w:hint="eastAsia"/>
        </w:rPr>
        <w:t>和</w:t>
      </w:r>
      <w:r w:rsidR="003510B8">
        <w:t>精度</w:t>
      </w:r>
      <w:r w:rsidR="003510B8">
        <w:rPr>
          <w:rFonts w:hint="eastAsia"/>
        </w:rPr>
        <w:t>信息</w:t>
      </w:r>
      <w:r w:rsidR="003510B8">
        <w:t>提取等几个</w:t>
      </w:r>
      <w:r w:rsidR="003510B8">
        <w:rPr>
          <w:rFonts w:hint="eastAsia"/>
        </w:rPr>
        <w:t>技术</w:t>
      </w:r>
      <w:r w:rsidR="003510B8">
        <w:t>问题进行了初步的探讨和尝试。</w:t>
      </w:r>
    </w:p>
    <w:p w:rsidR="00FE0DF5" w:rsidRDefault="00FE0DF5" w:rsidP="00FE0DF5">
      <w:pPr>
        <w:pStyle w:val="10"/>
      </w:pPr>
      <w:bookmarkStart w:id="26" w:name="_Toc376202979"/>
      <w:r>
        <w:rPr>
          <w:rFonts w:hint="eastAsia"/>
        </w:rPr>
        <w:t xml:space="preserve">4 </w:t>
      </w:r>
      <w:r>
        <w:rPr>
          <w:rFonts w:hint="eastAsia"/>
        </w:rPr>
        <w:t>课题</w:t>
      </w:r>
      <w:r>
        <w:t>进度安排</w:t>
      </w:r>
      <w:bookmarkEnd w:id="26"/>
    </w:p>
    <w:p w:rsidR="00500D6C" w:rsidRDefault="00500D6C" w:rsidP="00500D6C">
      <w:pPr>
        <w:pStyle w:val="a3"/>
        <w:ind w:firstLine="420"/>
      </w:pPr>
      <w:r>
        <w:rPr>
          <w:rFonts w:hint="eastAsia"/>
        </w:rPr>
        <w:t>本</w:t>
      </w:r>
      <w:r w:rsidR="003966A7">
        <w:rPr>
          <w:rFonts w:hint="eastAsia"/>
        </w:rPr>
        <w:t>课题</w:t>
      </w:r>
      <w:r>
        <w:rPr>
          <w:rFonts w:hint="eastAsia"/>
        </w:rPr>
        <w:t>工作主要分为以下几个阶段：</w:t>
      </w:r>
    </w:p>
    <w:p w:rsidR="00500D6C" w:rsidRDefault="008A4188" w:rsidP="00500D6C">
      <w:pPr>
        <w:pStyle w:val="a3"/>
        <w:ind w:firstLine="420"/>
      </w:pPr>
      <w:r>
        <w:rPr>
          <w:rFonts w:hint="eastAsia"/>
        </w:rPr>
        <w:t>第一阶段：</w:t>
      </w:r>
      <w:r w:rsidR="00500D6C">
        <w:rPr>
          <w:rFonts w:hint="eastAsia"/>
        </w:rPr>
        <w:t>项目调研、项目方案设计，并撰写项目实施方案报告工作；</w:t>
      </w:r>
      <w:r w:rsidR="00500D6C">
        <w:rPr>
          <w:rFonts w:hint="eastAsia"/>
        </w:rPr>
        <w:t xml:space="preserve"> </w:t>
      </w:r>
    </w:p>
    <w:p w:rsidR="003966A7" w:rsidRDefault="003966A7" w:rsidP="00500D6C">
      <w:pPr>
        <w:pStyle w:val="a3"/>
        <w:ind w:firstLine="420"/>
      </w:pPr>
      <w:r>
        <w:t>2012.10-2012.11</w:t>
      </w:r>
      <w:r>
        <w:rPr>
          <w:rFonts w:hint="eastAsia"/>
        </w:rPr>
        <w:t>：项目调研</w:t>
      </w:r>
      <w:r>
        <w:t>及初步实施方案设计</w:t>
      </w:r>
      <w:r>
        <w:rPr>
          <w:rFonts w:hint="eastAsia"/>
        </w:rPr>
        <w:t>；</w:t>
      </w:r>
    </w:p>
    <w:p w:rsidR="003966A7" w:rsidRDefault="003966A7" w:rsidP="00500D6C">
      <w:pPr>
        <w:pStyle w:val="a3"/>
        <w:ind w:firstLine="420"/>
      </w:pPr>
      <w:r>
        <w:rPr>
          <w:rFonts w:hint="eastAsia"/>
        </w:rPr>
        <w:t>2012</w:t>
      </w:r>
      <w:r>
        <w:t>-11-2012.12</w:t>
      </w:r>
      <w:r>
        <w:rPr>
          <w:rFonts w:hint="eastAsia"/>
        </w:rPr>
        <w:t>：项目</w:t>
      </w:r>
      <w:r>
        <w:t>方案</w:t>
      </w:r>
      <w:r>
        <w:rPr>
          <w:rFonts w:hint="eastAsia"/>
        </w:rPr>
        <w:t>讨论</w:t>
      </w:r>
      <w:r>
        <w:t>与修改</w:t>
      </w:r>
      <w:r>
        <w:rPr>
          <w:rFonts w:hint="eastAsia"/>
        </w:rPr>
        <w:t>，</w:t>
      </w:r>
      <w:r>
        <w:t>并</w:t>
      </w:r>
      <w:r>
        <w:rPr>
          <w:rFonts w:hint="eastAsia"/>
        </w:rPr>
        <w:t>完成</w:t>
      </w:r>
      <w:r>
        <w:t>项目实施方案报告</w:t>
      </w:r>
      <w:r>
        <w:rPr>
          <w:rFonts w:hint="eastAsia"/>
        </w:rPr>
        <w:t>；</w:t>
      </w:r>
    </w:p>
    <w:p w:rsidR="00500D6C" w:rsidRDefault="008A4188" w:rsidP="00500D6C">
      <w:pPr>
        <w:pStyle w:val="a3"/>
        <w:ind w:firstLine="420"/>
      </w:pPr>
      <w:r>
        <w:rPr>
          <w:rFonts w:hint="eastAsia"/>
        </w:rPr>
        <w:t>第二阶段：</w:t>
      </w:r>
      <w:r w:rsidR="00500D6C">
        <w:rPr>
          <w:rFonts w:hint="eastAsia"/>
        </w:rPr>
        <w:t>三维点云数据采集工作；</w:t>
      </w:r>
    </w:p>
    <w:p w:rsidR="003966A7" w:rsidRDefault="003966A7" w:rsidP="00500D6C">
      <w:pPr>
        <w:pStyle w:val="a3"/>
        <w:ind w:firstLine="420"/>
      </w:pPr>
      <w:r>
        <w:rPr>
          <w:rFonts w:hint="eastAsia"/>
        </w:rPr>
        <w:t>2012.12</w:t>
      </w:r>
      <w:r>
        <w:t>-2013.01</w:t>
      </w:r>
      <w:r>
        <w:rPr>
          <w:rFonts w:hint="eastAsia"/>
        </w:rPr>
        <w:t>：</w:t>
      </w:r>
      <w:r>
        <w:t>三维扫描设备的采购及</w:t>
      </w:r>
      <w:r>
        <w:rPr>
          <w:rFonts w:hint="eastAsia"/>
        </w:rPr>
        <w:t>安装</w:t>
      </w:r>
      <w:r>
        <w:t>调试使用；</w:t>
      </w:r>
    </w:p>
    <w:p w:rsidR="003966A7" w:rsidRPr="003966A7" w:rsidRDefault="003966A7" w:rsidP="003966A7">
      <w:pPr>
        <w:pStyle w:val="a3"/>
        <w:ind w:firstLine="420"/>
      </w:pPr>
      <w:r>
        <w:lastRenderedPageBreak/>
        <w:t>2013.01-2013.02</w:t>
      </w:r>
      <w:r>
        <w:rPr>
          <w:rFonts w:hint="eastAsia"/>
        </w:rPr>
        <w:t>：</w:t>
      </w:r>
      <w:r w:rsidR="00C07AC0">
        <w:rPr>
          <w:rFonts w:hint="eastAsia"/>
        </w:rPr>
        <w:t>学习</w:t>
      </w:r>
      <w:r>
        <w:rPr>
          <w:rFonts w:hint="eastAsia"/>
        </w:rPr>
        <w:t>扫描</w:t>
      </w:r>
      <w:r>
        <w:t>设备的使用并完成三维点</w:t>
      </w:r>
      <w:proofErr w:type="gramStart"/>
      <w:r>
        <w:t>云数据</w:t>
      </w:r>
      <w:proofErr w:type="gramEnd"/>
      <w:r>
        <w:t>的采集；</w:t>
      </w:r>
    </w:p>
    <w:p w:rsidR="008A4188" w:rsidRDefault="00500D6C" w:rsidP="00500D6C">
      <w:pPr>
        <w:pStyle w:val="a3"/>
        <w:ind w:firstLine="420"/>
      </w:pPr>
      <w:r>
        <w:rPr>
          <w:rFonts w:hint="eastAsia"/>
        </w:rPr>
        <w:t>第三阶段：</w:t>
      </w:r>
      <w:r w:rsidR="008A4188">
        <w:rPr>
          <w:rFonts w:hint="eastAsia"/>
        </w:rPr>
        <w:t>三维实体</w:t>
      </w:r>
      <w:r w:rsidR="008A4188">
        <w:t>模型反求重构</w:t>
      </w:r>
      <w:r w:rsidR="008A4188">
        <w:rPr>
          <w:rFonts w:hint="eastAsia"/>
        </w:rPr>
        <w:t>；</w:t>
      </w:r>
    </w:p>
    <w:p w:rsidR="008A4188" w:rsidRDefault="008A4188" w:rsidP="00500D6C">
      <w:pPr>
        <w:pStyle w:val="a3"/>
        <w:ind w:firstLine="420"/>
      </w:pPr>
      <w:r>
        <w:rPr>
          <w:rFonts w:hint="eastAsia"/>
        </w:rPr>
        <w:t>2013.02</w:t>
      </w:r>
      <w:r>
        <w:t>-2013.03</w:t>
      </w:r>
      <w:r>
        <w:rPr>
          <w:rFonts w:hint="eastAsia"/>
        </w:rPr>
        <w:t>：</w:t>
      </w:r>
      <w:r w:rsidR="00A47E39">
        <w:rPr>
          <w:rFonts w:hint="eastAsia"/>
        </w:rPr>
        <w:t>三维</w:t>
      </w:r>
      <w:r w:rsidR="00A47E39">
        <w:t>点</w:t>
      </w:r>
      <w:proofErr w:type="gramStart"/>
      <w:r w:rsidR="00A47E39">
        <w:t>云</w:t>
      </w:r>
      <w:r w:rsidR="00A47E39">
        <w:rPr>
          <w:rFonts w:hint="eastAsia"/>
        </w:rPr>
        <w:t>数据</w:t>
      </w:r>
      <w:proofErr w:type="gramEnd"/>
      <w:r w:rsidR="00A47E39">
        <w:t>的预处理</w:t>
      </w:r>
      <w:r w:rsidR="00A47E39">
        <w:rPr>
          <w:rFonts w:hint="eastAsia"/>
        </w:rPr>
        <w:t>，包括</w:t>
      </w:r>
      <w:r w:rsidR="00A47E39" w:rsidRPr="00A47E39">
        <w:rPr>
          <w:rFonts w:hint="eastAsia"/>
        </w:rPr>
        <w:t>点</w:t>
      </w:r>
      <w:proofErr w:type="gramStart"/>
      <w:r w:rsidR="00A47E39" w:rsidRPr="00A47E39">
        <w:rPr>
          <w:rFonts w:hint="eastAsia"/>
        </w:rPr>
        <w:t>云数据</w:t>
      </w:r>
      <w:proofErr w:type="gramEnd"/>
      <w:r w:rsidR="00A47E39" w:rsidRPr="00A47E39">
        <w:rPr>
          <w:rFonts w:hint="eastAsia"/>
        </w:rPr>
        <w:t>视点对齐、去噪、简化和分块</w:t>
      </w:r>
      <w:r w:rsidR="00A47E39">
        <w:rPr>
          <w:rFonts w:hint="eastAsia"/>
        </w:rPr>
        <w:t>等</w:t>
      </w:r>
      <w:r w:rsidR="00A47E39">
        <w:t>；</w:t>
      </w:r>
    </w:p>
    <w:p w:rsidR="00A47E39" w:rsidRPr="00A47E39" w:rsidRDefault="00A47E39" w:rsidP="00500D6C">
      <w:pPr>
        <w:pStyle w:val="a3"/>
        <w:ind w:firstLine="420"/>
      </w:pPr>
      <w:r>
        <w:t>2013.03-2013.04</w:t>
      </w:r>
      <w:r>
        <w:rPr>
          <w:rFonts w:hint="eastAsia"/>
        </w:rPr>
        <w:t>：掌握三维</w:t>
      </w:r>
      <w:r>
        <w:t>点云模型重构技术</w:t>
      </w:r>
      <w:r>
        <w:rPr>
          <w:rFonts w:hint="eastAsia"/>
        </w:rPr>
        <w:t>，将</w:t>
      </w:r>
      <w:r>
        <w:t>点云数据</w:t>
      </w:r>
      <w:r>
        <w:rPr>
          <w:rFonts w:hint="eastAsia"/>
        </w:rPr>
        <w:t>重构</w:t>
      </w:r>
      <w:r>
        <w:t>成具有点、线、面等几何结构的</w:t>
      </w:r>
      <w:r>
        <w:rPr>
          <w:rFonts w:hint="eastAsia"/>
        </w:rPr>
        <w:t>三维</w:t>
      </w:r>
      <w:r>
        <w:t>实体模型</w:t>
      </w:r>
      <w:r>
        <w:rPr>
          <w:rFonts w:hint="eastAsia"/>
        </w:rPr>
        <w:t>；</w:t>
      </w:r>
    </w:p>
    <w:p w:rsidR="00A47E39" w:rsidRDefault="00500D6C" w:rsidP="00500D6C">
      <w:pPr>
        <w:pStyle w:val="a3"/>
        <w:ind w:firstLine="420"/>
      </w:pPr>
      <w:r>
        <w:rPr>
          <w:rFonts w:hint="eastAsia"/>
        </w:rPr>
        <w:t>第四阶段：</w:t>
      </w:r>
      <w:r w:rsidR="00A47E39">
        <w:rPr>
          <w:rFonts w:hint="eastAsia"/>
        </w:rPr>
        <w:t>精度</w:t>
      </w:r>
      <w:r w:rsidR="00A47E39">
        <w:t>信息提取</w:t>
      </w:r>
    </w:p>
    <w:p w:rsidR="00A47E39" w:rsidRDefault="00A47E39" w:rsidP="00500D6C">
      <w:pPr>
        <w:pStyle w:val="a3"/>
        <w:ind w:firstLine="420"/>
      </w:pPr>
      <w:r>
        <w:t>2013.04-2013.05</w:t>
      </w:r>
      <w:r>
        <w:rPr>
          <w:rFonts w:hint="eastAsia"/>
        </w:rPr>
        <w:t>：研究</w:t>
      </w:r>
      <w:r>
        <w:t>从点</w:t>
      </w:r>
      <w:proofErr w:type="gramStart"/>
      <w:r>
        <w:t>云</w:t>
      </w:r>
      <w:r>
        <w:rPr>
          <w:rFonts w:hint="eastAsia"/>
        </w:rPr>
        <w:t>数据</w:t>
      </w:r>
      <w:proofErr w:type="gramEnd"/>
      <w:r>
        <w:t>中提取精度信息的方法</w:t>
      </w:r>
      <w:r>
        <w:rPr>
          <w:rFonts w:hint="eastAsia"/>
        </w:rPr>
        <w:t>；</w:t>
      </w:r>
    </w:p>
    <w:p w:rsidR="00A47E39" w:rsidRPr="00A47E39" w:rsidRDefault="00A47E39" w:rsidP="00500D6C">
      <w:pPr>
        <w:pStyle w:val="a3"/>
        <w:ind w:firstLine="420"/>
      </w:pPr>
      <w:r>
        <w:t>2013.05-2013.0</w:t>
      </w:r>
      <w:r w:rsidR="00C07AC0">
        <w:t>7</w:t>
      </w:r>
      <w:r>
        <w:rPr>
          <w:rFonts w:hint="eastAsia"/>
        </w:rPr>
        <w:t>：</w:t>
      </w:r>
      <w:r>
        <w:t>编制程序，实现精度提取算法；</w:t>
      </w:r>
    </w:p>
    <w:p w:rsidR="00500D6C" w:rsidRDefault="00500D6C" w:rsidP="00500D6C">
      <w:pPr>
        <w:pStyle w:val="a3"/>
        <w:ind w:firstLine="420"/>
      </w:pPr>
      <w:r>
        <w:rPr>
          <w:rFonts w:hint="eastAsia"/>
        </w:rPr>
        <w:t>第五阶段：</w:t>
      </w:r>
      <w:r w:rsidR="00A47E39">
        <w:rPr>
          <w:rFonts w:hint="eastAsia"/>
        </w:rPr>
        <w:t>研究产品</w:t>
      </w:r>
      <w:r w:rsidR="00A47E39">
        <w:t>实体模型与精度信息的集成</w:t>
      </w:r>
      <w:r w:rsidR="00A47E39">
        <w:rPr>
          <w:rFonts w:hint="eastAsia"/>
        </w:rPr>
        <w:t>方法</w:t>
      </w:r>
      <w:r>
        <w:rPr>
          <w:rFonts w:hint="eastAsia"/>
        </w:rPr>
        <w:t>；</w:t>
      </w:r>
    </w:p>
    <w:p w:rsidR="001A0A94" w:rsidRDefault="001A0A94" w:rsidP="00500D6C">
      <w:pPr>
        <w:pStyle w:val="a3"/>
        <w:ind w:firstLine="420"/>
      </w:pPr>
      <w:r>
        <w:t>2013.0</w:t>
      </w:r>
      <w:r w:rsidR="00C07AC0">
        <w:t>7</w:t>
      </w:r>
      <w:r>
        <w:t>-2013.0</w:t>
      </w:r>
      <w:r w:rsidR="00C07AC0">
        <w:t>8</w:t>
      </w:r>
      <w:r>
        <w:rPr>
          <w:rFonts w:hint="eastAsia"/>
        </w:rPr>
        <w:t>：</w:t>
      </w:r>
      <w:r w:rsidR="00E00182">
        <w:rPr>
          <w:rFonts w:hint="eastAsia"/>
        </w:rPr>
        <w:t>研究</w:t>
      </w:r>
      <w:r w:rsidR="00E00182">
        <w:t>产品精度信息模型构建方法；</w:t>
      </w:r>
    </w:p>
    <w:p w:rsidR="00E00182" w:rsidRDefault="00E00182" w:rsidP="00500D6C">
      <w:pPr>
        <w:pStyle w:val="a3"/>
        <w:ind w:firstLine="420"/>
      </w:pPr>
      <w:r>
        <w:t>2013.0</w:t>
      </w:r>
      <w:r w:rsidR="00C07AC0">
        <w:t>8</w:t>
      </w:r>
      <w:r>
        <w:t>-2013.</w:t>
      </w:r>
      <w:r w:rsidR="00C07AC0">
        <w:t>11</w:t>
      </w:r>
      <w:r>
        <w:rPr>
          <w:rFonts w:hint="eastAsia"/>
        </w:rPr>
        <w:t>：</w:t>
      </w:r>
      <w:r>
        <w:t>编制程序，实现产品精度信息模型构建；</w:t>
      </w:r>
    </w:p>
    <w:p w:rsidR="00FE0DF5" w:rsidRDefault="00E00182" w:rsidP="00500D6C">
      <w:pPr>
        <w:pStyle w:val="a3"/>
        <w:ind w:firstLine="420"/>
      </w:pPr>
      <w:r>
        <w:rPr>
          <w:rFonts w:hint="eastAsia"/>
        </w:rPr>
        <w:t>第六阶段：</w:t>
      </w:r>
      <w:r w:rsidR="00C07AC0">
        <w:t>论文撰写</w:t>
      </w:r>
      <w:r w:rsidR="00C07AC0">
        <w:rPr>
          <w:rFonts w:hint="eastAsia"/>
        </w:rPr>
        <w:t>及</w:t>
      </w:r>
      <w:r w:rsidR="00C07AC0">
        <w:t>答辩</w:t>
      </w:r>
      <w:r>
        <w:t>工作；</w:t>
      </w:r>
    </w:p>
    <w:p w:rsidR="00E00182" w:rsidRDefault="00E00182" w:rsidP="00500D6C">
      <w:pPr>
        <w:pStyle w:val="a3"/>
        <w:ind w:firstLine="420"/>
      </w:pPr>
      <w:r>
        <w:t>2013.</w:t>
      </w:r>
      <w:r w:rsidR="00C07AC0">
        <w:t>11</w:t>
      </w:r>
      <w:r>
        <w:t>-201</w:t>
      </w:r>
      <w:r w:rsidR="00C07AC0">
        <w:t>4</w:t>
      </w:r>
      <w:r>
        <w:t>.0</w:t>
      </w:r>
      <w:r w:rsidR="00C07AC0">
        <w:t>1</w:t>
      </w:r>
      <w:r>
        <w:rPr>
          <w:rFonts w:hint="eastAsia"/>
        </w:rPr>
        <w:t>：</w:t>
      </w:r>
      <w:r w:rsidR="00C07AC0">
        <w:rPr>
          <w:rFonts w:hint="eastAsia"/>
        </w:rPr>
        <w:t>确定硕士论文</w:t>
      </w:r>
      <w:r w:rsidR="00C07AC0">
        <w:t>大纲</w:t>
      </w:r>
      <w:r w:rsidR="00C07AC0">
        <w:rPr>
          <w:rFonts w:hint="eastAsia"/>
        </w:rPr>
        <w:t>并</w:t>
      </w:r>
      <w:r w:rsidR="00C07AC0">
        <w:t>完成论文撰写工作</w:t>
      </w:r>
      <w:r w:rsidR="00C07AC0">
        <w:rPr>
          <w:rFonts w:hint="eastAsia"/>
        </w:rPr>
        <w:t>；</w:t>
      </w:r>
    </w:p>
    <w:p w:rsidR="00C07AC0" w:rsidRPr="00E00182" w:rsidRDefault="00C07AC0" w:rsidP="00500D6C">
      <w:pPr>
        <w:pStyle w:val="a3"/>
        <w:ind w:firstLine="420"/>
      </w:pPr>
      <w:r>
        <w:rPr>
          <w:rFonts w:hint="eastAsia"/>
        </w:rPr>
        <w:t>2014.02</w:t>
      </w:r>
      <w:r>
        <w:t>-2014.03</w:t>
      </w:r>
      <w:r>
        <w:rPr>
          <w:rFonts w:hint="eastAsia"/>
        </w:rPr>
        <w:t>：硕士论文</w:t>
      </w:r>
      <w:r>
        <w:t>送审，答辩。</w:t>
      </w:r>
    </w:p>
    <w:p w:rsidR="007964BB" w:rsidRDefault="00FE0DF5" w:rsidP="00007CAD">
      <w:pPr>
        <w:pStyle w:val="10"/>
      </w:pPr>
      <w:bookmarkStart w:id="27" w:name="_Toc376202980"/>
      <w:r>
        <w:t>5</w:t>
      </w:r>
      <w:r w:rsidR="00007CAD">
        <w:rPr>
          <w:rFonts w:hint="eastAsia"/>
        </w:rPr>
        <w:t xml:space="preserve"> </w:t>
      </w:r>
      <w:r w:rsidR="007964BB">
        <w:rPr>
          <w:rFonts w:hint="eastAsia"/>
        </w:rPr>
        <w:t>课题</w:t>
      </w:r>
      <w:r w:rsidR="007964BB">
        <w:t>预期成果</w:t>
      </w:r>
      <w:bookmarkEnd w:id="27"/>
    </w:p>
    <w:p w:rsidR="007964BB" w:rsidRDefault="00FE0DF5" w:rsidP="00B64590">
      <w:pPr>
        <w:pStyle w:val="2"/>
      </w:pPr>
      <w:bookmarkStart w:id="28" w:name="_Toc376202981"/>
      <w:r>
        <w:t>5</w:t>
      </w:r>
      <w:r w:rsidR="00B64590">
        <w:rPr>
          <w:rFonts w:hint="eastAsia"/>
        </w:rPr>
        <w:t xml:space="preserve">.1 </w:t>
      </w:r>
      <w:r w:rsidR="00007CAD">
        <w:rPr>
          <w:rFonts w:hint="eastAsia"/>
        </w:rPr>
        <w:t>课题</w:t>
      </w:r>
      <w:r w:rsidR="00007CAD">
        <w:t>的研究特色</w:t>
      </w:r>
      <w:bookmarkEnd w:id="28"/>
    </w:p>
    <w:p w:rsidR="007964BB" w:rsidRDefault="00842942" w:rsidP="00B64590">
      <w:pPr>
        <w:pStyle w:val="a3"/>
        <w:ind w:firstLine="420"/>
      </w:pPr>
      <w:r>
        <w:rPr>
          <w:rFonts w:hint="eastAsia"/>
        </w:rPr>
        <w:t>本课题将</w:t>
      </w:r>
      <w:r>
        <w:t>对</w:t>
      </w:r>
      <w:r>
        <w:rPr>
          <w:rFonts w:hint="eastAsia"/>
        </w:rPr>
        <w:t>实际</w:t>
      </w:r>
      <w:r>
        <w:t>加工制造出来的</w:t>
      </w:r>
      <w:r>
        <w:rPr>
          <w:rFonts w:hint="eastAsia"/>
        </w:rPr>
        <w:t>实物</w:t>
      </w:r>
      <w:r>
        <w:t>模型</w:t>
      </w:r>
      <w:r>
        <w:rPr>
          <w:rFonts w:hint="eastAsia"/>
        </w:rPr>
        <w:t>检测</w:t>
      </w:r>
      <w:r>
        <w:t>扫描得到的点云数据，通过</w:t>
      </w:r>
      <w:r w:rsidR="001954D6">
        <w:rPr>
          <w:rFonts w:hint="eastAsia"/>
        </w:rPr>
        <w:t>反求</w:t>
      </w:r>
      <w:r w:rsidR="001954D6">
        <w:t>重构、</w:t>
      </w:r>
      <w:r w:rsidR="001954D6">
        <w:rPr>
          <w:rFonts w:hint="eastAsia"/>
        </w:rPr>
        <w:t>精度</w:t>
      </w:r>
      <w:r w:rsidR="001954D6">
        <w:t>信息提取和产品精度信息模型构建，得到</w:t>
      </w:r>
      <w:r w:rsidR="001954D6">
        <w:rPr>
          <w:rFonts w:hint="eastAsia"/>
        </w:rPr>
        <w:t>可以精确</w:t>
      </w:r>
      <w:r w:rsidR="001954D6">
        <w:t>反映加工制造误差的</w:t>
      </w:r>
      <w:r w:rsidR="001954D6">
        <w:rPr>
          <w:rFonts w:hint="eastAsia"/>
        </w:rPr>
        <w:t>虚拟</w:t>
      </w:r>
      <w:r w:rsidR="001954D6">
        <w:t>模型，</w:t>
      </w:r>
      <w:r w:rsidR="001954D6">
        <w:rPr>
          <w:rFonts w:hint="eastAsia"/>
        </w:rPr>
        <w:t>是对实物</w:t>
      </w:r>
      <w:r w:rsidR="001954D6">
        <w:t>模型的逼近，</w:t>
      </w:r>
      <w:r w:rsidR="00293879">
        <w:rPr>
          <w:rFonts w:hint="eastAsia"/>
        </w:rPr>
        <w:t>实现了</w:t>
      </w:r>
      <w:r w:rsidR="00293879">
        <w:t>物理</w:t>
      </w:r>
      <w:r w:rsidR="00293879">
        <w:rPr>
          <w:rFonts w:hint="eastAsia"/>
        </w:rPr>
        <w:t>模型</w:t>
      </w:r>
      <w:r w:rsidR="00293879">
        <w:t>到虚拟模型的映射。</w:t>
      </w:r>
    </w:p>
    <w:p w:rsidR="007964BB" w:rsidRDefault="00FE0DF5" w:rsidP="00B64590">
      <w:pPr>
        <w:pStyle w:val="2"/>
      </w:pPr>
      <w:bookmarkStart w:id="29" w:name="_Toc376202982"/>
      <w:r>
        <w:t>5</w:t>
      </w:r>
      <w:r w:rsidR="00B64590">
        <w:t xml:space="preserve">.2 </w:t>
      </w:r>
      <w:r w:rsidR="007964BB">
        <w:rPr>
          <w:rFonts w:hint="eastAsia"/>
        </w:rPr>
        <w:t>预期研究</w:t>
      </w:r>
      <w:r w:rsidR="007964BB">
        <w:t>成果</w:t>
      </w:r>
      <w:bookmarkEnd w:id="29"/>
    </w:p>
    <w:p w:rsidR="002514F0" w:rsidRDefault="002514F0" w:rsidP="002514F0">
      <w:pPr>
        <w:pStyle w:val="a3"/>
        <w:ind w:firstLine="420"/>
      </w:pPr>
      <w:r>
        <w:rPr>
          <w:rFonts w:hint="eastAsia"/>
        </w:rPr>
        <w:t>基于</w:t>
      </w:r>
      <w:r>
        <w:t>特征的实物反求，能够</w:t>
      </w:r>
      <w:r>
        <w:rPr>
          <w:rFonts w:hint="eastAsia"/>
        </w:rPr>
        <w:t>加快</w:t>
      </w:r>
      <w:r>
        <w:t>主要由规则几何体构成的卫星桁架机构的反求过程，提高反求效率</w:t>
      </w:r>
      <w:r>
        <w:rPr>
          <w:rFonts w:hint="eastAsia"/>
        </w:rPr>
        <w:t>；基于非线性</w:t>
      </w:r>
      <w:r>
        <w:t>规划遗传算法的形位误差评定方法，</w:t>
      </w:r>
      <w:r>
        <w:rPr>
          <w:rFonts w:hint="eastAsia"/>
        </w:rPr>
        <w:t>能够</w:t>
      </w:r>
      <w:r>
        <w:t>精确求解形位误差等制造误差</w:t>
      </w:r>
      <w:r>
        <w:rPr>
          <w:rFonts w:hint="eastAsia"/>
        </w:rPr>
        <w:t>；</w:t>
      </w:r>
      <w:bookmarkStart w:id="30" w:name="OLE_LINK13"/>
      <w:bookmarkStart w:id="31" w:name="OLE_LINK14"/>
      <w:r>
        <w:rPr>
          <w:rFonts w:hint="eastAsia"/>
        </w:rPr>
        <w:t>产品精度信息模型将产品精度信息与零部件几何和拓扑关系联系在一起，达到了数字化虚拟模型与物理实物模型在尺寸和精度关系上的映射，能够真实地反映制造产品的现状，为后续虚拟装配精度预分析准备模型基础，</w:t>
      </w:r>
      <w:r>
        <w:t>也为虚拟装配技术的实用化</w:t>
      </w:r>
      <w:r>
        <w:rPr>
          <w:rFonts w:hint="eastAsia"/>
        </w:rPr>
        <w:t>迈出</w:t>
      </w:r>
      <w:r>
        <w:t>关键一步。</w:t>
      </w:r>
      <w:bookmarkEnd w:id="30"/>
      <w:bookmarkEnd w:id="31"/>
    </w:p>
    <w:p w:rsidR="003F0993" w:rsidRDefault="002514F0" w:rsidP="003F0993">
      <w:pPr>
        <w:pStyle w:val="a3"/>
        <w:ind w:firstLine="420"/>
      </w:pPr>
      <w:r>
        <w:rPr>
          <w:rFonts w:hint="eastAsia"/>
        </w:rPr>
        <w:t>将构建的产品精度信息模型替代制造的实物模型，在计算机中模拟试装过程，大大减少预装工作量，同时可以提前得到整体最终的装配精度，并能够指导现场工人进行修配，提高</w:t>
      </w:r>
      <w:r>
        <w:rPr>
          <w:rFonts w:hint="eastAsia"/>
        </w:rPr>
        <w:lastRenderedPageBreak/>
        <w:t>产品的装配效率和一次性装配成功率。</w:t>
      </w:r>
      <w:bookmarkStart w:id="32" w:name="_Toc376202983"/>
    </w:p>
    <w:p w:rsidR="00007CAD" w:rsidRDefault="003F0993" w:rsidP="003F0993">
      <w:pPr>
        <w:pStyle w:val="10"/>
      </w:pPr>
      <w:r>
        <w:rPr>
          <w:rFonts w:hint="eastAsia"/>
        </w:rPr>
        <w:t>6</w:t>
      </w:r>
      <w:r>
        <w:t xml:space="preserve"> </w:t>
      </w:r>
      <w:r w:rsidR="00007CAD">
        <w:rPr>
          <w:rFonts w:hint="eastAsia"/>
        </w:rPr>
        <w:t>参考文献</w:t>
      </w:r>
      <w:bookmarkEnd w:id="32"/>
    </w:p>
    <w:sectPr w:rsidR="00007CAD" w:rsidSect="000156A4">
      <w:footerReference w:type="default" r:id="rId18"/>
      <w:endnotePr>
        <w:numFmt w:val="decimal"/>
      </w:endnotePr>
      <w:pgSz w:w="11906" w:h="16838" w:code="9"/>
      <w:pgMar w:top="1418" w:right="1797" w:bottom="1418" w:left="1797" w:header="851" w:footer="1418"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20" w:rsidRDefault="00C33520" w:rsidP="007919E4">
      <w:r>
        <w:separator/>
      </w:r>
    </w:p>
  </w:endnote>
  <w:endnote w:type="continuationSeparator" w:id="0">
    <w:p w:rsidR="00C33520" w:rsidRDefault="00C33520" w:rsidP="007919E4">
      <w:r>
        <w:continuationSeparator/>
      </w:r>
    </w:p>
  </w:endnote>
  <w:endnote w:id="1">
    <w:p w:rsidR="00F13B95" w:rsidRPr="00B86E31" w:rsidRDefault="00F13B95" w:rsidP="00F13B95">
      <w:pPr>
        <w:pStyle w:val="af5"/>
        <w:ind w:left="420" w:hanging="420"/>
        <w:rPr>
          <w:rStyle w:val="HTML"/>
          <w:rFonts w:cs="Times New Roman"/>
          <w:i w:val="0"/>
          <w:sz w:val="21"/>
          <w:szCs w:val="21"/>
        </w:rPr>
      </w:pPr>
      <w:r w:rsidRPr="00C96D58">
        <w:rPr>
          <w:rFonts w:hint="eastAsia"/>
          <w:sz w:val="21"/>
          <w:szCs w:val="21"/>
        </w:rPr>
        <w:t>[</w:t>
      </w:r>
      <w:r w:rsidRPr="00C96D58">
        <w:rPr>
          <w:rStyle w:val="af6"/>
          <w:sz w:val="21"/>
          <w:szCs w:val="21"/>
        </w:rPr>
        <w:endnoteRef/>
      </w:r>
      <w:r w:rsidRPr="00C96D58">
        <w:rPr>
          <w:sz w:val="21"/>
          <w:szCs w:val="21"/>
        </w:rPr>
        <w:t>]</w:t>
      </w:r>
      <w:r>
        <w:t xml:space="preserve"> </w:t>
      </w:r>
      <w:proofErr w:type="spellStart"/>
      <w:r w:rsidRPr="00B86E31">
        <w:rPr>
          <w:rStyle w:val="HTML"/>
          <w:rFonts w:cs="Times New Roman"/>
          <w:i w:val="0"/>
          <w:sz w:val="21"/>
          <w:szCs w:val="21"/>
        </w:rPr>
        <w:t>A.Mangan</w:t>
      </w:r>
      <w:proofErr w:type="spellEnd"/>
      <w:r w:rsidRPr="00B86E31">
        <w:rPr>
          <w:rStyle w:val="HTML"/>
          <w:rFonts w:cs="Times New Roman"/>
          <w:i w:val="0"/>
          <w:sz w:val="21"/>
          <w:szCs w:val="21"/>
        </w:rPr>
        <w:t xml:space="preserve">, R. Whitaker. Partitioning 3D surface meshes using watershed </w:t>
      </w:r>
      <w:proofErr w:type="gramStart"/>
      <w:r w:rsidRPr="00B86E31">
        <w:rPr>
          <w:rStyle w:val="HTML"/>
          <w:rFonts w:cs="Times New Roman"/>
          <w:i w:val="0"/>
          <w:sz w:val="21"/>
          <w:szCs w:val="21"/>
        </w:rPr>
        <w:t>segmentation[</w:t>
      </w:r>
      <w:proofErr w:type="gramEnd"/>
      <w:r w:rsidRPr="00B86E31">
        <w:rPr>
          <w:rStyle w:val="HTML"/>
          <w:rFonts w:cs="Times New Roman"/>
          <w:i w:val="0"/>
          <w:sz w:val="21"/>
          <w:szCs w:val="21"/>
        </w:rPr>
        <w:t>J]. IEEE Transactions on Visualization and Computer Graphics, 1999, 5(4): 308-321</w:t>
      </w:r>
    </w:p>
  </w:endnote>
  <w:endnote w:id="2">
    <w:p w:rsidR="00F13B95" w:rsidRPr="00802E0A" w:rsidRDefault="00F13B95" w:rsidP="00F13B95">
      <w:pPr>
        <w:pStyle w:val="af5"/>
        <w:ind w:left="420" w:hanging="420"/>
      </w:pPr>
      <w:r w:rsidRPr="00C96D58">
        <w:rPr>
          <w:sz w:val="21"/>
          <w:szCs w:val="21"/>
        </w:rPr>
        <w:t>[</w:t>
      </w:r>
      <w:r w:rsidRPr="00C96D58">
        <w:rPr>
          <w:rStyle w:val="af6"/>
          <w:sz w:val="21"/>
          <w:szCs w:val="21"/>
        </w:rPr>
        <w:endnoteRef/>
      </w:r>
      <w:r w:rsidRPr="00C96D58">
        <w:rPr>
          <w:sz w:val="21"/>
          <w:szCs w:val="21"/>
        </w:rPr>
        <w:t xml:space="preserve">] </w:t>
      </w:r>
      <w:r w:rsidRPr="00802E0A">
        <w:rPr>
          <w:rStyle w:val="HTML"/>
          <w:rFonts w:cs="Times New Roman"/>
          <w:i w:val="0"/>
          <w:sz w:val="21"/>
          <w:szCs w:val="21"/>
        </w:rPr>
        <w:t xml:space="preserve">B. </w:t>
      </w:r>
      <w:proofErr w:type="spellStart"/>
      <w:r w:rsidRPr="00802E0A">
        <w:rPr>
          <w:rStyle w:val="HTML"/>
          <w:rFonts w:cs="Times New Roman"/>
          <w:i w:val="0"/>
          <w:sz w:val="21"/>
          <w:szCs w:val="21"/>
        </w:rPr>
        <w:t>Chazelle</w:t>
      </w:r>
      <w:proofErr w:type="spellEnd"/>
      <w:r w:rsidRPr="00802E0A">
        <w:rPr>
          <w:rStyle w:val="HTML"/>
          <w:rFonts w:cs="Times New Roman"/>
          <w:i w:val="0"/>
          <w:sz w:val="21"/>
          <w:szCs w:val="21"/>
        </w:rPr>
        <w:t xml:space="preserve">, L. </w:t>
      </w:r>
      <w:proofErr w:type="spellStart"/>
      <w:r w:rsidRPr="00802E0A">
        <w:rPr>
          <w:rStyle w:val="HTML"/>
          <w:rFonts w:cs="Times New Roman"/>
          <w:i w:val="0"/>
          <w:sz w:val="21"/>
          <w:szCs w:val="21"/>
        </w:rPr>
        <w:t>Palios</w:t>
      </w:r>
      <w:proofErr w:type="spellEnd"/>
      <w:r w:rsidRPr="00802E0A">
        <w:rPr>
          <w:rStyle w:val="HTML"/>
          <w:rFonts w:cs="Times New Roman"/>
          <w:i w:val="0"/>
          <w:sz w:val="21"/>
          <w:szCs w:val="21"/>
        </w:rPr>
        <w:t xml:space="preserve">. Decomposing the boundary of a </w:t>
      </w:r>
      <w:proofErr w:type="spellStart"/>
      <w:r w:rsidRPr="00802E0A">
        <w:rPr>
          <w:rStyle w:val="HTML"/>
          <w:rFonts w:cs="Times New Roman"/>
          <w:i w:val="0"/>
          <w:sz w:val="21"/>
          <w:szCs w:val="21"/>
        </w:rPr>
        <w:t>nonconvex</w:t>
      </w:r>
      <w:proofErr w:type="spellEnd"/>
      <w:r w:rsidRPr="00802E0A">
        <w:rPr>
          <w:rStyle w:val="HTML"/>
          <w:rFonts w:cs="Times New Roman"/>
          <w:i w:val="0"/>
          <w:sz w:val="21"/>
          <w:szCs w:val="21"/>
        </w:rPr>
        <w:t xml:space="preserve"> polyhedron. In SWAT, 1992, 364-375.</w:t>
      </w:r>
    </w:p>
  </w:endnote>
  <w:endnote w:id="3">
    <w:p w:rsidR="00F13B95" w:rsidRPr="00C96D58"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C96D58">
        <w:rPr>
          <w:sz w:val="21"/>
          <w:szCs w:val="21"/>
        </w:rPr>
        <w:t xml:space="preserve">A. Hoover, G. Jean-Baptiste, X. Jiang. An experimental comparison of range image segmentation </w:t>
      </w:r>
      <w:proofErr w:type="gramStart"/>
      <w:r w:rsidRPr="00C96D58">
        <w:rPr>
          <w:sz w:val="21"/>
          <w:szCs w:val="21"/>
        </w:rPr>
        <w:t>algorithms[</w:t>
      </w:r>
      <w:proofErr w:type="gramEnd"/>
      <w:r w:rsidRPr="00C96D58">
        <w:rPr>
          <w:sz w:val="21"/>
          <w:szCs w:val="21"/>
        </w:rPr>
        <w:t>J].  IEEE Transactions on Pattern Analysis and Machine Intelligence, 1996, 18(7): 673-689</w:t>
      </w:r>
    </w:p>
  </w:endnote>
  <w:endnote w:id="4">
    <w:p w:rsidR="00F13B95" w:rsidRPr="00307EBB" w:rsidRDefault="00F13B95" w:rsidP="00F13B95">
      <w:pPr>
        <w:pStyle w:val="af5"/>
        <w:ind w:left="420" w:hanging="420"/>
      </w:pPr>
      <w:r w:rsidRPr="00C96D58">
        <w:rPr>
          <w:sz w:val="21"/>
          <w:szCs w:val="21"/>
        </w:rPr>
        <w:t>[</w:t>
      </w:r>
      <w:r w:rsidRPr="00C96D58">
        <w:rPr>
          <w:rStyle w:val="af6"/>
          <w:sz w:val="21"/>
          <w:szCs w:val="21"/>
        </w:rPr>
        <w:endnoteRef/>
      </w:r>
      <w:r w:rsidRPr="00C96D58">
        <w:rPr>
          <w:sz w:val="21"/>
          <w:szCs w:val="21"/>
        </w:rPr>
        <w:t>]</w:t>
      </w:r>
      <w:r>
        <w:t xml:space="preserve"> </w:t>
      </w:r>
      <w:proofErr w:type="gramStart"/>
      <w:r w:rsidRPr="00307EBB">
        <w:rPr>
          <w:rFonts w:hint="eastAsia"/>
          <w:sz w:val="21"/>
          <w:szCs w:val="21"/>
        </w:rPr>
        <w:t>董何俊</w:t>
      </w:r>
      <w:proofErr w:type="gramEnd"/>
      <w:r w:rsidRPr="00307EBB">
        <w:rPr>
          <w:rFonts w:hint="eastAsia"/>
          <w:sz w:val="21"/>
          <w:szCs w:val="21"/>
        </w:rPr>
        <w:t xml:space="preserve">, </w:t>
      </w:r>
      <w:r w:rsidRPr="00307EBB">
        <w:rPr>
          <w:rFonts w:hint="eastAsia"/>
          <w:sz w:val="21"/>
          <w:szCs w:val="21"/>
        </w:rPr>
        <w:t>葛红</w:t>
      </w:r>
      <w:r w:rsidRPr="00307EBB">
        <w:rPr>
          <w:rFonts w:hint="eastAsia"/>
          <w:sz w:val="21"/>
          <w:szCs w:val="21"/>
        </w:rPr>
        <w:t xml:space="preserve">, </w:t>
      </w:r>
      <w:r w:rsidRPr="00307EBB">
        <w:rPr>
          <w:rFonts w:hint="eastAsia"/>
          <w:sz w:val="21"/>
          <w:szCs w:val="21"/>
        </w:rPr>
        <w:t>王玉峰</w:t>
      </w:r>
      <w:r w:rsidRPr="00307EBB">
        <w:rPr>
          <w:rFonts w:hint="eastAsia"/>
          <w:sz w:val="21"/>
          <w:szCs w:val="21"/>
        </w:rPr>
        <w:t xml:space="preserve">. </w:t>
      </w:r>
      <w:r w:rsidRPr="00307EBB">
        <w:rPr>
          <w:rFonts w:hint="eastAsia"/>
          <w:sz w:val="21"/>
          <w:szCs w:val="21"/>
        </w:rPr>
        <w:t>图像分割算法研究综述</w:t>
      </w:r>
      <w:r>
        <w:rPr>
          <w:rFonts w:hint="eastAsia"/>
          <w:sz w:val="21"/>
          <w:szCs w:val="21"/>
        </w:rPr>
        <w:t>[J]</w:t>
      </w:r>
      <w:r w:rsidRPr="00307EBB">
        <w:rPr>
          <w:rFonts w:hint="eastAsia"/>
          <w:sz w:val="21"/>
          <w:szCs w:val="21"/>
        </w:rPr>
        <w:t xml:space="preserve">. </w:t>
      </w:r>
      <w:r w:rsidRPr="00307EBB">
        <w:rPr>
          <w:rFonts w:hint="eastAsia"/>
          <w:sz w:val="21"/>
          <w:szCs w:val="21"/>
        </w:rPr>
        <w:t>计算机工程与科学</w:t>
      </w:r>
      <w:r w:rsidRPr="00307EBB">
        <w:rPr>
          <w:rFonts w:hint="eastAsia"/>
          <w:sz w:val="21"/>
          <w:szCs w:val="21"/>
        </w:rPr>
        <w:t>, 2009, 31(12): 58-61</w:t>
      </w:r>
    </w:p>
  </w:endnote>
  <w:endnote w:id="5">
    <w:p w:rsidR="00F13B95" w:rsidRPr="00307EB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proofErr w:type="gramStart"/>
      <w:r w:rsidRPr="00307EBB">
        <w:rPr>
          <w:rFonts w:hint="eastAsia"/>
          <w:sz w:val="21"/>
          <w:szCs w:val="21"/>
        </w:rPr>
        <w:t>董洪伟</w:t>
      </w:r>
      <w:proofErr w:type="gramEnd"/>
      <w:r w:rsidRPr="00307EBB">
        <w:rPr>
          <w:rFonts w:hint="eastAsia"/>
          <w:sz w:val="21"/>
          <w:szCs w:val="21"/>
        </w:rPr>
        <w:t xml:space="preserve">. </w:t>
      </w:r>
      <w:r w:rsidRPr="00307EBB">
        <w:rPr>
          <w:rFonts w:hint="eastAsia"/>
          <w:sz w:val="21"/>
          <w:szCs w:val="21"/>
        </w:rPr>
        <w:t>三角网格分割综述</w:t>
      </w:r>
      <w:r w:rsidRPr="00307EBB">
        <w:rPr>
          <w:rFonts w:hint="eastAsia"/>
          <w:sz w:val="21"/>
          <w:szCs w:val="21"/>
        </w:rPr>
        <w:t xml:space="preserve">. </w:t>
      </w:r>
      <w:r w:rsidRPr="00307EBB">
        <w:rPr>
          <w:rFonts w:hint="eastAsia"/>
          <w:sz w:val="21"/>
          <w:szCs w:val="21"/>
        </w:rPr>
        <w:t>中国</w:t>
      </w:r>
      <w:proofErr w:type="gramStart"/>
      <w:r w:rsidRPr="00307EBB">
        <w:rPr>
          <w:rFonts w:hint="eastAsia"/>
          <w:sz w:val="21"/>
          <w:szCs w:val="21"/>
        </w:rPr>
        <w:t>图象</w:t>
      </w:r>
      <w:proofErr w:type="gramEnd"/>
      <w:r w:rsidRPr="00307EBB">
        <w:rPr>
          <w:rFonts w:hint="eastAsia"/>
          <w:sz w:val="21"/>
          <w:szCs w:val="21"/>
        </w:rPr>
        <w:t>图形学报</w:t>
      </w:r>
      <w:r w:rsidRPr="00307EBB">
        <w:rPr>
          <w:rFonts w:hint="eastAsia"/>
          <w:sz w:val="21"/>
          <w:szCs w:val="21"/>
        </w:rPr>
        <w:t>, 2010, 15(2): 181-193</w:t>
      </w:r>
    </w:p>
  </w:endnote>
  <w:endnote w:id="6">
    <w:p w:rsidR="00F13B95" w:rsidRPr="005D3006" w:rsidRDefault="00F13B95" w:rsidP="00F13B95">
      <w:pPr>
        <w:pStyle w:val="af5"/>
        <w:ind w:left="420" w:hanging="420"/>
      </w:pPr>
      <w:r w:rsidRPr="00C96D58">
        <w:rPr>
          <w:sz w:val="21"/>
          <w:szCs w:val="21"/>
        </w:rPr>
        <w:t>[</w:t>
      </w:r>
      <w:r w:rsidRPr="00C96D58">
        <w:rPr>
          <w:rStyle w:val="af6"/>
          <w:sz w:val="21"/>
          <w:szCs w:val="21"/>
        </w:rPr>
        <w:endnoteRef/>
      </w:r>
      <w:r w:rsidRPr="00C96D58">
        <w:rPr>
          <w:sz w:val="21"/>
          <w:szCs w:val="21"/>
        </w:rPr>
        <w:t>]</w:t>
      </w:r>
      <w:r>
        <w:t xml:space="preserve"> </w:t>
      </w:r>
      <w:r w:rsidRPr="00C96D58">
        <w:rPr>
          <w:rFonts w:hint="eastAsia"/>
          <w:sz w:val="21"/>
          <w:szCs w:val="21"/>
        </w:rPr>
        <w:t>欧新良</w:t>
      </w:r>
      <w:r w:rsidRPr="00C96D58">
        <w:rPr>
          <w:rFonts w:hint="eastAsia"/>
          <w:sz w:val="21"/>
          <w:szCs w:val="21"/>
        </w:rPr>
        <w:t>,</w:t>
      </w:r>
      <w:r w:rsidRPr="00C96D58">
        <w:rPr>
          <w:rFonts w:hint="eastAsia"/>
          <w:sz w:val="21"/>
          <w:szCs w:val="21"/>
        </w:rPr>
        <w:t>匡小兰</w:t>
      </w:r>
      <w:r w:rsidRPr="00C96D58">
        <w:rPr>
          <w:rFonts w:hint="eastAsia"/>
          <w:sz w:val="21"/>
          <w:szCs w:val="21"/>
        </w:rPr>
        <w:t>,</w:t>
      </w:r>
      <w:r w:rsidRPr="00C96D58">
        <w:rPr>
          <w:rFonts w:hint="eastAsia"/>
          <w:sz w:val="21"/>
          <w:szCs w:val="21"/>
        </w:rPr>
        <w:t>倪问尹</w:t>
      </w:r>
      <w:r w:rsidRPr="00C96D58">
        <w:rPr>
          <w:rFonts w:hint="eastAsia"/>
          <w:sz w:val="21"/>
          <w:szCs w:val="21"/>
        </w:rPr>
        <w:t xml:space="preserve">. </w:t>
      </w:r>
      <w:r w:rsidRPr="00C96D58">
        <w:rPr>
          <w:rFonts w:hint="eastAsia"/>
          <w:sz w:val="21"/>
          <w:szCs w:val="21"/>
        </w:rPr>
        <w:t>三维</w:t>
      </w:r>
      <w:proofErr w:type="gramStart"/>
      <w:r w:rsidRPr="00C96D58">
        <w:rPr>
          <w:rFonts w:hint="eastAsia"/>
          <w:sz w:val="21"/>
          <w:szCs w:val="21"/>
        </w:rPr>
        <w:t>散乱点</w:t>
      </w:r>
      <w:proofErr w:type="gramEnd"/>
      <w:r w:rsidRPr="00C96D58">
        <w:rPr>
          <w:rFonts w:hint="eastAsia"/>
          <w:sz w:val="21"/>
          <w:szCs w:val="21"/>
        </w:rPr>
        <w:t>云分割技术综述</w:t>
      </w:r>
      <w:r w:rsidRPr="00C96D58">
        <w:rPr>
          <w:rFonts w:hint="eastAsia"/>
          <w:sz w:val="21"/>
          <w:szCs w:val="21"/>
        </w:rPr>
        <w:t xml:space="preserve">. </w:t>
      </w:r>
      <w:r w:rsidRPr="00C96D58">
        <w:rPr>
          <w:rFonts w:hint="eastAsia"/>
          <w:sz w:val="21"/>
          <w:szCs w:val="21"/>
        </w:rPr>
        <w:t>湖南工业大学学报</w:t>
      </w:r>
      <w:r w:rsidRPr="00C96D58">
        <w:rPr>
          <w:rFonts w:hint="eastAsia"/>
          <w:sz w:val="21"/>
          <w:szCs w:val="21"/>
        </w:rPr>
        <w:t xml:space="preserve">, 2010, 24(5): </w:t>
      </w:r>
      <w:r w:rsidRPr="00C96D58">
        <w:rPr>
          <w:sz w:val="21"/>
          <w:szCs w:val="21"/>
        </w:rPr>
        <w:t>45-49.</w:t>
      </w:r>
    </w:p>
  </w:endnote>
  <w:endnote w:id="7">
    <w:p w:rsidR="00F13B95" w:rsidRPr="00BB750E" w:rsidRDefault="00F13B95" w:rsidP="00F13B95">
      <w:pPr>
        <w:pStyle w:val="af5"/>
        <w:ind w:left="420" w:hanging="420"/>
        <w:rPr>
          <w:rStyle w:val="HTML"/>
          <w:rFonts w:cs="Times New Roman"/>
          <w:i w:val="0"/>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BB750E">
        <w:rPr>
          <w:rStyle w:val="HTML"/>
          <w:rFonts w:cs="Times New Roman"/>
          <w:i w:val="0"/>
          <w:sz w:val="21"/>
          <w:szCs w:val="21"/>
        </w:rPr>
        <w:t>Woo H, Kang E, Wang S Y, et al. A New Segmentation Method for Point Cloud Data. International Journal of Machine Tools and Manufacture, 2002, 42(2): 167- 178.</w:t>
      </w:r>
    </w:p>
  </w:endnote>
  <w:endnote w:id="8">
    <w:p w:rsidR="00F13B95" w:rsidRPr="00BB750E"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BB750E">
        <w:rPr>
          <w:rFonts w:hint="eastAsia"/>
          <w:sz w:val="21"/>
          <w:szCs w:val="21"/>
        </w:rPr>
        <w:t>董明晓</w:t>
      </w:r>
      <w:r w:rsidRPr="00BB750E">
        <w:rPr>
          <w:rFonts w:hint="eastAsia"/>
          <w:sz w:val="21"/>
          <w:szCs w:val="21"/>
        </w:rPr>
        <w:t xml:space="preserve">, </w:t>
      </w:r>
      <w:r w:rsidRPr="00BB750E">
        <w:rPr>
          <w:rFonts w:hint="eastAsia"/>
          <w:sz w:val="21"/>
          <w:szCs w:val="21"/>
        </w:rPr>
        <w:t>郑康平</w:t>
      </w:r>
      <w:r w:rsidRPr="00BB750E">
        <w:rPr>
          <w:rFonts w:hint="eastAsia"/>
          <w:sz w:val="21"/>
          <w:szCs w:val="21"/>
        </w:rPr>
        <w:t xml:space="preserve">, </w:t>
      </w:r>
      <w:r w:rsidRPr="00BB750E">
        <w:rPr>
          <w:rFonts w:hint="eastAsia"/>
          <w:sz w:val="21"/>
          <w:szCs w:val="21"/>
        </w:rPr>
        <w:t>姚斌</w:t>
      </w:r>
      <w:r w:rsidRPr="00BB750E">
        <w:rPr>
          <w:rFonts w:hint="eastAsia"/>
          <w:sz w:val="21"/>
          <w:szCs w:val="21"/>
        </w:rPr>
        <w:t>.</w:t>
      </w:r>
      <w:r w:rsidRPr="00BB750E">
        <w:rPr>
          <w:rFonts w:hint="eastAsia"/>
          <w:sz w:val="21"/>
          <w:szCs w:val="21"/>
        </w:rPr>
        <w:t>曲面重构中点</w:t>
      </w:r>
      <w:proofErr w:type="gramStart"/>
      <w:r w:rsidRPr="00BB750E">
        <w:rPr>
          <w:rFonts w:hint="eastAsia"/>
          <w:sz w:val="21"/>
          <w:szCs w:val="21"/>
        </w:rPr>
        <w:t>云数据</w:t>
      </w:r>
      <w:proofErr w:type="gramEnd"/>
      <w:r w:rsidRPr="00BB750E">
        <w:rPr>
          <w:rFonts w:hint="eastAsia"/>
          <w:sz w:val="21"/>
          <w:szCs w:val="21"/>
        </w:rPr>
        <w:t>的区域分割研究</w:t>
      </w:r>
      <w:r w:rsidRPr="00BB750E">
        <w:rPr>
          <w:rFonts w:hint="eastAsia"/>
          <w:sz w:val="21"/>
          <w:szCs w:val="21"/>
        </w:rPr>
        <w:t>.</w:t>
      </w:r>
      <w:r w:rsidRPr="00BB750E">
        <w:rPr>
          <w:rFonts w:hint="eastAsia"/>
          <w:sz w:val="21"/>
          <w:szCs w:val="21"/>
        </w:rPr>
        <w:t>中国</w:t>
      </w:r>
      <w:proofErr w:type="gramStart"/>
      <w:r w:rsidRPr="00BB750E">
        <w:rPr>
          <w:rFonts w:hint="eastAsia"/>
          <w:sz w:val="21"/>
          <w:szCs w:val="21"/>
        </w:rPr>
        <w:t>图象</w:t>
      </w:r>
      <w:proofErr w:type="gramEnd"/>
      <w:r w:rsidRPr="00BB750E">
        <w:rPr>
          <w:rFonts w:hint="eastAsia"/>
          <w:sz w:val="21"/>
          <w:szCs w:val="21"/>
        </w:rPr>
        <w:t>图形学报</w:t>
      </w:r>
      <w:r w:rsidRPr="00BB750E">
        <w:rPr>
          <w:rFonts w:hint="eastAsia"/>
          <w:sz w:val="21"/>
          <w:szCs w:val="21"/>
        </w:rPr>
        <w:t xml:space="preserve">, 2005, </w:t>
      </w:r>
      <w:r w:rsidRPr="00BB750E">
        <w:rPr>
          <w:sz w:val="21"/>
          <w:szCs w:val="21"/>
        </w:rPr>
        <w:t>10(5): 575-578.</w:t>
      </w:r>
    </w:p>
  </w:endnote>
  <w:endnote w:id="9">
    <w:p w:rsidR="00F13B95" w:rsidRPr="00BB750E"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BB750E">
        <w:rPr>
          <w:rFonts w:hint="eastAsia"/>
          <w:sz w:val="21"/>
          <w:szCs w:val="21"/>
        </w:rPr>
        <w:t>柯映林，</w:t>
      </w:r>
      <w:proofErr w:type="gramStart"/>
      <w:r w:rsidRPr="00BB750E">
        <w:rPr>
          <w:rFonts w:hint="eastAsia"/>
          <w:sz w:val="21"/>
          <w:szCs w:val="21"/>
        </w:rPr>
        <w:t>单东日</w:t>
      </w:r>
      <w:proofErr w:type="gramEnd"/>
      <w:r w:rsidRPr="00BB750E">
        <w:rPr>
          <w:rFonts w:hint="eastAsia"/>
          <w:sz w:val="21"/>
          <w:szCs w:val="21"/>
        </w:rPr>
        <w:t xml:space="preserve">. </w:t>
      </w:r>
      <w:r w:rsidRPr="00BB750E">
        <w:rPr>
          <w:rFonts w:hint="eastAsia"/>
          <w:sz w:val="21"/>
          <w:szCs w:val="21"/>
        </w:rPr>
        <w:t>基于</w:t>
      </w:r>
      <w:proofErr w:type="gramStart"/>
      <w:r w:rsidRPr="00BB750E">
        <w:rPr>
          <w:rFonts w:hint="eastAsia"/>
          <w:sz w:val="21"/>
          <w:szCs w:val="21"/>
        </w:rPr>
        <w:t>边特征</w:t>
      </w:r>
      <w:proofErr w:type="gramEnd"/>
      <w:r w:rsidRPr="00BB750E">
        <w:rPr>
          <w:rFonts w:hint="eastAsia"/>
          <w:sz w:val="21"/>
          <w:szCs w:val="21"/>
        </w:rPr>
        <w:t>的点</w:t>
      </w:r>
      <w:proofErr w:type="gramStart"/>
      <w:r w:rsidRPr="00BB750E">
        <w:rPr>
          <w:rFonts w:hint="eastAsia"/>
          <w:sz w:val="21"/>
          <w:szCs w:val="21"/>
        </w:rPr>
        <w:t>云数据</w:t>
      </w:r>
      <w:proofErr w:type="gramEnd"/>
      <w:r w:rsidRPr="00BB750E">
        <w:rPr>
          <w:rFonts w:hint="eastAsia"/>
          <w:sz w:val="21"/>
          <w:szCs w:val="21"/>
        </w:rPr>
        <w:t>区域分割</w:t>
      </w:r>
      <w:r w:rsidRPr="00BB750E">
        <w:rPr>
          <w:rFonts w:hint="eastAsia"/>
          <w:sz w:val="21"/>
          <w:szCs w:val="21"/>
        </w:rPr>
        <w:t xml:space="preserve">. </w:t>
      </w:r>
      <w:r w:rsidRPr="00BB750E">
        <w:rPr>
          <w:rFonts w:hint="eastAsia"/>
          <w:sz w:val="21"/>
          <w:szCs w:val="21"/>
        </w:rPr>
        <w:t>浙江大学学报</w:t>
      </w:r>
      <w:r w:rsidRPr="00BB750E">
        <w:rPr>
          <w:rFonts w:hint="eastAsia"/>
          <w:sz w:val="21"/>
          <w:szCs w:val="21"/>
        </w:rPr>
        <w:t>(</w:t>
      </w:r>
      <w:proofErr w:type="gramStart"/>
      <w:r w:rsidRPr="00BB750E">
        <w:rPr>
          <w:rFonts w:hint="eastAsia"/>
          <w:sz w:val="21"/>
          <w:szCs w:val="21"/>
        </w:rPr>
        <w:t>工学版</w:t>
      </w:r>
      <w:proofErr w:type="gramEnd"/>
      <w:r w:rsidRPr="00BB750E">
        <w:rPr>
          <w:rFonts w:hint="eastAsia"/>
          <w:sz w:val="21"/>
          <w:szCs w:val="21"/>
        </w:rPr>
        <w:t>)</w:t>
      </w:r>
      <w:r w:rsidRPr="00BB750E">
        <w:rPr>
          <w:rFonts w:hint="eastAsia"/>
          <w:sz w:val="21"/>
          <w:szCs w:val="21"/>
        </w:rPr>
        <w:t>，</w:t>
      </w:r>
      <w:r w:rsidRPr="00BB750E">
        <w:rPr>
          <w:rFonts w:hint="eastAsia"/>
          <w:sz w:val="21"/>
          <w:szCs w:val="21"/>
        </w:rPr>
        <w:t xml:space="preserve">2005, 39(3): </w:t>
      </w:r>
      <w:r w:rsidRPr="00BB750E">
        <w:rPr>
          <w:sz w:val="21"/>
          <w:szCs w:val="21"/>
        </w:rPr>
        <w:t>377-396.</w:t>
      </w:r>
    </w:p>
  </w:endnote>
  <w:endnote w:id="10">
    <w:p w:rsidR="00F13B95" w:rsidRPr="00C267D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bookmarkStart w:id="8" w:name="OLE_LINK10"/>
      <w:bookmarkStart w:id="9" w:name="OLE_LINK11"/>
      <w:r w:rsidRPr="00C267DB">
        <w:rPr>
          <w:rFonts w:hint="eastAsia"/>
          <w:sz w:val="21"/>
          <w:szCs w:val="21"/>
        </w:rPr>
        <w:t>莫</w:t>
      </w:r>
      <w:proofErr w:type="gramStart"/>
      <w:r w:rsidRPr="00C267DB">
        <w:rPr>
          <w:rFonts w:hint="eastAsia"/>
          <w:sz w:val="21"/>
          <w:szCs w:val="21"/>
        </w:rPr>
        <w:t>堃</w:t>
      </w:r>
      <w:bookmarkEnd w:id="8"/>
      <w:bookmarkEnd w:id="9"/>
      <w:proofErr w:type="gramEnd"/>
      <w:r w:rsidRPr="00C267DB">
        <w:rPr>
          <w:rFonts w:hint="eastAsia"/>
          <w:sz w:val="21"/>
          <w:szCs w:val="21"/>
        </w:rPr>
        <w:t>，尹周平</w:t>
      </w:r>
      <w:r w:rsidRPr="00C267DB">
        <w:rPr>
          <w:rFonts w:hint="eastAsia"/>
          <w:sz w:val="21"/>
          <w:szCs w:val="21"/>
        </w:rPr>
        <w:t>.</w:t>
      </w:r>
      <w:r w:rsidRPr="00C267DB">
        <w:rPr>
          <w:rFonts w:hint="eastAsia"/>
          <w:sz w:val="21"/>
          <w:szCs w:val="21"/>
        </w:rPr>
        <w:t>基于</w:t>
      </w:r>
      <w:r w:rsidRPr="00C267DB">
        <w:rPr>
          <w:rFonts w:hint="eastAsia"/>
          <w:sz w:val="21"/>
          <w:szCs w:val="21"/>
        </w:rPr>
        <w:t xml:space="preserve"> 3D </w:t>
      </w:r>
      <w:r w:rsidRPr="00C267DB">
        <w:rPr>
          <w:rFonts w:hint="eastAsia"/>
          <w:sz w:val="21"/>
          <w:szCs w:val="21"/>
        </w:rPr>
        <w:t>活动轮廓模型的缺陷点云分割方法</w:t>
      </w:r>
      <w:r w:rsidRPr="00C267DB">
        <w:rPr>
          <w:rFonts w:hint="eastAsia"/>
          <w:sz w:val="21"/>
          <w:szCs w:val="21"/>
        </w:rPr>
        <w:t>.</w:t>
      </w:r>
      <w:r w:rsidRPr="00C267DB">
        <w:rPr>
          <w:rFonts w:hint="eastAsia"/>
          <w:sz w:val="21"/>
          <w:szCs w:val="21"/>
        </w:rPr>
        <w:t>华中科技大学学报</w:t>
      </w:r>
      <w:r w:rsidRPr="00C267DB">
        <w:rPr>
          <w:rFonts w:hint="eastAsia"/>
          <w:sz w:val="21"/>
          <w:szCs w:val="21"/>
        </w:rPr>
        <w:t>(</w:t>
      </w:r>
      <w:r w:rsidRPr="00C267DB">
        <w:rPr>
          <w:rFonts w:hint="eastAsia"/>
          <w:sz w:val="21"/>
          <w:szCs w:val="21"/>
        </w:rPr>
        <w:t>自然科学版</w:t>
      </w:r>
      <w:r w:rsidRPr="00C267DB">
        <w:rPr>
          <w:rFonts w:hint="eastAsia"/>
          <w:sz w:val="21"/>
          <w:szCs w:val="21"/>
        </w:rPr>
        <w:t>),2011,39(1):82~85</w:t>
      </w:r>
    </w:p>
  </w:endnote>
  <w:endnote w:id="11">
    <w:p w:rsidR="00F13B95" w:rsidRPr="00C14ED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 xml:space="preserve">] </w:t>
      </w:r>
      <w:proofErr w:type="spellStart"/>
      <w:r w:rsidRPr="00C14EDB">
        <w:rPr>
          <w:rFonts w:hint="eastAsia"/>
          <w:sz w:val="21"/>
          <w:szCs w:val="21"/>
        </w:rPr>
        <w:t>Rabbani</w:t>
      </w:r>
      <w:proofErr w:type="spellEnd"/>
      <w:r w:rsidRPr="00C14EDB">
        <w:rPr>
          <w:rFonts w:hint="eastAsia"/>
          <w:sz w:val="21"/>
          <w:szCs w:val="21"/>
        </w:rPr>
        <w:t xml:space="preserve"> T</w:t>
      </w:r>
      <w:r w:rsidRPr="00C14EDB">
        <w:rPr>
          <w:rFonts w:hint="eastAsia"/>
          <w:sz w:val="21"/>
          <w:szCs w:val="21"/>
        </w:rPr>
        <w:t>，</w:t>
      </w:r>
      <w:r w:rsidRPr="00C14EDB">
        <w:rPr>
          <w:rFonts w:hint="eastAsia"/>
          <w:sz w:val="21"/>
          <w:szCs w:val="21"/>
        </w:rPr>
        <w:t xml:space="preserve">Van den </w:t>
      </w:r>
      <w:proofErr w:type="spellStart"/>
      <w:r w:rsidRPr="00C14EDB">
        <w:rPr>
          <w:rFonts w:hint="eastAsia"/>
          <w:sz w:val="21"/>
          <w:szCs w:val="21"/>
        </w:rPr>
        <w:t>Heuvel</w:t>
      </w:r>
      <w:proofErr w:type="spellEnd"/>
      <w:r w:rsidRPr="00C14EDB">
        <w:rPr>
          <w:rFonts w:hint="eastAsia"/>
          <w:sz w:val="21"/>
          <w:szCs w:val="21"/>
        </w:rPr>
        <w:t xml:space="preserve"> F A, </w:t>
      </w:r>
      <w:proofErr w:type="spellStart"/>
      <w:r w:rsidRPr="00C14EDB">
        <w:rPr>
          <w:rFonts w:hint="eastAsia"/>
          <w:sz w:val="21"/>
          <w:szCs w:val="21"/>
        </w:rPr>
        <w:t>Vosselman</w:t>
      </w:r>
      <w:proofErr w:type="spellEnd"/>
      <w:r w:rsidRPr="00C14EDB">
        <w:rPr>
          <w:rFonts w:hint="eastAsia"/>
          <w:sz w:val="21"/>
          <w:szCs w:val="21"/>
        </w:rPr>
        <w:t xml:space="preserve"> M G.. Segmentation of Point Cloud Using </w:t>
      </w:r>
      <w:r w:rsidRPr="00C14EDB">
        <w:rPr>
          <w:sz w:val="21"/>
          <w:szCs w:val="21"/>
        </w:rPr>
        <w:t>Smoothness Constraint International Archives of Photogrammetry. Remote Sensing and Spatial Information Sciences, 2006, 36(5): 248-253.</w:t>
      </w:r>
    </w:p>
  </w:endnote>
  <w:endnote w:id="12">
    <w:p w:rsidR="00F13B95" w:rsidRPr="00C14ED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C14EDB">
        <w:rPr>
          <w:rFonts w:hint="eastAsia"/>
          <w:sz w:val="21"/>
          <w:szCs w:val="21"/>
        </w:rPr>
        <w:t>吴</w:t>
      </w:r>
      <w:proofErr w:type="gramStart"/>
      <w:r w:rsidRPr="00C14EDB">
        <w:rPr>
          <w:rFonts w:hint="eastAsia"/>
          <w:sz w:val="21"/>
          <w:szCs w:val="21"/>
        </w:rPr>
        <w:t>世</w:t>
      </w:r>
      <w:proofErr w:type="gramEnd"/>
      <w:r w:rsidRPr="00C14EDB">
        <w:rPr>
          <w:rFonts w:hint="eastAsia"/>
          <w:sz w:val="21"/>
          <w:szCs w:val="21"/>
        </w:rPr>
        <w:t>雄，王成勇</w:t>
      </w:r>
      <w:r w:rsidRPr="00C14EDB">
        <w:rPr>
          <w:rFonts w:hint="eastAsia"/>
          <w:sz w:val="21"/>
          <w:szCs w:val="21"/>
        </w:rPr>
        <w:t xml:space="preserve">. </w:t>
      </w:r>
      <w:r w:rsidRPr="00C14EDB">
        <w:rPr>
          <w:rFonts w:hint="eastAsia"/>
          <w:sz w:val="21"/>
          <w:szCs w:val="21"/>
        </w:rPr>
        <w:t>散乱噪声点云的数据分割</w:t>
      </w:r>
      <w:r w:rsidRPr="00C14EDB">
        <w:rPr>
          <w:rFonts w:hint="eastAsia"/>
          <w:sz w:val="21"/>
          <w:szCs w:val="21"/>
        </w:rPr>
        <w:t xml:space="preserve">. </w:t>
      </w:r>
      <w:r w:rsidRPr="00C14EDB">
        <w:rPr>
          <w:rFonts w:hint="eastAsia"/>
          <w:sz w:val="21"/>
          <w:szCs w:val="21"/>
        </w:rPr>
        <w:t>机械工程学报</w:t>
      </w:r>
      <w:r w:rsidRPr="00C14EDB">
        <w:rPr>
          <w:rFonts w:hint="eastAsia"/>
          <w:sz w:val="21"/>
          <w:szCs w:val="21"/>
        </w:rPr>
        <w:t>, 2007, 43(2): 230-233</w:t>
      </w:r>
    </w:p>
  </w:endnote>
  <w:endnote w:id="13">
    <w:p w:rsidR="00F13B95" w:rsidRPr="00C14ED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C14EDB">
        <w:rPr>
          <w:rFonts w:hint="eastAsia"/>
          <w:sz w:val="21"/>
          <w:szCs w:val="21"/>
        </w:rPr>
        <w:t>傅欢，梁力，王飞等</w:t>
      </w:r>
      <w:r w:rsidRPr="00C14EDB">
        <w:rPr>
          <w:rFonts w:hint="eastAsia"/>
          <w:sz w:val="21"/>
          <w:szCs w:val="21"/>
        </w:rPr>
        <w:t xml:space="preserve">, </w:t>
      </w:r>
      <w:r w:rsidRPr="00C14EDB">
        <w:rPr>
          <w:rFonts w:hint="eastAsia"/>
          <w:sz w:val="21"/>
          <w:szCs w:val="21"/>
        </w:rPr>
        <w:t>采用局部凸性和</w:t>
      </w:r>
      <w:proofErr w:type="gramStart"/>
      <w:r w:rsidRPr="00C14EDB">
        <w:rPr>
          <w:rFonts w:hint="eastAsia"/>
          <w:sz w:val="21"/>
          <w:szCs w:val="21"/>
        </w:rPr>
        <w:t>八叉树的</w:t>
      </w:r>
      <w:proofErr w:type="gramEnd"/>
      <w:r w:rsidRPr="00C14EDB">
        <w:rPr>
          <w:rFonts w:hint="eastAsia"/>
          <w:sz w:val="21"/>
          <w:szCs w:val="21"/>
        </w:rPr>
        <w:t>点云分割算法</w:t>
      </w:r>
      <w:r w:rsidRPr="00C14EDB">
        <w:rPr>
          <w:rFonts w:hint="eastAsia"/>
          <w:sz w:val="21"/>
          <w:szCs w:val="21"/>
        </w:rPr>
        <w:t>.</w:t>
      </w:r>
      <w:r w:rsidRPr="00C14EDB">
        <w:rPr>
          <w:rFonts w:hint="eastAsia"/>
          <w:sz w:val="21"/>
          <w:szCs w:val="21"/>
        </w:rPr>
        <w:t>西安交通大学学报</w:t>
      </w:r>
      <w:r>
        <w:rPr>
          <w:rFonts w:hint="eastAsia"/>
          <w:sz w:val="21"/>
          <w:szCs w:val="21"/>
        </w:rPr>
        <w:t>, 2012,</w:t>
      </w:r>
      <w:r>
        <w:rPr>
          <w:sz w:val="21"/>
          <w:szCs w:val="21"/>
        </w:rPr>
        <w:t xml:space="preserve"> </w:t>
      </w:r>
      <w:r w:rsidRPr="00C14EDB">
        <w:rPr>
          <w:sz w:val="21"/>
          <w:szCs w:val="21"/>
        </w:rPr>
        <w:t>46(10): 60~65.</w:t>
      </w:r>
    </w:p>
  </w:endnote>
  <w:endnote w:id="14">
    <w:p w:rsidR="00F13B95" w:rsidRPr="00C14EDB" w:rsidRDefault="00F13B95" w:rsidP="00F13B95">
      <w:pPr>
        <w:pStyle w:val="af5"/>
        <w:ind w:left="420" w:hanging="420"/>
        <w:rPr>
          <w:rStyle w:val="HTML"/>
          <w:rFonts w:cs="Times New Roman"/>
          <w:i w:val="0"/>
          <w:sz w:val="21"/>
          <w:szCs w:val="21"/>
        </w:rPr>
      </w:pPr>
      <w:r w:rsidRPr="00C96D58">
        <w:rPr>
          <w:sz w:val="21"/>
          <w:szCs w:val="21"/>
        </w:rPr>
        <w:t>[</w:t>
      </w:r>
      <w:r w:rsidRPr="00C96D58">
        <w:rPr>
          <w:rStyle w:val="af6"/>
          <w:sz w:val="21"/>
          <w:szCs w:val="21"/>
        </w:rPr>
        <w:endnoteRef/>
      </w:r>
      <w:r w:rsidRPr="00C96D58">
        <w:rPr>
          <w:sz w:val="21"/>
          <w:szCs w:val="21"/>
        </w:rPr>
        <w:t>]</w:t>
      </w:r>
      <w:r>
        <w:t xml:space="preserve"> </w:t>
      </w:r>
      <w:proofErr w:type="spellStart"/>
      <w:r w:rsidRPr="00C14EDB">
        <w:rPr>
          <w:rStyle w:val="HTML"/>
          <w:rFonts w:cs="Times New Roman"/>
          <w:i w:val="0"/>
          <w:sz w:val="21"/>
          <w:szCs w:val="21"/>
        </w:rPr>
        <w:t>Fransens</w:t>
      </w:r>
      <w:proofErr w:type="spellEnd"/>
      <w:r w:rsidRPr="00C14EDB">
        <w:rPr>
          <w:rStyle w:val="HTML"/>
          <w:rFonts w:cs="Times New Roman"/>
          <w:i w:val="0"/>
          <w:sz w:val="21"/>
          <w:szCs w:val="21"/>
        </w:rPr>
        <w:t xml:space="preserve"> J, van </w:t>
      </w:r>
      <w:proofErr w:type="spellStart"/>
      <w:r w:rsidRPr="00C14EDB">
        <w:rPr>
          <w:rStyle w:val="HTML"/>
          <w:rFonts w:cs="Times New Roman"/>
          <w:i w:val="0"/>
          <w:sz w:val="21"/>
          <w:szCs w:val="21"/>
        </w:rPr>
        <w:t>Reeth</w:t>
      </w:r>
      <w:proofErr w:type="spellEnd"/>
      <w:r w:rsidRPr="00C14EDB">
        <w:rPr>
          <w:rStyle w:val="HTML"/>
          <w:rFonts w:cs="Times New Roman"/>
          <w:i w:val="0"/>
          <w:sz w:val="21"/>
          <w:szCs w:val="21"/>
        </w:rPr>
        <w:t xml:space="preserve"> F. Hierarchical PCA decomposition of point cloud[C]. // Proceedings of the 3rd International Symposium on 3D Data Processing, Visualization, and Transmission. Washington D C: IEEE Computer Society Press, 2006: 591-598</w:t>
      </w:r>
    </w:p>
  </w:endnote>
  <w:endnote w:id="15">
    <w:p w:rsidR="00F13B95" w:rsidRPr="00C14EDB" w:rsidRDefault="00F13B95" w:rsidP="00F13B95">
      <w:pPr>
        <w:pStyle w:val="af5"/>
        <w:ind w:left="420" w:hanging="420"/>
        <w:rPr>
          <w:sz w:val="21"/>
          <w:szCs w:val="21"/>
        </w:rPr>
      </w:pPr>
      <w:r w:rsidRPr="00C96D58">
        <w:rPr>
          <w:sz w:val="21"/>
          <w:szCs w:val="21"/>
        </w:rPr>
        <w:t>[</w:t>
      </w:r>
      <w:r w:rsidRPr="00C96D58">
        <w:rPr>
          <w:rStyle w:val="af6"/>
          <w:sz w:val="21"/>
          <w:szCs w:val="21"/>
        </w:rPr>
        <w:endnoteRef/>
      </w:r>
      <w:r w:rsidRPr="00C96D58">
        <w:rPr>
          <w:sz w:val="21"/>
          <w:szCs w:val="21"/>
        </w:rPr>
        <w:t>]</w:t>
      </w:r>
      <w:r>
        <w:t xml:space="preserve"> </w:t>
      </w:r>
      <w:r w:rsidRPr="00C14EDB">
        <w:rPr>
          <w:rFonts w:hint="eastAsia"/>
          <w:sz w:val="21"/>
          <w:szCs w:val="21"/>
        </w:rPr>
        <w:t>邹万红，陈志扬，潘翔等</w:t>
      </w:r>
      <w:r>
        <w:rPr>
          <w:rFonts w:hint="eastAsia"/>
          <w:sz w:val="21"/>
          <w:szCs w:val="21"/>
        </w:rPr>
        <w:t xml:space="preserve">. </w:t>
      </w:r>
      <w:r w:rsidRPr="00C14EDB">
        <w:rPr>
          <w:rFonts w:hint="eastAsia"/>
          <w:sz w:val="21"/>
          <w:szCs w:val="21"/>
        </w:rPr>
        <w:t>多分辨率层次点模型分片</w:t>
      </w:r>
      <w:r>
        <w:rPr>
          <w:rFonts w:hint="eastAsia"/>
          <w:sz w:val="21"/>
          <w:szCs w:val="21"/>
        </w:rPr>
        <w:t>[J]</w:t>
      </w:r>
      <w:r w:rsidRPr="00C14EDB">
        <w:rPr>
          <w:rFonts w:hint="eastAsia"/>
          <w:sz w:val="21"/>
          <w:szCs w:val="21"/>
        </w:rPr>
        <w:t xml:space="preserve">. </w:t>
      </w:r>
      <w:r w:rsidRPr="00C14EDB">
        <w:rPr>
          <w:rFonts w:hint="eastAsia"/>
          <w:sz w:val="21"/>
          <w:szCs w:val="21"/>
        </w:rPr>
        <w:t>计算机辅助设计与图形</w:t>
      </w:r>
      <w:proofErr w:type="gramStart"/>
      <w:r w:rsidRPr="00C14EDB">
        <w:rPr>
          <w:rFonts w:hint="eastAsia"/>
          <w:sz w:val="21"/>
          <w:szCs w:val="21"/>
        </w:rPr>
        <w:t>学</w:t>
      </w:r>
      <w:proofErr w:type="gramEnd"/>
      <w:r w:rsidRPr="00C14EDB">
        <w:rPr>
          <w:rFonts w:hint="eastAsia"/>
          <w:sz w:val="21"/>
          <w:szCs w:val="21"/>
        </w:rPr>
        <w:t>学报</w:t>
      </w:r>
      <w:r w:rsidRPr="00C14EDB">
        <w:rPr>
          <w:rFonts w:hint="eastAsia"/>
          <w:sz w:val="21"/>
          <w:szCs w:val="21"/>
        </w:rPr>
        <w:t xml:space="preserve">, 2008, </w:t>
      </w:r>
      <w:r w:rsidRPr="00C14EDB">
        <w:rPr>
          <w:sz w:val="21"/>
          <w:szCs w:val="21"/>
        </w:rPr>
        <w:t>20(1):1~5</w:t>
      </w:r>
    </w:p>
  </w:endnote>
  <w:endnote w:id="16">
    <w:p w:rsidR="00F13B95" w:rsidRPr="00C14EDB" w:rsidRDefault="00F13B95" w:rsidP="00F13B95">
      <w:pPr>
        <w:pStyle w:val="af5"/>
        <w:ind w:left="420" w:hanging="420"/>
      </w:pPr>
      <w:r w:rsidRPr="00D254CC">
        <w:rPr>
          <w:sz w:val="21"/>
          <w:szCs w:val="21"/>
        </w:rPr>
        <w:t>[</w:t>
      </w:r>
      <w:r w:rsidRPr="00D254CC">
        <w:rPr>
          <w:rStyle w:val="af6"/>
          <w:sz w:val="21"/>
          <w:szCs w:val="21"/>
        </w:rPr>
        <w:endnoteRef/>
      </w:r>
      <w:r w:rsidRPr="00D254CC">
        <w:rPr>
          <w:sz w:val="21"/>
          <w:szCs w:val="21"/>
        </w:rPr>
        <w:t>]</w:t>
      </w:r>
      <w:r>
        <w:t xml:space="preserve"> </w:t>
      </w:r>
      <w:proofErr w:type="spellStart"/>
      <w:r w:rsidRPr="00C14EDB">
        <w:rPr>
          <w:rStyle w:val="HTML"/>
          <w:rFonts w:cs="Times New Roman"/>
          <w:i w:val="0"/>
          <w:sz w:val="21"/>
          <w:szCs w:val="21"/>
        </w:rPr>
        <w:t>Besl</w:t>
      </w:r>
      <w:proofErr w:type="spellEnd"/>
      <w:r w:rsidRPr="00C14EDB">
        <w:rPr>
          <w:rStyle w:val="HTML"/>
          <w:rFonts w:cs="Times New Roman"/>
          <w:i w:val="0"/>
          <w:sz w:val="21"/>
          <w:szCs w:val="21"/>
        </w:rPr>
        <w:t xml:space="preserve"> P, Jain R. Segmentation and Classification of Range </w:t>
      </w:r>
      <w:proofErr w:type="gramStart"/>
      <w:r w:rsidRPr="00C14EDB">
        <w:rPr>
          <w:rStyle w:val="HTML"/>
          <w:rFonts w:cs="Times New Roman"/>
          <w:i w:val="0"/>
          <w:sz w:val="21"/>
          <w:szCs w:val="21"/>
        </w:rPr>
        <w:t>Images</w:t>
      </w:r>
      <w:r>
        <w:rPr>
          <w:rStyle w:val="HTML"/>
          <w:rFonts w:cs="Times New Roman" w:hint="eastAsia"/>
          <w:i w:val="0"/>
          <w:sz w:val="21"/>
          <w:szCs w:val="21"/>
        </w:rPr>
        <w:t>[</w:t>
      </w:r>
      <w:proofErr w:type="gramEnd"/>
      <w:r>
        <w:rPr>
          <w:rStyle w:val="HTML"/>
          <w:rFonts w:cs="Times New Roman" w:hint="eastAsia"/>
          <w:i w:val="0"/>
          <w:sz w:val="21"/>
          <w:szCs w:val="21"/>
        </w:rPr>
        <w:t>J]</w:t>
      </w:r>
      <w:r w:rsidRPr="00C14EDB">
        <w:rPr>
          <w:rStyle w:val="HTML"/>
          <w:rFonts w:cs="Times New Roman"/>
          <w:i w:val="0"/>
          <w:sz w:val="21"/>
          <w:szCs w:val="21"/>
        </w:rPr>
        <w:t>. IEEE Transactions on Pattern Analysis and Machine Intelligence, 1987, 9(5): 608-620.</w:t>
      </w:r>
    </w:p>
  </w:endnote>
  <w:endnote w:id="17">
    <w:p w:rsidR="00F13B95" w:rsidRPr="00F11ADF" w:rsidRDefault="00F13B95" w:rsidP="00F13B95">
      <w:pPr>
        <w:pStyle w:val="af5"/>
        <w:ind w:left="420" w:hanging="420"/>
        <w:rPr>
          <w:rStyle w:val="HTML"/>
          <w:rFonts w:cs="Times New Roman"/>
          <w:i w:val="0"/>
          <w:sz w:val="21"/>
          <w:szCs w:val="21"/>
        </w:rPr>
      </w:pPr>
      <w:r w:rsidRPr="00D254CC">
        <w:rPr>
          <w:sz w:val="21"/>
          <w:szCs w:val="21"/>
        </w:rPr>
        <w:t>[</w:t>
      </w:r>
      <w:r w:rsidRPr="00D254CC">
        <w:rPr>
          <w:rStyle w:val="af6"/>
          <w:sz w:val="21"/>
          <w:szCs w:val="21"/>
        </w:rPr>
        <w:endnoteRef/>
      </w:r>
      <w:r w:rsidRPr="00D254CC">
        <w:rPr>
          <w:sz w:val="21"/>
          <w:szCs w:val="21"/>
        </w:rPr>
        <w:t>]</w:t>
      </w:r>
      <w:r>
        <w:t xml:space="preserve"> </w:t>
      </w:r>
      <w:r w:rsidRPr="00F11ADF">
        <w:rPr>
          <w:rStyle w:val="HTML"/>
          <w:rFonts w:cs="Times New Roman" w:hint="eastAsia"/>
          <w:i w:val="0"/>
          <w:sz w:val="21"/>
          <w:szCs w:val="21"/>
        </w:rPr>
        <w:t>Yamauchi H</w:t>
      </w:r>
      <w:r w:rsidRPr="00F11ADF">
        <w:rPr>
          <w:rStyle w:val="HTML"/>
          <w:rFonts w:cs="Times New Roman" w:hint="eastAsia"/>
          <w:i w:val="0"/>
          <w:sz w:val="21"/>
          <w:szCs w:val="21"/>
        </w:rPr>
        <w:t>，</w:t>
      </w:r>
      <w:r w:rsidRPr="00F11ADF">
        <w:rPr>
          <w:rStyle w:val="HTML"/>
          <w:rFonts w:cs="Times New Roman" w:hint="eastAsia"/>
          <w:i w:val="0"/>
          <w:sz w:val="21"/>
          <w:szCs w:val="21"/>
        </w:rPr>
        <w:t xml:space="preserve">Lee S, Lee Y, et al. Feature sensitive mesh segmentation with mean shift[C]. Shape </w:t>
      </w:r>
      <w:r w:rsidRPr="00F11ADF">
        <w:rPr>
          <w:rStyle w:val="HTML"/>
          <w:rFonts w:cs="Times New Roman"/>
          <w:i w:val="0"/>
          <w:sz w:val="21"/>
          <w:szCs w:val="21"/>
        </w:rPr>
        <w:t>Modeling International 2005: 236-243.</w:t>
      </w:r>
    </w:p>
  </w:endnote>
  <w:endnote w:id="18">
    <w:p w:rsidR="00F13B95" w:rsidRPr="00F11ADF" w:rsidRDefault="00F13B95" w:rsidP="00F13B95">
      <w:pPr>
        <w:pStyle w:val="af5"/>
        <w:ind w:left="420" w:hanging="420"/>
      </w:pPr>
      <w:r w:rsidRPr="004243B4">
        <w:rPr>
          <w:sz w:val="21"/>
          <w:szCs w:val="21"/>
        </w:rPr>
        <w:t>[</w:t>
      </w:r>
      <w:r w:rsidRPr="004243B4">
        <w:rPr>
          <w:rStyle w:val="af6"/>
          <w:sz w:val="21"/>
          <w:szCs w:val="21"/>
        </w:rPr>
        <w:endnoteRef/>
      </w:r>
      <w:r w:rsidRPr="004243B4">
        <w:rPr>
          <w:sz w:val="21"/>
          <w:szCs w:val="21"/>
        </w:rPr>
        <w:t>]</w:t>
      </w:r>
      <w:r>
        <w:t xml:space="preserve"> </w:t>
      </w:r>
      <w:proofErr w:type="gramStart"/>
      <w:r w:rsidRPr="00F11ADF">
        <w:rPr>
          <w:rFonts w:hint="eastAsia"/>
          <w:sz w:val="21"/>
          <w:szCs w:val="21"/>
        </w:rPr>
        <w:t>史桂蓉</w:t>
      </w:r>
      <w:proofErr w:type="gramEnd"/>
      <w:r w:rsidRPr="00F11ADF">
        <w:rPr>
          <w:rFonts w:hint="eastAsia"/>
          <w:sz w:val="21"/>
          <w:szCs w:val="21"/>
        </w:rPr>
        <w:t>，邢渊，张水清</w:t>
      </w:r>
      <w:r w:rsidRPr="00F11ADF">
        <w:rPr>
          <w:rFonts w:hint="eastAsia"/>
          <w:sz w:val="21"/>
          <w:szCs w:val="21"/>
        </w:rPr>
        <w:t xml:space="preserve">. </w:t>
      </w:r>
      <w:bookmarkStart w:id="10" w:name="OLE_LINK15"/>
      <w:r w:rsidRPr="00F11ADF">
        <w:rPr>
          <w:rFonts w:hint="eastAsia"/>
          <w:sz w:val="21"/>
          <w:szCs w:val="21"/>
        </w:rPr>
        <w:t>用神经网络进行</w:t>
      </w:r>
      <w:proofErr w:type="gramStart"/>
      <w:r w:rsidRPr="00F11ADF">
        <w:rPr>
          <w:rFonts w:hint="eastAsia"/>
          <w:sz w:val="21"/>
          <w:szCs w:val="21"/>
        </w:rPr>
        <w:t>散乱点</w:t>
      </w:r>
      <w:proofErr w:type="gramEnd"/>
      <w:r w:rsidRPr="00F11ADF">
        <w:rPr>
          <w:rFonts w:hint="eastAsia"/>
          <w:sz w:val="21"/>
          <w:szCs w:val="21"/>
        </w:rPr>
        <w:t>的区域分割</w:t>
      </w:r>
      <w:bookmarkEnd w:id="10"/>
      <w:r>
        <w:rPr>
          <w:rFonts w:hint="eastAsia"/>
          <w:sz w:val="21"/>
          <w:szCs w:val="21"/>
        </w:rPr>
        <w:t>[J</w:t>
      </w:r>
      <w:r>
        <w:rPr>
          <w:sz w:val="21"/>
          <w:szCs w:val="21"/>
        </w:rPr>
        <w:t>]</w:t>
      </w:r>
      <w:r w:rsidRPr="00F11ADF">
        <w:rPr>
          <w:rFonts w:hint="eastAsia"/>
          <w:sz w:val="21"/>
          <w:szCs w:val="21"/>
        </w:rPr>
        <w:t>.</w:t>
      </w:r>
      <w:r w:rsidRPr="00F11ADF">
        <w:rPr>
          <w:rFonts w:hint="eastAsia"/>
          <w:sz w:val="21"/>
          <w:szCs w:val="21"/>
        </w:rPr>
        <w:t>上海交通大学学报，</w:t>
      </w:r>
      <w:r w:rsidRPr="00F11ADF">
        <w:rPr>
          <w:rFonts w:hint="eastAsia"/>
          <w:sz w:val="21"/>
          <w:szCs w:val="21"/>
        </w:rPr>
        <w:t xml:space="preserve">2001, 35(7): </w:t>
      </w:r>
      <w:r w:rsidRPr="00911597">
        <w:rPr>
          <w:sz w:val="21"/>
          <w:szCs w:val="21"/>
        </w:rPr>
        <w:t>1093-1096.</w:t>
      </w:r>
    </w:p>
  </w:endnote>
  <w:endnote w:id="19">
    <w:p w:rsidR="00F13B95" w:rsidRPr="00F11ADF" w:rsidRDefault="00F13B95" w:rsidP="00F13B95">
      <w:pPr>
        <w:pStyle w:val="af5"/>
        <w:ind w:left="420" w:hanging="420"/>
        <w:rPr>
          <w:sz w:val="21"/>
          <w:szCs w:val="21"/>
        </w:rPr>
      </w:pPr>
      <w:r w:rsidRPr="00C9185D">
        <w:rPr>
          <w:sz w:val="21"/>
          <w:szCs w:val="21"/>
        </w:rPr>
        <w:t>[</w:t>
      </w:r>
      <w:r w:rsidRPr="00C9185D">
        <w:rPr>
          <w:rStyle w:val="af6"/>
          <w:sz w:val="21"/>
          <w:szCs w:val="21"/>
        </w:rPr>
        <w:endnoteRef/>
      </w:r>
      <w:r w:rsidRPr="00C9185D">
        <w:rPr>
          <w:sz w:val="21"/>
          <w:szCs w:val="21"/>
        </w:rPr>
        <w:t>]</w:t>
      </w:r>
      <w:r>
        <w:t xml:space="preserve"> </w:t>
      </w:r>
      <w:r w:rsidRPr="00F11ADF">
        <w:rPr>
          <w:rFonts w:hint="eastAsia"/>
          <w:sz w:val="21"/>
          <w:szCs w:val="21"/>
        </w:rPr>
        <w:t>马腾，龙翔，冯路等</w:t>
      </w:r>
      <w:r w:rsidRPr="00F11ADF">
        <w:rPr>
          <w:rFonts w:hint="eastAsia"/>
          <w:sz w:val="21"/>
          <w:szCs w:val="21"/>
        </w:rPr>
        <w:t xml:space="preserve">. </w:t>
      </w:r>
      <w:bookmarkStart w:id="11" w:name="OLE_LINK16"/>
      <w:r w:rsidRPr="00F11ADF">
        <w:rPr>
          <w:rFonts w:hint="eastAsia"/>
          <w:sz w:val="21"/>
          <w:szCs w:val="21"/>
        </w:rPr>
        <w:t>点云模型的谱聚类分割</w:t>
      </w:r>
      <w:bookmarkEnd w:id="11"/>
      <w:r>
        <w:rPr>
          <w:rFonts w:hint="eastAsia"/>
          <w:sz w:val="21"/>
          <w:szCs w:val="21"/>
        </w:rPr>
        <w:t>[J]</w:t>
      </w:r>
      <w:r w:rsidRPr="00F11ADF">
        <w:rPr>
          <w:rFonts w:hint="eastAsia"/>
          <w:sz w:val="21"/>
          <w:szCs w:val="21"/>
        </w:rPr>
        <w:t xml:space="preserve">. </w:t>
      </w:r>
      <w:r w:rsidRPr="00F11ADF">
        <w:rPr>
          <w:rFonts w:hint="eastAsia"/>
          <w:sz w:val="21"/>
          <w:szCs w:val="21"/>
        </w:rPr>
        <w:t>计算机辅助设计与图形学学报，</w:t>
      </w:r>
      <w:r w:rsidRPr="00F11ADF">
        <w:rPr>
          <w:rFonts w:hint="eastAsia"/>
          <w:sz w:val="21"/>
          <w:szCs w:val="21"/>
        </w:rPr>
        <w:t>2012,24</w:t>
      </w:r>
      <w:r w:rsidRPr="00F11ADF">
        <w:rPr>
          <w:rFonts w:hint="eastAsia"/>
          <w:sz w:val="21"/>
          <w:szCs w:val="21"/>
        </w:rPr>
        <w:t>（</w:t>
      </w:r>
      <w:r w:rsidRPr="00F11ADF">
        <w:rPr>
          <w:rFonts w:hint="eastAsia"/>
          <w:sz w:val="21"/>
          <w:szCs w:val="21"/>
        </w:rPr>
        <w:t>12</w:t>
      </w:r>
      <w:r w:rsidRPr="00F11ADF">
        <w:rPr>
          <w:rFonts w:hint="eastAsia"/>
          <w:sz w:val="21"/>
          <w:szCs w:val="21"/>
        </w:rPr>
        <w:t>）：</w:t>
      </w:r>
      <w:r w:rsidRPr="00F11ADF">
        <w:rPr>
          <w:sz w:val="21"/>
          <w:szCs w:val="21"/>
        </w:rPr>
        <w:t>1549-1558</w:t>
      </w:r>
    </w:p>
  </w:endnote>
  <w:endnote w:id="20">
    <w:p w:rsidR="00F13B95" w:rsidRPr="00F11ADF" w:rsidRDefault="00F13B95" w:rsidP="00F13B95">
      <w:pPr>
        <w:pStyle w:val="af5"/>
        <w:ind w:left="420" w:hanging="420"/>
        <w:rPr>
          <w:rStyle w:val="HTML"/>
          <w:rFonts w:cs="Times New Roman"/>
          <w:i w:val="0"/>
          <w:sz w:val="21"/>
          <w:szCs w:val="21"/>
        </w:rPr>
      </w:pPr>
      <w:r w:rsidRPr="00C9185D">
        <w:rPr>
          <w:sz w:val="21"/>
          <w:szCs w:val="21"/>
        </w:rPr>
        <w:t>[</w:t>
      </w:r>
      <w:r w:rsidRPr="00C9185D">
        <w:rPr>
          <w:rStyle w:val="af6"/>
          <w:sz w:val="21"/>
          <w:szCs w:val="21"/>
        </w:rPr>
        <w:endnoteRef/>
      </w:r>
      <w:r w:rsidRPr="00C9185D">
        <w:rPr>
          <w:sz w:val="21"/>
          <w:szCs w:val="21"/>
        </w:rPr>
        <w:t>]</w:t>
      </w:r>
      <w:r>
        <w:t xml:space="preserve"> </w:t>
      </w:r>
      <w:proofErr w:type="spellStart"/>
      <w:r w:rsidRPr="00F11ADF">
        <w:rPr>
          <w:rStyle w:val="HTML"/>
          <w:rFonts w:cs="Times New Roman"/>
          <w:i w:val="0"/>
          <w:sz w:val="21"/>
          <w:szCs w:val="21"/>
        </w:rPr>
        <w:t>Duda</w:t>
      </w:r>
      <w:proofErr w:type="spellEnd"/>
      <w:r w:rsidRPr="00F11ADF">
        <w:rPr>
          <w:rStyle w:val="HTML"/>
          <w:rFonts w:cs="Times New Roman"/>
          <w:i w:val="0"/>
          <w:sz w:val="21"/>
          <w:szCs w:val="21"/>
        </w:rPr>
        <w:t xml:space="preserve"> R O, Hart P E, Stork D G. </w:t>
      </w:r>
      <w:bookmarkStart w:id="12" w:name="OLE_LINK17"/>
      <w:r w:rsidRPr="00F11ADF">
        <w:rPr>
          <w:rStyle w:val="HTML"/>
          <w:rFonts w:cs="Times New Roman"/>
          <w:i w:val="0"/>
          <w:sz w:val="21"/>
          <w:szCs w:val="21"/>
        </w:rPr>
        <w:t xml:space="preserve">Pattern </w:t>
      </w:r>
      <w:proofErr w:type="gramStart"/>
      <w:r w:rsidRPr="00F11ADF">
        <w:rPr>
          <w:rStyle w:val="HTML"/>
          <w:rFonts w:cs="Times New Roman"/>
          <w:i w:val="0"/>
          <w:sz w:val="21"/>
          <w:szCs w:val="21"/>
        </w:rPr>
        <w:t>Classification(</w:t>
      </w:r>
      <w:proofErr w:type="gramEnd"/>
      <w:r w:rsidRPr="00F11ADF">
        <w:rPr>
          <w:rStyle w:val="HTML"/>
          <w:rFonts w:cs="Times New Roman"/>
          <w:i w:val="0"/>
          <w:sz w:val="21"/>
          <w:szCs w:val="21"/>
        </w:rPr>
        <w:t>2nd Ed.)</w:t>
      </w:r>
      <w:bookmarkEnd w:id="12"/>
      <w:r>
        <w:rPr>
          <w:rStyle w:val="HTML"/>
          <w:rFonts w:cs="Times New Roman" w:hint="eastAsia"/>
          <w:i w:val="0"/>
          <w:sz w:val="21"/>
          <w:szCs w:val="21"/>
        </w:rPr>
        <w:t>[</w:t>
      </w:r>
      <w:r>
        <w:rPr>
          <w:rStyle w:val="HTML"/>
          <w:rFonts w:cs="Times New Roman"/>
          <w:i w:val="0"/>
          <w:sz w:val="21"/>
          <w:szCs w:val="21"/>
        </w:rPr>
        <w:t>M]</w:t>
      </w:r>
      <w:r w:rsidRPr="00F11ADF">
        <w:rPr>
          <w:rStyle w:val="HTML"/>
          <w:rFonts w:cs="Times New Roman"/>
          <w:i w:val="0"/>
          <w:sz w:val="21"/>
          <w:szCs w:val="21"/>
        </w:rPr>
        <w:t xml:space="preserve">. Wiley </w:t>
      </w:r>
      <w:proofErr w:type="spellStart"/>
      <w:r w:rsidRPr="00F11ADF">
        <w:rPr>
          <w:rStyle w:val="HTML"/>
          <w:rFonts w:cs="Times New Roman"/>
          <w:i w:val="0"/>
          <w:sz w:val="21"/>
          <w:szCs w:val="21"/>
        </w:rPr>
        <w:t>Interscience</w:t>
      </w:r>
      <w:proofErr w:type="spellEnd"/>
      <w:r w:rsidRPr="00F11ADF">
        <w:rPr>
          <w:rStyle w:val="HTML"/>
          <w:rFonts w:cs="Times New Roman"/>
          <w:i w:val="0"/>
          <w:sz w:val="21"/>
          <w:szCs w:val="21"/>
        </w:rPr>
        <w:t>, October 2000</w:t>
      </w:r>
    </w:p>
  </w:endnote>
  <w:endnote w:id="21">
    <w:p w:rsidR="00F13B95" w:rsidRPr="00AA5EB7" w:rsidRDefault="00F13B95" w:rsidP="00F13B95">
      <w:pPr>
        <w:pStyle w:val="af5"/>
        <w:ind w:left="420" w:hanging="420"/>
        <w:rPr>
          <w:rStyle w:val="HTML"/>
          <w:rFonts w:cs="Times New Roman"/>
          <w:i w:val="0"/>
          <w:sz w:val="21"/>
          <w:szCs w:val="21"/>
        </w:rPr>
      </w:pPr>
      <w:r w:rsidRPr="00475CF7">
        <w:rPr>
          <w:sz w:val="21"/>
          <w:szCs w:val="21"/>
        </w:rPr>
        <w:t>[</w:t>
      </w:r>
      <w:r w:rsidRPr="00475CF7">
        <w:rPr>
          <w:rStyle w:val="af6"/>
          <w:sz w:val="21"/>
          <w:szCs w:val="21"/>
        </w:rPr>
        <w:endnoteRef/>
      </w:r>
      <w:r w:rsidRPr="00475CF7">
        <w:rPr>
          <w:sz w:val="21"/>
          <w:szCs w:val="21"/>
        </w:rPr>
        <w:t>]</w:t>
      </w:r>
      <w:r>
        <w:t xml:space="preserve"> </w:t>
      </w:r>
      <w:r w:rsidRPr="00AA5EB7">
        <w:rPr>
          <w:rStyle w:val="HTML"/>
          <w:rFonts w:cs="Times New Roman"/>
          <w:i w:val="0"/>
          <w:sz w:val="21"/>
          <w:szCs w:val="21"/>
        </w:rPr>
        <w:t xml:space="preserve">Zhao J H, Li D R, Wang Y M. </w:t>
      </w:r>
      <w:bookmarkStart w:id="13" w:name="OLE_LINK18"/>
      <w:bookmarkStart w:id="14" w:name="OLE_LINK19"/>
      <w:r w:rsidRPr="00AA5EB7">
        <w:rPr>
          <w:rStyle w:val="HTML"/>
          <w:rFonts w:cs="Times New Roman"/>
          <w:i w:val="0"/>
          <w:sz w:val="21"/>
          <w:szCs w:val="21"/>
        </w:rPr>
        <w:t>Ancient architecture point cloud data segmentation based on modified fuzzy c-means clustering algorithm</w:t>
      </w:r>
      <w:bookmarkEnd w:id="13"/>
      <w:bookmarkEnd w:id="14"/>
      <w:r w:rsidRPr="00AA5EB7">
        <w:rPr>
          <w:rStyle w:val="HTML"/>
          <w:rFonts w:cs="Times New Roman"/>
          <w:i w:val="0"/>
          <w:sz w:val="21"/>
          <w:szCs w:val="21"/>
        </w:rPr>
        <w:t xml:space="preserve">[C]. //Proceedings of SPIE, Bellingham, United </w:t>
      </w:r>
      <w:proofErr w:type="spellStart"/>
      <w:r w:rsidRPr="00AA5EB7">
        <w:rPr>
          <w:rStyle w:val="HTML"/>
          <w:rFonts w:cs="Times New Roman"/>
          <w:i w:val="0"/>
          <w:sz w:val="21"/>
          <w:szCs w:val="21"/>
        </w:rPr>
        <w:t>Staes</w:t>
      </w:r>
      <w:proofErr w:type="spellEnd"/>
      <w:r w:rsidRPr="00AA5EB7">
        <w:rPr>
          <w:rStyle w:val="HTML"/>
          <w:rFonts w:cs="Times New Roman"/>
          <w:i w:val="0"/>
          <w:sz w:val="21"/>
          <w:szCs w:val="21"/>
        </w:rPr>
        <w:t>: SPIE Press, 2008:7285</w:t>
      </w:r>
    </w:p>
  </w:endnote>
  <w:endnote w:id="22">
    <w:p w:rsidR="00F13B95" w:rsidRPr="00D800EF"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proofErr w:type="spellStart"/>
      <w:r w:rsidRPr="00D800EF">
        <w:rPr>
          <w:rStyle w:val="HTML"/>
          <w:rFonts w:cs="Times New Roman"/>
          <w:i w:val="0"/>
          <w:sz w:val="21"/>
          <w:szCs w:val="21"/>
        </w:rPr>
        <w:t>Yokoya</w:t>
      </w:r>
      <w:proofErr w:type="spellEnd"/>
      <w:r w:rsidRPr="00D800EF">
        <w:rPr>
          <w:rStyle w:val="HTML"/>
          <w:rFonts w:cs="Times New Roman"/>
          <w:i w:val="0"/>
          <w:sz w:val="21"/>
          <w:szCs w:val="21"/>
        </w:rPr>
        <w:t xml:space="preserve"> N, Levine M D. Range Image Segmentation Based on Differential Geometry: A Hybrid Approach.</w:t>
      </w:r>
      <w:r>
        <w:rPr>
          <w:rStyle w:val="HTML"/>
          <w:rFonts w:cs="Times New Roman"/>
          <w:i w:val="0"/>
          <w:sz w:val="21"/>
          <w:szCs w:val="21"/>
        </w:rPr>
        <w:t xml:space="preserve"> </w:t>
      </w:r>
      <w:r w:rsidRPr="00D800EF">
        <w:rPr>
          <w:rStyle w:val="HTML"/>
          <w:rFonts w:cs="Times New Roman"/>
          <w:i w:val="0"/>
          <w:sz w:val="21"/>
          <w:szCs w:val="21"/>
        </w:rPr>
        <w:t>IEEE Transactions on Pattern Analysis and Machine Intelligence, 1997, 11(6): 643-649.</w:t>
      </w:r>
    </w:p>
  </w:endnote>
  <w:endnote w:id="23">
    <w:p w:rsidR="00F13B95" w:rsidRPr="00D800EF" w:rsidRDefault="00F13B95" w:rsidP="00F13B95">
      <w:pPr>
        <w:pStyle w:val="af5"/>
        <w:ind w:left="420" w:hanging="420"/>
        <w:rPr>
          <w:sz w:val="21"/>
          <w:szCs w:val="21"/>
        </w:rPr>
      </w:pPr>
      <w:r w:rsidRPr="003F2CDB">
        <w:rPr>
          <w:sz w:val="21"/>
          <w:szCs w:val="21"/>
        </w:rPr>
        <w:t>[</w:t>
      </w:r>
      <w:r w:rsidRPr="003F2CDB">
        <w:rPr>
          <w:rStyle w:val="af6"/>
          <w:sz w:val="21"/>
          <w:szCs w:val="21"/>
        </w:rPr>
        <w:endnoteRef/>
      </w:r>
      <w:r w:rsidRPr="003F2CDB">
        <w:rPr>
          <w:sz w:val="21"/>
          <w:szCs w:val="21"/>
        </w:rPr>
        <w:t>]</w:t>
      </w:r>
      <w:r>
        <w:t xml:space="preserve"> </w:t>
      </w:r>
      <w:r w:rsidRPr="00D800EF">
        <w:rPr>
          <w:rFonts w:hint="eastAsia"/>
          <w:sz w:val="21"/>
          <w:szCs w:val="21"/>
        </w:rPr>
        <w:t>肖春霞</w:t>
      </w:r>
      <w:r w:rsidRPr="00D800EF">
        <w:rPr>
          <w:rFonts w:hint="eastAsia"/>
          <w:sz w:val="21"/>
          <w:szCs w:val="21"/>
        </w:rPr>
        <w:t xml:space="preserve">, </w:t>
      </w:r>
      <w:r w:rsidRPr="00D800EF">
        <w:rPr>
          <w:rFonts w:hint="eastAsia"/>
          <w:sz w:val="21"/>
          <w:szCs w:val="21"/>
        </w:rPr>
        <w:t>冯结青</w:t>
      </w:r>
      <w:r w:rsidRPr="00D800EF">
        <w:rPr>
          <w:rFonts w:hint="eastAsia"/>
          <w:sz w:val="21"/>
          <w:szCs w:val="21"/>
        </w:rPr>
        <w:t xml:space="preserve">, </w:t>
      </w:r>
      <w:r w:rsidRPr="00D800EF">
        <w:rPr>
          <w:rFonts w:hint="eastAsia"/>
          <w:sz w:val="21"/>
          <w:szCs w:val="21"/>
        </w:rPr>
        <w:t>缪永伟等</w:t>
      </w:r>
      <w:r w:rsidRPr="00D800EF">
        <w:rPr>
          <w:rFonts w:hint="eastAsia"/>
          <w:sz w:val="21"/>
          <w:szCs w:val="21"/>
        </w:rPr>
        <w:t xml:space="preserve">. </w:t>
      </w:r>
      <w:r w:rsidRPr="00D800EF">
        <w:rPr>
          <w:rFonts w:hint="eastAsia"/>
          <w:sz w:val="21"/>
          <w:szCs w:val="21"/>
        </w:rPr>
        <w:t>基于</w:t>
      </w:r>
      <w:r w:rsidRPr="00D800EF">
        <w:rPr>
          <w:rFonts w:hint="eastAsia"/>
          <w:sz w:val="21"/>
          <w:szCs w:val="21"/>
        </w:rPr>
        <w:t xml:space="preserve"> Level Set </w:t>
      </w:r>
      <w:r w:rsidRPr="00D800EF">
        <w:rPr>
          <w:rFonts w:hint="eastAsia"/>
          <w:sz w:val="21"/>
          <w:szCs w:val="21"/>
        </w:rPr>
        <w:t>方法的点采样曲面测地线计算及区域分割</w:t>
      </w:r>
      <w:r>
        <w:rPr>
          <w:rFonts w:hint="eastAsia"/>
          <w:sz w:val="21"/>
          <w:szCs w:val="21"/>
        </w:rPr>
        <w:t xml:space="preserve">. </w:t>
      </w:r>
      <w:r w:rsidRPr="00D800EF">
        <w:rPr>
          <w:rFonts w:hint="eastAsia"/>
          <w:sz w:val="21"/>
          <w:szCs w:val="21"/>
        </w:rPr>
        <w:t>计算机学报</w:t>
      </w:r>
      <w:r w:rsidRPr="00D800EF">
        <w:rPr>
          <w:rFonts w:hint="eastAsia"/>
          <w:sz w:val="21"/>
          <w:szCs w:val="21"/>
        </w:rPr>
        <w:t>, 2005,28(2): 250-258.</w:t>
      </w:r>
    </w:p>
  </w:endnote>
  <w:endnote w:id="24">
    <w:p w:rsidR="00F13B95" w:rsidRPr="00DD29EE"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proofErr w:type="spellStart"/>
      <w:r w:rsidRPr="00DD29EE">
        <w:rPr>
          <w:rStyle w:val="HTML"/>
          <w:rFonts w:cs="Times New Roman"/>
          <w:i w:val="0"/>
          <w:sz w:val="21"/>
          <w:szCs w:val="21"/>
        </w:rPr>
        <w:t>Osher</w:t>
      </w:r>
      <w:proofErr w:type="spellEnd"/>
      <w:r w:rsidRPr="00DD29EE">
        <w:rPr>
          <w:rStyle w:val="HTML"/>
          <w:rFonts w:cs="Times New Roman"/>
          <w:i w:val="0"/>
          <w:sz w:val="21"/>
          <w:szCs w:val="21"/>
        </w:rPr>
        <w:t xml:space="preserve"> S., </w:t>
      </w:r>
      <w:proofErr w:type="spellStart"/>
      <w:r w:rsidRPr="00DD29EE">
        <w:rPr>
          <w:rStyle w:val="HTML"/>
          <w:rFonts w:cs="Times New Roman"/>
          <w:i w:val="0"/>
          <w:sz w:val="21"/>
          <w:szCs w:val="21"/>
        </w:rPr>
        <w:t>Sethian</w:t>
      </w:r>
      <w:proofErr w:type="spellEnd"/>
      <w:r w:rsidRPr="00DD29EE">
        <w:rPr>
          <w:rStyle w:val="HTML"/>
          <w:rFonts w:cs="Times New Roman"/>
          <w:i w:val="0"/>
          <w:sz w:val="21"/>
          <w:szCs w:val="21"/>
        </w:rPr>
        <w:t xml:space="preserve"> J. </w:t>
      </w:r>
      <w:proofErr w:type="spellStart"/>
      <w:r w:rsidRPr="00DD29EE">
        <w:rPr>
          <w:rStyle w:val="HTML"/>
          <w:rFonts w:cs="Times New Roman"/>
          <w:i w:val="0"/>
          <w:sz w:val="21"/>
          <w:szCs w:val="21"/>
        </w:rPr>
        <w:t>Fron</w:t>
      </w:r>
      <w:proofErr w:type="spellEnd"/>
      <w:r w:rsidRPr="00DD29EE">
        <w:rPr>
          <w:rStyle w:val="HTML"/>
          <w:rFonts w:cs="Times New Roman"/>
          <w:i w:val="0"/>
          <w:sz w:val="21"/>
          <w:szCs w:val="21"/>
        </w:rPr>
        <w:t xml:space="preserve"> </w:t>
      </w:r>
      <w:proofErr w:type="spellStart"/>
      <w:r w:rsidRPr="00DD29EE">
        <w:rPr>
          <w:rStyle w:val="HTML"/>
          <w:rFonts w:cs="Times New Roman"/>
          <w:i w:val="0"/>
          <w:sz w:val="21"/>
          <w:szCs w:val="21"/>
        </w:rPr>
        <w:t>ts</w:t>
      </w:r>
      <w:proofErr w:type="spellEnd"/>
      <w:r w:rsidRPr="00DD29EE">
        <w:rPr>
          <w:rStyle w:val="HTML"/>
          <w:rFonts w:cs="Times New Roman"/>
          <w:i w:val="0"/>
          <w:sz w:val="21"/>
          <w:szCs w:val="21"/>
        </w:rPr>
        <w:t xml:space="preserve"> propagating with cu </w:t>
      </w:r>
      <w:proofErr w:type="spellStart"/>
      <w:r w:rsidRPr="00DD29EE">
        <w:rPr>
          <w:rStyle w:val="HTML"/>
          <w:rFonts w:cs="Times New Roman"/>
          <w:i w:val="0"/>
          <w:sz w:val="21"/>
          <w:szCs w:val="21"/>
        </w:rPr>
        <w:t>rvature</w:t>
      </w:r>
      <w:proofErr w:type="spellEnd"/>
      <w:r w:rsidRPr="00DD29EE">
        <w:rPr>
          <w:rStyle w:val="HTML"/>
          <w:rFonts w:cs="Times New Roman"/>
          <w:i w:val="0"/>
          <w:sz w:val="21"/>
          <w:szCs w:val="21"/>
        </w:rPr>
        <w:t xml:space="preserve"> dependent speed: Algorithm s based on the Hamilton Jacobi formulation. Journal of Computational Physics, 1988, 79(1):12-</w:t>
      </w:r>
      <w:r w:rsidRPr="00DD29EE">
        <w:rPr>
          <w:rStyle w:val="HTML"/>
          <w:rFonts w:cs="Times New Roman" w:hint="eastAsia"/>
          <w:i w:val="0"/>
          <w:sz w:val="21"/>
          <w:szCs w:val="21"/>
        </w:rPr>
        <w:t>49</w:t>
      </w:r>
    </w:p>
  </w:endnote>
  <w:endnote w:id="25">
    <w:p w:rsidR="00F13B95" w:rsidRPr="00373F7C"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r w:rsidRPr="00373F7C">
        <w:rPr>
          <w:rStyle w:val="HTML"/>
          <w:rFonts w:cs="Times New Roman"/>
          <w:i w:val="0"/>
          <w:sz w:val="21"/>
          <w:szCs w:val="21"/>
        </w:rPr>
        <w:t xml:space="preserve">U.M. Fayyad, G. </w:t>
      </w:r>
      <w:proofErr w:type="spellStart"/>
      <w:r w:rsidRPr="00373F7C">
        <w:rPr>
          <w:rStyle w:val="HTML"/>
          <w:rFonts w:cs="Times New Roman"/>
          <w:i w:val="0"/>
          <w:sz w:val="21"/>
          <w:szCs w:val="21"/>
        </w:rPr>
        <w:t>Piatetsky</w:t>
      </w:r>
      <w:proofErr w:type="spellEnd"/>
      <w:r w:rsidRPr="00373F7C">
        <w:rPr>
          <w:rStyle w:val="HTML"/>
          <w:rFonts w:cs="Times New Roman"/>
          <w:i w:val="0"/>
          <w:sz w:val="21"/>
          <w:szCs w:val="21"/>
        </w:rPr>
        <w:t xml:space="preserve">-Shapiro, P. Smyth, and R. </w:t>
      </w:r>
      <w:proofErr w:type="spellStart"/>
      <w:r w:rsidRPr="00373F7C">
        <w:rPr>
          <w:rStyle w:val="HTML"/>
          <w:rFonts w:cs="Times New Roman"/>
          <w:i w:val="0"/>
          <w:sz w:val="21"/>
          <w:szCs w:val="21"/>
        </w:rPr>
        <w:t>Uthurusamy</w:t>
      </w:r>
      <w:proofErr w:type="spellEnd"/>
      <w:r w:rsidRPr="00373F7C">
        <w:rPr>
          <w:rStyle w:val="HTML"/>
          <w:rFonts w:cs="Times New Roman"/>
          <w:i w:val="0"/>
          <w:sz w:val="21"/>
          <w:szCs w:val="21"/>
        </w:rPr>
        <w:t>, Advances in Knowledge Discovery and Data Mining. AAAI/MIT Press, 1996.</w:t>
      </w:r>
    </w:p>
  </w:endnote>
  <w:endnote w:id="26">
    <w:p w:rsidR="00F13B95" w:rsidRPr="00373F7C"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proofErr w:type="spellStart"/>
      <w:r w:rsidRPr="00373F7C">
        <w:rPr>
          <w:rStyle w:val="HTML"/>
          <w:rFonts w:cs="Times New Roman"/>
          <w:i w:val="0"/>
          <w:sz w:val="21"/>
          <w:szCs w:val="21"/>
        </w:rPr>
        <w:t>A.Gersho</w:t>
      </w:r>
      <w:proofErr w:type="spellEnd"/>
      <w:r w:rsidRPr="00373F7C">
        <w:rPr>
          <w:rStyle w:val="HTML"/>
          <w:rFonts w:cs="Times New Roman"/>
          <w:i w:val="0"/>
          <w:sz w:val="21"/>
          <w:szCs w:val="21"/>
        </w:rPr>
        <w:t xml:space="preserve"> and R.M. Gray, Vector Quantization and Signal Compression. Boston: Kluwer Academic, 1992.</w:t>
      </w:r>
    </w:p>
  </w:endnote>
  <w:endnote w:id="27">
    <w:p w:rsidR="00F13B95" w:rsidRPr="00373F7C"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r w:rsidRPr="00373F7C">
        <w:rPr>
          <w:rStyle w:val="HTML"/>
          <w:rFonts w:cs="Times New Roman"/>
          <w:i w:val="0"/>
          <w:sz w:val="21"/>
          <w:szCs w:val="21"/>
        </w:rPr>
        <w:t xml:space="preserve">R.O. </w:t>
      </w:r>
      <w:proofErr w:type="spellStart"/>
      <w:r w:rsidRPr="00373F7C">
        <w:rPr>
          <w:rStyle w:val="HTML"/>
          <w:rFonts w:cs="Times New Roman"/>
          <w:i w:val="0"/>
          <w:sz w:val="21"/>
          <w:szCs w:val="21"/>
        </w:rPr>
        <w:t>Duda</w:t>
      </w:r>
      <w:proofErr w:type="spellEnd"/>
      <w:r w:rsidRPr="00373F7C">
        <w:rPr>
          <w:rStyle w:val="HTML"/>
          <w:rFonts w:cs="Times New Roman"/>
          <w:i w:val="0"/>
          <w:sz w:val="21"/>
          <w:szCs w:val="21"/>
        </w:rPr>
        <w:t xml:space="preserve"> and P.E. Hart, Pattern Classification and Scene Analysis. New York: John Wiley &amp; Sons, 1973.</w:t>
      </w:r>
    </w:p>
  </w:endnote>
  <w:endnote w:id="28">
    <w:p w:rsidR="00F13B95" w:rsidRPr="00373F7C" w:rsidRDefault="00F13B95" w:rsidP="00F13B95">
      <w:pPr>
        <w:pStyle w:val="af5"/>
        <w:ind w:left="420" w:hanging="420"/>
        <w:rPr>
          <w:rStyle w:val="HTML"/>
          <w:rFonts w:cs="Times New Roman"/>
          <w:i w:val="0"/>
          <w:sz w:val="21"/>
          <w:szCs w:val="21"/>
        </w:rPr>
      </w:pPr>
      <w:r w:rsidRPr="003F2CDB">
        <w:rPr>
          <w:sz w:val="21"/>
          <w:szCs w:val="21"/>
        </w:rPr>
        <w:t>[</w:t>
      </w:r>
      <w:r w:rsidRPr="003F2CDB">
        <w:rPr>
          <w:rStyle w:val="af6"/>
          <w:sz w:val="21"/>
          <w:szCs w:val="21"/>
        </w:rPr>
        <w:endnoteRef/>
      </w:r>
      <w:r w:rsidRPr="003F2CDB">
        <w:rPr>
          <w:sz w:val="21"/>
          <w:szCs w:val="21"/>
        </w:rPr>
        <w:t>]</w:t>
      </w:r>
      <w:r>
        <w:t xml:space="preserve"> </w:t>
      </w:r>
      <w:r w:rsidRPr="00373F7C">
        <w:rPr>
          <w:rStyle w:val="HTML"/>
          <w:rFonts w:cs="Times New Roman"/>
          <w:i w:val="0"/>
          <w:sz w:val="21"/>
          <w:szCs w:val="21"/>
        </w:rPr>
        <w:t xml:space="preserve">G.H. Ball and D.J. Hall, </w:t>
      </w:r>
      <w:bookmarkStart w:id="16" w:name="OLE_LINK20"/>
      <w:r w:rsidRPr="00373F7C">
        <w:rPr>
          <w:rStyle w:val="HTML"/>
          <w:rFonts w:cs="Times New Roman"/>
          <w:i w:val="0"/>
          <w:sz w:val="21"/>
          <w:szCs w:val="21"/>
        </w:rPr>
        <w:t>Some Fundamental Concepts and Synthesis Procedures for Pattern Recognition Preprocessors</w:t>
      </w:r>
      <w:bookmarkEnd w:id="16"/>
      <w:r>
        <w:rPr>
          <w:rStyle w:val="HTML"/>
          <w:rFonts w:cs="Times New Roman" w:hint="eastAsia"/>
          <w:i w:val="0"/>
          <w:sz w:val="21"/>
          <w:szCs w:val="21"/>
        </w:rPr>
        <w:t>[J</w:t>
      </w:r>
      <w:r>
        <w:rPr>
          <w:rStyle w:val="HTML"/>
          <w:rFonts w:cs="Times New Roman"/>
          <w:i w:val="0"/>
          <w:sz w:val="21"/>
          <w:szCs w:val="21"/>
        </w:rPr>
        <w:t>]</w:t>
      </w:r>
      <w:r w:rsidRPr="00373F7C">
        <w:rPr>
          <w:rStyle w:val="HTML"/>
          <w:rFonts w:cs="Times New Roman"/>
          <w:i w:val="0"/>
          <w:sz w:val="21"/>
          <w:szCs w:val="21"/>
        </w:rPr>
        <w:t>, Proc. Int'l Conf. Microwaves, Circuit Theory, and Information Theory, Sept. 1964.</w:t>
      </w:r>
    </w:p>
  </w:endnote>
  <w:endnote w:id="29">
    <w:p w:rsidR="00F13B95" w:rsidRPr="000046F2" w:rsidRDefault="00F13B95" w:rsidP="00F13B95">
      <w:pPr>
        <w:pStyle w:val="af5"/>
        <w:ind w:left="420" w:hanging="420"/>
        <w:rPr>
          <w:rStyle w:val="HTML"/>
          <w:rFonts w:cs="Times New Roman"/>
          <w:i w:val="0"/>
          <w:sz w:val="21"/>
          <w:szCs w:val="21"/>
        </w:rPr>
      </w:pPr>
      <w:r w:rsidRPr="00CD5C25">
        <w:rPr>
          <w:sz w:val="21"/>
          <w:szCs w:val="21"/>
        </w:rPr>
        <w:t>[</w:t>
      </w:r>
      <w:r w:rsidRPr="00CD5C25">
        <w:rPr>
          <w:rStyle w:val="af6"/>
          <w:sz w:val="21"/>
          <w:szCs w:val="21"/>
        </w:rPr>
        <w:endnoteRef/>
      </w:r>
      <w:r w:rsidRPr="00CD5C25">
        <w:rPr>
          <w:sz w:val="21"/>
          <w:szCs w:val="21"/>
        </w:rPr>
        <w:t>]</w:t>
      </w:r>
      <w:r>
        <w:t xml:space="preserve"> </w:t>
      </w:r>
      <w:r w:rsidRPr="000046F2">
        <w:rPr>
          <w:rStyle w:val="HTML"/>
          <w:rFonts w:cs="Times New Roman"/>
          <w:i w:val="0"/>
          <w:sz w:val="21"/>
          <w:szCs w:val="21"/>
        </w:rPr>
        <w:t xml:space="preserve">R.T. Ng and J. Han, Efficient and Effective Clustering </w:t>
      </w:r>
      <w:proofErr w:type="spellStart"/>
      <w:r w:rsidRPr="000046F2">
        <w:rPr>
          <w:rStyle w:val="HTML"/>
          <w:rFonts w:cs="Times New Roman"/>
          <w:i w:val="0"/>
          <w:sz w:val="21"/>
          <w:szCs w:val="21"/>
        </w:rPr>
        <w:t>Methodsfor</w:t>
      </w:r>
      <w:proofErr w:type="spellEnd"/>
      <w:r w:rsidRPr="000046F2">
        <w:rPr>
          <w:rStyle w:val="HTML"/>
          <w:rFonts w:cs="Times New Roman"/>
          <w:i w:val="0"/>
          <w:sz w:val="21"/>
          <w:szCs w:val="21"/>
        </w:rPr>
        <w:t xml:space="preserve"> Spatial Data Mining, Proc. 20th Int'l Conf. Very Large Databases, pp.144-155, Sept. 1994.</w:t>
      </w:r>
    </w:p>
  </w:endnote>
  <w:endnote w:id="30">
    <w:p w:rsidR="00F13B95" w:rsidRPr="00307261" w:rsidRDefault="00F13B95" w:rsidP="00F13B95">
      <w:pPr>
        <w:pStyle w:val="af5"/>
        <w:ind w:left="420" w:hanging="420"/>
        <w:rPr>
          <w:rStyle w:val="HTML"/>
          <w:rFonts w:cs="Times New Roman"/>
          <w:i w:val="0"/>
          <w:sz w:val="21"/>
          <w:szCs w:val="21"/>
        </w:rPr>
      </w:pPr>
      <w:r w:rsidRPr="00C96D58">
        <w:rPr>
          <w:sz w:val="21"/>
          <w:szCs w:val="21"/>
        </w:rPr>
        <w:t>[</w:t>
      </w:r>
      <w:r w:rsidRPr="00C96D58">
        <w:rPr>
          <w:rStyle w:val="af6"/>
          <w:sz w:val="21"/>
          <w:szCs w:val="21"/>
        </w:rPr>
        <w:endnoteRef/>
      </w:r>
      <w:r w:rsidRPr="00C96D58">
        <w:rPr>
          <w:sz w:val="21"/>
          <w:szCs w:val="21"/>
        </w:rPr>
        <w:t xml:space="preserve">] </w:t>
      </w:r>
      <w:proofErr w:type="spellStart"/>
      <w:r w:rsidRPr="00307261">
        <w:rPr>
          <w:rStyle w:val="HTML"/>
          <w:rFonts w:cs="Times New Roman"/>
          <w:i w:val="0"/>
          <w:sz w:val="21"/>
          <w:szCs w:val="21"/>
        </w:rPr>
        <w:t>Gabrys</w:t>
      </w:r>
      <w:proofErr w:type="spellEnd"/>
      <w:r w:rsidRPr="00307261">
        <w:rPr>
          <w:rStyle w:val="HTML"/>
          <w:rFonts w:cs="Times New Roman"/>
          <w:i w:val="0"/>
          <w:sz w:val="21"/>
          <w:szCs w:val="21"/>
        </w:rPr>
        <w:t xml:space="preserve"> B, </w:t>
      </w:r>
      <w:proofErr w:type="spellStart"/>
      <w:r w:rsidRPr="00307261">
        <w:rPr>
          <w:rStyle w:val="HTML"/>
          <w:rFonts w:cs="Times New Roman"/>
          <w:i w:val="0"/>
          <w:sz w:val="21"/>
          <w:szCs w:val="21"/>
        </w:rPr>
        <w:t>Bargiela</w:t>
      </w:r>
      <w:proofErr w:type="spellEnd"/>
      <w:r w:rsidRPr="00307261">
        <w:rPr>
          <w:rStyle w:val="HTML"/>
          <w:rFonts w:cs="Times New Roman"/>
          <w:i w:val="0"/>
          <w:sz w:val="21"/>
          <w:szCs w:val="21"/>
        </w:rPr>
        <w:t xml:space="preserve"> A. General fuzzy min-max neural network for clustering and classification. IEEE Trans. on Neural Networks, 2000,</w:t>
      </w:r>
      <w:r>
        <w:rPr>
          <w:rStyle w:val="HTML"/>
          <w:rFonts w:cs="Times New Roman"/>
          <w:i w:val="0"/>
          <w:sz w:val="21"/>
          <w:szCs w:val="21"/>
        </w:rPr>
        <w:t xml:space="preserve"> </w:t>
      </w:r>
      <w:r w:rsidRPr="00307261">
        <w:rPr>
          <w:rStyle w:val="HTML"/>
          <w:rFonts w:cs="Times New Roman"/>
          <w:i w:val="0"/>
          <w:sz w:val="21"/>
          <w:szCs w:val="21"/>
        </w:rPr>
        <w:t>11(3):769−783.</w:t>
      </w:r>
    </w:p>
  </w:endnote>
  <w:endnote w:id="31">
    <w:p w:rsidR="00F13B95" w:rsidRPr="006E4534" w:rsidRDefault="00F13B95" w:rsidP="00F13B95">
      <w:pPr>
        <w:pStyle w:val="af5"/>
        <w:ind w:left="420" w:hanging="420"/>
        <w:rPr>
          <w:rStyle w:val="HTML"/>
          <w:rFonts w:cs="Times New Roman"/>
          <w:i w:val="0"/>
          <w:sz w:val="21"/>
          <w:szCs w:val="21"/>
        </w:rPr>
      </w:pPr>
      <w:r w:rsidRPr="00C96D58">
        <w:rPr>
          <w:sz w:val="21"/>
          <w:szCs w:val="21"/>
        </w:rPr>
        <w:t>[</w:t>
      </w:r>
      <w:r w:rsidRPr="00C96D58">
        <w:rPr>
          <w:rStyle w:val="af6"/>
          <w:sz w:val="21"/>
          <w:szCs w:val="21"/>
        </w:rPr>
        <w:endnoteRef/>
      </w:r>
      <w:r w:rsidRPr="00C96D58">
        <w:rPr>
          <w:sz w:val="21"/>
          <w:szCs w:val="21"/>
        </w:rPr>
        <w:t xml:space="preserve">] </w:t>
      </w:r>
      <w:r w:rsidRPr="006E4534">
        <w:rPr>
          <w:rStyle w:val="HTML"/>
          <w:rFonts w:cs="Times New Roman"/>
          <w:i w:val="0"/>
          <w:sz w:val="21"/>
          <w:szCs w:val="21"/>
        </w:rPr>
        <w:t xml:space="preserve">A.K. Jain and R.C. </w:t>
      </w:r>
      <w:proofErr w:type="spellStart"/>
      <w:r w:rsidRPr="006E4534">
        <w:rPr>
          <w:rStyle w:val="HTML"/>
          <w:rFonts w:cs="Times New Roman"/>
          <w:i w:val="0"/>
          <w:sz w:val="21"/>
          <w:szCs w:val="21"/>
        </w:rPr>
        <w:t>Dubes</w:t>
      </w:r>
      <w:proofErr w:type="spellEnd"/>
      <w:r w:rsidRPr="006E4534">
        <w:rPr>
          <w:rStyle w:val="HTML"/>
          <w:rFonts w:cs="Times New Roman"/>
          <w:i w:val="0"/>
          <w:sz w:val="21"/>
          <w:szCs w:val="21"/>
        </w:rPr>
        <w:t>, Algorithms for Clustering Data. Englewood Cliffs, N.J. Prentice Hall, 1988.</w:t>
      </w:r>
    </w:p>
  </w:endnote>
  <w:endnote w:id="32">
    <w:p w:rsidR="00F13B95" w:rsidRPr="00075D51" w:rsidRDefault="00F13B95" w:rsidP="00F13B95">
      <w:pPr>
        <w:pStyle w:val="af5"/>
        <w:ind w:left="420" w:hanging="420"/>
        <w:rPr>
          <w:rStyle w:val="HTML"/>
          <w:rFonts w:cs="Times New Roman"/>
          <w:i w:val="0"/>
          <w:sz w:val="21"/>
          <w:szCs w:val="21"/>
        </w:rPr>
      </w:pPr>
      <w:r w:rsidRPr="00C96D58">
        <w:rPr>
          <w:sz w:val="21"/>
          <w:szCs w:val="21"/>
        </w:rPr>
        <w:t>[</w:t>
      </w:r>
      <w:r w:rsidRPr="00C96D58">
        <w:rPr>
          <w:rStyle w:val="af6"/>
          <w:sz w:val="21"/>
          <w:szCs w:val="21"/>
        </w:rPr>
        <w:endnoteRef/>
      </w:r>
      <w:r w:rsidRPr="00C96D58">
        <w:rPr>
          <w:sz w:val="21"/>
          <w:szCs w:val="21"/>
        </w:rPr>
        <w:t xml:space="preserve">] </w:t>
      </w:r>
      <w:proofErr w:type="spellStart"/>
      <w:r w:rsidRPr="00075D51">
        <w:rPr>
          <w:rStyle w:val="HTML"/>
          <w:rFonts w:cs="Times New Roman"/>
          <w:i w:val="0"/>
          <w:sz w:val="21"/>
          <w:szCs w:val="21"/>
        </w:rPr>
        <w:t>Kriegel</w:t>
      </w:r>
      <w:proofErr w:type="spellEnd"/>
      <w:r w:rsidRPr="00075D51">
        <w:rPr>
          <w:rStyle w:val="HTML"/>
          <w:rFonts w:cs="Times New Roman"/>
          <w:i w:val="0"/>
          <w:sz w:val="21"/>
          <w:szCs w:val="21"/>
        </w:rPr>
        <w:t xml:space="preserve"> H P, Kroger P, Sander J, et al. Density-based </w:t>
      </w:r>
      <w:proofErr w:type="gramStart"/>
      <w:r w:rsidRPr="00075D51">
        <w:rPr>
          <w:rStyle w:val="HTML"/>
          <w:rFonts w:cs="Times New Roman"/>
          <w:i w:val="0"/>
          <w:sz w:val="21"/>
          <w:szCs w:val="21"/>
        </w:rPr>
        <w:t>clustering[</w:t>
      </w:r>
      <w:proofErr w:type="gramEnd"/>
      <w:r w:rsidRPr="00075D51">
        <w:rPr>
          <w:rStyle w:val="HTML"/>
          <w:rFonts w:cs="Times New Roman"/>
          <w:i w:val="0"/>
          <w:sz w:val="21"/>
          <w:szCs w:val="21"/>
        </w:rPr>
        <w:t xml:space="preserve">J]. </w:t>
      </w:r>
      <w:proofErr w:type="gramStart"/>
      <w:r w:rsidRPr="00075D51">
        <w:rPr>
          <w:rStyle w:val="HTML"/>
          <w:rFonts w:cs="Times New Roman"/>
          <w:i w:val="0"/>
          <w:sz w:val="21"/>
          <w:szCs w:val="21"/>
        </w:rPr>
        <w:t>wires</w:t>
      </w:r>
      <w:proofErr w:type="gramEnd"/>
      <w:r w:rsidRPr="00075D51">
        <w:rPr>
          <w:rStyle w:val="HTML"/>
          <w:rFonts w:cs="Times New Roman"/>
          <w:i w:val="0"/>
          <w:sz w:val="21"/>
          <w:szCs w:val="21"/>
        </w:rPr>
        <w:t>.</w:t>
      </w:r>
    </w:p>
  </w:endnote>
  <w:endnote w:id="33">
    <w:p w:rsidR="00F13B95" w:rsidRPr="00D97702" w:rsidRDefault="00F13B95" w:rsidP="00F13B95">
      <w:pPr>
        <w:pStyle w:val="af5"/>
        <w:ind w:left="420" w:hanging="420"/>
        <w:rPr>
          <w:rStyle w:val="HTML"/>
          <w:rFonts w:cs="Times New Roman"/>
          <w:i w:val="0"/>
          <w:sz w:val="21"/>
          <w:szCs w:val="21"/>
        </w:rPr>
      </w:pPr>
      <w:r w:rsidRPr="00C96D58">
        <w:rPr>
          <w:rStyle w:val="HTML"/>
          <w:rFonts w:cs="Times New Roman"/>
          <w:i w:val="0"/>
          <w:sz w:val="21"/>
          <w:szCs w:val="21"/>
        </w:rPr>
        <w:t>[</w:t>
      </w:r>
      <w:r w:rsidRPr="00C96D58">
        <w:rPr>
          <w:rStyle w:val="af6"/>
          <w:sz w:val="21"/>
          <w:szCs w:val="21"/>
        </w:rPr>
        <w:endnoteRef/>
      </w:r>
      <w:r w:rsidRPr="00C96D58">
        <w:rPr>
          <w:rStyle w:val="HTML"/>
          <w:rFonts w:cs="Times New Roman"/>
          <w:i w:val="0"/>
          <w:sz w:val="21"/>
          <w:szCs w:val="21"/>
        </w:rPr>
        <w:t xml:space="preserve">] </w:t>
      </w:r>
      <w:r w:rsidRPr="00D97702">
        <w:rPr>
          <w:rStyle w:val="HTML"/>
          <w:rFonts w:cs="Times New Roman"/>
          <w:i w:val="0"/>
          <w:sz w:val="21"/>
          <w:szCs w:val="21"/>
        </w:rPr>
        <w:t>Parsons</w:t>
      </w:r>
      <w:r>
        <w:rPr>
          <w:rStyle w:val="HTML"/>
          <w:rFonts w:cs="Times New Roman"/>
          <w:i w:val="0"/>
          <w:sz w:val="21"/>
          <w:szCs w:val="21"/>
        </w:rPr>
        <w:t xml:space="preserve"> </w:t>
      </w:r>
      <w:r w:rsidRPr="00D97702">
        <w:rPr>
          <w:rStyle w:val="HTML"/>
          <w:rFonts w:cs="Times New Roman"/>
          <w:i w:val="0"/>
          <w:sz w:val="21"/>
          <w:szCs w:val="21"/>
        </w:rPr>
        <w:t>L,</w:t>
      </w:r>
      <w:r>
        <w:rPr>
          <w:rStyle w:val="HTML"/>
          <w:rFonts w:cs="Times New Roman"/>
          <w:i w:val="0"/>
          <w:sz w:val="21"/>
          <w:szCs w:val="21"/>
        </w:rPr>
        <w:t xml:space="preserve"> </w:t>
      </w:r>
      <w:proofErr w:type="spellStart"/>
      <w:r w:rsidRPr="00D97702">
        <w:rPr>
          <w:rStyle w:val="HTML"/>
          <w:rFonts w:cs="Times New Roman"/>
          <w:i w:val="0"/>
          <w:sz w:val="21"/>
          <w:szCs w:val="21"/>
        </w:rPr>
        <w:t>Haque</w:t>
      </w:r>
      <w:proofErr w:type="spellEnd"/>
      <w:r>
        <w:rPr>
          <w:rStyle w:val="HTML"/>
          <w:rFonts w:cs="Times New Roman"/>
          <w:i w:val="0"/>
          <w:sz w:val="21"/>
          <w:szCs w:val="21"/>
        </w:rPr>
        <w:t xml:space="preserve"> </w:t>
      </w:r>
      <w:r w:rsidRPr="00D97702">
        <w:rPr>
          <w:rStyle w:val="HTML"/>
          <w:rFonts w:cs="Times New Roman"/>
          <w:i w:val="0"/>
          <w:sz w:val="21"/>
          <w:szCs w:val="21"/>
        </w:rPr>
        <w:t>E,</w:t>
      </w:r>
      <w:r>
        <w:rPr>
          <w:rStyle w:val="HTML"/>
          <w:rFonts w:cs="Times New Roman"/>
          <w:i w:val="0"/>
          <w:sz w:val="21"/>
          <w:szCs w:val="21"/>
        </w:rPr>
        <w:t xml:space="preserve"> </w:t>
      </w:r>
      <w:r w:rsidRPr="00D97702">
        <w:rPr>
          <w:rStyle w:val="HTML"/>
          <w:rFonts w:cs="Times New Roman"/>
          <w:i w:val="0"/>
          <w:sz w:val="21"/>
          <w:szCs w:val="21"/>
        </w:rPr>
        <w:t>Liu</w:t>
      </w:r>
      <w:r>
        <w:rPr>
          <w:rStyle w:val="HTML"/>
          <w:rFonts w:cs="Times New Roman"/>
          <w:i w:val="0"/>
          <w:sz w:val="21"/>
          <w:szCs w:val="21"/>
        </w:rPr>
        <w:t xml:space="preserve"> </w:t>
      </w:r>
      <w:r w:rsidRPr="00D97702">
        <w:rPr>
          <w:rStyle w:val="HTML"/>
          <w:rFonts w:cs="Times New Roman"/>
          <w:i w:val="0"/>
          <w:sz w:val="21"/>
          <w:szCs w:val="21"/>
        </w:rPr>
        <w:t>H. Subspace</w:t>
      </w:r>
      <w:r>
        <w:rPr>
          <w:rStyle w:val="HTML"/>
          <w:rFonts w:cs="Times New Roman"/>
          <w:i w:val="0"/>
          <w:sz w:val="21"/>
          <w:szCs w:val="21"/>
        </w:rPr>
        <w:t xml:space="preserve"> </w:t>
      </w:r>
      <w:r w:rsidRPr="00D97702">
        <w:rPr>
          <w:rStyle w:val="HTML"/>
          <w:rFonts w:cs="Times New Roman"/>
          <w:i w:val="0"/>
          <w:sz w:val="21"/>
          <w:szCs w:val="21"/>
        </w:rPr>
        <w:t>clustering</w:t>
      </w:r>
      <w:r>
        <w:rPr>
          <w:rStyle w:val="HTML"/>
          <w:rFonts w:cs="Times New Roman"/>
          <w:i w:val="0"/>
          <w:sz w:val="21"/>
          <w:szCs w:val="21"/>
        </w:rPr>
        <w:t xml:space="preserve"> </w:t>
      </w:r>
      <w:r w:rsidRPr="00D97702">
        <w:rPr>
          <w:rStyle w:val="HTML"/>
          <w:rFonts w:cs="Times New Roman"/>
          <w:i w:val="0"/>
          <w:sz w:val="21"/>
          <w:szCs w:val="21"/>
        </w:rPr>
        <w:t>for</w:t>
      </w:r>
      <w:r>
        <w:rPr>
          <w:rStyle w:val="HTML"/>
          <w:rFonts w:cs="Times New Roman"/>
          <w:i w:val="0"/>
          <w:sz w:val="21"/>
          <w:szCs w:val="21"/>
        </w:rPr>
        <w:t xml:space="preserve"> </w:t>
      </w:r>
      <w:r w:rsidRPr="00D97702">
        <w:rPr>
          <w:rStyle w:val="HTML"/>
          <w:rFonts w:cs="Times New Roman"/>
          <w:i w:val="0"/>
          <w:sz w:val="21"/>
          <w:szCs w:val="21"/>
        </w:rPr>
        <w:t>high</w:t>
      </w:r>
      <w:r>
        <w:rPr>
          <w:rStyle w:val="HTML"/>
          <w:rFonts w:cs="Times New Roman"/>
          <w:i w:val="0"/>
          <w:sz w:val="21"/>
          <w:szCs w:val="21"/>
        </w:rPr>
        <w:t xml:space="preserve"> </w:t>
      </w:r>
      <w:r w:rsidRPr="00D97702">
        <w:rPr>
          <w:rStyle w:val="HTML"/>
          <w:rFonts w:cs="Times New Roman"/>
          <w:i w:val="0"/>
          <w:sz w:val="21"/>
          <w:szCs w:val="21"/>
        </w:rPr>
        <w:t>dimensional</w:t>
      </w:r>
      <w:r>
        <w:rPr>
          <w:rStyle w:val="HTML"/>
          <w:rFonts w:cs="Times New Roman"/>
          <w:i w:val="0"/>
          <w:sz w:val="21"/>
          <w:szCs w:val="21"/>
        </w:rPr>
        <w:t xml:space="preserve"> </w:t>
      </w:r>
      <w:r w:rsidRPr="00D97702">
        <w:rPr>
          <w:rStyle w:val="HTML"/>
          <w:rFonts w:cs="Times New Roman"/>
          <w:i w:val="0"/>
          <w:sz w:val="21"/>
          <w:szCs w:val="21"/>
        </w:rPr>
        <w:t>data: a</w:t>
      </w:r>
      <w:r>
        <w:rPr>
          <w:rStyle w:val="HTML"/>
          <w:rFonts w:cs="Times New Roman"/>
          <w:i w:val="0"/>
          <w:sz w:val="21"/>
          <w:szCs w:val="21"/>
        </w:rPr>
        <w:t xml:space="preserve"> </w:t>
      </w:r>
      <w:proofErr w:type="gramStart"/>
      <w:r w:rsidRPr="00D97702">
        <w:rPr>
          <w:rStyle w:val="HTML"/>
          <w:rFonts w:cs="Times New Roman"/>
          <w:i w:val="0"/>
          <w:sz w:val="21"/>
          <w:szCs w:val="21"/>
        </w:rPr>
        <w:t>review[</w:t>
      </w:r>
      <w:proofErr w:type="gramEnd"/>
      <w:r w:rsidRPr="00D97702">
        <w:rPr>
          <w:rStyle w:val="HTML"/>
          <w:rFonts w:cs="Times New Roman"/>
          <w:i w:val="0"/>
          <w:sz w:val="21"/>
          <w:szCs w:val="21"/>
        </w:rPr>
        <w:t>J]. ACMSIGKDD</w:t>
      </w:r>
      <w:r>
        <w:rPr>
          <w:rStyle w:val="HTML"/>
          <w:rFonts w:cs="Times New Roman"/>
          <w:i w:val="0"/>
          <w:sz w:val="21"/>
          <w:szCs w:val="21"/>
        </w:rPr>
        <w:t xml:space="preserve"> </w:t>
      </w:r>
      <w:r w:rsidRPr="00D97702">
        <w:rPr>
          <w:rStyle w:val="HTML"/>
          <w:rFonts w:cs="Times New Roman"/>
          <w:i w:val="0"/>
          <w:sz w:val="21"/>
          <w:szCs w:val="21"/>
        </w:rPr>
        <w:t>Explorations Newsletter, 2004, 6(1): 90–105.</w:t>
      </w:r>
    </w:p>
  </w:endnote>
  <w:endnote w:id="34">
    <w:p w:rsidR="00F13B95" w:rsidRPr="00F11ADF" w:rsidRDefault="00F13B95" w:rsidP="00F13B95">
      <w:pPr>
        <w:pStyle w:val="af5"/>
        <w:ind w:left="420" w:hanging="420"/>
        <w:rPr>
          <w:rStyle w:val="HTML"/>
          <w:rFonts w:cs="Times New Roman"/>
          <w:sz w:val="21"/>
          <w:szCs w:val="21"/>
        </w:rPr>
      </w:pPr>
      <w:r>
        <w:rPr>
          <w:sz w:val="21"/>
          <w:szCs w:val="21"/>
        </w:rPr>
        <w:t>[</w:t>
      </w:r>
      <w:r w:rsidRPr="00A50C05">
        <w:rPr>
          <w:rStyle w:val="af6"/>
          <w:sz w:val="21"/>
          <w:szCs w:val="21"/>
        </w:rPr>
        <w:endnoteRef/>
      </w:r>
      <w:r>
        <w:rPr>
          <w:sz w:val="21"/>
          <w:szCs w:val="21"/>
        </w:rPr>
        <w:t>]</w:t>
      </w:r>
      <w:r w:rsidRPr="00A50C05">
        <w:rPr>
          <w:sz w:val="21"/>
          <w:szCs w:val="21"/>
        </w:rPr>
        <w:t xml:space="preserve"> </w:t>
      </w:r>
      <w:proofErr w:type="spellStart"/>
      <w:r w:rsidRPr="00A50C05">
        <w:rPr>
          <w:rStyle w:val="HTML"/>
          <w:rFonts w:cs="Times New Roman"/>
          <w:i w:val="0"/>
          <w:sz w:val="21"/>
          <w:szCs w:val="21"/>
        </w:rPr>
        <w:t>Jayaram</w:t>
      </w:r>
      <w:proofErr w:type="spellEnd"/>
      <w:r w:rsidRPr="00A50C05">
        <w:rPr>
          <w:rStyle w:val="HTML"/>
          <w:rFonts w:cs="Times New Roman"/>
          <w:i w:val="0"/>
          <w:sz w:val="21"/>
          <w:szCs w:val="21"/>
        </w:rPr>
        <w:t xml:space="preserve">, S., H.I. </w:t>
      </w:r>
      <w:proofErr w:type="spellStart"/>
      <w:r w:rsidRPr="00A50C05">
        <w:rPr>
          <w:rStyle w:val="HTML"/>
          <w:rFonts w:cs="Times New Roman"/>
          <w:i w:val="0"/>
          <w:sz w:val="21"/>
          <w:szCs w:val="21"/>
        </w:rPr>
        <w:t>Connacher</w:t>
      </w:r>
      <w:proofErr w:type="spellEnd"/>
      <w:r w:rsidRPr="00A50C05">
        <w:rPr>
          <w:rStyle w:val="HTML"/>
          <w:rFonts w:cs="Times New Roman"/>
          <w:i w:val="0"/>
          <w:sz w:val="21"/>
          <w:szCs w:val="21"/>
        </w:rPr>
        <w:t xml:space="preserve"> and K.W. Lyons, Virtual assembly using virtual reality </w:t>
      </w:r>
      <w:proofErr w:type="gramStart"/>
      <w:r w:rsidRPr="00A50C05">
        <w:rPr>
          <w:rStyle w:val="HTML"/>
          <w:rFonts w:cs="Times New Roman"/>
          <w:i w:val="0"/>
          <w:sz w:val="21"/>
          <w:szCs w:val="21"/>
        </w:rPr>
        <w:t>techniques</w:t>
      </w:r>
      <w:r w:rsidRPr="00A50C05">
        <w:rPr>
          <w:rStyle w:val="HTML"/>
          <w:rFonts w:cs="Times New Roman" w:hint="eastAsia"/>
          <w:i w:val="0"/>
          <w:sz w:val="21"/>
          <w:szCs w:val="21"/>
        </w:rPr>
        <w:t>[</w:t>
      </w:r>
      <w:proofErr w:type="gramEnd"/>
      <w:r w:rsidRPr="00A50C05">
        <w:rPr>
          <w:rStyle w:val="HTML"/>
          <w:rFonts w:cs="Times New Roman" w:hint="eastAsia"/>
          <w:i w:val="0"/>
          <w:sz w:val="21"/>
          <w:szCs w:val="21"/>
        </w:rPr>
        <w:t>J]</w:t>
      </w:r>
      <w:r w:rsidRPr="00A50C05">
        <w:rPr>
          <w:rStyle w:val="HTML"/>
          <w:rFonts w:cs="Times New Roman"/>
          <w:i w:val="0"/>
          <w:sz w:val="21"/>
          <w:szCs w:val="21"/>
        </w:rPr>
        <w:t>.</w:t>
      </w:r>
      <w:r w:rsidRPr="00DD3E2B">
        <w:rPr>
          <w:rStyle w:val="HTML"/>
          <w:rFonts w:cs="Times New Roman"/>
          <w:i w:val="0"/>
          <w:sz w:val="21"/>
          <w:szCs w:val="21"/>
        </w:rPr>
        <w:t xml:space="preserve"> COMPUTER-AIDED DESIGN, 1997. 29(8): p. 575-584.</w:t>
      </w:r>
    </w:p>
  </w:endnote>
  <w:endnote w:id="35">
    <w:p w:rsidR="00F13B95" w:rsidRPr="00911597" w:rsidRDefault="00F13B95" w:rsidP="00F13B95">
      <w:pPr>
        <w:pStyle w:val="af5"/>
        <w:ind w:left="420" w:hanging="420"/>
        <w:rPr>
          <w:sz w:val="21"/>
          <w:szCs w:val="21"/>
        </w:rPr>
      </w:pPr>
      <w:r>
        <w:rPr>
          <w:sz w:val="21"/>
          <w:szCs w:val="21"/>
        </w:rPr>
        <w:t>[</w:t>
      </w:r>
      <w:r w:rsidRPr="00A50C05">
        <w:rPr>
          <w:rStyle w:val="af6"/>
          <w:sz w:val="21"/>
          <w:szCs w:val="21"/>
        </w:rPr>
        <w:endnoteRef/>
      </w:r>
      <w:r>
        <w:rPr>
          <w:sz w:val="21"/>
          <w:szCs w:val="21"/>
        </w:rPr>
        <w:t>]</w:t>
      </w:r>
      <w:r w:rsidRPr="00A50C05">
        <w:rPr>
          <w:sz w:val="21"/>
          <w:szCs w:val="21"/>
        </w:rPr>
        <w:t xml:space="preserve"> </w:t>
      </w:r>
      <w:r w:rsidRPr="00A50C05">
        <w:rPr>
          <w:rFonts w:hint="eastAsia"/>
          <w:sz w:val="21"/>
          <w:szCs w:val="21"/>
        </w:rPr>
        <w:t>夏平均</w:t>
      </w:r>
      <w:r w:rsidRPr="00A50C05">
        <w:rPr>
          <w:sz w:val="21"/>
          <w:szCs w:val="21"/>
        </w:rPr>
        <w:t>，</w:t>
      </w:r>
      <w:r w:rsidRPr="00A50C05">
        <w:rPr>
          <w:rFonts w:hint="eastAsia"/>
          <w:sz w:val="21"/>
          <w:szCs w:val="21"/>
        </w:rPr>
        <w:t>姚英学</w:t>
      </w:r>
      <w:r w:rsidRPr="00A50C05">
        <w:rPr>
          <w:rFonts w:hint="eastAsia"/>
          <w:sz w:val="21"/>
          <w:szCs w:val="21"/>
        </w:rPr>
        <w:t xml:space="preserve">, </w:t>
      </w:r>
      <w:r w:rsidRPr="00A50C05">
        <w:rPr>
          <w:rFonts w:hint="eastAsia"/>
          <w:sz w:val="21"/>
          <w:szCs w:val="21"/>
        </w:rPr>
        <w:t>虚拟装配的研究综述与分析</w:t>
      </w:r>
      <w:r w:rsidRPr="00A50C05">
        <w:rPr>
          <w:rFonts w:hint="eastAsia"/>
          <w:sz w:val="21"/>
          <w:szCs w:val="21"/>
        </w:rPr>
        <w:t>(I)</w:t>
      </w:r>
      <w:r w:rsidRPr="00A50C05">
        <w:rPr>
          <w:sz w:val="21"/>
          <w:szCs w:val="21"/>
        </w:rPr>
        <w:t>[J]</w:t>
      </w:r>
      <w:r w:rsidRPr="00A50C05">
        <w:rPr>
          <w:rFonts w:hint="eastAsia"/>
          <w:sz w:val="21"/>
          <w:szCs w:val="21"/>
        </w:rPr>
        <w:t xml:space="preserve">. </w:t>
      </w:r>
      <w:r w:rsidRPr="00A50C05">
        <w:rPr>
          <w:rFonts w:hint="eastAsia"/>
          <w:sz w:val="21"/>
          <w:szCs w:val="21"/>
        </w:rPr>
        <w:t>哈尔滨工业大学学报</w:t>
      </w:r>
      <w:r w:rsidRPr="00A50C05">
        <w:rPr>
          <w:rFonts w:hint="eastAsia"/>
          <w:sz w:val="21"/>
          <w:szCs w:val="21"/>
        </w:rPr>
        <w:t>, 2008(05):</w:t>
      </w:r>
      <w:r w:rsidRPr="00911597">
        <w:rPr>
          <w:rFonts w:hint="eastAsia"/>
          <w:sz w:val="21"/>
          <w:szCs w:val="21"/>
        </w:rPr>
        <w:t xml:space="preserve"> </w:t>
      </w:r>
      <w:r w:rsidRPr="00911597">
        <w:rPr>
          <w:rFonts w:hint="eastAsia"/>
          <w:sz w:val="21"/>
          <w:szCs w:val="21"/>
        </w:rPr>
        <w:t>第</w:t>
      </w:r>
      <w:r w:rsidRPr="00911597">
        <w:rPr>
          <w:rFonts w:hint="eastAsia"/>
          <w:sz w:val="21"/>
          <w:szCs w:val="21"/>
        </w:rPr>
        <w:t>740-744</w:t>
      </w:r>
      <w:r w:rsidRPr="00911597">
        <w:rPr>
          <w:rFonts w:hint="eastAsia"/>
          <w:sz w:val="21"/>
          <w:szCs w:val="21"/>
        </w:rPr>
        <w:t>页</w:t>
      </w:r>
      <w:r w:rsidRPr="00911597">
        <w:rPr>
          <w:rFonts w:hint="eastAsia"/>
          <w:sz w:val="21"/>
          <w:szCs w:val="21"/>
        </w:rPr>
        <w:t>.</w:t>
      </w:r>
    </w:p>
  </w:endnote>
  <w:endnote w:id="36">
    <w:p w:rsidR="00F13B95" w:rsidRDefault="00F13B95" w:rsidP="00F13B95">
      <w:pPr>
        <w:pStyle w:val="af5"/>
        <w:ind w:left="420" w:hanging="420"/>
      </w:pPr>
      <w:r w:rsidRPr="00C96D58">
        <w:rPr>
          <w:rFonts w:cs="Times New Roman"/>
          <w:sz w:val="21"/>
          <w:szCs w:val="21"/>
        </w:rPr>
        <w:t>[</w:t>
      </w:r>
      <w:r w:rsidRPr="00C96D58">
        <w:rPr>
          <w:rFonts w:cs="Times New Roman"/>
          <w:sz w:val="21"/>
          <w:szCs w:val="21"/>
        </w:rPr>
        <w:endnoteRef/>
      </w:r>
      <w:r w:rsidRPr="00C96D58">
        <w:rPr>
          <w:rFonts w:cs="Times New Roman"/>
          <w:sz w:val="21"/>
          <w:szCs w:val="21"/>
        </w:rPr>
        <w:t>]</w:t>
      </w:r>
      <w:r w:rsidRPr="00BA5757">
        <w:rPr>
          <w:sz w:val="21"/>
          <w:szCs w:val="21"/>
        </w:rPr>
        <w:t xml:space="preserve"> </w:t>
      </w:r>
      <w:r w:rsidRPr="00A50C05">
        <w:rPr>
          <w:sz w:val="21"/>
          <w:szCs w:val="21"/>
        </w:rPr>
        <w:t xml:space="preserve">Jung, Bernhard, </w:t>
      </w:r>
      <w:proofErr w:type="spellStart"/>
      <w:r w:rsidRPr="00A50C05">
        <w:rPr>
          <w:sz w:val="21"/>
          <w:szCs w:val="21"/>
        </w:rPr>
        <w:t>Hoffhenke</w:t>
      </w:r>
      <w:proofErr w:type="spellEnd"/>
      <w:r w:rsidRPr="00A50C05">
        <w:rPr>
          <w:sz w:val="21"/>
          <w:szCs w:val="21"/>
        </w:rPr>
        <w:t xml:space="preserve"> Martin, </w:t>
      </w:r>
      <w:proofErr w:type="spellStart"/>
      <w:r w:rsidRPr="00A50C05">
        <w:rPr>
          <w:sz w:val="21"/>
          <w:szCs w:val="21"/>
        </w:rPr>
        <w:t>Wachsmuth</w:t>
      </w:r>
      <w:proofErr w:type="spellEnd"/>
      <w:r w:rsidRPr="00A50C05">
        <w:rPr>
          <w:sz w:val="21"/>
          <w:szCs w:val="21"/>
        </w:rPr>
        <w:t xml:space="preserve"> I. Virtual assembly with construction kits[C].</w:t>
      </w:r>
      <w:r w:rsidRPr="00BE2EB6">
        <w:rPr>
          <w:sz w:val="21"/>
          <w:szCs w:val="21"/>
        </w:rPr>
        <w:t xml:space="preserve"> Proceedings of the 1998 ASME Design for Engineering Technical Conferences. Pp. 1103-1112. ISBN 978-0-7918-1953-1.</w:t>
      </w:r>
    </w:p>
  </w:endnote>
  <w:endnote w:id="37">
    <w:p w:rsidR="00F13B95" w:rsidRPr="00E353F7" w:rsidRDefault="00F13B95" w:rsidP="00F13B95">
      <w:pPr>
        <w:pStyle w:val="af5"/>
        <w:ind w:left="420" w:hanging="420"/>
        <w:rPr>
          <w:sz w:val="21"/>
          <w:szCs w:val="21"/>
        </w:rPr>
      </w:pPr>
      <w:r>
        <w:rPr>
          <w:sz w:val="21"/>
          <w:szCs w:val="21"/>
        </w:rPr>
        <w:t>[</w:t>
      </w:r>
      <w:r w:rsidRPr="00A50C05">
        <w:rPr>
          <w:rStyle w:val="af6"/>
          <w:sz w:val="21"/>
          <w:szCs w:val="21"/>
        </w:rPr>
        <w:endnoteRef/>
      </w:r>
      <w:r>
        <w:rPr>
          <w:sz w:val="21"/>
          <w:szCs w:val="21"/>
        </w:rPr>
        <w:t>]</w:t>
      </w:r>
      <w:r w:rsidRPr="00A50C05">
        <w:rPr>
          <w:sz w:val="21"/>
          <w:szCs w:val="21"/>
        </w:rPr>
        <w:t xml:space="preserve"> </w:t>
      </w:r>
      <w:r w:rsidRPr="00E353F7">
        <w:rPr>
          <w:rFonts w:hint="eastAsia"/>
          <w:sz w:val="21"/>
          <w:szCs w:val="21"/>
        </w:rPr>
        <w:t>肖田元</w:t>
      </w:r>
      <w:r w:rsidRPr="00E353F7">
        <w:rPr>
          <w:rFonts w:hint="eastAsia"/>
          <w:sz w:val="21"/>
          <w:szCs w:val="21"/>
        </w:rPr>
        <w:t xml:space="preserve">. </w:t>
      </w:r>
      <w:r w:rsidRPr="00E353F7">
        <w:rPr>
          <w:rFonts w:hint="eastAsia"/>
          <w:sz w:val="21"/>
          <w:szCs w:val="21"/>
        </w:rPr>
        <w:t>虚拟制造</w:t>
      </w:r>
      <w:r w:rsidRPr="00E353F7">
        <w:rPr>
          <w:sz w:val="21"/>
          <w:szCs w:val="21"/>
        </w:rPr>
        <w:t xml:space="preserve">[M]. </w:t>
      </w:r>
      <w:r w:rsidRPr="00E353F7">
        <w:rPr>
          <w:rFonts w:hint="eastAsia"/>
          <w:sz w:val="21"/>
          <w:szCs w:val="21"/>
        </w:rPr>
        <w:t>北京</w:t>
      </w:r>
      <w:r w:rsidRPr="00E353F7">
        <w:rPr>
          <w:sz w:val="21"/>
          <w:szCs w:val="21"/>
        </w:rPr>
        <w:t>：清华大学出版社</w:t>
      </w:r>
      <w:r w:rsidRPr="00E353F7">
        <w:rPr>
          <w:sz w:val="21"/>
          <w:szCs w:val="21"/>
        </w:rPr>
        <w:t>. 2004. P440-445.</w:t>
      </w:r>
    </w:p>
  </w:endnote>
  <w:endnote w:id="38">
    <w:p w:rsidR="00F13B95" w:rsidRPr="007301E9" w:rsidRDefault="00F13B95" w:rsidP="00F13B95">
      <w:pPr>
        <w:pStyle w:val="af5"/>
        <w:ind w:left="420" w:hanging="420"/>
        <w:rPr>
          <w:sz w:val="21"/>
          <w:szCs w:val="21"/>
        </w:rPr>
      </w:pPr>
      <w:r>
        <w:rPr>
          <w:sz w:val="21"/>
          <w:szCs w:val="21"/>
        </w:rPr>
        <w:t>[</w:t>
      </w:r>
      <w:r w:rsidRPr="007301E9">
        <w:rPr>
          <w:rStyle w:val="af6"/>
          <w:sz w:val="21"/>
          <w:szCs w:val="21"/>
        </w:rPr>
        <w:endnoteRef/>
      </w:r>
      <w:r>
        <w:rPr>
          <w:sz w:val="21"/>
          <w:szCs w:val="21"/>
        </w:rPr>
        <w:t>]</w:t>
      </w:r>
      <w:r w:rsidRPr="007301E9">
        <w:rPr>
          <w:sz w:val="21"/>
          <w:szCs w:val="21"/>
        </w:rPr>
        <w:t xml:space="preserve"> </w:t>
      </w:r>
      <w:proofErr w:type="spellStart"/>
      <w:r w:rsidRPr="007301E9">
        <w:rPr>
          <w:sz w:val="21"/>
          <w:szCs w:val="21"/>
        </w:rPr>
        <w:t>Marcelino</w:t>
      </w:r>
      <w:proofErr w:type="spellEnd"/>
      <w:r w:rsidRPr="007301E9">
        <w:rPr>
          <w:sz w:val="21"/>
          <w:szCs w:val="21"/>
        </w:rPr>
        <w:t xml:space="preserve">, L., N. Murray and T. Fernando, A constraint manager to support virtual </w:t>
      </w:r>
      <w:proofErr w:type="gramStart"/>
      <w:r w:rsidRPr="007301E9">
        <w:rPr>
          <w:sz w:val="21"/>
          <w:szCs w:val="21"/>
        </w:rPr>
        <w:t>maintainability</w:t>
      </w:r>
      <w:r w:rsidRPr="007301E9">
        <w:rPr>
          <w:rFonts w:hint="eastAsia"/>
          <w:sz w:val="21"/>
          <w:szCs w:val="21"/>
        </w:rPr>
        <w:t>[</w:t>
      </w:r>
      <w:proofErr w:type="gramEnd"/>
      <w:r w:rsidRPr="007301E9">
        <w:rPr>
          <w:rFonts w:hint="eastAsia"/>
          <w:sz w:val="21"/>
          <w:szCs w:val="21"/>
        </w:rPr>
        <w:t>J]</w:t>
      </w:r>
      <w:r w:rsidRPr="007301E9">
        <w:rPr>
          <w:sz w:val="21"/>
          <w:szCs w:val="21"/>
        </w:rPr>
        <w:t>. COMPUTERS &amp; GRAPHICS-UK, 2003. 27(PII S0097-8493(02)00228-51): p. 19-26.</w:t>
      </w:r>
    </w:p>
  </w:endnote>
  <w:endnote w:id="39">
    <w:p w:rsidR="00F13B95" w:rsidRPr="00245F3C" w:rsidRDefault="00F13B95" w:rsidP="00F13B95">
      <w:pPr>
        <w:pStyle w:val="af5"/>
        <w:ind w:left="420" w:hanging="420"/>
        <w:rPr>
          <w:sz w:val="21"/>
          <w:szCs w:val="21"/>
        </w:rPr>
      </w:pPr>
      <w:r>
        <w:rPr>
          <w:sz w:val="21"/>
          <w:szCs w:val="21"/>
        </w:rPr>
        <w:t>[</w:t>
      </w:r>
      <w:r w:rsidRPr="00245F3C">
        <w:rPr>
          <w:rStyle w:val="af6"/>
          <w:sz w:val="21"/>
          <w:szCs w:val="21"/>
        </w:rPr>
        <w:endnoteRef/>
      </w:r>
      <w:r>
        <w:rPr>
          <w:sz w:val="21"/>
          <w:szCs w:val="21"/>
        </w:rPr>
        <w:t>]</w:t>
      </w:r>
      <w:r w:rsidRPr="00245F3C">
        <w:rPr>
          <w:rFonts w:hint="eastAsia"/>
          <w:sz w:val="21"/>
          <w:szCs w:val="21"/>
        </w:rPr>
        <w:t xml:space="preserve"> </w:t>
      </w:r>
      <w:r w:rsidRPr="00245F3C">
        <w:rPr>
          <w:rFonts w:hint="eastAsia"/>
          <w:sz w:val="21"/>
          <w:szCs w:val="21"/>
        </w:rPr>
        <w:t>曹鹏彬</w:t>
      </w:r>
      <w:r w:rsidRPr="00245F3C">
        <w:rPr>
          <w:rFonts w:hint="eastAsia"/>
          <w:sz w:val="21"/>
          <w:szCs w:val="21"/>
        </w:rPr>
        <w:t xml:space="preserve">, </w:t>
      </w:r>
      <w:r w:rsidRPr="00245F3C">
        <w:rPr>
          <w:rFonts w:hint="eastAsia"/>
          <w:sz w:val="21"/>
          <w:szCs w:val="21"/>
        </w:rPr>
        <w:t>刘继红与管强</w:t>
      </w:r>
      <w:r w:rsidRPr="00245F3C">
        <w:rPr>
          <w:rFonts w:hint="eastAsia"/>
          <w:sz w:val="21"/>
          <w:szCs w:val="21"/>
        </w:rPr>
        <w:t xml:space="preserve">, </w:t>
      </w:r>
      <w:r w:rsidRPr="00245F3C">
        <w:rPr>
          <w:rFonts w:hint="eastAsia"/>
          <w:sz w:val="21"/>
          <w:szCs w:val="21"/>
        </w:rPr>
        <w:t>基于装配约束动态管理的虚拟拆卸</w:t>
      </w:r>
      <w:r>
        <w:rPr>
          <w:rFonts w:hint="eastAsia"/>
          <w:sz w:val="21"/>
          <w:szCs w:val="21"/>
        </w:rPr>
        <w:t>[J]</w:t>
      </w:r>
      <w:r w:rsidRPr="00245F3C">
        <w:rPr>
          <w:rFonts w:hint="eastAsia"/>
          <w:sz w:val="21"/>
          <w:szCs w:val="21"/>
        </w:rPr>
        <w:t xml:space="preserve">. </w:t>
      </w:r>
      <w:r w:rsidRPr="00245F3C">
        <w:rPr>
          <w:rFonts w:hint="eastAsia"/>
          <w:sz w:val="21"/>
          <w:szCs w:val="21"/>
        </w:rPr>
        <w:t>计算机辅助设计与图形</w:t>
      </w:r>
      <w:proofErr w:type="gramStart"/>
      <w:r w:rsidRPr="00245F3C">
        <w:rPr>
          <w:rFonts w:hint="eastAsia"/>
          <w:sz w:val="21"/>
          <w:szCs w:val="21"/>
        </w:rPr>
        <w:t>学</w:t>
      </w:r>
      <w:proofErr w:type="gramEnd"/>
      <w:r w:rsidRPr="00245F3C">
        <w:rPr>
          <w:rFonts w:hint="eastAsia"/>
          <w:sz w:val="21"/>
          <w:szCs w:val="21"/>
        </w:rPr>
        <w:t>学报</w:t>
      </w:r>
      <w:r w:rsidRPr="00245F3C">
        <w:rPr>
          <w:rFonts w:hint="eastAsia"/>
          <w:sz w:val="21"/>
          <w:szCs w:val="21"/>
        </w:rPr>
        <w:t xml:space="preserve">, 2002(10): </w:t>
      </w:r>
      <w:r w:rsidRPr="00245F3C">
        <w:rPr>
          <w:rFonts w:hint="eastAsia"/>
          <w:sz w:val="21"/>
          <w:szCs w:val="21"/>
        </w:rPr>
        <w:t>第</w:t>
      </w:r>
      <w:r w:rsidRPr="00245F3C">
        <w:rPr>
          <w:rFonts w:hint="eastAsia"/>
          <w:sz w:val="21"/>
          <w:szCs w:val="21"/>
        </w:rPr>
        <w:t>988-992</w:t>
      </w:r>
      <w:r w:rsidRPr="00245F3C">
        <w:rPr>
          <w:rFonts w:hint="eastAsia"/>
          <w:sz w:val="21"/>
          <w:szCs w:val="21"/>
        </w:rPr>
        <w:t>页</w:t>
      </w:r>
      <w:r w:rsidRPr="00245F3C">
        <w:rPr>
          <w:rFonts w:hint="eastAsia"/>
          <w:sz w:val="21"/>
          <w:szCs w:val="21"/>
        </w:rPr>
        <w:t>.</w:t>
      </w:r>
    </w:p>
  </w:endnote>
  <w:endnote w:id="40">
    <w:p w:rsidR="00F13B95" w:rsidRPr="006A571D" w:rsidRDefault="00F13B95" w:rsidP="00F13B95">
      <w:pPr>
        <w:pStyle w:val="af5"/>
        <w:ind w:left="420" w:hanging="420"/>
        <w:rPr>
          <w:sz w:val="21"/>
          <w:szCs w:val="21"/>
        </w:rPr>
      </w:pPr>
      <w:r>
        <w:rPr>
          <w:sz w:val="21"/>
          <w:szCs w:val="21"/>
        </w:rPr>
        <w:t>[</w:t>
      </w:r>
      <w:r w:rsidRPr="006A571D">
        <w:rPr>
          <w:rStyle w:val="af6"/>
          <w:sz w:val="21"/>
          <w:szCs w:val="21"/>
        </w:rPr>
        <w:endnoteRef/>
      </w:r>
      <w:r>
        <w:rPr>
          <w:sz w:val="21"/>
          <w:szCs w:val="21"/>
        </w:rPr>
        <w:t>]</w:t>
      </w:r>
      <w:r w:rsidRPr="006A571D">
        <w:rPr>
          <w:rFonts w:hint="eastAsia"/>
          <w:sz w:val="21"/>
          <w:szCs w:val="21"/>
        </w:rPr>
        <w:t xml:space="preserve"> </w:t>
      </w:r>
      <w:r w:rsidRPr="006A571D">
        <w:rPr>
          <w:rFonts w:hint="eastAsia"/>
          <w:sz w:val="21"/>
          <w:szCs w:val="21"/>
        </w:rPr>
        <w:t>刘振宇</w:t>
      </w:r>
      <w:r w:rsidRPr="006A571D">
        <w:rPr>
          <w:rFonts w:hint="eastAsia"/>
          <w:sz w:val="21"/>
          <w:szCs w:val="21"/>
        </w:rPr>
        <w:t xml:space="preserve">, </w:t>
      </w:r>
      <w:r w:rsidRPr="006A571D">
        <w:rPr>
          <w:rFonts w:hint="eastAsia"/>
          <w:sz w:val="21"/>
          <w:szCs w:val="21"/>
        </w:rPr>
        <w:t>谭建荣与张树有</w:t>
      </w:r>
      <w:r w:rsidRPr="006A571D">
        <w:rPr>
          <w:rFonts w:hint="eastAsia"/>
          <w:sz w:val="21"/>
          <w:szCs w:val="21"/>
        </w:rPr>
        <w:t xml:space="preserve">, </w:t>
      </w:r>
      <w:r w:rsidRPr="006A571D">
        <w:rPr>
          <w:rFonts w:hint="eastAsia"/>
          <w:sz w:val="21"/>
          <w:szCs w:val="21"/>
        </w:rPr>
        <w:t>虚拟环境中基于约束动态解除的产品拆卸技术研究</w:t>
      </w:r>
      <w:r>
        <w:rPr>
          <w:rFonts w:hint="eastAsia"/>
          <w:sz w:val="21"/>
          <w:szCs w:val="21"/>
        </w:rPr>
        <w:t>[J]</w:t>
      </w:r>
      <w:r w:rsidRPr="006A571D">
        <w:rPr>
          <w:rFonts w:hint="eastAsia"/>
          <w:sz w:val="21"/>
          <w:szCs w:val="21"/>
        </w:rPr>
        <w:t xml:space="preserve">. </w:t>
      </w:r>
      <w:r w:rsidRPr="006A571D">
        <w:rPr>
          <w:rFonts w:hint="eastAsia"/>
          <w:sz w:val="21"/>
          <w:szCs w:val="21"/>
        </w:rPr>
        <w:t>计算机辅助设计与图形</w:t>
      </w:r>
      <w:proofErr w:type="gramStart"/>
      <w:r w:rsidRPr="006A571D">
        <w:rPr>
          <w:rFonts w:hint="eastAsia"/>
          <w:sz w:val="21"/>
          <w:szCs w:val="21"/>
        </w:rPr>
        <w:t>学</w:t>
      </w:r>
      <w:proofErr w:type="gramEnd"/>
      <w:r w:rsidRPr="006A571D">
        <w:rPr>
          <w:rFonts w:hint="eastAsia"/>
          <w:sz w:val="21"/>
          <w:szCs w:val="21"/>
        </w:rPr>
        <w:t>学报</w:t>
      </w:r>
      <w:r w:rsidRPr="006A571D">
        <w:rPr>
          <w:rFonts w:hint="eastAsia"/>
          <w:sz w:val="21"/>
          <w:szCs w:val="21"/>
        </w:rPr>
        <w:t xml:space="preserve">, 2003(07): </w:t>
      </w:r>
      <w:r w:rsidRPr="006A571D">
        <w:rPr>
          <w:rFonts w:hint="eastAsia"/>
          <w:sz w:val="21"/>
          <w:szCs w:val="21"/>
        </w:rPr>
        <w:t>第</w:t>
      </w:r>
      <w:r w:rsidRPr="006A571D">
        <w:rPr>
          <w:rFonts w:hint="eastAsia"/>
          <w:sz w:val="21"/>
          <w:szCs w:val="21"/>
        </w:rPr>
        <w:t>812-817+835</w:t>
      </w:r>
      <w:r w:rsidRPr="006A571D">
        <w:rPr>
          <w:rFonts w:hint="eastAsia"/>
          <w:sz w:val="21"/>
          <w:szCs w:val="21"/>
        </w:rPr>
        <w:t>页</w:t>
      </w:r>
      <w:r w:rsidRPr="006A571D">
        <w:rPr>
          <w:rFonts w:hint="eastAsia"/>
          <w:sz w:val="21"/>
          <w:szCs w:val="21"/>
        </w:rPr>
        <w:t>.</w:t>
      </w:r>
    </w:p>
  </w:endnote>
  <w:endnote w:id="41">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sz w:val="21"/>
          <w:szCs w:val="21"/>
        </w:rPr>
        <w:t xml:space="preserve"> </w:t>
      </w:r>
      <w:proofErr w:type="spellStart"/>
      <w:r w:rsidRPr="003034D8">
        <w:rPr>
          <w:sz w:val="21"/>
          <w:szCs w:val="21"/>
        </w:rPr>
        <w:t>Burdekin</w:t>
      </w:r>
      <w:proofErr w:type="spellEnd"/>
      <w:r w:rsidRPr="003034D8">
        <w:rPr>
          <w:sz w:val="21"/>
          <w:szCs w:val="21"/>
        </w:rPr>
        <w:t xml:space="preserve"> M, </w:t>
      </w:r>
      <w:proofErr w:type="spellStart"/>
      <w:r w:rsidRPr="003034D8">
        <w:rPr>
          <w:sz w:val="21"/>
          <w:szCs w:val="21"/>
        </w:rPr>
        <w:t>Pahk</w:t>
      </w:r>
      <w:proofErr w:type="spellEnd"/>
      <w:r w:rsidRPr="003034D8">
        <w:rPr>
          <w:sz w:val="21"/>
          <w:szCs w:val="21"/>
        </w:rPr>
        <w:t xml:space="preserve"> H J. The Application of a Microcomputer to the on-line Calibration of the Flatness of Engineering </w:t>
      </w:r>
      <w:proofErr w:type="gramStart"/>
      <w:r w:rsidRPr="003034D8">
        <w:rPr>
          <w:sz w:val="21"/>
          <w:szCs w:val="21"/>
        </w:rPr>
        <w:t>Surfaces[</w:t>
      </w:r>
      <w:proofErr w:type="gramEnd"/>
      <w:r w:rsidRPr="003034D8">
        <w:rPr>
          <w:sz w:val="21"/>
          <w:szCs w:val="21"/>
        </w:rPr>
        <w:t>J]. Proceedings of the Institution of Mechanical Engineers, Part B: Journal of Engineering Manufacture. 1989, 203(2): 127-137</w:t>
      </w:r>
    </w:p>
  </w:endnote>
  <w:endnote w:id="42">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sz w:val="21"/>
          <w:szCs w:val="21"/>
        </w:rPr>
        <w:t xml:space="preserve"> Carr K, Ferreira P. Verification of form tolerances part I: Basic issues, flatness, and </w:t>
      </w:r>
      <w:proofErr w:type="gramStart"/>
      <w:r w:rsidRPr="003034D8">
        <w:rPr>
          <w:sz w:val="21"/>
          <w:szCs w:val="21"/>
        </w:rPr>
        <w:t>straightness[</w:t>
      </w:r>
      <w:proofErr w:type="gramEnd"/>
      <w:r w:rsidRPr="003034D8">
        <w:rPr>
          <w:sz w:val="21"/>
          <w:szCs w:val="21"/>
        </w:rPr>
        <w:t>J]. Precision Engineering. 1995, 17(2): 131-143.</w:t>
      </w:r>
    </w:p>
  </w:endnote>
  <w:endnote w:id="43">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sz w:val="21"/>
          <w:szCs w:val="21"/>
        </w:rPr>
        <w:t xml:space="preserve"> Carr K, Ferreira P. Verification of form tolerances part II: </w:t>
      </w:r>
      <w:proofErr w:type="spellStart"/>
      <w:r w:rsidRPr="003034D8">
        <w:rPr>
          <w:sz w:val="21"/>
          <w:szCs w:val="21"/>
        </w:rPr>
        <w:t>Cylindricity</w:t>
      </w:r>
      <w:proofErr w:type="spellEnd"/>
      <w:r w:rsidRPr="003034D8">
        <w:rPr>
          <w:sz w:val="21"/>
          <w:szCs w:val="21"/>
        </w:rPr>
        <w:t xml:space="preserve"> and straightness of a median </w:t>
      </w:r>
      <w:proofErr w:type="gramStart"/>
      <w:r w:rsidRPr="003034D8">
        <w:rPr>
          <w:sz w:val="21"/>
          <w:szCs w:val="21"/>
        </w:rPr>
        <w:t>line[</w:t>
      </w:r>
      <w:proofErr w:type="gramEnd"/>
      <w:r w:rsidRPr="003034D8">
        <w:rPr>
          <w:sz w:val="21"/>
          <w:szCs w:val="21"/>
        </w:rPr>
        <w:t>J]. Precision Engineering. 1995, 17(2): 144-156.</w:t>
      </w:r>
    </w:p>
  </w:endnote>
  <w:endnote w:id="44">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sz w:val="21"/>
          <w:szCs w:val="21"/>
        </w:rPr>
        <w:t xml:space="preserve"> Huang J. An efficient approach for solving the straightness and the flatness problems at large number of data </w:t>
      </w:r>
      <w:proofErr w:type="gramStart"/>
      <w:r w:rsidRPr="003034D8">
        <w:rPr>
          <w:sz w:val="21"/>
          <w:szCs w:val="21"/>
        </w:rPr>
        <w:t>points[</w:t>
      </w:r>
      <w:proofErr w:type="gramEnd"/>
      <w:r w:rsidRPr="003034D8">
        <w:rPr>
          <w:sz w:val="21"/>
          <w:szCs w:val="21"/>
        </w:rPr>
        <w:t>J]. Computer-Aided Design. 2003, 35(1): 15-25</w:t>
      </w:r>
    </w:p>
  </w:endnote>
  <w:endnote w:id="45">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rFonts w:hint="eastAsia"/>
          <w:sz w:val="21"/>
          <w:szCs w:val="21"/>
        </w:rPr>
        <w:t xml:space="preserve"> </w:t>
      </w:r>
      <w:r w:rsidRPr="003034D8">
        <w:rPr>
          <w:rFonts w:hint="eastAsia"/>
          <w:sz w:val="21"/>
          <w:szCs w:val="21"/>
        </w:rPr>
        <w:t>蔡婧</w:t>
      </w:r>
      <w:r w:rsidRPr="003034D8">
        <w:rPr>
          <w:rFonts w:hint="eastAsia"/>
          <w:sz w:val="21"/>
          <w:szCs w:val="21"/>
        </w:rPr>
        <w:t xml:space="preserve">. </w:t>
      </w:r>
      <w:r w:rsidRPr="003034D8">
        <w:rPr>
          <w:rFonts w:hint="eastAsia"/>
          <w:sz w:val="21"/>
          <w:szCs w:val="21"/>
        </w:rPr>
        <w:t>六项形位误差评定数学模型的研究</w:t>
      </w:r>
      <w:r w:rsidRPr="003034D8">
        <w:rPr>
          <w:rFonts w:hint="eastAsia"/>
          <w:sz w:val="21"/>
          <w:szCs w:val="21"/>
        </w:rPr>
        <w:t xml:space="preserve">[D]. </w:t>
      </w:r>
      <w:r w:rsidRPr="003034D8">
        <w:rPr>
          <w:rFonts w:hint="eastAsia"/>
          <w:sz w:val="21"/>
          <w:szCs w:val="21"/>
        </w:rPr>
        <w:t xml:space="preserve">东北大学　</w:t>
      </w:r>
      <w:r w:rsidRPr="003034D8">
        <w:rPr>
          <w:rFonts w:hint="eastAsia"/>
          <w:sz w:val="21"/>
          <w:szCs w:val="21"/>
        </w:rPr>
        <w:t>, 2009.</w:t>
      </w:r>
    </w:p>
  </w:endnote>
  <w:endnote w:id="46">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rFonts w:hint="eastAsia"/>
          <w:sz w:val="21"/>
          <w:szCs w:val="21"/>
        </w:rPr>
        <w:t xml:space="preserve"> </w:t>
      </w:r>
      <w:r w:rsidRPr="003034D8">
        <w:rPr>
          <w:rFonts w:hint="eastAsia"/>
          <w:sz w:val="21"/>
          <w:szCs w:val="21"/>
        </w:rPr>
        <w:t>郑鹏</w:t>
      </w:r>
      <w:r w:rsidRPr="003034D8">
        <w:rPr>
          <w:rFonts w:hint="eastAsia"/>
          <w:sz w:val="21"/>
          <w:szCs w:val="21"/>
        </w:rPr>
        <w:t xml:space="preserve">. </w:t>
      </w:r>
      <w:r w:rsidRPr="003034D8">
        <w:rPr>
          <w:rFonts w:hint="eastAsia"/>
          <w:sz w:val="21"/>
          <w:szCs w:val="21"/>
        </w:rPr>
        <w:t>形位误差计算机评定系统的研究</w:t>
      </w:r>
      <w:r w:rsidRPr="003034D8">
        <w:rPr>
          <w:rFonts w:hint="eastAsia"/>
          <w:sz w:val="21"/>
          <w:szCs w:val="21"/>
        </w:rPr>
        <w:t xml:space="preserve">[D]. </w:t>
      </w:r>
      <w:r w:rsidRPr="003034D8">
        <w:rPr>
          <w:rFonts w:hint="eastAsia"/>
          <w:sz w:val="21"/>
          <w:szCs w:val="21"/>
        </w:rPr>
        <w:t>郑州大学</w:t>
      </w:r>
      <w:r w:rsidRPr="003034D8">
        <w:rPr>
          <w:rFonts w:hint="eastAsia"/>
          <w:sz w:val="21"/>
          <w:szCs w:val="21"/>
        </w:rPr>
        <w:t>, 2003.</w:t>
      </w:r>
    </w:p>
  </w:endnote>
  <w:endnote w:id="47">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Pr>
          <w:rFonts w:hint="eastAsia"/>
          <w:sz w:val="21"/>
          <w:szCs w:val="21"/>
        </w:rPr>
        <w:t xml:space="preserve"> </w:t>
      </w:r>
      <w:r w:rsidRPr="003034D8">
        <w:rPr>
          <w:rFonts w:hint="eastAsia"/>
          <w:sz w:val="21"/>
          <w:szCs w:val="21"/>
        </w:rPr>
        <w:t>廖平</w:t>
      </w:r>
      <w:r w:rsidRPr="003034D8">
        <w:rPr>
          <w:rFonts w:hint="eastAsia"/>
          <w:sz w:val="21"/>
          <w:szCs w:val="21"/>
        </w:rPr>
        <w:t xml:space="preserve">. </w:t>
      </w:r>
      <w:r w:rsidRPr="003034D8">
        <w:rPr>
          <w:rFonts w:hint="eastAsia"/>
          <w:sz w:val="21"/>
          <w:szCs w:val="21"/>
        </w:rPr>
        <w:t>基于遗传算法的形状误差计算研究</w:t>
      </w:r>
      <w:r w:rsidRPr="003034D8">
        <w:rPr>
          <w:rFonts w:hint="eastAsia"/>
          <w:sz w:val="21"/>
          <w:szCs w:val="21"/>
        </w:rPr>
        <w:t xml:space="preserve">[D]. </w:t>
      </w:r>
      <w:r w:rsidRPr="003034D8">
        <w:rPr>
          <w:rFonts w:hint="eastAsia"/>
          <w:sz w:val="21"/>
          <w:szCs w:val="21"/>
        </w:rPr>
        <w:t>中南大学</w:t>
      </w:r>
      <w:r w:rsidRPr="003034D8">
        <w:rPr>
          <w:rFonts w:hint="eastAsia"/>
          <w:sz w:val="21"/>
          <w:szCs w:val="21"/>
        </w:rPr>
        <w:t>, 2002.</w:t>
      </w:r>
    </w:p>
  </w:endnote>
  <w:endnote w:id="48">
    <w:p w:rsidR="00F13B95" w:rsidRPr="003034D8" w:rsidRDefault="00F13B95" w:rsidP="00F13B95">
      <w:pPr>
        <w:pStyle w:val="af5"/>
        <w:ind w:left="420" w:hanging="420"/>
        <w:rPr>
          <w:sz w:val="21"/>
          <w:szCs w:val="21"/>
        </w:rPr>
      </w:pPr>
      <w:r>
        <w:rPr>
          <w:sz w:val="21"/>
          <w:szCs w:val="21"/>
        </w:rPr>
        <w:t>[</w:t>
      </w:r>
      <w:r w:rsidRPr="003034D8">
        <w:rPr>
          <w:rStyle w:val="af6"/>
          <w:sz w:val="21"/>
          <w:szCs w:val="21"/>
        </w:rPr>
        <w:endnoteRef/>
      </w:r>
      <w:r>
        <w:rPr>
          <w:sz w:val="21"/>
          <w:szCs w:val="21"/>
        </w:rPr>
        <w:t>]</w:t>
      </w:r>
      <w:r w:rsidRPr="003034D8">
        <w:rPr>
          <w:rFonts w:hint="eastAsia"/>
          <w:sz w:val="21"/>
          <w:szCs w:val="21"/>
        </w:rPr>
        <w:t xml:space="preserve"> </w:t>
      </w:r>
      <w:r w:rsidRPr="003034D8">
        <w:rPr>
          <w:rFonts w:hint="eastAsia"/>
          <w:sz w:val="21"/>
          <w:szCs w:val="21"/>
        </w:rPr>
        <w:t>岳武陵，吴勇</w:t>
      </w:r>
      <w:r w:rsidRPr="003034D8">
        <w:rPr>
          <w:rFonts w:hint="eastAsia"/>
          <w:sz w:val="21"/>
          <w:szCs w:val="21"/>
        </w:rPr>
        <w:t xml:space="preserve">. </w:t>
      </w:r>
      <w:r w:rsidRPr="003034D8">
        <w:rPr>
          <w:rFonts w:hint="eastAsia"/>
          <w:sz w:val="21"/>
          <w:szCs w:val="21"/>
        </w:rPr>
        <w:t>基于多目标优化的空间直线度误差评定</w:t>
      </w:r>
      <w:r w:rsidRPr="003034D8">
        <w:rPr>
          <w:rFonts w:hint="eastAsia"/>
          <w:sz w:val="21"/>
          <w:szCs w:val="21"/>
        </w:rPr>
        <w:t xml:space="preserve">[J]. </w:t>
      </w:r>
      <w:r w:rsidRPr="003034D8">
        <w:rPr>
          <w:rFonts w:hint="eastAsia"/>
          <w:sz w:val="21"/>
          <w:szCs w:val="21"/>
        </w:rPr>
        <w:t>光学精密工程</w:t>
      </w:r>
      <w:r w:rsidRPr="003034D8">
        <w:rPr>
          <w:rFonts w:hint="eastAsia"/>
          <w:sz w:val="21"/>
          <w:szCs w:val="21"/>
        </w:rPr>
        <w:t>. 2008, 16(8): 1423-1428.</w:t>
      </w:r>
    </w:p>
  </w:endnote>
  <w:endnote w:id="49">
    <w:p w:rsidR="00F13B95" w:rsidRPr="006C5AFB" w:rsidRDefault="00F13B95" w:rsidP="00F13B95">
      <w:pPr>
        <w:pStyle w:val="af5"/>
        <w:ind w:left="420" w:hanging="420"/>
        <w:rPr>
          <w:sz w:val="21"/>
          <w:szCs w:val="21"/>
        </w:rPr>
      </w:pPr>
      <w:r>
        <w:rPr>
          <w:sz w:val="21"/>
          <w:szCs w:val="21"/>
        </w:rPr>
        <w:t>[</w:t>
      </w:r>
      <w:r w:rsidRPr="006C5AFB">
        <w:rPr>
          <w:rStyle w:val="af6"/>
          <w:sz w:val="21"/>
          <w:szCs w:val="21"/>
        </w:rPr>
        <w:endnoteRef/>
      </w:r>
      <w:r>
        <w:rPr>
          <w:sz w:val="21"/>
          <w:szCs w:val="21"/>
        </w:rPr>
        <w:t>]</w:t>
      </w:r>
      <w:r w:rsidRPr="006C5AFB">
        <w:rPr>
          <w:rFonts w:hint="eastAsia"/>
          <w:sz w:val="21"/>
          <w:szCs w:val="21"/>
        </w:rPr>
        <w:t xml:space="preserve"> </w:t>
      </w:r>
      <w:r w:rsidRPr="006C5AFB">
        <w:rPr>
          <w:rFonts w:hint="eastAsia"/>
          <w:sz w:val="21"/>
          <w:szCs w:val="21"/>
        </w:rPr>
        <w:t>罗钧，王强，</w:t>
      </w:r>
      <w:proofErr w:type="gramStart"/>
      <w:r w:rsidRPr="006C5AFB">
        <w:rPr>
          <w:rFonts w:hint="eastAsia"/>
          <w:sz w:val="21"/>
          <w:szCs w:val="21"/>
        </w:rPr>
        <w:t>付丽</w:t>
      </w:r>
      <w:proofErr w:type="gramEnd"/>
      <w:r w:rsidRPr="006C5AFB">
        <w:rPr>
          <w:rFonts w:hint="eastAsia"/>
          <w:sz w:val="21"/>
          <w:szCs w:val="21"/>
        </w:rPr>
        <w:t xml:space="preserve">. </w:t>
      </w:r>
      <w:r w:rsidRPr="006C5AFB">
        <w:rPr>
          <w:rFonts w:hint="eastAsia"/>
          <w:sz w:val="21"/>
          <w:szCs w:val="21"/>
        </w:rPr>
        <w:t>改进蜂群算法在平面度误差评定中的应用</w:t>
      </w:r>
      <w:r w:rsidRPr="006C5AFB">
        <w:rPr>
          <w:rFonts w:hint="eastAsia"/>
          <w:sz w:val="21"/>
          <w:szCs w:val="21"/>
        </w:rPr>
        <w:t xml:space="preserve">[J]. </w:t>
      </w:r>
      <w:r w:rsidRPr="006C5AFB">
        <w:rPr>
          <w:rFonts w:hint="eastAsia"/>
          <w:sz w:val="21"/>
          <w:szCs w:val="21"/>
        </w:rPr>
        <w:t>光学精密工程</w:t>
      </w:r>
      <w:r w:rsidRPr="006C5AFB">
        <w:rPr>
          <w:rFonts w:hint="eastAsia"/>
          <w:sz w:val="21"/>
          <w:szCs w:val="21"/>
        </w:rPr>
        <w:t>. 2012, 20(2): 422-430.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6A4" w:rsidRDefault="000156A4">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6A4" w:rsidRDefault="000156A4">
    <w:pPr>
      <w:pStyle w:val="ac"/>
      <w:jc w:val="center"/>
    </w:pPr>
    <w:r>
      <w:fldChar w:fldCharType="begin"/>
    </w:r>
    <w:r>
      <w:instrText>PAGE   \* MERGEFORMAT</w:instrText>
    </w:r>
    <w:r>
      <w:fldChar w:fldCharType="separate"/>
    </w:r>
    <w:r w:rsidR="00F13B95" w:rsidRPr="00F13B95">
      <w:rPr>
        <w:noProof/>
        <w:lang w:val="zh-CN"/>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20" w:rsidRDefault="00C33520" w:rsidP="007919E4">
      <w:r>
        <w:separator/>
      </w:r>
    </w:p>
  </w:footnote>
  <w:footnote w:type="continuationSeparator" w:id="0">
    <w:p w:rsidR="00C33520" w:rsidRDefault="00C33520" w:rsidP="00791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919" w:rsidRDefault="00910EAB">
    <w:pPr>
      <w:pStyle w:val="ab"/>
    </w:pPr>
    <w:r>
      <w:rPr>
        <w:rFonts w:hint="eastAsia"/>
      </w:rPr>
      <w:t>浙江大学</w:t>
    </w:r>
    <w:r w:rsidR="00412635">
      <w:rPr>
        <w:rFonts w:hint="eastAsia"/>
      </w:rPr>
      <w:t>硕</w:t>
    </w:r>
    <w:r w:rsidR="00A92919">
      <w:rPr>
        <w:rFonts w:hint="eastAsia"/>
      </w:rPr>
      <w:t>士学位论文开题报告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A1ADB"/>
    <w:multiLevelType w:val="hybridMultilevel"/>
    <w:tmpl w:val="125EFA06"/>
    <w:lvl w:ilvl="0" w:tplc="0409000F">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BF563D3"/>
    <w:multiLevelType w:val="singleLevel"/>
    <w:tmpl w:val="E3608578"/>
    <w:lvl w:ilvl="0">
      <w:start w:val="1"/>
      <w:numFmt w:val="japaneseCounting"/>
      <w:lvlText w:val="%1、"/>
      <w:lvlJc w:val="left"/>
      <w:pPr>
        <w:tabs>
          <w:tab w:val="num" w:pos="480"/>
        </w:tabs>
        <w:ind w:left="480" w:hanging="480"/>
      </w:pPr>
    </w:lvl>
  </w:abstractNum>
  <w:abstractNum w:abstractNumId="2">
    <w:nsid w:val="13F43452"/>
    <w:multiLevelType w:val="singleLevel"/>
    <w:tmpl w:val="DCD0D9F8"/>
    <w:lvl w:ilvl="0">
      <w:start w:val="1"/>
      <w:numFmt w:val="decimal"/>
      <w:lvlText w:val="（%1）"/>
      <w:lvlJc w:val="left"/>
      <w:pPr>
        <w:tabs>
          <w:tab w:val="num" w:pos="1365"/>
        </w:tabs>
        <w:ind w:left="1365" w:hanging="525"/>
      </w:pPr>
      <w:rPr>
        <w:rFonts w:hint="eastAsia"/>
      </w:rPr>
    </w:lvl>
  </w:abstractNum>
  <w:abstractNum w:abstractNumId="3">
    <w:nsid w:val="145D6E25"/>
    <w:multiLevelType w:val="singleLevel"/>
    <w:tmpl w:val="B94AF4FA"/>
    <w:lvl w:ilvl="0">
      <w:start w:val="1"/>
      <w:numFmt w:val="decimalFullWidth"/>
      <w:lvlText w:val="%1．"/>
      <w:lvlJc w:val="left"/>
      <w:pPr>
        <w:tabs>
          <w:tab w:val="num" w:pos="1050"/>
        </w:tabs>
        <w:ind w:left="1050" w:hanging="420"/>
      </w:pPr>
      <w:rPr>
        <w:rFonts w:hint="eastAsia"/>
      </w:rPr>
    </w:lvl>
  </w:abstractNum>
  <w:abstractNum w:abstractNumId="4">
    <w:nsid w:val="1C9C52D3"/>
    <w:multiLevelType w:val="hybridMultilevel"/>
    <w:tmpl w:val="68001F4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EAD137E"/>
    <w:multiLevelType w:val="hybridMultilevel"/>
    <w:tmpl w:val="62CE1268"/>
    <w:lvl w:ilvl="0" w:tplc="D4DED3E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F4F4DB5"/>
    <w:multiLevelType w:val="hybridMultilevel"/>
    <w:tmpl w:val="70FE6316"/>
    <w:lvl w:ilvl="0" w:tplc="6DDADE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37D2413"/>
    <w:multiLevelType w:val="multilevel"/>
    <w:tmpl w:val="2794AE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301C85"/>
    <w:multiLevelType w:val="hybridMultilevel"/>
    <w:tmpl w:val="EA22DB00"/>
    <w:lvl w:ilvl="0" w:tplc="0409000F">
      <w:start w:val="1"/>
      <w:numFmt w:val="decimal"/>
      <w:lvlText w:val="%1."/>
      <w:lvlJc w:val="left"/>
      <w:pPr>
        <w:tabs>
          <w:tab w:val="num" w:pos="840"/>
        </w:tabs>
        <w:ind w:left="840" w:hanging="420"/>
      </w:pPr>
    </w:lvl>
    <w:lvl w:ilvl="1" w:tplc="0BD8DE72">
      <w:start w:val="1"/>
      <w:numFmt w:val="decimal"/>
      <w:lvlText w:val="%2、"/>
      <w:lvlJc w:val="left"/>
      <w:pPr>
        <w:tabs>
          <w:tab w:val="num" w:pos="1575"/>
        </w:tabs>
        <w:ind w:left="1575" w:hanging="735"/>
      </w:pPr>
      <w:rPr>
        <w:rFonts w:hint="eastAsia"/>
      </w:rPr>
    </w:lvl>
    <w:lvl w:ilvl="2" w:tplc="2C4A7842">
      <w:start w:val="2"/>
      <w:numFmt w:val="japaneseCounting"/>
      <w:lvlText w:val="%3．"/>
      <w:lvlJc w:val="left"/>
      <w:pPr>
        <w:tabs>
          <w:tab w:val="num" w:pos="1680"/>
        </w:tabs>
        <w:ind w:left="1680" w:hanging="4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E5F3E06"/>
    <w:multiLevelType w:val="hybridMultilevel"/>
    <w:tmpl w:val="5ADE888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2F051A05"/>
    <w:multiLevelType w:val="hybridMultilevel"/>
    <w:tmpl w:val="FC667FDC"/>
    <w:lvl w:ilvl="0" w:tplc="75A6C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B3019F"/>
    <w:multiLevelType w:val="hybridMultilevel"/>
    <w:tmpl w:val="9DE85AD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317636C1"/>
    <w:multiLevelType w:val="hybridMultilevel"/>
    <w:tmpl w:val="817E4BF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38A13F99"/>
    <w:multiLevelType w:val="hybridMultilevel"/>
    <w:tmpl w:val="E6B08D3E"/>
    <w:lvl w:ilvl="0" w:tplc="DEEC9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555707"/>
    <w:multiLevelType w:val="hybridMultilevel"/>
    <w:tmpl w:val="F0823258"/>
    <w:lvl w:ilvl="0" w:tplc="B450F35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5313A3"/>
    <w:multiLevelType w:val="singleLevel"/>
    <w:tmpl w:val="F3D84886"/>
    <w:lvl w:ilvl="0">
      <w:start w:val="1"/>
      <w:numFmt w:val="decimalFullWidth"/>
      <w:lvlText w:val="%1．"/>
      <w:lvlJc w:val="left"/>
      <w:pPr>
        <w:tabs>
          <w:tab w:val="num" w:pos="1050"/>
        </w:tabs>
        <w:ind w:left="1050" w:hanging="420"/>
      </w:pPr>
      <w:rPr>
        <w:rFonts w:hint="eastAsia"/>
      </w:rPr>
    </w:lvl>
  </w:abstractNum>
  <w:abstractNum w:abstractNumId="16">
    <w:nsid w:val="3F764FB4"/>
    <w:multiLevelType w:val="singleLevel"/>
    <w:tmpl w:val="D6029902"/>
    <w:lvl w:ilvl="0">
      <w:start w:val="1"/>
      <w:numFmt w:val="decimal"/>
      <w:lvlText w:val="（%1）"/>
      <w:lvlJc w:val="left"/>
      <w:pPr>
        <w:tabs>
          <w:tab w:val="num" w:pos="1365"/>
        </w:tabs>
        <w:ind w:left="1365" w:hanging="525"/>
      </w:pPr>
      <w:rPr>
        <w:rFonts w:hint="eastAsia"/>
      </w:rPr>
    </w:lvl>
  </w:abstractNum>
  <w:abstractNum w:abstractNumId="17">
    <w:nsid w:val="424C14BC"/>
    <w:multiLevelType w:val="singleLevel"/>
    <w:tmpl w:val="66B473EE"/>
    <w:lvl w:ilvl="0">
      <w:start w:val="1"/>
      <w:numFmt w:val="decimal"/>
      <w:lvlText w:val="（%1）"/>
      <w:lvlJc w:val="left"/>
      <w:pPr>
        <w:tabs>
          <w:tab w:val="num" w:pos="1365"/>
        </w:tabs>
        <w:ind w:left="1365" w:hanging="525"/>
      </w:pPr>
      <w:rPr>
        <w:rFonts w:hint="eastAsia"/>
      </w:rPr>
    </w:lvl>
  </w:abstractNum>
  <w:abstractNum w:abstractNumId="18">
    <w:nsid w:val="48094928"/>
    <w:multiLevelType w:val="singleLevel"/>
    <w:tmpl w:val="8F1E1E86"/>
    <w:lvl w:ilvl="0">
      <w:start w:val="1"/>
      <w:numFmt w:val="decimal"/>
      <w:lvlText w:val="（%1）"/>
      <w:lvlJc w:val="left"/>
      <w:pPr>
        <w:tabs>
          <w:tab w:val="num" w:pos="1365"/>
        </w:tabs>
        <w:ind w:left="1365" w:hanging="525"/>
      </w:pPr>
      <w:rPr>
        <w:rFonts w:hint="eastAsia"/>
      </w:rPr>
    </w:lvl>
  </w:abstractNum>
  <w:abstractNum w:abstractNumId="19">
    <w:nsid w:val="4E386F8E"/>
    <w:multiLevelType w:val="hybridMultilevel"/>
    <w:tmpl w:val="9116833A"/>
    <w:lvl w:ilvl="0" w:tplc="02024EDA">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6164DAE"/>
    <w:multiLevelType w:val="hybridMultilevel"/>
    <w:tmpl w:val="C2D888B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nsid w:val="56FD61AD"/>
    <w:multiLevelType w:val="singleLevel"/>
    <w:tmpl w:val="DF487B36"/>
    <w:lvl w:ilvl="0">
      <w:start w:val="1"/>
      <w:numFmt w:val="decimalFullWidth"/>
      <w:lvlText w:val="%1．"/>
      <w:lvlJc w:val="left"/>
      <w:pPr>
        <w:tabs>
          <w:tab w:val="num" w:pos="1050"/>
        </w:tabs>
        <w:ind w:left="1050" w:hanging="420"/>
      </w:pPr>
      <w:rPr>
        <w:rFonts w:hint="eastAsia"/>
      </w:rPr>
    </w:lvl>
  </w:abstractNum>
  <w:abstractNum w:abstractNumId="22">
    <w:nsid w:val="57B91F48"/>
    <w:multiLevelType w:val="hybridMultilevel"/>
    <w:tmpl w:val="6CBA887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657D3FBC"/>
    <w:multiLevelType w:val="multilevel"/>
    <w:tmpl w:val="6EFC2234"/>
    <w:lvl w:ilvl="0">
      <w:start w:val="1"/>
      <w:numFmt w:val="upperLetter"/>
      <w:pStyle w:val="a"/>
      <w:suff w:val="nothing"/>
      <w:lvlText w:val="附　录　%1"/>
      <w:lvlJc w:val="left"/>
      <w:pPr>
        <w:ind w:left="4320" w:firstLine="0"/>
      </w:pPr>
      <w:rPr>
        <w:rFonts w:ascii="黑体" w:eastAsia="黑体" w:hAnsi="Times New Roman" w:hint="eastAsia"/>
        <w:b w:val="0"/>
        <w:i w:val="0"/>
        <w:sz w:val="21"/>
      </w:rPr>
    </w:lvl>
    <w:lvl w:ilvl="1">
      <w:start w:val="1"/>
      <w:numFmt w:val="decimal"/>
      <w:pStyle w:val="a0"/>
      <w:suff w:val="nothing"/>
      <w:lvlText w:val="%1.%2　"/>
      <w:lvlJc w:val="left"/>
      <w:pPr>
        <w:ind w:left="4320" w:firstLine="0"/>
      </w:pPr>
      <w:rPr>
        <w:rFonts w:ascii="黑体" w:eastAsia="黑体" w:hAnsi="Times New Roman" w:hint="eastAsia"/>
        <w:b w:val="0"/>
        <w:i w:val="0"/>
        <w:snapToGrid/>
        <w:spacing w:val="0"/>
        <w:w w:val="100"/>
        <w:kern w:val="21"/>
        <w:sz w:val="21"/>
      </w:rPr>
    </w:lvl>
    <w:lvl w:ilvl="2">
      <w:start w:val="1"/>
      <w:numFmt w:val="decimal"/>
      <w:pStyle w:val="a1"/>
      <w:suff w:val="nothing"/>
      <w:lvlText w:val="%1.%2.%3　"/>
      <w:lvlJc w:val="left"/>
      <w:pPr>
        <w:ind w:left="4320" w:firstLine="0"/>
      </w:pPr>
      <w:rPr>
        <w:rFonts w:ascii="黑体" w:eastAsia="黑体" w:hAnsi="Times New Roman" w:hint="eastAsia"/>
        <w:b w:val="0"/>
        <w:i w:val="0"/>
        <w:sz w:val="21"/>
      </w:rPr>
    </w:lvl>
    <w:lvl w:ilvl="3">
      <w:start w:val="1"/>
      <w:numFmt w:val="decimal"/>
      <w:pStyle w:val="1"/>
      <w:suff w:val="nothing"/>
      <w:lvlText w:val="%1.%2.%3.%4　"/>
      <w:lvlJc w:val="left"/>
      <w:pPr>
        <w:ind w:left="4320" w:firstLine="0"/>
      </w:pPr>
      <w:rPr>
        <w:rFonts w:ascii="黑体" w:eastAsia="黑体" w:hAnsi="Times New Roman" w:hint="eastAsia"/>
        <w:b w:val="0"/>
        <w:i w:val="0"/>
        <w:sz w:val="21"/>
      </w:rPr>
    </w:lvl>
    <w:lvl w:ilvl="4">
      <w:start w:val="1"/>
      <w:numFmt w:val="decimal"/>
      <w:suff w:val="nothing"/>
      <w:lvlText w:val="%1.%2.%3.%4.%5　"/>
      <w:lvlJc w:val="left"/>
      <w:pPr>
        <w:ind w:left="4320" w:firstLine="0"/>
      </w:pPr>
      <w:rPr>
        <w:rFonts w:ascii="黑体" w:eastAsia="黑体" w:hAnsi="Times New Roman" w:hint="eastAsia"/>
        <w:b w:val="0"/>
        <w:i w:val="0"/>
        <w:sz w:val="21"/>
      </w:rPr>
    </w:lvl>
    <w:lvl w:ilvl="5">
      <w:start w:val="1"/>
      <w:numFmt w:val="decimal"/>
      <w:suff w:val="nothing"/>
      <w:lvlText w:val="%1.%2.%3.%4.%5.%6　"/>
      <w:lvlJc w:val="left"/>
      <w:pPr>
        <w:ind w:left="4320" w:firstLine="0"/>
      </w:pPr>
      <w:rPr>
        <w:rFonts w:ascii="黑体" w:eastAsia="黑体" w:hAnsi="Times New Roman" w:hint="eastAsia"/>
        <w:b w:val="0"/>
        <w:i w:val="0"/>
        <w:sz w:val="21"/>
      </w:rPr>
    </w:lvl>
    <w:lvl w:ilvl="6">
      <w:start w:val="1"/>
      <w:numFmt w:val="decimal"/>
      <w:suff w:val="nothing"/>
      <w:lvlText w:val="%1.%2.%3.%4.%5.%6.%7　"/>
      <w:lvlJc w:val="left"/>
      <w:pPr>
        <w:ind w:left="4320" w:firstLine="0"/>
      </w:pPr>
      <w:rPr>
        <w:rFonts w:ascii="黑体" w:eastAsia="黑体" w:hAnsi="Times New Roman" w:hint="eastAsia"/>
        <w:b w:val="0"/>
        <w:i w:val="0"/>
        <w:sz w:val="21"/>
      </w:rPr>
    </w:lvl>
    <w:lvl w:ilvl="7">
      <w:start w:val="1"/>
      <w:numFmt w:val="decimal"/>
      <w:lvlText w:val="%1.%2.%3.%4.%5.%6.%7.%8"/>
      <w:lvlJc w:val="left"/>
      <w:pPr>
        <w:tabs>
          <w:tab w:val="num" w:pos="8714"/>
        </w:tabs>
        <w:ind w:left="8714" w:hanging="1418"/>
      </w:pPr>
      <w:rPr>
        <w:rFonts w:hint="eastAsia"/>
      </w:rPr>
    </w:lvl>
    <w:lvl w:ilvl="8">
      <w:start w:val="1"/>
      <w:numFmt w:val="decimal"/>
      <w:lvlText w:val="%1.%2.%3.%4.%5.%6.%7.%8.%9"/>
      <w:lvlJc w:val="left"/>
      <w:pPr>
        <w:tabs>
          <w:tab w:val="num" w:pos="9422"/>
        </w:tabs>
        <w:ind w:left="9422" w:hanging="1700"/>
      </w:pPr>
      <w:rPr>
        <w:rFonts w:hint="eastAsia"/>
      </w:rPr>
    </w:lvl>
  </w:abstractNum>
  <w:abstractNum w:abstractNumId="24">
    <w:nsid w:val="6BC93BED"/>
    <w:multiLevelType w:val="singleLevel"/>
    <w:tmpl w:val="86F4CD8C"/>
    <w:lvl w:ilvl="0">
      <w:start w:val="1"/>
      <w:numFmt w:val="decimalFullWidth"/>
      <w:lvlText w:val="%1．"/>
      <w:lvlJc w:val="left"/>
      <w:pPr>
        <w:tabs>
          <w:tab w:val="num" w:pos="1050"/>
        </w:tabs>
        <w:ind w:left="1050" w:hanging="420"/>
      </w:pPr>
      <w:rPr>
        <w:rFonts w:hint="eastAsia"/>
      </w:rPr>
    </w:lvl>
  </w:abstractNum>
  <w:abstractNum w:abstractNumId="25">
    <w:nsid w:val="71134374"/>
    <w:multiLevelType w:val="singleLevel"/>
    <w:tmpl w:val="13C02DF2"/>
    <w:lvl w:ilvl="0">
      <w:start w:val="1"/>
      <w:numFmt w:val="decimal"/>
      <w:lvlText w:val="%1．"/>
      <w:lvlJc w:val="left"/>
      <w:pPr>
        <w:tabs>
          <w:tab w:val="num" w:pos="315"/>
        </w:tabs>
        <w:ind w:left="315" w:hanging="315"/>
      </w:pPr>
    </w:lvl>
  </w:abstractNum>
  <w:abstractNum w:abstractNumId="26">
    <w:nsid w:val="723D70D7"/>
    <w:multiLevelType w:val="hybridMultilevel"/>
    <w:tmpl w:val="8932B66A"/>
    <w:lvl w:ilvl="0" w:tplc="B65EB94E">
      <w:start w:val="1"/>
      <w:numFmt w:val="decimal"/>
      <w:lvlText w:val="%1."/>
      <w:lvlJc w:val="left"/>
      <w:pPr>
        <w:ind w:left="1003" w:hanging="360"/>
      </w:pPr>
      <w:rPr>
        <w:rFonts w:ascii="黑体" w:hAnsi="宋体" w:hint="default"/>
        <w:b/>
        <w:color w:val="auto"/>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7">
    <w:nsid w:val="74B45BCC"/>
    <w:multiLevelType w:val="singleLevel"/>
    <w:tmpl w:val="E8A45CAA"/>
    <w:lvl w:ilvl="0">
      <w:start w:val="1"/>
      <w:numFmt w:val="decimalFullWidth"/>
      <w:lvlText w:val="%1．"/>
      <w:lvlJc w:val="left"/>
      <w:pPr>
        <w:tabs>
          <w:tab w:val="num" w:pos="1050"/>
        </w:tabs>
        <w:ind w:left="1050" w:hanging="420"/>
      </w:pPr>
      <w:rPr>
        <w:rFonts w:hint="eastAsia"/>
      </w:rPr>
    </w:lvl>
  </w:abstractNum>
  <w:abstractNum w:abstractNumId="28">
    <w:nsid w:val="7C3D045C"/>
    <w:multiLevelType w:val="hybridMultilevel"/>
    <w:tmpl w:val="8932B66A"/>
    <w:lvl w:ilvl="0" w:tplc="B65EB94E">
      <w:start w:val="1"/>
      <w:numFmt w:val="decimal"/>
      <w:lvlText w:val="%1."/>
      <w:lvlJc w:val="left"/>
      <w:pPr>
        <w:ind w:left="1003" w:hanging="360"/>
      </w:pPr>
      <w:rPr>
        <w:rFonts w:ascii="黑体" w:hAnsi="宋体" w:hint="default"/>
        <w:b/>
        <w:color w:val="auto"/>
        <w:sz w:val="32"/>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9">
    <w:nsid w:val="7F5D7A12"/>
    <w:multiLevelType w:val="singleLevel"/>
    <w:tmpl w:val="8B1054EC"/>
    <w:lvl w:ilvl="0">
      <w:start w:val="1"/>
      <w:numFmt w:val="decimal"/>
      <w:lvlText w:val="%1．"/>
      <w:lvlJc w:val="left"/>
      <w:pPr>
        <w:tabs>
          <w:tab w:val="num" w:pos="315"/>
        </w:tabs>
        <w:ind w:left="315" w:hanging="315"/>
      </w:pPr>
    </w:lvl>
  </w:abstractNum>
  <w:num w:numId="1">
    <w:abstractNumId w:val="15"/>
  </w:num>
  <w:num w:numId="2">
    <w:abstractNumId w:val="21"/>
  </w:num>
  <w:num w:numId="3">
    <w:abstractNumId w:val="3"/>
  </w:num>
  <w:num w:numId="4">
    <w:abstractNumId w:val="24"/>
  </w:num>
  <w:num w:numId="5">
    <w:abstractNumId w:val="27"/>
  </w:num>
  <w:num w:numId="6">
    <w:abstractNumId w:val="16"/>
  </w:num>
  <w:num w:numId="7">
    <w:abstractNumId w:val="17"/>
  </w:num>
  <w:num w:numId="8">
    <w:abstractNumId w:val="20"/>
  </w:num>
  <w:num w:numId="9">
    <w:abstractNumId w:val="4"/>
  </w:num>
  <w:num w:numId="10">
    <w:abstractNumId w:val="22"/>
  </w:num>
  <w:num w:numId="11">
    <w:abstractNumId w:val="12"/>
  </w:num>
  <w:num w:numId="12">
    <w:abstractNumId w:val="0"/>
  </w:num>
  <w:num w:numId="13">
    <w:abstractNumId w:val="8"/>
  </w:num>
  <w:num w:numId="14">
    <w:abstractNumId w:val="9"/>
  </w:num>
  <w:num w:numId="15">
    <w:abstractNumId w:val="11"/>
  </w:num>
  <w:num w:numId="16">
    <w:abstractNumId w:val="2"/>
  </w:num>
  <w:num w:numId="17">
    <w:abstractNumId w:val="18"/>
  </w:num>
  <w:num w:numId="18">
    <w:abstractNumId w:val="1"/>
    <w:lvlOverride w:ilvl="0">
      <w:startOverride w:val="1"/>
    </w:lvlOverride>
  </w:num>
  <w:num w:numId="19">
    <w:abstractNumId w:val="25"/>
    <w:lvlOverride w:ilvl="0">
      <w:startOverride w:val="1"/>
    </w:lvlOverride>
  </w:num>
  <w:num w:numId="20">
    <w:abstractNumId w:val="29"/>
    <w:lvlOverride w:ilvl="0">
      <w:startOverride w:val="1"/>
    </w:lvlOverride>
  </w:num>
  <w:num w:numId="21">
    <w:abstractNumId w:val="19"/>
  </w:num>
  <w:num w:numId="22">
    <w:abstractNumId w:val="5"/>
  </w:num>
  <w:num w:numId="23">
    <w:abstractNumId w:val="26"/>
  </w:num>
  <w:num w:numId="24">
    <w:abstractNumId w:val="13"/>
  </w:num>
  <w:num w:numId="25">
    <w:abstractNumId w:val="28"/>
  </w:num>
  <w:num w:numId="26">
    <w:abstractNumId w:val="10"/>
  </w:num>
  <w:num w:numId="27">
    <w:abstractNumId w:val="23"/>
  </w:num>
  <w:num w:numId="28">
    <w:abstractNumId w:val="7"/>
  </w:num>
  <w:num w:numId="29">
    <w:abstractNumId w:val="6"/>
  </w:num>
  <w:num w:numId="30">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14A4A40D-1BA3-42CB-8CE7-43BD73FA7B99}" w:val=" ADDIN NE.Ref.{14A4A40D-1BA3-42CB-8CE7-43BD73FA7B99}&lt;Citation&gt;&lt;Group&gt;&lt;References&gt;&lt;Item&gt;&lt;ID&gt;247&lt;/ID&gt;&lt;UID&gt;{1DD4489E-EC35-4098-8EDD-B3FDF7F50D98}&lt;/UID&gt;&lt;Title&gt;形位误差非线性模型的统一判别准则与算法&lt;/Title&gt;&lt;Template&gt;Journal Article&lt;/Template&gt;&lt;Star&gt;0&lt;/Star&gt;&lt;Tag&gt;0&lt;/Tag&gt;&lt;Author&gt;胡新生; 周济; 马西庚; 王中宇; 李柱&lt;/Author&gt;&lt;Year&gt;1997&lt;/Year&gt;&lt;Details&gt;&lt;_accessed&gt;59938492&lt;/_accessed&gt;&lt;_author_aff&gt;华中理工大学机械科学与工程学院&lt;/_author_aff&gt;&lt;_created&gt;59921126&lt;/_created&gt;&lt;_date&gt;51048000&lt;/_date&gt;&lt;_db_provider&gt;CNKI: 期刊&lt;/_db_provider&gt;&lt;_db_updated&gt;CNKI - Reference&lt;/_db_updated&gt;&lt;_issue&gt;01&lt;/_issue&gt;&lt;_journal&gt;计量学报&lt;/_journal&gt;&lt;_keywords&gt;形位误差;包容评定;不可微优化;判别准则;算法&lt;/_keywords&gt;&lt;_modified&gt;59938492&lt;/_modified&gt;&lt;_pages&gt;15-21&lt;/_pages&gt;&lt;_url&gt;http://epub.cnki.net/kns/detail/detail.aspx?FileName=JLXB701.002&amp;amp;DbName=CJFQ1997&lt;/_url&gt;&lt;/Details&gt;&lt;Extra&gt;&lt;DBUID&gt;{F2F0BADE-0539-416F-8F99-9BE45C02286C}&lt;/DBUID&gt;&lt;/Extra&gt;&lt;/Item&gt;&lt;/References&gt;&lt;/Group&gt;&lt;/Citation&gt;_x000a_"/>
    <w:docVar w:name="NE.Ref{1933348A-C079-43AB-9758-E8EF8901A8D0}" w:val=" ADDIN NE.Ref.{1933348A-C079-43AB-9758-E8EF8901A8D0}&lt;Citation&gt;&lt;Group&gt;&lt;References&gt;&lt;Item&gt;&lt;ID&gt;377&lt;/ID&gt;&lt;UID&gt;{38439525-D284-4CD2-9B31-5E7E9A564354}&lt;/UID&gt;&lt;Title&gt;Feature-based representational scheme of a solid modeler for providing dimensioning and tolerancing information&lt;/Title&gt;&lt;Template&gt;Journal Article&lt;/Template&gt;&lt;Star&gt;0&lt;/Star&gt;&lt;Tag&gt;0&lt;/Tag&gt;&lt;Author&gt;Roy, Utpal; Liu, C R&lt;/Author&gt;&lt;Year&gt;1988&lt;/Year&gt;&lt;Details&gt;&lt;_accessed&gt;59956487&lt;/_accessed&gt;&lt;_created&gt;59956485&lt;/_created&gt;&lt;_modified&gt;59956487&lt;/_modified&gt;&lt;_url&gt;http://www.sciencedirect.com/science/article/pii/073658458890004X&lt;/_url&gt;&lt;_journal&gt;Robotics and Computer-Integrated Manufacturing&lt;/_journal&gt;&lt;_volume&gt;4&lt;/_volume&gt;&lt;_issue&gt;3–4&lt;/_issue&gt;&lt;_pages&gt;335-345&lt;/_pages&gt;&lt;_doi&gt;10.1016/0736-5845(88)90004-X&lt;/_doi&gt;&lt;_date_display&gt;1988///&lt;/_date_display&gt;&lt;_date&gt;46283040&lt;/_date&gt;&lt;_alternate_title&gt;Robotics and Computer-Integrated ManufacturingSpecial Issue Manufacturing Systems and Technology of the Future&lt;/_alternate_title&gt;&lt;_isbn&gt;0736-5845&lt;/_isbn&gt;&lt;_db_updated&gt;ScienceDirect&lt;/_db_updated&gt;&lt;/Details&gt;&lt;Extra&gt;&lt;DBUID&gt;{F2F0BADE-0539-416F-8F99-9BE45C02286C}&lt;/DBUID&gt;&lt;/Extra&gt;&lt;/Item&gt;&lt;/References&gt;&lt;/Group&gt;&lt;/Citation&gt;_x000a_"/>
    <w:docVar w:name="NE.Ref{38362D6D-C2CB-4086-9086-4C92C06D6BB0}" w:val=" ADDIN NE.Ref.{38362D6D-C2CB-4086-9086-4C92C06D6BB0}&lt;Citation&gt;&lt;Group&gt;&lt;References&gt;&lt;Item&gt;&lt;ID&gt;389&lt;/ID&gt;&lt;UID&gt;{D9613A60-0576-4551-B019-AA8521244116}&lt;/UID&gt;&lt;Title&gt;反求工程CAD建模中的特征技术研究&lt;/Title&gt;&lt;Template&gt;Thesis&lt;/Template&gt;&lt;Star&gt;0&lt;/Star&gt;&lt;Tag&gt;0&lt;/Tag&gt;&lt;Author&gt;吕震&lt;/Author&gt;&lt;Year&gt;2002&lt;/Year&gt;&lt;Details&gt;&lt;_accessed&gt;59957103&lt;/_accessed&gt;&lt;_created&gt;59957089&lt;/_created&gt;&lt;_modified&gt;59957103&lt;/_modified&gt;&lt;_publisher&gt;浙江大学&lt;/_publisher&gt;&lt;_volume&gt;博士&lt;/_volume&gt;&lt;_pages&gt;105&lt;/_pages&gt;&lt;_tertiary_author&gt;程耀东;柯映林&lt;/_tertiary_author&gt;&lt;_keywords&gt;反求工程;几何造型;特征技术;特征造型;特征提取;参数化;特征点;特征曲线;二次曲面特征;过渡曲面特征;自由曲面特征&lt;/_keywords&gt;&lt;_db_provider&gt;CNKI: 博士&lt;/_db_provider&gt;&lt;_db_updated&gt;CNKI - Reference&lt;/_db_updated&gt;&lt;/Details&gt;&lt;Extra&gt;&lt;DBUID&gt;{F2F0BADE-0539-416F-8F99-9BE45C02286C}&lt;/DBUID&gt;&lt;/Extra&gt;&lt;/Item&gt;&lt;/References&gt;&lt;/Group&gt;&lt;/Citation&gt;_x000a_"/>
    <w:docVar w:name="NE.Ref{3DADAA81-DA47-4F50-ADBA-04E7B905E2A6}" w:val=" ADDIN NE.Ref.{3DADAA81-DA47-4F50-ADBA-04E7B905E2A6}&lt;Citation&gt;&lt;Group&gt;&lt;References&gt;&lt;Item&gt;&lt;ID&gt;301&lt;/ID&gt;&lt;UID&gt;{10E4C14F-57CB-48A5-833E-13760C4D6057}&lt;/UID&gt;&lt;Title&gt;Evaluation of straightness and flatness error using computational geometric techniques&lt;/Title&gt;&lt;Template&gt;Journal Article&lt;/Template&gt;&lt;Star&gt;0&lt;/Star&gt;&lt;Tag&gt;0&lt;/Tag&gt;&lt;Author&gt;Samuel, G L; Shunmugam, M S&lt;/Author&gt;&lt;Year&gt;1999&lt;/Year&gt;&lt;Details&gt;&lt;_created&gt;59954248&lt;/_created&gt;&lt;_modified&gt;59954262&lt;/_modified&gt;&lt;_url&gt;http://www.sciencedirect.com/science/article/pii/S0010448599000718&lt;/_url&gt;&lt;_journal&gt;Computer-Aided Design&lt;/_journal&gt;&lt;_volume&gt;31&lt;/_volume&gt;&lt;_issue&gt;13&lt;/_issue&gt;&lt;_pages&gt;829-843&lt;/_pages&gt;&lt;_doi&gt;10.1016/S0010-4485(99)00071-8&lt;/_doi&gt;&lt;_date_display&gt;1999/11//&lt;/_date_display&gt;&lt;_date&gt;52506720&lt;/_date&gt;&lt;_alternate_title&gt;Computer-Aided Design&lt;/_alternate_title&gt;&lt;_isbn&gt;0010-4485&lt;/_isbn&gt;&lt;_keywords&gt;Computational geometry; Minimum zone; Function-oriented evaluation; Form error; Straightness; Flatness&lt;/_keywords&gt;&lt;_accessed&gt;59954262&lt;/_accessed&gt;&lt;_db_updated&gt;ScienceDirect&lt;/_db_updated&gt;&lt;/Details&gt;&lt;Extra&gt;&lt;DBUID&gt;{F2F0BADE-0539-416F-8F99-9BE45C02286C}&lt;/DBUID&gt;&lt;/Extra&gt;&lt;/Item&gt;&lt;/References&gt;&lt;/Group&gt;&lt;/Citation&gt;_x000a_"/>
    <w:docVar w:name="NE.Ref{515124F4-50B6-4266-B1C5-B00136D8DC6E}" w:val=" ADDIN NE.Ref.{515124F4-50B6-4266-B1C5-B00136D8DC6E}&lt;Citation&gt;&lt;Group&gt;&lt;References&gt;&lt;Item&gt;&lt;ID&gt;376&lt;/ID&gt;&lt;UID&gt;{30CBDBE6-85AD-4B52-B93E-B485FEEE5691}&lt;/UID&gt;&lt;Title&gt;Representation of geometric features, tolerances, and attributes in solid modelers based on constructive geometry&lt;/Title&gt;&lt;Template&gt;Journal Article&lt;/Template&gt;&lt;Star&gt;0&lt;/Star&gt;&lt;Tag&gt;0&lt;/Tag&gt;&lt;Author&gt;Requicha, Aristides A G; Chan, S&lt;/Author&gt;&lt;Year&gt;1986&lt;/Year&gt;&lt;Details&gt;&lt;_accessed&gt;59956482&lt;/_accessed&gt;&lt;_created&gt;59956481&lt;/_created&gt;&lt;_modified&gt;59956482&lt;/_modified&gt;&lt;_url&gt;http://ieeexplore.ieee.org/xpl/articleDetails.jsp?tp=&amp;amp;arnumber=1087053&lt;/_url&gt;&lt;_journal&gt;Robotics and Automation, IEEE Journal of&lt;/_journal&gt;&lt;_volume&gt;2&lt;/_volume&gt;&lt;_issue&gt;3&lt;/_issue&gt;&lt;_pages&gt;156-166&lt;/_pages&gt;&lt;_doi&gt;10.1109/JRA.1986.1087053&lt;/_doi&gt;&lt;_date_display&gt;1986_x000d__x000a_Sep 1986&lt;/_date_display&gt;&lt;_date&gt;45231840&lt;/_date&gt;&lt;_alternate_title&gt;Robotics and Automation, IEEE Journal ofRobotics and Automation, IEEE Journal of&lt;/_alternate_title&gt;&lt;_isbn&gt;0882-4967&lt;/_isbn&gt;&lt;_keywords&gt;Geometric modeling; Manufacturing automation; Computational geometry; Computer aided manufacturing; Inspection; Manufacturing automation; Manufacturing industries; Production; Robotic assembly; Solid modeling; Surface finishing; Surface treatment&lt;/_keywords&gt;&lt;_db_updated&gt;IEEE&lt;/_db_updated&gt;&lt;/Details&gt;&lt;Extra&gt;&lt;DBUID&gt;{F2F0BADE-0539-416F-8F99-9BE45C02286C}&lt;/DBUID&gt;&lt;/Extra&gt;&lt;/Item&gt;&lt;/References&gt;&lt;/Group&gt;&lt;/Citation&gt;_x000a_"/>
    <w:docVar w:name="NE.Ref{56A9DF47-22E3-4FE5-866B-886F2E4006CA}" w:val=" ADDIN NE.Ref.{56A9DF47-22E3-4FE5-866B-886F2E4006CA}&lt;Citation&gt;&lt;Group&gt;&lt;References&gt;&lt;Item&gt;&lt;ID&gt;232&lt;/ID&gt;&lt;UID&gt;{9157A361-CD4C-4A0C-970B-E683CAF37FB1}&lt;/UID&gt;&lt;Title&gt;基于遗传算法的几何产品形位误差计算&lt;/Title&gt;&lt;Template&gt;Journal Article&lt;/Template&gt;&lt;Star&gt;0&lt;/Star&gt;&lt;Tag&gt;0&lt;/Tag&gt;&lt;Author&gt;崔长彩; 黄富贵; 张认成&lt;/Author&gt;&lt;Year&gt;2009&lt;/Year&gt;&lt;Details&gt;&lt;_accessed&gt;59938482&lt;/_accessed&gt;&lt;_author_aff&gt;华侨大学机电及自动化学院;&lt;/_author_aff&gt;&lt;_created&gt;59921126&lt;/_created&gt;&lt;_date&gt;57479040&lt;/_date&gt;&lt;_db_provider&gt;CNKI: 期刊&lt;/_db_provider&gt;&lt;_db_updated&gt;CNKI - Reference&lt;/_db_updated&gt;&lt;_issue&gt;04&lt;/_issue&gt;&lt;_journal&gt;微计算机应用&lt;/_journal&gt;&lt;_keywords&gt;形位误差;计算;优化;遗传算法&lt;/_keywords&gt;&lt;_modified&gt;59938482&lt;/_modified&gt;&lt;_pages&gt;7-11&lt;/_pages&gt;&lt;_url&gt;http://epub.cnki.net/kns/detail/detail.aspx?FileName=WJSY200904003&amp;amp;DbName=CJFQ2009&lt;/_url&gt;&lt;/Details&gt;&lt;Extra&gt;&lt;DBUID&gt;{F2F0BADE-0539-416F-8F99-9BE45C02286C}&lt;/DBUID&gt;&lt;/Extra&gt;&lt;/Item&gt;&lt;/References&gt;&lt;/Group&gt;&lt;/Citation&gt;_x000a_"/>
    <w:docVar w:name="NE.Ref{6B3BB461-E4FC-478A-B1DE-55C5437E7962}" w:val=" ADDIN NE.Ref.{6B3BB461-E4FC-478A-B1DE-55C5437E7962}&lt;Citation&gt;&lt;Group&gt;&lt;References&gt;&lt;Item&gt;&lt;ID&gt;392&lt;/ID&gt;&lt;UID&gt;{E74A2A30-27FA-4979-A8B3-056692723E88}&lt;/UID&gt;&lt;Title&gt;反求工程CAD建模中点云数据区域分割及特征约束重构技术研究&lt;/Title&gt;&lt;Template&gt;Thesis&lt;/Template&gt;&lt;Star&gt;0&lt;/Star&gt;&lt;Tag&gt;0&lt;/Tag&gt;&lt;Author&gt;单东日&lt;/Author&gt;&lt;Year&gt;2003&lt;/Year&gt;&lt;Details&gt;&lt;_accessed&gt;59957100&lt;/_accessed&gt;&lt;_created&gt;59957100&lt;/_created&gt;&lt;_modified&gt;59957100&lt;/_modified&gt;&lt;_publisher&gt;浙江大学&lt;/_publisher&gt;&lt;_volume&gt;博士&lt;/_volume&gt;&lt;_pages&gt;116&lt;/_pages&gt;&lt;_tertiary_author&gt;柯映林&lt;/_tertiary_author&gt;&lt;_keywords&gt;反求工程;设计意图;参数化设计;特征造型;特征;特征提取;区域分割;截面形状特征;二次曲面特征;几何约束;优化;约束逼近&lt;/_keywords&gt;&lt;_db_provider&gt;CNKI: 博士&lt;/_db_provider&gt;&lt;_db_updated&gt;CNKI_Thesis&lt;/_db_updated&gt;&lt;/Details&gt;&lt;Extra&gt;&lt;DBUID&gt;{F2F0BADE-0539-416F-8F99-9BE45C02286C}&lt;/DBUID&gt;&lt;/Extra&gt;&lt;/Item&gt;&lt;/References&gt;&lt;/Group&gt;&lt;/Citation&gt;_x000a_"/>
    <w:docVar w:name="NE.Ref{73E7F226-32FE-471A-8ABD-A7F03C9EC331}" w:val=" ADDIN NE.Ref.{73E7F226-32FE-471A-8ABD-A7F03C9EC331}&lt;Citation&gt;&lt;Group&gt;&lt;References&gt;&lt;Item&gt;&lt;ID&gt;299&lt;/ID&gt;&lt;UID&gt;{444C9A8A-9680-4BC6-B16B-2512178679A0}&lt;/UID&gt;&lt;Title&gt;Verification of form tolerances part I: Basic issues, flatness, and straightness&lt;/Title&gt;&lt;Template&gt;Journal Article&lt;/Template&gt;&lt;Star&gt;0&lt;/Star&gt;&lt;Tag&gt;0&lt;/Tag&gt;&lt;Author&gt;Carr, Kirsten; Ferreira, Placid&lt;/Author&gt;&lt;Year&gt;1995&lt;/Year&gt;&lt;Details&gt;&lt;_created&gt;59954240&lt;/_created&gt;&lt;_modified&gt;59954242&lt;/_modified&gt;&lt;_url&gt;http://www.sciencedirect.com/science/article/pii/014163599400017T&lt;/_url&gt;&lt;_journal&gt;Precision Engineering&lt;/_journal&gt;&lt;_volume&gt;17&lt;/_volume&gt;&lt;_issue&gt;2&lt;/_issue&gt;&lt;_pages&gt;131-143&lt;/_pages&gt;&lt;_doi&gt;10.1016/0141-6359(94)00017-T&lt;/_doi&gt;&lt;_date_display&gt;1995/4//&lt;/_date_display&gt;&lt;_date&gt;50094720&lt;/_date&gt;&lt;_alternate_title&gt;Precision Engineering&lt;/_alternate_title&gt;&lt;_isbn&gt;0141-6359&lt;/_isbn&gt;&lt;_keywords&gt;inspection; coordinate measuring machine; minimum zone method; flatness; straightness&lt;/_keywords&gt;&lt;_accessed&gt;59954242&lt;/_accessed&gt;&lt;_db_updated&gt;ScienceDirect&lt;/_db_updated&gt;&lt;/Details&gt;&lt;Extra&gt;&lt;DBUID&gt;{F2F0BADE-0539-416F-8F99-9BE45C02286C}&lt;/DBUID&gt;&lt;/Extra&gt;&lt;/Item&gt;&lt;/References&gt;&lt;/Group&gt;&lt;Group&gt;&lt;References&gt;&lt;Item&gt;&lt;ID&gt;300&lt;/ID&gt;&lt;UID&gt;{A2177E4C-6CE1-4229-BB05-7D046C40609E}&lt;/UID&gt;&lt;Title&gt;Verification of form tolerances part II: Cylindricity and straightness of a median line&lt;/Title&gt;&lt;Template&gt;Journal Article&lt;/Template&gt;&lt;Star&gt;0&lt;/Star&gt;&lt;Tag&gt;0&lt;/Tag&gt;&lt;Author&gt;Carr, Kirsten; Ferreira, Placid&lt;/Author&gt;&lt;Year&gt;1995&lt;/Year&gt;&lt;Details&gt;&lt;_accessed&gt;59954244&lt;/_accessed&gt;&lt;_created&gt;59954242&lt;/_created&gt;&lt;_modified&gt;59954244&lt;/_modified&gt;&lt;_url&gt;http://www.sciencedirect.com/science/article/pii/014163599400018U&lt;/_url&gt;&lt;_journal&gt;Precision Engineering&lt;/_journal&gt;&lt;_volume&gt;17&lt;/_volume&gt;&lt;_issue&gt;2&lt;/_issue&gt;&lt;_pages&gt;144-156&lt;/_pages&gt;&lt;_doi&gt;10.1016/0141-6359(94)00018-U&lt;/_doi&gt;&lt;_date_display&gt;1995/4//&lt;/_date_display&gt;&lt;_date&gt;50094720&lt;/_date&gt;&lt;_alternate_title&gt;Precision Engineering&lt;/_alternate_title&gt;&lt;_isbn&gt;0141-6359&lt;/_isbn&gt;&lt;_keywords&gt;inspection; coordinate measuring machine; minimum zone solution; cylindricity; straightness; cylindrical size; minimum circumscribed cylinder; maximum inscribed cylinder&lt;/_keywords&gt;&lt;_db_updated&gt;ScienceDirect&lt;/_db_updated&gt;&lt;/Details&gt;&lt;Extra&gt;&lt;DBUID&gt;{F2F0BADE-0539-416F-8F99-9BE45C02286C}&lt;/DBUID&gt;&lt;/Extra&gt;&lt;/Item&gt;&lt;/References&gt;&lt;/Group&gt;&lt;/Citation&gt;_x000a_"/>
    <w:docVar w:name="NE.Ref{75C92495-9188-4836-AA30-89A3D628DCAE}" w:val=" ADDIN NE.Ref.{75C92495-9188-4836-AA30-89A3D628DCAE}&lt;Citation&gt;&lt;Group&gt;&lt;References&gt;&lt;Item&gt;&lt;ID&gt;386&lt;/ID&gt;&lt;UID&gt;{6E3DF1E0-5490-40D3-BD0C-56A309C37365}&lt;/UID&gt;&lt;Title&gt;Algorithms for reverse engineering boundary representation models&lt;/Title&gt;&lt;Template&gt;Journal Article&lt;/Template&gt;&lt;Star&gt;0&lt;/Star&gt;&lt;Tag&gt;0&lt;/Tag&gt;&lt;Author&gt;Benkő, Pál; Martin, Ralph R; Várady, Tamás&lt;/Author&gt;&lt;Year&gt;2001&lt;/Year&gt;&lt;Details&gt;&lt;_accessed&gt;59957095&lt;/_accessed&gt;&lt;_created&gt;59957086&lt;/_created&gt;&lt;_modified&gt;59957095&lt;/_modified&gt;&lt;_url&gt;http://www.sciencedirect.com/science/article/pii/S0010448501001002&lt;/_url&gt;&lt;_journal&gt;Computer-Aided Design&lt;/_journal&gt;&lt;_volume&gt;33&lt;/_volume&gt;&lt;_issue&gt;11&lt;/_issue&gt;&lt;_pages&gt;839-851&lt;/_pages&gt;&lt;_doi&gt;10.1016/S0010-4485(01)00100-2&lt;/_doi&gt;&lt;_date_display&gt;2001/9/14/&lt;/_date_display&gt;&lt;_date&gt;53490240&lt;/_date&gt;&lt;_alternate_title&gt;Computer-Aided Design&lt;/_alternate_title&gt;&lt;_isbn&gt;0010-4485&lt;/_isbn&gt;&lt;_db_updated&gt;ScienceDirect&lt;/_db_updated&gt;&lt;/Details&gt;&lt;Extra&gt;&lt;DBUID&gt;{F2F0BADE-0539-416F-8F99-9BE45C02286C}&lt;/DBUID&gt;&lt;/Extra&gt;&lt;/Item&gt;&lt;/References&gt;&lt;/Group&gt;&lt;/Citation&gt;_x000a_"/>
    <w:docVar w:name="NE.Ref{7A31F8D9-4A3C-4B30-8E87-CA4BBE174C8F}" w:val=" ADDIN NE.Ref.{7A31F8D9-4A3C-4B30-8E87-CA4BBE174C8F}&lt;Citation&gt;&lt;Group&gt;&lt;References&gt;&lt;Item&gt;&lt;ID&gt;381&lt;/ID&gt;&lt;UID&gt;{FC4AB737-3383-4BC6-95D1-19BD16FDBEF7}&lt;/UID&gt;&lt;Title&gt;Feature-based reverse engineering of mechanical parts&lt;/Title&gt;&lt;Template&gt;Journal Article&lt;/Template&gt;&lt;Star&gt;0&lt;/Star&gt;&lt;Tag&gt;0&lt;/Tag&gt;&lt;Author&gt;Thompson, W B; Owen, J C; de St. Germain, H J; Jr. Stark, S R; Henderson, T C&lt;/Author&gt;&lt;Year&gt;1999&lt;/Year&gt;&lt;Details&gt;&lt;_accessed&gt;59957109&lt;/_accessed&gt;&lt;_created&gt;59957081&lt;/_created&gt;&lt;_modified&gt;59957109&lt;/_modified&gt;&lt;_url&gt;http://ieeexplore.ieee.org/xpl/articleDetails.jsp?tp=&amp;amp;arnumber=744602&lt;/_url&gt;&lt;_journal&gt;Robotics and Automation, IEEE Transactions on&lt;/_journal&gt;&lt;_volume&gt;15&lt;/_volume&gt;&lt;_issue&gt;1&lt;/_issue&gt;&lt;_pages&gt;57-66&lt;/_pages&gt;&lt;_doi&gt;10.1109/70.744602&lt;/_doi&gt;&lt;_date_display&gt;1999_x000d__x000a_Feb 1999&lt;/_date_display&gt;&lt;_date&gt;52068960&lt;/_date&gt;&lt;_alternate_title&gt;Robotics and Automation, IEEE Transactions onRobotics and Automation, IEEE Transactions on&lt;/_alternate_title&gt;&lt;_isbn&gt;1042-296X&lt;/_isbn&gt;&lt;_keywords&gt;CAD/CAM; computational geometry; computer vision; feature extraction; reverse engineering; software packages; computer vision techniques; feature-based CAD systems; feature-based reverse engineering; geometric primitives; manufacturing features; mechanical parts; noncontact 3D position digitizers; Cities and towns; Computer vision; Data mining; Design automation; Milling machines; Prototypes; Reverse engineering; Solid modeling; Surface fitting; Virtual manufacturing&lt;/_keywords&gt;&lt;_db_updated&gt;IEEE&lt;/_db_updated&gt;&lt;/Details&gt;&lt;Extra&gt;&lt;DBUID&gt;{F2F0BADE-0539-416F-8F99-9BE45C02286C}&lt;/DBUID&gt;&lt;/Extra&gt;&lt;/Item&gt;&lt;/References&gt;&lt;/Group&gt;&lt;/Citation&gt;_x000a_"/>
    <w:docVar w:name="NE.Ref{805CD695-3EA4-47A2-9234-A2E56DBB42B6}" w:val=" ADDIN NE.Ref.{805CD695-3EA4-47A2-9234-A2E56DBB42B6}&lt;Citation&gt;&lt;Group&gt;&lt;References&gt;&lt;Item&gt;&lt;ID&gt;248&lt;/ID&gt;&lt;UID&gt;{C74C87FB-A04B-495E-819F-A0DCDF4622AF}&lt;/UID&gt;&lt;Title&gt;形位误差计算机评定系统的研究&lt;/Title&gt;&lt;Template&gt;Thesis&lt;/Template&gt;&lt;Star&gt;0&lt;/Star&gt;&lt;Tag&gt;0&lt;/Tag&gt;&lt;Author&gt;郑鹏&lt;/Author&gt;&lt;Year&gt;2003&lt;/Year&gt;&lt;Details&gt;&lt;_accessed&gt;59938498&lt;/_accessed&gt;&lt;_created&gt;59921126&lt;/_created&gt;&lt;_db_provider&gt;CNKI: 硕士&lt;/_db_provider&gt;&lt;_db_updated&gt;CNKI - Reference&lt;/_db_updated&gt;&lt;_keywords&gt;形位误差评定;线性规划;单纯形法;包容评定;最小条件&lt;/_keywords&gt;&lt;_modified&gt;59938498&lt;/_modified&gt;&lt;_pages&gt;77&lt;/_pages&gt;&lt;_publisher&gt;郑州大学&lt;/_publisher&gt;&lt;_tertiary_author&gt;侯伯杰&lt;/_tertiary_author&gt;&lt;_url&gt;http://epub.cnki.net/kns/detail/detail.aspx?FileName=2003100229.nh&amp;amp;DbName=CMFD2004&lt;/_url&gt;&lt;_volume&gt;硕士&lt;/_volume&gt;&lt;/Details&gt;&lt;Extra&gt;&lt;DBUID&gt;{F2F0BADE-0539-416F-8F99-9BE45C02286C}&lt;/DBUID&gt;&lt;/Extra&gt;&lt;/Item&gt;&lt;/References&gt;&lt;/Group&gt;&lt;/Citation&gt;_x000a_"/>
    <w:docVar w:name="NE.Ref{8D9B0663-0965-475E-9158-6FA08765DEDB}" w:val=" ADDIN NE.Ref.{8D9B0663-0965-475E-9158-6FA08765DEDB}&lt;Citation&gt;&lt;Group&gt;&lt;References&gt;&lt;Item&gt;&lt;ID&gt;383&lt;/ID&gt;&lt;UID&gt;{BABC0D3E-C68D-4EFA-900C-7200FEFA995F}&lt;/UID&gt;&lt;Title&gt;Object reconstruction by incorporating geometric constraints in reverse engineering&lt;/Title&gt;&lt;Template&gt;Journal Article&lt;/Template&gt;&lt;Star&gt;0&lt;/Star&gt;&lt;Tag&gt;0&lt;/Tag&gt;&lt;Author&gt;Werghi, N; Fisher, R; Robertson, C; Ashbrook, A&lt;/Author&gt;&lt;Year&gt;1999&lt;/Year&gt;&lt;Details&gt;&lt;_accessed&gt;59957095&lt;/_accessed&gt;&lt;_created&gt;59957083&lt;/_created&gt;&lt;_modified&gt;59957095&lt;/_modified&gt;&lt;_url&gt;http://www.sciencedirect.com/science/article/pii/S001044859900038X&lt;/_url&gt;&lt;_journal&gt;Computer-Aided Design&lt;/_journal&gt;&lt;_volume&gt;31&lt;/_volume&gt;&lt;_issue&gt;6&lt;/_issue&gt;&lt;_pages&gt;363-399&lt;/_pages&gt;&lt;_doi&gt;10.1016/S0010-4485(99)00038-X&lt;/_doi&gt;&lt;_date_display&gt;1999/5//&lt;/_date_display&gt;&lt;_date&gt;52241760&lt;/_date&gt;&lt;_alternate_title&gt;Computer-Aided Design&lt;/_alternate_title&gt;&lt;_isbn&gt;0010-4485&lt;/_isbn&gt;&lt;_keywords&gt;Reverse engineering; Geometric constraints; Constrained shape reconstruction; Shape optimization&lt;/_keywords&gt;&lt;_db_updated&gt;ScienceDirect&lt;/_db_updated&gt;&lt;/Details&gt;&lt;Extra&gt;&lt;DBUID&gt;{F2F0BADE-0539-416F-8F99-9BE45C02286C}&lt;/DBUID&gt;&lt;/Extra&gt;&lt;/Item&gt;&lt;/References&gt;&lt;/Group&gt;&lt;/Citation&gt;_x000a_"/>
    <w:docVar w:name="NE.Ref{AA81B4C4-B4C9-48A7-94CB-6A86A5C4F6DC}" w:val=" ADDIN NE.Ref.{AA81B4C4-B4C9-48A7-94CB-6A86A5C4F6DC}&lt;Citation&gt;&lt;Group&gt;&lt;References&gt;&lt;Item&gt;&lt;ID&gt;270&lt;/ID&gt;&lt;UID&gt;{954DAA39-83B5-47FF-A4E5-3C89C84DA3D0}&lt;/UID&gt;&lt;Title&gt;基于数学定义的公差建模与误差评定技术的研究&lt;/Title&gt;&lt;Template&gt;Thesis&lt;/Template&gt;&lt;Star&gt;0&lt;/Star&gt;&lt;Tag&gt;0&lt;/Tag&gt;&lt;Author&gt;茅健&lt;/Author&gt;&lt;Year&gt;2007&lt;/Year&gt;&lt;Details&gt;&lt;_accessed&gt;59938495&lt;/_accessed&gt;&lt;_created&gt;59938377&lt;/_created&gt;&lt;_db_provider&gt;CNKI: 博士&lt;/_db_provider&gt;&lt;_db_updated&gt;CNKI - Reference&lt;/_db_updated&gt;&lt;_keywords&gt;尺寸公差;形状公差;定向公差;定位公差;公差原则;数学定义;约束;公差分析;产品几何规范;误差评定;粒子群算法;不确定度&lt;/_keywords&gt;&lt;_modified&gt;59938495&lt;/_modified&gt;&lt;_pages&gt;121&lt;/_pages&gt;&lt;_publisher&gt;浙江大学&lt;/_publisher&gt;&lt;_tertiary_author&gt;杨将新;曹衍龙&lt;/_tertiary_author&gt;&lt;_volume&gt;博士&lt;/_volume&gt;&lt;/Details&gt;&lt;Extra&gt;&lt;DBUID&gt;{F2F0BADE-0539-416F-8F99-9BE45C02286C}&lt;/DBUID&gt;&lt;/Extra&gt;&lt;/Item&gt;&lt;/References&gt;&lt;/Group&gt;&lt;/Citation&gt;_x000a_"/>
    <w:docVar w:name="NE.Ref{BDFCDDE8-F165-4C56-817F-CBB04565224B}" w:val=" ADDIN NE.Ref.{BDFCDDE8-F165-4C56-817F-CBB04565224B}&lt;Citation&gt;&lt;Group&gt;&lt;References&gt;&lt;Item&gt;&lt;ID&gt;387&lt;/ID&gt;&lt;UID&gt;{1A455C16-E93F-4D6C-AFE5-49810FAE6E79}&lt;/UID&gt;&lt;Title&gt;逆向工程中重建 CAD 模型的若干关键技术研究&lt;/Title&gt;&lt;Template&gt;Journal Article&lt;/Template&gt;&lt;Star&gt;0&lt;/Star&gt;&lt;Tag&gt;0&lt;/Tag&gt;&lt;Author&gt;孙福辉&lt;/Author&gt;&lt;Year&gt;2001&lt;/Year&gt;&lt;Details&gt;&lt;_accessed&gt;59957116&lt;/_accessed&gt;&lt;_created&gt;59957088&lt;/_created&gt;&lt;_modified&gt;59957116&lt;/_modified&gt;&lt;_journal&gt;北京航空航天大学博士论文&lt;/_journal&gt;&lt;_volume&gt;8&lt;/_volume&gt;&lt;_pages&gt;20--24&lt;/_pages&gt;&lt;_db_updated&gt;GoogleScholar&lt;/_db_updated&gt;&lt;/Details&gt;&lt;Extra&gt;&lt;DBUID&gt;{F2F0BADE-0539-416F-8F99-9BE45C02286C}&lt;/DBUID&gt;&lt;/Extra&gt;&lt;/Item&gt;&lt;/References&gt;&lt;/Group&gt;&lt;/Citation&gt;_x000a_"/>
    <w:docVar w:name="NE.Ref{CEA2A4CA-7F0D-4DA5-8A37-BEEA67555EE7}" w:val=" ADDIN NE.Ref.{CEA2A4CA-7F0D-4DA5-8A37-BEEA67555EE7}&lt;Citation&gt;&lt;Group&gt;&lt;References&gt;&lt;Item&gt;&lt;ID&gt;380&lt;/ID&gt;&lt;UID&gt;{D08CA3B5-D072-490C-8DD4-722ED886842B}&lt;/UID&gt;&lt;Title&gt;Reverse Engineering Utilizing Domain Specific Knowledge&lt;/Title&gt;&lt;Template&gt;Thesis&lt;/Template&gt;&lt;Star&gt;0&lt;/Star&gt;&lt;Tag&gt;0&lt;/Tag&gt;&lt;Author&gt;Germain, H James De St&lt;/Author&gt;&lt;Year&gt;2002&lt;/Year&gt;&lt;Details&gt;&lt;_accessed&gt;59957113&lt;/_accessed&gt;&lt;_created&gt;59957081&lt;/_created&gt;&lt;_modified&gt;59957113&lt;/_modified&gt;&lt;_publisher&gt;The University of Utah&lt;/_publisher&gt;&lt;_type_work&gt;phdgermain2002reverse,&lt;/_type_work&gt;&lt;_db_updated&gt;GoogleScholar&lt;/_db_updated&gt;&lt;/Details&gt;&lt;Extra&gt;&lt;DBUID&gt;{F2F0BADE-0539-416F-8F99-9BE45C02286C}&lt;/DBUID&gt;&lt;/Extra&gt;&lt;/Item&gt;&lt;/References&gt;&lt;/Group&gt;&lt;/Citation&gt;_x000a_"/>
    <w:docVar w:name="NE.Ref{D63470F6-7A00-4530-9131-AF74BBF49724}" w:val=" ADDIN NE.Ref.{D63470F6-7A00-4530-9131-AF74BBF49724}&lt;Citation&gt;&lt;Group&gt;&lt;References&gt;&lt;Item&gt;&lt;ID&gt;286&lt;/ID&gt;&lt;UID&gt;{4880925B-49BB-4ACF-8180-9B7F8B96BB6D}&lt;/UID&gt;&lt;Title&gt;An efficient approach for solving the straightness and the flatness problems at large number of data points&lt;/Title&gt;&lt;Template&gt;Journal Article&lt;/Template&gt;&lt;Star&gt;0&lt;/Star&gt;&lt;Tag&gt;0&lt;/Tag&gt;&lt;Author&gt;Huang, Jyunping&lt;/Author&gt;&lt;Year&gt;2003&lt;/Year&gt;&lt;Details&gt;&lt;_created&gt;59954218&lt;/_created&gt;&lt;_modified&gt;59954220&lt;/_modified&gt;&lt;_url&gt;http://www.sciencedirect.com/science/article/pii/S0010448501001725&lt;/_url&gt;&lt;_journal&gt;Computer-Aided Design&lt;/_journal&gt;&lt;_volume&gt;35&lt;/_volume&gt;&lt;_issue&gt;1&lt;/_issue&gt;&lt;_pages&gt;15-25&lt;/_pages&gt;&lt;_doi&gt;10.1016/S0010-4485(01)00172-5&lt;/_doi&gt;&lt;_date_display&gt;2003/1//&lt;/_date_display&gt;&lt;_date&gt;54172800&lt;/_date&gt;&lt;_alternate_title&gt;Computer-Aided Design&lt;/_alternate_title&gt;&lt;_isbn&gt;0010-4485&lt;/_isbn&gt;&lt;_keywords&gt;Straightness; Flatness; Convex hull; Minimum zone&lt;/_keywords&gt;&lt;_accessed&gt;59954220&lt;/_accessed&gt;&lt;_db_updated&gt;ScienceDirect&lt;/_db_updated&gt;&lt;/Details&gt;&lt;Extra&gt;&lt;DBUID&gt;{F2F0BADE-0539-416F-8F99-9BE45C02286C}&lt;/DBUID&gt;&lt;/Extra&gt;&lt;/Item&gt;&lt;/References&gt;&lt;/Group&gt;&lt;/Citation&gt;_x000a_"/>
    <w:docVar w:name="NE.Ref{DFB691BD-D9BC-4762-970F-0A87C4621236}" w:val=" ADDIN NE.Ref.{DFB691BD-D9BC-4762-970F-0A87C4621236}&lt;Citation&gt;&lt;Group&gt;&lt;References&gt;&lt;Item&gt;&lt;ID&gt;378&lt;/ID&gt;&lt;UID&gt;{CD6A7D60-365E-4C29-A700-19BDA831EAFB}&lt;/UID&gt;&lt;Title&gt;Review of surface representations and fitting for reverse engineering&lt;/Title&gt;&lt;Template&gt;Journal Article&lt;/Template&gt;&lt;Star&gt;0&lt;/Star&gt;&lt;Tag&gt;0&lt;/Tag&gt;&lt;Author&gt;Chivate, Pramod N; Jablokow, Andrei G&lt;/Author&gt;&lt;Year&gt;1995&lt;/Year&gt;&lt;Details&gt;&lt;_accessed&gt;59957096&lt;/_accessed&gt;&lt;_created&gt;59957077&lt;/_created&gt;&lt;_modified&gt;59957096&lt;/_modified&gt;&lt;_url&gt;http://www.sciencedirect.com/science/article/pii/095152409500012I&lt;/_url&gt;&lt;_journal&gt;Computer Integrated Manufacturing Systems&lt;/_journal&gt;&lt;_volume&gt;8&lt;/_volume&gt;&lt;_issue&gt;3&lt;/_issue&gt;&lt;_pages&gt;193-204&lt;/_pages&gt;&lt;_doi&gt;10.1016/0951-5240(95)00012-I&lt;/_doi&gt;&lt;_date_display&gt;1995/8//&lt;/_date_display&gt;&lt;_date&gt;50270400&lt;/_date&gt;&lt;_alternate_title&gt;Computer Integrated Manufacturing Systems&lt;/_alternate_title&gt;&lt;_isbn&gt;0951-5240&lt;/_isbn&gt;&lt;_keywords&gt;reverse engineering; geometric modelling; surface fitting&lt;/_keywords&gt;&lt;_db_updated&gt;ScienceDirect&lt;/_db_updated&gt;&lt;/Details&gt;&lt;Extra&gt;&lt;DBUID&gt;{F2F0BADE-0539-416F-8F99-9BE45C02286C}&lt;/DBUID&gt;&lt;/Extra&gt;&lt;/Item&gt;&lt;/References&gt;&lt;/Group&gt;&lt;Group&gt;&lt;References&gt;&lt;Item&gt;&lt;ID&gt;379&lt;/ID&gt;&lt;UID&gt;{F99DBFA3-EA12-47D7-8281-87DBE6116981}&lt;/UID&gt;&lt;Title&gt;Solid-model generation from measured point data&lt;/Title&gt;&lt;Template&gt;Journal Article&lt;/Template&gt;&lt;Star&gt;0&lt;/Star&gt;&lt;Tag&gt;0&lt;/Tag&gt;&lt;Author&gt;Chivate, Pramod N; Jablokow, Andrei G&lt;/Author&gt;&lt;Year&gt;1993&lt;/Year&gt;&lt;Details&gt;&lt;_accessed&gt;59957095&lt;/_accessed&gt;&lt;_created&gt;59957077&lt;/_created&gt;&lt;_modified&gt;59957095&lt;/_modified&gt;&lt;_url&gt;http://www.sciencedirect.com/science/article/pii/001044859390074X&lt;/_url&gt;&lt;_journal&gt;Computer-Aided Design&lt;/_journal&gt;&lt;_volume&gt;25&lt;/_volume&gt;&lt;_issue&gt;9&lt;/_issue&gt;&lt;_pages&gt;587-600&lt;/_pages&gt;&lt;_doi&gt;10.1016/0010-4485(93)90074-X&lt;/_doi&gt;&lt;_date_display&gt;1993/9//&lt;/_date_display&gt;&lt;_date&gt;49263840&lt;/_date&gt;&lt;_alternate_title&gt;Computer-Aided DesignSpecial Issue Uncertainties in geometric design&lt;/_alternate_title&gt;&lt;_isbn&gt;0010-4485&lt;/_isbn&gt;&lt;_keywords&gt;reverse engineering; inspection; solid modelling; surface fitting; coordinate-measuring machines&lt;/_keywords&gt;&lt;_db_updated&gt;ScienceDirect&lt;/_db_updated&gt;&lt;/Details&gt;&lt;Extra&gt;&lt;DBUID&gt;{F2F0BADE-0539-416F-8F99-9BE45C02286C}&lt;/DBUID&gt;&lt;/Extra&gt;&lt;/Item&gt;&lt;/References&gt;&lt;/Group&gt;&lt;/Citation&gt;_x000a_"/>
    <w:docVar w:name="NE.Ref{E78281A3-68E7-460B-A40E-004B93D0D745}" w:val=" ADDIN NE.Ref.{E78281A3-68E7-460B-A40E-004B93D0D745}&lt;Citation&gt;&lt;Group&gt;&lt;References&gt;&lt;Item&gt;&lt;ID&gt;302&lt;/ID&gt;&lt;UID&gt;{F3C9F307-DD80-43AE-B05D-35306299BACD}&lt;/UID&gt;&lt;Title&gt;Straightness and flatness tolerance evaluation: an optimization approach&lt;/Title&gt;&lt;Template&gt;Journal Article&lt;/Template&gt;&lt;Star&gt;0&lt;/Star&gt;&lt;Tag&gt;0&lt;/Tag&gt;&lt;Author&gt;Cheraghi, S Hossein; Lim, Huay S; Motavalli, Saied&lt;/Author&gt;&lt;Year&gt;1996&lt;/Year&gt;&lt;Details&gt;&lt;_created&gt;59954263&lt;/_created&gt;&lt;_modified&gt;59954264&lt;/_modified&gt;&lt;_url&gt;http://www.sciencedirect.com/science/article/pii/014163599500033X&lt;/_url&gt;&lt;_journal&gt;Precision Engineering&lt;/_journal&gt;&lt;_volume&gt;18&lt;/_volume&gt;&lt;_issue&gt;1&lt;/_issue&gt;&lt;_pages&gt;30-37&lt;/_pages&gt;&lt;_doi&gt;10.1016/0141-6359(95)00033-X&lt;/_doi&gt;&lt;_date_display&gt;1996/1//&lt;/_date_display&gt;&lt;_date&gt;50490720&lt;/_date&gt;&lt;_alternate_title&gt;Precision Engineering&lt;/_alternate_title&gt;&lt;_isbn&gt;0141-6359&lt;/_isbn&gt;&lt;_keywords&gt;straightness; flatness; minimum zone method; optimization method; control line rotation method; least-square method&lt;/_keywords&gt;&lt;_accessed&gt;59954264&lt;/_accessed&gt;&lt;_db_updated&gt;ScienceDirect&lt;/_db_updated&gt;&lt;/Details&gt;&lt;Extra&gt;&lt;DBUID&gt;{F2F0BADE-0539-416F-8F99-9BE45C02286C}&lt;/DBUID&gt;&lt;/Extra&gt;&lt;/Item&gt;&lt;/References&gt;&lt;/Group&gt;&lt;/Citation&gt;_x000a_"/>
    <w:docVar w:name="NE.Ref{EA0EFD0D-9CC6-47DE-B349-20F0FF659339}" w:val=" ADDIN NE.Ref.{EA0EFD0D-9CC6-47DE-B349-20F0FF659339}&lt;Citation&gt;&lt;Group&gt;&lt;References&gt;&lt;Item&gt;&lt;ID&gt;384&lt;/ID&gt;&lt;UID&gt;{DC7C4880-E79B-4074-8BA7-4291A2CB5CB6}&lt;/UID&gt;&lt;Title&gt;Applying knowledge to reverse engineering problems&lt;/Title&gt;&lt;Template&gt;Journal Article&lt;/Template&gt;&lt;Star&gt;0&lt;/Star&gt;&lt;Tag&gt;0&lt;/Tag&gt;&lt;Author&gt;Fisher, Robert B&lt;/Author&gt;&lt;Year&gt;2004&lt;/Year&gt;&lt;Details&gt;&lt;_accessed&gt;59957095&lt;/_accessed&gt;&lt;_created&gt;59957084&lt;/_created&gt;&lt;_modified&gt;59957095&lt;/_modified&gt;&lt;_url&gt;http://www.sciencedirect.com/science/article/pii/S0010448503001581&lt;/_url&gt;&lt;_journal&gt;Computer-Aided Design&lt;/_journal&gt;&lt;_volume&gt;36&lt;/_volume&gt;&lt;_issue&gt;6&lt;/_issue&gt;&lt;_pages&gt;501-510&lt;/_pages&gt;&lt;_doi&gt;10.1016/S0010-4485(03)00158-1&lt;/_doi&gt;&lt;_date_display&gt;2004/5//&lt;/_date_display&gt;&lt;_date&gt;54872640&lt;/_date&gt;&lt;_alternate_title&gt;Computer-Aided Design&lt;/_alternate_title&gt;&lt;_isbn&gt;0010-4485&lt;/_isbn&gt;&lt;_keywords&gt;Range data; Reverse engineering; Constraints&lt;/_keywords&gt;&lt;_db_updated&gt;ScienceDirect&lt;/_db_updated&gt;&lt;/Details&gt;&lt;Extra&gt;&lt;DBUID&gt;{F2F0BADE-0539-416F-8F99-9BE45C02286C}&lt;/DBUID&gt;&lt;/Extra&gt;&lt;/Item&gt;&lt;/References&gt;&lt;/Group&gt;&lt;/Citation&gt;_x000a_"/>
    <w:docVar w:name="NE.Ref{F245EFDF-F7D3-45E8-9EED-E0E33F8129A0}" w:val=" ADDIN NE.Ref.{F245EFDF-F7D3-45E8-9EED-E0E33F8129A0}&lt;Citation&gt;&lt;Group&gt;&lt;References&gt;&lt;Item&gt;&lt;ID&gt;298&lt;/ID&gt;&lt;UID&gt;{0E20281B-66FB-4EA8-8C33-046F23FA868C}&lt;/UID&gt;&lt;Title&gt;The Application of a Microcomputer to the on-line Calibration of the Flatness of Engineering Surfaces&lt;/Title&gt;&lt;Template&gt;Journal Article&lt;/Template&gt;&lt;Star&gt;0&lt;/Star&gt;&lt;Tag&gt;0&lt;/Tag&gt;&lt;Author&gt;Burdekin, M; Pahk, H J&lt;/Author&gt;&lt;Year&gt;1989&lt;/Year&gt;&lt;Details&gt;&lt;_accessed&gt;59954240&lt;/_accessed&gt;&lt;_created&gt;59954238&lt;/_created&gt;&lt;_modified&gt;59954240&lt;/_modified&gt;&lt;_url&gt;http://pib.sagepub.com/cgi/content/abstract/203/2/127&lt;/_url&gt;&lt;_journal&gt;Proceedings of the Institution of Mechanical Engineers, Part B: Journal of Engineering Manufacture&lt;/_journal&gt;&lt;_volume&gt;203&lt;/_volume&gt;&lt;_issue&gt;2 &lt;/_issue&gt;&lt;_pages&gt;127 -137 &lt;/_pages&gt;&lt;_doi&gt;10.1243/PIME_PROC_1989_203_058_02&lt;/_doi&gt;&lt;_date_display&gt;1989/05/01&lt;/_date_display&gt;&lt;_date&gt;46982880&lt;/_date&gt;&lt;_alternate_title&gt;Proceedings of the Institution of Mechanical Engineers, Part B: Journal of Engineering Manufacture&lt;/_alternate_title&gt;&lt;_db_updated&gt;SAGE Journal&lt;/_db_updated&gt;&lt;/Details&gt;&lt;Extra&gt;&lt;DBUID&gt;{F2F0BADE-0539-416F-8F99-9BE45C02286C}&lt;/DBUID&gt;&lt;/Extra&gt;&lt;/Item&gt;&lt;/References&gt;&lt;/Group&gt;&lt;/Citation&gt;_x000a_"/>
    <w:docVar w:name="NE.Ref{F5F41D08-E962-4695-96E6-E9EF3712A142}" w:val=" ADDIN NE.Ref.{F5F41D08-E962-4695-96E6-E9EF3712A142}&lt;Citation&gt;&lt;Group&gt;&lt;References&gt;&lt;Item&gt;&lt;ID&gt;390&lt;/ID&gt;&lt;UID&gt;{BF386A26-7190-4CB4-B2EA-7AA9C72C95A2}&lt;/UID&gt;&lt;Title&gt;基于约束和特征的结构类零件实体模型重建关键技术研究&lt;/Title&gt;&lt;Template&gt;Thesis&lt;/Template&gt;&lt;Star&gt;0&lt;/Star&gt;&lt;Tag&gt;0&lt;/Tag&gt;&lt;Author&gt;吴敏&lt;/Author&gt;&lt;Year&gt;2005&lt;/Year&gt;&lt;Details&gt;&lt;_accessed&gt;59957103&lt;/_accessed&gt;&lt;_created&gt;59957089&lt;/_created&gt;&lt;_modified&gt;59957103&lt;/_modified&gt;&lt;_publisher&gt;南京航空航天大学&lt;/_publisher&gt;&lt;_volume&gt;博士&lt;/_volume&gt;&lt;_pages&gt;124&lt;/_pages&gt;&lt;_tertiary_author&gt;周来水&lt;/_tertiary_author&gt;&lt;_keywords&gt;逆向工程;实体模型重建;约束关系;特征;数值优化;曲线曲面拟合&lt;/_keywords&gt;&lt;_db_provider&gt;CNKI: 博士&lt;/_db_provider&gt;&lt;_db_updated&gt;CNKI - Reference&lt;/_db_updated&gt;&lt;/Details&gt;&lt;Extra&gt;&lt;DBUID&gt;{F2F0BADE-0539-416F-8F99-9BE45C02286C}&lt;/DBUID&gt;&lt;/Extra&gt;&lt;/Item&gt;&lt;/References&gt;&lt;/Group&gt;&lt;/Citation&gt;_x000a_"/>
    <w:docVar w:name="NE.Ref{FA738279-9161-4D41-AE67-95EE30D26603}" w:val=" ADDIN NE.Ref.{FA738279-9161-4D41-AE67-95EE30D26603}&lt;Citation&gt;&lt;Group&gt;&lt;References&gt;&lt;Item&gt;&lt;ID&gt;235&lt;/ID&gt;&lt;UID&gt;{00294713-CCE0-4A50-A1DC-DDEF3ED6903E}&lt;/UID&gt;&lt;Title&gt;基于遗传算法的形状误差计算研究&lt;/Title&gt;&lt;Template&gt;Thesis&lt;/Template&gt;&lt;Star&gt;0&lt;/Star&gt;&lt;Tag&gt;0&lt;/Tag&gt;&lt;Author&gt;廖平&lt;/Author&gt;&lt;Year&gt;2002&lt;/Year&gt;&lt;Details&gt;&lt;_accessed&gt;59938486&lt;/_accessed&gt;&lt;_created&gt;59921126&lt;/_created&gt;&lt;_db_provider&gt;CNKI: 博士&lt;/_db_provider&gt;&lt;_db_updated&gt;CNKI - Reference&lt;/_db_updated&gt;&lt;_keywords&gt;遗传算法;实数编码;函数优化;形状误差;曲线形状误差;曲面形状误差&lt;/_keywords&gt;&lt;_modified&gt;59938486&lt;/_modified&gt;&lt;_pages&gt;131&lt;/_pages&gt;&lt;_publisher&gt;中南大学&lt;/_publisher&gt;&lt;_tertiary_author&gt;喻寿益&lt;/_tertiary_author&gt;&lt;_url&gt;http://epub.cnki.net/kns/detail/detail.aspx?FileName=2004116259.nh&amp;amp;DbName=CDFD2004&lt;/_url&gt;&lt;_volume&gt;博士&lt;/_volume&gt;&lt;/Details&gt;&lt;Extra&gt;&lt;DBUID&gt;{F2F0BADE-0539-416F-8F99-9BE45C02286C}&lt;/DBUID&gt;&lt;/Extra&gt;&lt;/Item&gt;&lt;/References&gt;&lt;/Group&gt;&lt;/Citation&gt;_x000a_"/>
    <w:docVar w:name="NE.Ref{FBF6205A-CCCE-4737-B55C-2577C5D8E417}" w:val=" ADDIN NE.Ref.{FBF6205A-CCCE-4737-B55C-2577C5D8E417}&lt;Citation&gt;&lt;Group&gt;&lt;References&gt;&lt;Item&gt;&lt;ID&gt;241&lt;/ID&gt;&lt;UID&gt;{A73F2A7B-C907-48C2-88B5-A185FE57F198}&lt;/UID&gt;&lt;Title&gt;六项形位误差评定数学模型的研究&lt;/Title&gt;&lt;Template&gt;Thesis&lt;/Template&gt;&lt;Star&gt;0&lt;/Star&gt;&lt;Tag&gt;0&lt;/Tag&gt;&lt;Author&gt;蔡婧&lt;/Author&gt;&lt;Year&gt;2009&lt;/Year&gt;&lt;Details&gt;&lt;_accessed&gt;59938470&lt;/_accessed&gt;&lt;_created&gt;59921126&lt;/_created&gt;&lt;_db_provider&gt;CNKI: 硕士&lt;/_db_provider&gt;&lt;_db_updated&gt;CNKI - Reference&lt;/_db_updated&gt;&lt;_keywords&gt;形位误差评定;最小二乘法;最小区域法;MATLAB&lt;/_keywords&gt;&lt;_modified&gt;59938470&lt;/_modified&gt;&lt;_pages&gt;91&lt;/_pages&gt;&lt;_publisher&gt;东北大学　&lt;/_publisher&gt;&lt;_tertiary_author&gt;刘平&lt;/_tertiary_author&gt;&lt;_url&gt;http://epub.cnki.net/kns/detail/detail.aspx?FileName=2010054891.nh&amp;amp;DbName=CMFD2011&lt;/_url&gt;&lt;_volume&gt;硕士&lt;/_volume&gt;&lt;/Details&gt;&lt;Extra&gt;&lt;DBUID&gt;{F2F0BADE-0539-416F-8F99-9BE45C02286C}&lt;/DBUID&gt;&lt;/Extra&gt;&lt;/Item&gt;&lt;/References&gt;&lt;/Group&gt;&lt;/Citation&gt;_x000a_"/>
    <w:docVar w:name="ne_docsoft" w:val="MSWord"/>
    <w:docVar w:name="ne_docversion" w:val="NoteExpress 2.0"/>
    <w:docVar w:name="ne_stylename" w:val="浙江大学学报.工学版"/>
  </w:docVars>
  <w:rsids>
    <w:rsidRoot w:val="00014F06"/>
    <w:rsid w:val="00007CAD"/>
    <w:rsid w:val="00014F06"/>
    <w:rsid w:val="000156A4"/>
    <w:rsid w:val="00016B23"/>
    <w:rsid w:val="000171E8"/>
    <w:rsid w:val="00020696"/>
    <w:rsid w:val="00020D3F"/>
    <w:rsid w:val="0002263D"/>
    <w:rsid w:val="000267E5"/>
    <w:rsid w:val="00032CEB"/>
    <w:rsid w:val="0004749A"/>
    <w:rsid w:val="0005776D"/>
    <w:rsid w:val="000631B5"/>
    <w:rsid w:val="00067353"/>
    <w:rsid w:val="00076995"/>
    <w:rsid w:val="0007707C"/>
    <w:rsid w:val="0008510E"/>
    <w:rsid w:val="000914C5"/>
    <w:rsid w:val="00095252"/>
    <w:rsid w:val="000A35EC"/>
    <w:rsid w:val="000E34EB"/>
    <w:rsid w:val="00112529"/>
    <w:rsid w:val="0015045E"/>
    <w:rsid w:val="00151F99"/>
    <w:rsid w:val="001954D6"/>
    <w:rsid w:val="001A0A94"/>
    <w:rsid w:val="001A1EDA"/>
    <w:rsid w:val="001D4B2F"/>
    <w:rsid w:val="001E221F"/>
    <w:rsid w:val="00200776"/>
    <w:rsid w:val="00207004"/>
    <w:rsid w:val="002146A8"/>
    <w:rsid w:val="0024086D"/>
    <w:rsid w:val="0024285B"/>
    <w:rsid w:val="002514F0"/>
    <w:rsid w:val="0025687A"/>
    <w:rsid w:val="00293879"/>
    <w:rsid w:val="002B4C62"/>
    <w:rsid w:val="002B7A37"/>
    <w:rsid w:val="002E06CB"/>
    <w:rsid w:val="002E322D"/>
    <w:rsid w:val="002E4C79"/>
    <w:rsid w:val="002E5D06"/>
    <w:rsid w:val="00331191"/>
    <w:rsid w:val="0034099D"/>
    <w:rsid w:val="003420A1"/>
    <w:rsid w:val="003510B8"/>
    <w:rsid w:val="0039666C"/>
    <w:rsid w:val="003966A7"/>
    <w:rsid w:val="003B1B6A"/>
    <w:rsid w:val="003C5620"/>
    <w:rsid w:val="003C7A9F"/>
    <w:rsid w:val="003D6E0E"/>
    <w:rsid w:val="003F0993"/>
    <w:rsid w:val="003F3C3C"/>
    <w:rsid w:val="003F7475"/>
    <w:rsid w:val="00406E23"/>
    <w:rsid w:val="00412635"/>
    <w:rsid w:val="004147D7"/>
    <w:rsid w:val="0041487C"/>
    <w:rsid w:val="00420F89"/>
    <w:rsid w:val="00421899"/>
    <w:rsid w:val="004508A7"/>
    <w:rsid w:val="0046027E"/>
    <w:rsid w:val="00470F14"/>
    <w:rsid w:val="00491E24"/>
    <w:rsid w:val="004C0AF0"/>
    <w:rsid w:val="004C12FD"/>
    <w:rsid w:val="004C18AF"/>
    <w:rsid w:val="004D265B"/>
    <w:rsid w:val="004D6684"/>
    <w:rsid w:val="004E74C4"/>
    <w:rsid w:val="004F23FE"/>
    <w:rsid w:val="004F67E0"/>
    <w:rsid w:val="004F6B41"/>
    <w:rsid w:val="004F6F31"/>
    <w:rsid w:val="00500D6C"/>
    <w:rsid w:val="005574EC"/>
    <w:rsid w:val="0056274F"/>
    <w:rsid w:val="0056437C"/>
    <w:rsid w:val="00570456"/>
    <w:rsid w:val="0059369F"/>
    <w:rsid w:val="00593977"/>
    <w:rsid w:val="005A1D7D"/>
    <w:rsid w:val="005A3929"/>
    <w:rsid w:val="005D21C5"/>
    <w:rsid w:val="005D5DDE"/>
    <w:rsid w:val="005E58E9"/>
    <w:rsid w:val="005F66D0"/>
    <w:rsid w:val="006047A1"/>
    <w:rsid w:val="006071E1"/>
    <w:rsid w:val="00612BC2"/>
    <w:rsid w:val="0062459D"/>
    <w:rsid w:val="006324C9"/>
    <w:rsid w:val="00645323"/>
    <w:rsid w:val="00662DDF"/>
    <w:rsid w:val="006811C9"/>
    <w:rsid w:val="006C25E8"/>
    <w:rsid w:val="007017A4"/>
    <w:rsid w:val="00701C81"/>
    <w:rsid w:val="00705853"/>
    <w:rsid w:val="00722200"/>
    <w:rsid w:val="007236D6"/>
    <w:rsid w:val="0072627D"/>
    <w:rsid w:val="007262DE"/>
    <w:rsid w:val="007862AF"/>
    <w:rsid w:val="007913FE"/>
    <w:rsid w:val="007919E4"/>
    <w:rsid w:val="007964BB"/>
    <w:rsid w:val="007A23CF"/>
    <w:rsid w:val="007D7D28"/>
    <w:rsid w:val="007E66D0"/>
    <w:rsid w:val="00815C11"/>
    <w:rsid w:val="00820994"/>
    <w:rsid w:val="00821162"/>
    <w:rsid w:val="00822FE1"/>
    <w:rsid w:val="00842942"/>
    <w:rsid w:val="00853EBC"/>
    <w:rsid w:val="00867D5F"/>
    <w:rsid w:val="008970B1"/>
    <w:rsid w:val="008A3C26"/>
    <w:rsid w:val="008A4188"/>
    <w:rsid w:val="008B30B1"/>
    <w:rsid w:val="008D5477"/>
    <w:rsid w:val="008E5D36"/>
    <w:rsid w:val="00910EAB"/>
    <w:rsid w:val="00917942"/>
    <w:rsid w:val="00927A8E"/>
    <w:rsid w:val="00960F7C"/>
    <w:rsid w:val="00961FED"/>
    <w:rsid w:val="009748F0"/>
    <w:rsid w:val="00990371"/>
    <w:rsid w:val="009F1489"/>
    <w:rsid w:val="00A11432"/>
    <w:rsid w:val="00A11CF5"/>
    <w:rsid w:val="00A151A4"/>
    <w:rsid w:val="00A32DC0"/>
    <w:rsid w:val="00A35B72"/>
    <w:rsid w:val="00A47E39"/>
    <w:rsid w:val="00A7565B"/>
    <w:rsid w:val="00A862B3"/>
    <w:rsid w:val="00A879BE"/>
    <w:rsid w:val="00A92919"/>
    <w:rsid w:val="00A94E78"/>
    <w:rsid w:val="00AC0732"/>
    <w:rsid w:val="00AF1D5C"/>
    <w:rsid w:val="00AF4B7C"/>
    <w:rsid w:val="00B00795"/>
    <w:rsid w:val="00B0220C"/>
    <w:rsid w:val="00B275A7"/>
    <w:rsid w:val="00B33ADE"/>
    <w:rsid w:val="00B4181F"/>
    <w:rsid w:val="00B60851"/>
    <w:rsid w:val="00B64590"/>
    <w:rsid w:val="00B72A96"/>
    <w:rsid w:val="00B80C7D"/>
    <w:rsid w:val="00B81194"/>
    <w:rsid w:val="00B942C2"/>
    <w:rsid w:val="00B969CD"/>
    <w:rsid w:val="00BC73EF"/>
    <w:rsid w:val="00BD2C9E"/>
    <w:rsid w:val="00C01B30"/>
    <w:rsid w:val="00C0307A"/>
    <w:rsid w:val="00C07AC0"/>
    <w:rsid w:val="00C11217"/>
    <w:rsid w:val="00C12AF8"/>
    <w:rsid w:val="00C33520"/>
    <w:rsid w:val="00C542D6"/>
    <w:rsid w:val="00C735BB"/>
    <w:rsid w:val="00C8726C"/>
    <w:rsid w:val="00CB7FFC"/>
    <w:rsid w:val="00D02197"/>
    <w:rsid w:val="00D02FDB"/>
    <w:rsid w:val="00D11CD6"/>
    <w:rsid w:val="00D124E0"/>
    <w:rsid w:val="00D12938"/>
    <w:rsid w:val="00D15D19"/>
    <w:rsid w:val="00D17F9D"/>
    <w:rsid w:val="00D358FC"/>
    <w:rsid w:val="00D44E3F"/>
    <w:rsid w:val="00D82CFE"/>
    <w:rsid w:val="00D837AE"/>
    <w:rsid w:val="00D83F3B"/>
    <w:rsid w:val="00DD577B"/>
    <w:rsid w:val="00E00182"/>
    <w:rsid w:val="00E2327E"/>
    <w:rsid w:val="00E35573"/>
    <w:rsid w:val="00E63539"/>
    <w:rsid w:val="00E72FCD"/>
    <w:rsid w:val="00E75E30"/>
    <w:rsid w:val="00EE550B"/>
    <w:rsid w:val="00EF0D40"/>
    <w:rsid w:val="00F07834"/>
    <w:rsid w:val="00F13B95"/>
    <w:rsid w:val="00F144DC"/>
    <w:rsid w:val="00F245C1"/>
    <w:rsid w:val="00F34726"/>
    <w:rsid w:val="00F858A5"/>
    <w:rsid w:val="00F90E7E"/>
    <w:rsid w:val="00FB0B1B"/>
    <w:rsid w:val="00FC43BC"/>
    <w:rsid w:val="00FC6EDE"/>
    <w:rsid w:val="00FE0DF5"/>
    <w:rsid w:val="00FE3577"/>
    <w:rsid w:val="00FE77D4"/>
    <w:rsid w:val="00FF6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1D0465-86F8-4796-A284-026EADA6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0">
    <w:name w:val="heading 1"/>
    <w:basedOn w:val="a2"/>
    <w:next w:val="a3"/>
    <w:qFormat/>
    <w:rsid w:val="00B64590"/>
    <w:pPr>
      <w:keepNext/>
      <w:keepLines/>
      <w:spacing w:before="340"/>
      <w:jc w:val="left"/>
      <w:outlineLvl w:val="0"/>
    </w:pPr>
    <w:rPr>
      <w:kern w:val="44"/>
      <w:sz w:val="28"/>
      <w:szCs w:val="44"/>
    </w:rPr>
  </w:style>
  <w:style w:type="paragraph" w:styleId="2">
    <w:name w:val="heading 2"/>
    <w:basedOn w:val="a2"/>
    <w:next w:val="a3"/>
    <w:qFormat/>
    <w:rsid w:val="00007CAD"/>
    <w:pPr>
      <w:spacing w:before="120"/>
      <w:jc w:val="left"/>
      <w:outlineLvl w:val="1"/>
    </w:pPr>
    <w:rPr>
      <w:rFonts w:ascii="Arial" w:eastAsia="黑体" w:hAnsi="Arial"/>
      <w:sz w:val="24"/>
      <w:szCs w:val="32"/>
    </w:rPr>
  </w:style>
  <w:style w:type="paragraph" w:styleId="3">
    <w:name w:val="heading 3"/>
    <w:basedOn w:val="a2"/>
    <w:next w:val="a3"/>
    <w:link w:val="3Char"/>
    <w:qFormat/>
    <w:rsid w:val="00C735BB"/>
    <w:pPr>
      <w:keepNext/>
      <w:keepLines/>
      <w:spacing w:before="120" w:after="120" w:line="360" w:lineRule="auto"/>
      <w:jc w:val="left"/>
      <w:outlineLvl w:val="2"/>
    </w:pPr>
    <w:rPr>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Indent"/>
    <w:basedOn w:val="a2"/>
    <w:pPr>
      <w:ind w:leftChars="209" w:left="899" w:hangingChars="219" w:hanging="460"/>
    </w:pPr>
    <w:rPr>
      <w:rFonts w:ascii="宋体"/>
      <w:szCs w:val="20"/>
    </w:rPr>
  </w:style>
  <w:style w:type="paragraph" w:styleId="20">
    <w:name w:val="Body Text Indent 2"/>
    <w:basedOn w:val="a2"/>
    <w:pPr>
      <w:ind w:left="540"/>
    </w:pPr>
  </w:style>
  <w:style w:type="paragraph" w:styleId="a8">
    <w:name w:val="Document Map"/>
    <w:basedOn w:val="a2"/>
    <w:semiHidden/>
    <w:rsid w:val="00095252"/>
    <w:pPr>
      <w:shd w:val="clear" w:color="auto" w:fill="000080"/>
    </w:pPr>
  </w:style>
  <w:style w:type="character" w:styleId="a9">
    <w:name w:val="Hyperlink"/>
    <w:uiPriority w:val="99"/>
    <w:rsid w:val="00F144DC"/>
    <w:rPr>
      <w:color w:val="0000FF"/>
      <w:u w:val="single"/>
    </w:rPr>
  </w:style>
  <w:style w:type="character" w:styleId="aa">
    <w:name w:val="FollowedHyperlink"/>
    <w:rsid w:val="00C0307A"/>
    <w:rPr>
      <w:color w:val="800080"/>
      <w:u w:val="single"/>
    </w:rPr>
  </w:style>
  <w:style w:type="paragraph" w:styleId="ab">
    <w:name w:val="header"/>
    <w:basedOn w:val="a2"/>
    <w:link w:val="Char"/>
    <w:uiPriority w:val="99"/>
    <w:rsid w:val="007919E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b"/>
    <w:uiPriority w:val="99"/>
    <w:rsid w:val="007919E4"/>
    <w:rPr>
      <w:kern w:val="2"/>
      <w:sz w:val="18"/>
      <w:szCs w:val="18"/>
    </w:rPr>
  </w:style>
  <w:style w:type="paragraph" w:styleId="ac">
    <w:name w:val="footer"/>
    <w:basedOn w:val="a2"/>
    <w:link w:val="Char0"/>
    <w:uiPriority w:val="99"/>
    <w:rsid w:val="007919E4"/>
    <w:pPr>
      <w:tabs>
        <w:tab w:val="center" w:pos="4153"/>
        <w:tab w:val="right" w:pos="8306"/>
      </w:tabs>
      <w:snapToGrid w:val="0"/>
      <w:jc w:val="left"/>
    </w:pPr>
    <w:rPr>
      <w:sz w:val="18"/>
      <w:szCs w:val="18"/>
    </w:rPr>
  </w:style>
  <w:style w:type="character" w:customStyle="1" w:styleId="Char0">
    <w:name w:val="页脚 Char"/>
    <w:link w:val="ac"/>
    <w:uiPriority w:val="99"/>
    <w:rsid w:val="007919E4"/>
    <w:rPr>
      <w:kern w:val="2"/>
      <w:sz w:val="18"/>
      <w:szCs w:val="18"/>
    </w:rPr>
  </w:style>
  <w:style w:type="paragraph" w:styleId="ad">
    <w:name w:val="Date"/>
    <w:basedOn w:val="a2"/>
    <w:next w:val="a2"/>
    <w:link w:val="Char1"/>
    <w:rsid w:val="00E63539"/>
    <w:pPr>
      <w:ind w:leftChars="2500" w:left="100"/>
    </w:pPr>
  </w:style>
  <w:style w:type="character" w:customStyle="1" w:styleId="Char1">
    <w:name w:val="日期 Char"/>
    <w:link w:val="ad"/>
    <w:rsid w:val="00E63539"/>
    <w:rPr>
      <w:kern w:val="2"/>
      <w:sz w:val="21"/>
      <w:szCs w:val="24"/>
    </w:rPr>
  </w:style>
  <w:style w:type="paragraph" w:customStyle="1" w:styleId="ae">
    <w:name w:val="注解"/>
    <w:basedOn w:val="a2"/>
    <w:rsid w:val="00020D3F"/>
    <w:pPr>
      <w:spacing w:line="360" w:lineRule="auto"/>
    </w:pPr>
    <w:rPr>
      <w:rFonts w:ascii="宋体" w:hAnsi="宋体"/>
      <w:i/>
      <w:iCs/>
      <w:color w:val="FF0000"/>
      <w:sz w:val="24"/>
      <w:szCs w:val="18"/>
    </w:rPr>
  </w:style>
  <w:style w:type="paragraph" w:customStyle="1" w:styleId="af">
    <w:name w:val="表题"/>
    <w:basedOn w:val="3"/>
    <w:rsid w:val="00F34726"/>
    <w:pPr>
      <w:adjustRightInd w:val="0"/>
      <w:snapToGrid w:val="0"/>
      <w:spacing w:before="140" w:after="140" w:line="240" w:lineRule="atLeast"/>
      <w:jc w:val="center"/>
    </w:pPr>
    <w:rPr>
      <w:rFonts w:eastAsia="黑体"/>
      <w:b/>
      <w:bCs w:val="0"/>
      <w:sz w:val="18"/>
      <w:szCs w:val="20"/>
    </w:rPr>
  </w:style>
  <w:style w:type="character" w:customStyle="1" w:styleId="3Char">
    <w:name w:val="标题 3 Char"/>
    <w:link w:val="3"/>
    <w:rsid w:val="00C735BB"/>
    <w:rPr>
      <w:bCs/>
      <w:kern w:val="2"/>
      <w:sz w:val="21"/>
      <w:szCs w:val="32"/>
    </w:rPr>
  </w:style>
  <w:style w:type="paragraph" w:customStyle="1" w:styleId="af0">
    <w:name w:val="图说"/>
    <w:basedOn w:val="a2"/>
    <w:rsid w:val="00F34726"/>
    <w:pPr>
      <w:adjustRightInd w:val="0"/>
      <w:snapToGrid w:val="0"/>
      <w:spacing w:after="157" w:line="313" w:lineRule="atLeast"/>
      <w:jc w:val="center"/>
    </w:pPr>
    <w:rPr>
      <w:sz w:val="18"/>
      <w:szCs w:val="20"/>
    </w:rPr>
  </w:style>
  <w:style w:type="paragraph" w:styleId="af1">
    <w:name w:val="Balloon Text"/>
    <w:basedOn w:val="a2"/>
    <w:link w:val="Char2"/>
    <w:rsid w:val="00960F7C"/>
    <w:rPr>
      <w:sz w:val="18"/>
      <w:szCs w:val="18"/>
    </w:rPr>
  </w:style>
  <w:style w:type="character" w:customStyle="1" w:styleId="Char2">
    <w:name w:val="批注框文本 Char"/>
    <w:link w:val="af1"/>
    <w:rsid w:val="00960F7C"/>
    <w:rPr>
      <w:kern w:val="2"/>
      <w:sz w:val="18"/>
      <w:szCs w:val="18"/>
    </w:rPr>
  </w:style>
  <w:style w:type="paragraph" w:customStyle="1" w:styleId="a">
    <w:name w:val="附录四级条标题"/>
    <w:basedOn w:val="a2"/>
    <w:next w:val="a2"/>
    <w:rsid w:val="003F3C3C"/>
    <w:pPr>
      <w:widowControl/>
      <w:numPr>
        <w:numId w:val="27"/>
      </w:numPr>
      <w:wordWrap w:val="0"/>
      <w:overflowPunct w:val="0"/>
      <w:autoSpaceDE w:val="0"/>
      <w:autoSpaceDN w:val="0"/>
      <w:textAlignment w:val="baseline"/>
      <w:outlineLvl w:val="5"/>
    </w:pPr>
    <w:rPr>
      <w:rFonts w:ascii="黑体" w:eastAsia="黑体"/>
      <w:kern w:val="21"/>
      <w:szCs w:val="20"/>
    </w:rPr>
  </w:style>
  <w:style w:type="paragraph" w:customStyle="1" w:styleId="a0">
    <w:name w:val="附录五级条标题"/>
    <w:basedOn w:val="a"/>
    <w:next w:val="a2"/>
    <w:rsid w:val="003F3C3C"/>
    <w:pPr>
      <w:numPr>
        <w:ilvl w:val="1"/>
      </w:numPr>
      <w:outlineLvl w:val="6"/>
    </w:pPr>
  </w:style>
  <w:style w:type="paragraph" w:customStyle="1" w:styleId="a1">
    <w:name w:val="列项——"/>
    <w:rsid w:val="003F3C3C"/>
    <w:pPr>
      <w:widowControl w:val="0"/>
      <w:numPr>
        <w:ilvl w:val="2"/>
        <w:numId w:val="27"/>
      </w:numPr>
      <w:tabs>
        <w:tab w:val="num" w:pos="854"/>
      </w:tabs>
      <w:ind w:leftChars="200" w:left="200" w:hangingChars="200" w:hanging="200"/>
      <w:jc w:val="both"/>
    </w:pPr>
    <w:rPr>
      <w:rFonts w:ascii="宋体"/>
      <w:sz w:val="21"/>
    </w:rPr>
  </w:style>
  <w:style w:type="paragraph" w:styleId="1">
    <w:name w:val="toc 1"/>
    <w:autoRedefine/>
    <w:uiPriority w:val="39"/>
    <w:rsid w:val="003F3C3C"/>
    <w:pPr>
      <w:numPr>
        <w:ilvl w:val="3"/>
        <w:numId w:val="27"/>
      </w:numPr>
      <w:ind w:left="0"/>
      <w:jc w:val="both"/>
    </w:pPr>
    <w:rPr>
      <w:rFonts w:ascii="宋体"/>
      <w:sz w:val="21"/>
    </w:rPr>
  </w:style>
  <w:style w:type="paragraph" w:styleId="af2">
    <w:name w:val="Title"/>
    <w:basedOn w:val="a2"/>
    <w:next w:val="a2"/>
    <w:link w:val="Char3"/>
    <w:qFormat/>
    <w:rsid w:val="00961FED"/>
    <w:pPr>
      <w:spacing w:before="240" w:after="60"/>
      <w:jc w:val="center"/>
      <w:outlineLvl w:val="0"/>
    </w:pPr>
    <w:rPr>
      <w:rFonts w:ascii="Calibri Light" w:eastAsia="黑体" w:hAnsi="Calibri Light"/>
      <w:b/>
      <w:bCs/>
      <w:sz w:val="44"/>
      <w:szCs w:val="32"/>
    </w:rPr>
  </w:style>
  <w:style w:type="character" w:customStyle="1" w:styleId="Char3">
    <w:name w:val="标题 Char"/>
    <w:link w:val="af2"/>
    <w:rsid w:val="00961FED"/>
    <w:rPr>
      <w:rFonts w:ascii="Calibri Light" w:eastAsia="黑体" w:hAnsi="Calibri Light" w:cs="Times New Roman"/>
      <w:b/>
      <w:bCs/>
      <w:kern w:val="2"/>
      <w:sz w:val="44"/>
      <w:szCs w:val="32"/>
    </w:rPr>
  </w:style>
  <w:style w:type="paragraph" w:styleId="af3">
    <w:name w:val="List Paragraph"/>
    <w:basedOn w:val="a2"/>
    <w:uiPriority w:val="34"/>
    <w:qFormat/>
    <w:rsid w:val="007964BB"/>
    <w:pPr>
      <w:ind w:firstLineChars="200" w:firstLine="420"/>
    </w:pPr>
  </w:style>
  <w:style w:type="paragraph" w:customStyle="1" w:styleId="a3">
    <w:name w:val="我的正文"/>
    <w:basedOn w:val="a2"/>
    <w:link w:val="Char4"/>
    <w:qFormat/>
    <w:rsid w:val="00007CAD"/>
    <w:pPr>
      <w:spacing w:line="360" w:lineRule="auto"/>
      <w:ind w:firstLineChars="200" w:firstLine="200"/>
    </w:pPr>
    <w:rPr>
      <w:szCs w:val="22"/>
    </w:rPr>
  </w:style>
  <w:style w:type="character" w:customStyle="1" w:styleId="Char4">
    <w:name w:val="我的正文 Char"/>
    <w:link w:val="a3"/>
    <w:rsid w:val="00007CAD"/>
    <w:rPr>
      <w:rFonts w:eastAsia="宋体"/>
      <w:kern w:val="2"/>
      <w:sz w:val="21"/>
      <w:szCs w:val="22"/>
    </w:rPr>
  </w:style>
  <w:style w:type="paragraph" w:styleId="21">
    <w:name w:val="toc 2"/>
    <w:basedOn w:val="a2"/>
    <w:next w:val="a2"/>
    <w:autoRedefine/>
    <w:uiPriority w:val="39"/>
    <w:rsid w:val="000156A4"/>
    <w:pPr>
      <w:tabs>
        <w:tab w:val="right" w:leader="dot" w:pos="8302"/>
      </w:tabs>
      <w:spacing w:line="360" w:lineRule="auto"/>
      <w:ind w:leftChars="200" w:left="420"/>
    </w:pPr>
  </w:style>
  <w:style w:type="table" w:styleId="af4">
    <w:name w:val="Table Grid"/>
    <w:basedOn w:val="a5"/>
    <w:uiPriority w:val="59"/>
    <w:rsid w:val="00500D6C"/>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2"/>
    <w:uiPriority w:val="39"/>
    <w:unhideWhenUsed/>
    <w:qFormat/>
    <w:rsid w:val="000156A4"/>
    <w:pPr>
      <w:widowControl/>
      <w:spacing w:before="240" w:line="259" w:lineRule="auto"/>
      <w:outlineLvl w:val="9"/>
    </w:pPr>
    <w:rPr>
      <w:rFonts w:ascii="Calibri Light" w:hAnsi="Calibri Light"/>
      <w:color w:val="2E74B5"/>
      <w:kern w:val="0"/>
      <w:sz w:val="32"/>
      <w:szCs w:val="32"/>
    </w:rPr>
  </w:style>
  <w:style w:type="paragraph" w:styleId="30">
    <w:name w:val="toc 3"/>
    <w:basedOn w:val="a2"/>
    <w:next w:val="a2"/>
    <w:autoRedefine/>
    <w:uiPriority w:val="39"/>
    <w:rsid w:val="000156A4"/>
    <w:pPr>
      <w:ind w:leftChars="400" w:left="840"/>
    </w:pPr>
  </w:style>
  <w:style w:type="paragraph" w:styleId="af5">
    <w:name w:val="endnote text"/>
    <w:basedOn w:val="a2"/>
    <w:link w:val="Char5"/>
    <w:rsid w:val="00F13B95"/>
    <w:pPr>
      <w:tabs>
        <w:tab w:val="left" w:pos="498"/>
      </w:tabs>
      <w:spacing w:line="360" w:lineRule="auto"/>
      <w:ind w:left="200" w:hangingChars="200" w:hanging="200"/>
    </w:pPr>
    <w:rPr>
      <w:rFonts w:eastAsia="仿宋" w:cstheme="minorBidi"/>
      <w:sz w:val="24"/>
      <w:szCs w:val="22"/>
    </w:rPr>
  </w:style>
  <w:style w:type="character" w:customStyle="1" w:styleId="Char5">
    <w:name w:val="尾注文本 Char"/>
    <w:basedOn w:val="a4"/>
    <w:link w:val="af5"/>
    <w:rsid w:val="00F13B95"/>
    <w:rPr>
      <w:rFonts w:eastAsia="仿宋" w:cstheme="minorBidi"/>
      <w:kern w:val="2"/>
      <w:sz w:val="24"/>
      <w:szCs w:val="22"/>
    </w:rPr>
  </w:style>
  <w:style w:type="character" w:styleId="af6">
    <w:name w:val="endnote reference"/>
    <w:rsid w:val="00F13B95"/>
    <w:rPr>
      <w:rFonts w:ascii="Times New Roman" w:eastAsia="宋体" w:hAnsi="Times New Roman"/>
      <w:sz w:val="24"/>
      <w:szCs w:val="18"/>
      <w:vertAlign w:val="baseline"/>
    </w:rPr>
  </w:style>
  <w:style w:type="character" w:styleId="HTML">
    <w:name w:val="HTML Cite"/>
    <w:basedOn w:val="a4"/>
    <w:uiPriority w:val="99"/>
    <w:unhideWhenUsed/>
    <w:rsid w:val="00F13B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3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670B-BFAC-41D6-A8B6-A97D046D5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1700</Words>
  <Characters>9692</Characters>
  <Application>Microsoft Office Word</Application>
  <DocSecurity>0</DocSecurity>
  <Lines>80</Lines>
  <Paragraphs>22</Paragraphs>
  <ScaleCrop>false</ScaleCrop>
  <Company>cmee</Company>
  <LinksUpToDate>false</LinksUpToDate>
  <CharactersWithSpaces>11370</CharactersWithSpaces>
  <SharedDoc>false</SharedDoc>
  <HLinks>
    <vt:vector size="96" baseType="variant">
      <vt:variant>
        <vt:i4>1572924</vt:i4>
      </vt:variant>
      <vt:variant>
        <vt:i4>92</vt:i4>
      </vt:variant>
      <vt:variant>
        <vt:i4>0</vt:i4>
      </vt:variant>
      <vt:variant>
        <vt:i4>5</vt:i4>
      </vt:variant>
      <vt:variant>
        <vt:lpwstr/>
      </vt:variant>
      <vt:variant>
        <vt:lpwstr>_Toc376202983</vt:lpwstr>
      </vt:variant>
      <vt:variant>
        <vt:i4>1572924</vt:i4>
      </vt:variant>
      <vt:variant>
        <vt:i4>86</vt:i4>
      </vt:variant>
      <vt:variant>
        <vt:i4>0</vt:i4>
      </vt:variant>
      <vt:variant>
        <vt:i4>5</vt:i4>
      </vt:variant>
      <vt:variant>
        <vt:lpwstr/>
      </vt:variant>
      <vt:variant>
        <vt:lpwstr>_Toc376202982</vt:lpwstr>
      </vt:variant>
      <vt:variant>
        <vt:i4>1572924</vt:i4>
      </vt:variant>
      <vt:variant>
        <vt:i4>80</vt:i4>
      </vt:variant>
      <vt:variant>
        <vt:i4>0</vt:i4>
      </vt:variant>
      <vt:variant>
        <vt:i4>5</vt:i4>
      </vt:variant>
      <vt:variant>
        <vt:lpwstr/>
      </vt:variant>
      <vt:variant>
        <vt:lpwstr>_Toc376202981</vt:lpwstr>
      </vt:variant>
      <vt:variant>
        <vt:i4>1572924</vt:i4>
      </vt:variant>
      <vt:variant>
        <vt:i4>74</vt:i4>
      </vt:variant>
      <vt:variant>
        <vt:i4>0</vt:i4>
      </vt:variant>
      <vt:variant>
        <vt:i4>5</vt:i4>
      </vt:variant>
      <vt:variant>
        <vt:lpwstr/>
      </vt:variant>
      <vt:variant>
        <vt:lpwstr>_Toc376202980</vt:lpwstr>
      </vt:variant>
      <vt:variant>
        <vt:i4>1507388</vt:i4>
      </vt:variant>
      <vt:variant>
        <vt:i4>68</vt:i4>
      </vt:variant>
      <vt:variant>
        <vt:i4>0</vt:i4>
      </vt:variant>
      <vt:variant>
        <vt:i4>5</vt:i4>
      </vt:variant>
      <vt:variant>
        <vt:lpwstr/>
      </vt:variant>
      <vt:variant>
        <vt:lpwstr>_Toc376202979</vt:lpwstr>
      </vt:variant>
      <vt:variant>
        <vt:i4>1507388</vt:i4>
      </vt:variant>
      <vt:variant>
        <vt:i4>62</vt:i4>
      </vt:variant>
      <vt:variant>
        <vt:i4>0</vt:i4>
      </vt:variant>
      <vt:variant>
        <vt:i4>5</vt:i4>
      </vt:variant>
      <vt:variant>
        <vt:lpwstr/>
      </vt:variant>
      <vt:variant>
        <vt:lpwstr>_Toc376202978</vt:lpwstr>
      </vt:variant>
      <vt:variant>
        <vt:i4>1507388</vt:i4>
      </vt:variant>
      <vt:variant>
        <vt:i4>56</vt:i4>
      </vt:variant>
      <vt:variant>
        <vt:i4>0</vt:i4>
      </vt:variant>
      <vt:variant>
        <vt:i4>5</vt:i4>
      </vt:variant>
      <vt:variant>
        <vt:lpwstr/>
      </vt:variant>
      <vt:variant>
        <vt:lpwstr>_Toc376202977</vt:lpwstr>
      </vt:variant>
      <vt:variant>
        <vt:i4>1507388</vt:i4>
      </vt:variant>
      <vt:variant>
        <vt:i4>50</vt:i4>
      </vt:variant>
      <vt:variant>
        <vt:i4>0</vt:i4>
      </vt:variant>
      <vt:variant>
        <vt:i4>5</vt:i4>
      </vt:variant>
      <vt:variant>
        <vt:lpwstr/>
      </vt:variant>
      <vt:variant>
        <vt:lpwstr>_Toc376202976</vt:lpwstr>
      </vt:variant>
      <vt:variant>
        <vt:i4>1507388</vt:i4>
      </vt:variant>
      <vt:variant>
        <vt:i4>44</vt:i4>
      </vt:variant>
      <vt:variant>
        <vt:i4>0</vt:i4>
      </vt:variant>
      <vt:variant>
        <vt:i4>5</vt:i4>
      </vt:variant>
      <vt:variant>
        <vt:lpwstr/>
      </vt:variant>
      <vt:variant>
        <vt:lpwstr>_Toc376202975</vt:lpwstr>
      </vt:variant>
      <vt:variant>
        <vt:i4>1507388</vt:i4>
      </vt:variant>
      <vt:variant>
        <vt:i4>38</vt:i4>
      </vt:variant>
      <vt:variant>
        <vt:i4>0</vt:i4>
      </vt:variant>
      <vt:variant>
        <vt:i4>5</vt:i4>
      </vt:variant>
      <vt:variant>
        <vt:lpwstr/>
      </vt:variant>
      <vt:variant>
        <vt:lpwstr>_Toc376202974</vt:lpwstr>
      </vt:variant>
      <vt:variant>
        <vt:i4>1507388</vt:i4>
      </vt:variant>
      <vt:variant>
        <vt:i4>32</vt:i4>
      </vt:variant>
      <vt:variant>
        <vt:i4>0</vt:i4>
      </vt:variant>
      <vt:variant>
        <vt:i4>5</vt:i4>
      </vt:variant>
      <vt:variant>
        <vt:lpwstr/>
      </vt:variant>
      <vt:variant>
        <vt:lpwstr>_Toc376202973</vt:lpwstr>
      </vt:variant>
      <vt:variant>
        <vt:i4>1507388</vt:i4>
      </vt:variant>
      <vt:variant>
        <vt:i4>26</vt:i4>
      </vt:variant>
      <vt:variant>
        <vt:i4>0</vt:i4>
      </vt:variant>
      <vt:variant>
        <vt:i4>5</vt:i4>
      </vt:variant>
      <vt:variant>
        <vt:lpwstr/>
      </vt:variant>
      <vt:variant>
        <vt:lpwstr>_Toc376202972</vt:lpwstr>
      </vt:variant>
      <vt:variant>
        <vt:i4>1507388</vt:i4>
      </vt:variant>
      <vt:variant>
        <vt:i4>20</vt:i4>
      </vt:variant>
      <vt:variant>
        <vt:i4>0</vt:i4>
      </vt:variant>
      <vt:variant>
        <vt:i4>5</vt:i4>
      </vt:variant>
      <vt:variant>
        <vt:lpwstr/>
      </vt:variant>
      <vt:variant>
        <vt:lpwstr>_Toc376202971</vt:lpwstr>
      </vt:variant>
      <vt:variant>
        <vt:i4>1507388</vt:i4>
      </vt:variant>
      <vt:variant>
        <vt:i4>14</vt:i4>
      </vt:variant>
      <vt:variant>
        <vt:i4>0</vt:i4>
      </vt:variant>
      <vt:variant>
        <vt:i4>5</vt:i4>
      </vt:variant>
      <vt:variant>
        <vt:lpwstr/>
      </vt:variant>
      <vt:variant>
        <vt:lpwstr>_Toc376202970</vt:lpwstr>
      </vt:variant>
      <vt:variant>
        <vt:i4>1441852</vt:i4>
      </vt:variant>
      <vt:variant>
        <vt:i4>8</vt:i4>
      </vt:variant>
      <vt:variant>
        <vt:i4>0</vt:i4>
      </vt:variant>
      <vt:variant>
        <vt:i4>5</vt:i4>
      </vt:variant>
      <vt:variant>
        <vt:lpwstr/>
      </vt:variant>
      <vt:variant>
        <vt:lpwstr>_Toc376202969</vt:lpwstr>
      </vt:variant>
      <vt:variant>
        <vt:i4>1441852</vt:i4>
      </vt:variant>
      <vt:variant>
        <vt:i4>2</vt:i4>
      </vt:variant>
      <vt:variant>
        <vt:i4>0</vt:i4>
      </vt:variant>
      <vt:variant>
        <vt:i4>5</vt:i4>
      </vt:variant>
      <vt:variant>
        <vt:lpwstr/>
      </vt:variant>
      <vt:variant>
        <vt:lpwstr>_Toc376202968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第一本  封页</dc:title>
  <dc:subject/>
  <dc:creator>edony</dc:creator>
  <cp:keywords/>
  <dc:description>NE.Bib</dc:description>
  <cp:lastModifiedBy>Edony</cp:lastModifiedBy>
  <cp:revision>15</cp:revision>
  <cp:lastPrinted>2014-01-06T03:13:00Z</cp:lastPrinted>
  <dcterms:created xsi:type="dcterms:W3CDTF">2015-11-20T12:10:00Z</dcterms:created>
  <dcterms:modified xsi:type="dcterms:W3CDTF">2015-11-24T12:53:00Z</dcterms:modified>
</cp:coreProperties>
</file>