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2B3" w:rsidRDefault="000B2248" w:rsidP="004202B3">
      <w:pPr>
        <w:pStyle w:val="a5"/>
        <w:ind w:firstLine="643"/>
      </w:pPr>
      <w:r>
        <w:rPr>
          <w:rFonts w:hint="eastAsia"/>
        </w:rPr>
        <w:t>装配中装配</w:t>
      </w:r>
      <w:r>
        <w:t>误差的</w:t>
      </w:r>
      <w:r w:rsidR="004202B3">
        <w:t>评定方法</w:t>
      </w:r>
    </w:p>
    <w:p w:rsidR="004202B3" w:rsidRPr="004202B3" w:rsidRDefault="000B2248" w:rsidP="000B2248">
      <w:pPr>
        <w:ind w:firstLine="480"/>
        <w:rPr>
          <w:rFonts w:ascii="仿宋" w:eastAsia="仿宋" w:hAnsi="仿宋"/>
          <w:szCs w:val="24"/>
        </w:rPr>
      </w:pPr>
      <w:r>
        <w:rPr>
          <w:rFonts w:ascii="仿宋" w:eastAsia="仿宋" w:hAnsi="仿宋" w:hint="eastAsia"/>
          <w:szCs w:val="24"/>
        </w:rPr>
        <w:t>装配</w:t>
      </w:r>
      <w:r>
        <w:rPr>
          <w:rFonts w:ascii="仿宋" w:eastAsia="仿宋" w:hAnsi="仿宋"/>
          <w:szCs w:val="24"/>
        </w:rPr>
        <w:t>过程中误了保证装配体的装配质量，需要对装配</w:t>
      </w:r>
      <w:r>
        <w:rPr>
          <w:rFonts w:ascii="仿宋" w:eastAsia="仿宋" w:hAnsi="仿宋" w:hint="eastAsia"/>
          <w:szCs w:val="24"/>
        </w:rPr>
        <w:t>过程中</w:t>
      </w:r>
      <w:r>
        <w:rPr>
          <w:rFonts w:ascii="仿宋" w:eastAsia="仿宋" w:hAnsi="仿宋"/>
          <w:szCs w:val="24"/>
        </w:rPr>
        <w:t>某些</w:t>
      </w:r>
      <w:r>
        <w:rPr>
          <w:rFonts w:ascii="仿宋" w:eastAsia="仿宋" w:hAnsi="仿宋" w:hint="eastAsia"/>
          <w:szCs w:val="24"/>
        </w:rPr>
        <w:t>参数</w:t>
      </w:r>
      <w:r>
        <w:rPr>
          <w:rFonts w:ascii="仿宋" w:eastAsia="仿宋" w:hAnsi="仿宋"/>
          <w:szCs w:val="24"/>
        </w:rPr>
        <w:t>进行检测，这其中最主要的是检测装配的形位误差是否达到设计要求。</w:t>
      </w:r>
      <w:r w:rsidR="00CF47DF" w:rsidRPr="004202B3">
        <w:rPr>
          <w:rFonts w:ascii="仿宋" w:eastAsia="仿宋" w:hAnsi="仿宋" w:hint="eastAsia"/>
          <w:szCs w:val="24"/>
        </w:rPr>
        <w:t>针对形位</w:t>
      </w:r>
      <w:r w:rsidR="00CF47DF" w:rsidRPr="004202B3">
        <w:rPr>
          <w:rFonts w:ascii="仿宋" w:eastAsia="仿宋" w:hAnsi="仿宋"/>
          <w:szCs w:val="24"/>
        </w:rPr>
        <w:t>误差的评定方法研究</w:t>
      </w:r>
      <w:r w:rsidR="00CF47DF" w:rsidRPr="004202B3">
        <w:rPr>
          <w:rFonts w:ascii="仿宋" w:eastAsia="仿宋" w:hAnsi="仿宋" w:hint="eastAsia"/>
          <w:szCs w:val="24"/>
        </w:rPr>
        <w:t>从</w:t>
      </w:r>
      <w:r w:rsidR="00CF47DF" w:rsidRPr="004202B3">
        <w:rPr>
          <w:rFonts w:eastAsia="仿宋" w:cs="Times New Roman" w:hint="eastAsia"/>
          <w:szCs w:val="24"/>
        </w:rPr>
        <w:t>20</w:t>
      </w:r>
      <w:r w:rsidR="00CF47DF" w:rsidRPr="004202B3">
        <w:rPr>
          <w:rFonts w:ascii="仿宋" w:eastAsia="仿宋" w:hAnsi="仿宋" w:hint="eastAsia"/>
          <w:szCs w:val="24"/>
        </w:rPr>
        <w:t>世纪</w:t>
      </w:r>
      <w:r w:rsidR="00CF47DF" w:rsidRPr="004202B3">
        <w:rPr>
          <w:rFonts w:eastAsia="仿宋" w:cs="Times New Roman" w:hint="eastAsia"/>
          <w:szCs w:val="24"/>
        </w:rPr>
        <w:t>80</w:t>
      </w:r>
      <w:r w:rsidR="00CF47DF" w:rsidRPr="004202B3">
        <w:rPr>
          <w:rFonts w:ascii="仿宋" w:eastAsia="仿宋" w:hAnsi="仿宋" w:hint="eastAsia"/>
          <w:szCs w:val="24"/>
        </w:rPr>
        <w:t>年代</w:t>
      </w:r>
      <w:r w:rsidR="00CF47DF" w:rsidRPr="004202B3">
        <w:rPr>
          <w:rFonts w:ascii="仿宋" w:eastAsia="仿宋" w:hAnsi="仿宋"/>
          <w:szCs w:val="24"/>
        </w:rPr>
        <w:t>以来发展迅速，在理论研究上，从对单一对象建立数学模型逐步发展到对多个对象建立数学模型，从建立线性</w:t>
      </w:r>
      <w:r w:rsidR="00CF47DF" w:rsidRPr="004202B3">
        <w:rPr>
          <w:rFonts w:ascii="仿宋" w:eastAsia="仿宋" w:hAnsi="仿宋" w:hint="eastAsia"/>
          <w:szCs w:val="24"/>
        </w:rPr>
        <w:t>模型</w:t>
      </w:r>
      <w:r w:rsidR="00CF47DF" w:rsidRPr="004202B3">
        <w:rPr>
          <w:rFonts w:ascii="仿宋" w:eastAsia="仿宋" w:hAnsi="仿宋"/>
          <w:szCs w:val="24"/>
        </w:rPr>
        <w:t>发展到建立非线性模型</w:t>
      </w:r>
      <w:r w:rsidR="00CF47DF" w:rsidRPr="004202B3">
        <w:rPr>
          <w:rFonts w:ascii="仿宋" w:eastAsia="仿宋" w:hAnsi="仿宋" w:hint="eastAsia"/>
          <w:szCs w:val="24"/>
        </w:rPr>
        <w:t>；</w:t>
      </w:r>
      <w:r w:rsidR="00CF47DF" w:rsidRPr="004202B3">
        <w:rPr>
          <w:rFonts w:ascii="仿宋" w:eastAsia="仿宋" w:hAnsi="仿宋"/>
          <w:szCs w:val="24"/>
        </w:rPr>
        <w:t>在评定算法上，从最初的最小二乘法原理发展到近似最小条件评定方法，由简单</w:t>
      </w:r>
      <w:r w:rsidR="00CF47DF" w:rsidRPr="004202B3">
        <w:rPr>
          <w:rFonts w:ascii="仿宋" w:eastAsia="仿宋" w:hAnsi="仿宋" w:hint="eastAsia"/>
          <w:szCs w:val="24"/>
        </w:rPr>
        <w:t>套用</w:t>
      </w:r>
      <w:r w:rsidR="00CF47DF" w:rsidRPr="004202B3">
        <w:rPr>
          <w:rFonts w:ascii="仿宋" w:eastAsia="仿宋" w:hAnsi="仿宋"/>
          <w:szCs w:val="24"/>
        </w:rPr>
        <w:t>最优化理论中的现有算法逐步发展到结合形位误差的特点对现有算法</w:t>
      </w:r>
      <w:r w:rsidR="00CF47DF" w:rsidRPr="004202B3">
        <w:rPr>
          <w:rFonts w:ascii="仿宋" w:eastAsia="仿宋" w:hAnsi="仿宋" w:hint="eastAsia"/>
          <w:szCs w:val="24"/>
        </w:rPr>
        <w:t>加以</w:t>
      </w:r>
      <w:r w:rsidR="00CF47DF" w:rsidRPr="004202B3">
        <w:rPr>
          <w:rFonts w:ascii="仿宋" w:eastAsia="仿宋" w:hAnsi="仿宋"/>
          <w:szCs w:val="24"/>
        </w:rPr>
        <w:t>改进，以提高运算速度和评定精度，同时不断提出各种具有实用性的新算法，并在理论研究的基础上，根据实际生产需要研制出了各种采用微机控制的形位误差测量装置和在线测量系统。</w:t>
      </w:r>
      <w:bookmarkStart w:id="0" w:name="_GoBack"/>
      <w:bookmarkEnd w:id="0"/>
      <w:r w:rsidR="004202B3" w:rsidRPr="004202B3">
        <w:rPr>
          <w:rFonts w:ascii="仿宋" w:eastAsia="仿宋" w:hAnsi="仿宋" w:hint="eastAsia"/>
          <w:szCs w:val="24"/>
        </w:rPr>
        <w:t>根据</w:t>
      </w:r>
      <w:r w:rsidR="004202B3" w:rsidRPr="004202B3">
        <w:rPr>
          <w:rFonts w:ascii="仿宋" w:eastAsia="仿宋" w:hAnsi="仿宋"/>
          <w:szCs w:val="24"/>
        </w:rPr>
        <w:t>国家颁布的《产品几何量技术规范</w:t>
      </w:r>
      <w:r w:rsidR="004202B3" w:rsidRPr="004202B3">
        <w:rPr>
          <w:rFonts w:eastAsia="仿宋" w:cs="Times New Roman"/>
          <w:szCs w:val="24"/>
        </w:rPr>
        <w:t>（</w:t>
      </w:r>
      <w:r w:rsidR="004202B3" w:rsidRPr="004202B3">
        <w:rPr>
          <w:rFonts w:eastAsia="仿宋" w:cs="Times New Roman"/>
          <w:szCs w:val="24"/>
        </w:rPr>
        <w:t>GPS</w:t>
      </w:r>
      <w:r w:rsidR="004202B3" w:rsidRPr="004202B3">
        <w:rPr>
          <w:rFonts w:eastAsia="仿宋" w:cs="Times New Roman"/>
          <w:szCs w:val="24"/>
        </w:rPr>
        <w:t>）</w:t>
      </w:r>
      <w:r w:rsidR="004202B3" w:rsidRPr="004202B3">
        <w:rPr>
          <w:rFonts w:ascii="仿宋" w:eastAsia="仿宋" w:hAnsi="仿宋"/>
          <w:szCs w:val="24"/>
        </w:rPr>
        <w:t>形状</w:t>
      </w:r>
      <w:r w:rsidR="004202B3" w:rsidRPr="004202B3">
        <w:rPr>
          <w:rFonts w:ascii="仿宋" w:eastAsia="仿宋" w:hAnsi="仿宋" w:hint="eastAsia"/>
          <w:szCs w:val="24"/>
        </w:rPr>
        <w:t>和</w:t>
      </w:r>
      <w:r w:rsidR="004202B3" w:rsidRPr="004202B3">
        <w:rPr>
          <w:rFonts w:ascii="仿宋" w:eastAsia="仿宋" w:hAnsi="仿宋"/>
          <w:szCs w:val="24"/>
        </w:rPr>
        <w:t>位置公差检测规定》（</w:t>
      </w:r>
      <w:r w:rsidR="004202B3" w:rsidRPr="004202B3">
        <w:rPr>
          <w:rFonts w:eastAsia="仿宋" w:cs="Times New Roman"/>
          <w:szCs w:val="24"/>
        </w:rPr>
        <w:t>GB/T 1958-2004</w:t>
      </w:r>
      <w:r w:rsidR="004202B3" w:rsidRPr="004202B3">
        <w:rPr>
          <w:rFonts w:ascii="仿宋" w:eastAsia="仿宋" w:hAnsi="仿宋" w:hint="eastAsia"/>
          <w:szCs w:val="24"/>
        </w:rPr>
        <w:t>）标准</w:t>
      </w:r>
      <w:r w:rsidR="004202B3" w:rsidRPr="004202B3">
        <w:rPr>
          <w:rFonts w:ascii="仿宋" w:eastAsia="仿宋" w:hAnsi="仿宋"/>
          <w:szCs w:val="24"/>
        </w:rPr>
        <w:t>规定：</w:t>
      </w:r>
      <w:r w:rsidR="004202B3" w:rsidRPr="004202B3">
        <w:rPr>
          <w:rFonts w:ascii="仿宋" w:eastAsia="仿宋" w:hAnsi="仿宋" w:hint="eastAsia"/>
          <w:szCs w:val="24"/>
        </w:rPr>
        <w:t>形位</w:t>
      </w:r>
      <w:r w:rsidR="004202B3" w:rsidRPr="004202B3">
        <w:rPr>
          <w:rFonts w:ascii="仿宋" w:eastAsia="仿宋" w:hAnsi="仿宋"/>
          <w:szCs w:val="24"/>
        </w:rPr>
        <w:t>误差是指被测提取要素对其拟合要素的变动量。形位</w:t>
      </w:r>
      <w:r w:rsidR="004202B3" w:rsidRPr="004202B3">
        <w:rPr>
          <w:rFonts w:ascii="仿宋" w:eastAsia="仿宋" w:hAnsi="仿宋" w:hint="eastAsia"/>
          <w:szCs w:val="24"/>
        </w:rPr>
        <w:t>误差</w:t>
      </w:r>
      <w:r w:rsidR="004202B3" w:rsidRPr="004202B3">
        <w:rPr>
          <w:rFonts w:ascii="仿宋" w:eastAsia="仿宋" w:hAnsi="仿宋"/>
          <w:szCs w:val="24"/>
        </w:rPr>
        <w:t>的来源主要有两个方面：一是由产品制造</w:t>
      </w:r>
      <w:r w:rsidR="004202B3" w:rsidRPr="004202B3">
        <w:rPr>
          <w:rFonts w:ascii="仿宋" w:eastAsia="仿宋" w:hAnsi="仿宋" w:hint="eastAsia"/>
          <w:szCs w:val="24"/>
        </w:rPr>
        <w:t>过程</w:t>
      </w:r>
      <w:r w:rsidR="004202B3" w:rsidRPr="004202B3">
        <w:rPr>
          <w:rFonts w:ascii="仿宋" w:eastAsia="仿宋" w:hAnsi="仿宋"/>
          <w:szCs w:val="24"/>
        </w:rPr>
        <w:t>引起的；二是由产品检测（包括测量设备、测量环境、测量力、近似评定方法等）引起的。</w:t>
      </w:r>
      <w:r w:rsidR="004202B3" w:rsidRPr="004202B3">
        <w:rPr>
          <w:rFonts w:ascii="仿宋" w:eastAsia="仿宋" w:hAnsi="仿宋" w:hint="eastAsia"/>
          <w:szCs w:val="24"/>
        </w:rPr>
        <w:t>对于</w:t>
      </w:r>
      <w:r w:rsidR="004202B3" w:rsidRPr="004202B3">
        <w:rPr>
          <w:rFonts w:ascii="仿宋" w:eastAsia="仿宋" w:hAnsi="仿宋"/>
          <w:szCs w:val="24"/>
        </w:rPr>
        <w:t>任何一个工件，只有通过对测量数据进行误差评定才能确定其形位误差是否符合设计和加工要求。因此</w:t>
      </w:r>
      <w:r w:rsidR="004202B3" w:rsidRPr="004202B3">
        <w:rPr>
          <w:rFonts w:ascii="仿宋" w:eastAsia="仿宋" w:hAnsi="仿宋" w:hint="eastAsia"/>
          <w:szCs w:val="24"/>
        </w:rPr>
        <w:t>，</w:t>
      </w:r>
      <w:r w:rsidR="004202B3" w:rsidRPr="004202B3">
        <w:rPr>
          <w:rFonts w:ascii="仿宋" w:eastAsia="仿宋" w:hAnsi="仿宋"/>
          <w:szCs w:val="24"/>
        </w:rPr>
        <w:t>对工件形位误差的准确评定，不但可以作为</w:t>
      </w:r>
      <w:r w:rsidR="004202B3" w:rsidRPr="004202B3">
        <w:rPr>
          <w:rFonts w:ascii="仿宋" w:eastAsia="仿宋" w:hAnsi="仿宋" w:hint="eastAsia"/>
          <w:szCs w:val="24"/>
        </w:rPr>
        <w:t>产品</w:t>
      </w:r>
      <w:r w:rsidR="004202B3" w:rsidRPr="004202B3">
        <w:rPr>
          <w:rFonts w:ascii="仿宋" w:eastAsia="仿宋" w:hAnsi="仿宋"/>
          <w:szCs w:val="24"/>
        </w:rPr>
        <w:t>验收的依据，而且可以为提高零件的加工精度和装配精度提供可靠</w:t>
      </w:r>
      <w:r w:rsidR="004202B3" w:rsidRPr="004202B3">
        <w:rPr>
          <w:rFonts w:ascii="仿宋" w:eastAsia="仿宋" w:hAnsi="仿宋" w:hint="eastAsia"/>
          <w:szCs w:val="24"/>
        </w:rPr>
        <w:t>数据</w:t>
      </w:r>
      <w:r w:rsidR="004202B3" w:rsidRPr="004202B3">
        <w:rPr>
          <w:rFonts w:ascii="仿宋" w:eastAsia="仿宋" w:hAnsi="仿宋"/>
          <w:szCs w:val="24"/>
        </w:rPr>
        <w:t>。</w:t>
      </w:r>
    </w:p>
    <w:p w:rsidR="004202B3" w:rsidRPr="004202B3" w:rsidRDefault="004202B3" w:rsidP="004202B3">
      <w:pPr>
        <w:ind w:firstLine="480"/>
        <w:rPr>
          <w:rFonts w:ascii="仿宋" w:eastAsia="仿宋" w:hAnsi="仿宋"/>
          <w:szCs w:val="24"/>
        </w:rPr>
      </w:pPr>
      <w:r w:rsidRPr="004202B3">
        <w:rPr>
          <w:rFonts w:ascii="仿宋" w:eastAsia="仿宋" w:hAnsi="仿宋" w:hint="eastAsia"/>
          <w:szCs w:val="24"/>
        </w:rPr>
        <w:t>蔡</w:t>
      </w:r>
      <w:r w:rsidRPr="004202B3">
        <w:rPr>
          <w:rFonts w:ascii="仿宋" w:eastAsia="仿宋" w:hAnsi="仿宋"/>
          <w:szCs w:val="24"/>
        </w:rPr>
        <w:t>婧</w:t>
      </w:r>
      <w:r w:rsidRPr="004202B3">
        <w:rPr>
          <w:rFonts w:eastAsia="仿宋" w:cs="Times New Roman"/>
          <w:szCs w:val="24"/>
          <w:vertAlign w:val="superscript"/>
        </w:rPr>
        <w:fldChar w:fldCharType="begin"/>
      </w:r>
      <w:r w:rsidRPr="004202B3">
        <w:rPr>
          <w:rFonts w:eastAsia="仿宋" w:cs="Times New Roman"/>
          <w:szCs w:val="24"/>
          <w:vertAlign w:val="superscript"/>
        </w:rPr>
        <w:instrText xml:space="preserve"> ADDIN NE.Ref.{D860DBC2-704D-460E-8134-E1B7D5F07099}</w:instrText>
      </w:r>
      <w:r w:rsidRPr="004202B3">
        <w:rPr>
          <w:rFonts w:eastAsia="仿宋" w:cs="Times New Roman"/>
          <w:szCs w:val="24"/>
          <w:vertAlign w:val="superscript"/>
        </w:rPr>
        <w:fldChar w:fldCharType="separate"/>
      </w:r>
      <w:r w:rsidRPr="004202B3">
        <w:rPr>
          <w:rFonts w:eastAsia="仿宋" w:cs="Times New Roman"/>
          <w:color w:val="080000"/>
          <w:kern w:val="0"/>
          <w:szCs w:val="24"/>
          <w:vertAlign w:val="superscript"/>
        </w:rPr>
        <w:t>[1]</w:t>
      </w:r>
      <w:r w:rsidRPr="004202B3">
        <w:rPr>
          <w:rFonts w:eastAsia="仿宋" w:cs="Times New Roman"/>
          <w:szCs w:val="24"/>
          <w:vertAlign w:val="superscript"/>
        </w:rPr>
        <w:fldChar w:fldCharType="end"/>
      </w:r>
      <w:r w:rsidRPr="004202B3">
        <w:rPr>
          <w:rFonts w:ascii="仿宋" w:eastAsia="仿宋" w:hAnsi="仿宋" w:hint="eastAsia"/>
          <w:szCs w:val="24"/>
        </w:rPr>
        <w:t>分别</w:t>
      </w:r>
      <w:r w:rsidRPr="004202B3">
        <w:rPr>
          <w:rFonts w:ascii="仿宋" w:eastAsia="仿宋" w:hAnsi="仿宋"/>
          <w:szCs w:val="24"/>
        </w:rPr>
        <w:t>建立了</w:t>
      </w:r>
      <w:r w:rsidRPr="004202B3">
        <w:rPr>
          <w:rFonts w:ascii="仿宋" w:eastAsia="仿宋" w:hAnsi="仿宋" w:hint="eastAsia"/>
          <w:szCs w:val="24"/>
        </w:rPr>
        <w:t>直线度</w:t>
      </w:r>
      <w:r w:rsidRPr="004202B3">
        <w:rPr>
          <w:rFonts w:ascii="仿宋" w:eastAsia="仿宋" w:hAnsi="仿宋"/>
          <w:szCs w:val="24"/>
        </w:rPr>
        <w:t>、平面度、圆度、圆柱度、空间</w:t>
      </w:r>
      <w:r w:rsidRPr="004202B3">
        <w:rPr>
          <w:rFonts w:ascii="仿宋" w:eastAsia="仿宋" w:hAnsi="仿宋" w:hint="eastAsia"/>
          <w:szCs w:val="24"/>
        </w:rPr>
        <w:t>直线度</w:t>
      </w:r>
      <w:r w:rsidRPr="004202B3">
        <w:rPr>
          <w:rFonts w:ascii="仿宋" w:eastAsia="仿宋" w:hAnsi="仿宋"/>
          <w:szCs w:val="24"/>
        </w:rPr>
        <w:t>和同轴度等六项形位误差的</w:t>
      </w:r>
      <w:r w:rsidRPr="004202B3">
        <w:rPr>
          <w:rFonts w:ascii="仿宋" w:eastAsia="仿宋" w:hAnsi="仿宋" w:hint="eastAsia"/>
          <w:szCs w:val="24"/>
        </w:rPr>
        <w:t>最小二乘法</w:t>
      </w:r>
      <w:r w:rsidRPr="004202B3">
        <w:rPr>
          <w:rFonts w:ascii="仿宋" w:eastAsia="仿宋" w:hAnsi="仿宋"/>
          <w:szCs w:val="24"/>
        </w:rPr>
        <w:t>和最小区域法</w:t>
      </w:r>
      <w:r w:rsidRPr="004202B3">
        <w:rPr>
          <w:rFonts w:ascii="仿宋" w:eastAsia="仿宋" w:hAnsi="仿宋" w:hint="eastAsia"/>
          <w:szCs w:val="24"/>
        </w:rPr>
        <w:t>数学</w:t>
      </w:r>
      <w:r w:rsidRPr="004202B3">
        <w:rPr>
          <w:rFonts w:ascii="仿宋" w:eastAsia="仿宋" w:hAnsi="仿宋"/>
          <w:szCs w:val="24"/>
        </w:rPr>
        <w:t>模型，研究了这些模型中</w:t>
      </w:r>
      <w:r w:rsidRPr="004202B3">
        <w:rPr>
          <w:rFonts w:ascii="仿宋" w:eastAsia="仿宋" w:hAnsi="仿宋" w:hint="eastAsia"/>
          <w:szCs w:val="24"/>
        </w:rPr>
        <w:t>目标函数</w:t>
      </w:r>
      <w:r w:rsidRPr="004202B3">
        <w:rPr>
          <w:rFonts w:ascii="仿宋" w:eastAsia="仿宋" w:hAnsi="仿宋"/>
          <w:szCs w:val="24"/>
        </w:rPr>
        <w:t>的基本性质，证明了目标函数</w:t>
      </w:r>
      <w:r w:rsidRPr="004202B3">
        <w:rPr>
          <w:rFonts w:ascii="仿宋" w:eastAsia="仿宋" w:hAnsi="仿宋" w:hint="eastAsia"/>
          <w:szCs w:val="24"/>
        </w:rPr>
        <w:t>是</w:t>
      </w:r>
      <w:proofErr w:type="gramStart"/>
      <w:r w:rsidRPr="004202B3">
        <w:rPr>
          <w:rFonts w:ascii="仿宋" w:eastAsia="仿宋" w:hAnsi="仿宋"/>
          <w:szCs w:val="24"/>
        </w:rPr>
        <w:t>不</w:t>
      </w:r>
      <w:proofErr w:type="gramEnd"/>
      <w:r w:rsidRPr="004202B3">
        <w:rPr>
          <w:rFonts w:ascii="仿宋" w:eastAsia="仿宋" w:hAnsi="仿宋"/>
          <w:szCs w:val="24"/>
        </w:rPr>
        <w:t>可</w:t>
      </w:r>
      <w:r w:rsidRPr="004202B3">
        <w:rPr>
          <w:rFonts w:ascii="仿宋" w:eastAsia="仿宋" w:hAnsi="仿宋" w:hint="eastAsia"/>
          <w:szCs w:val="24"/>
        </w:rPr>
        <w:t>微的</w:t>
      </w:r>
      <w:r w:rsidRPr="004202B3">
        <w:rPr>
          <w:rFonts w:ascii="仿宋" w:eastAsia="仿宋" w:hAnsi="仿宋"/>
          <w:szCs w:val="24"/>
        </w:rPr>
        <w:t>函数，</w:t>
      </w:r>
      <w:r w:rsidRPr="004202B3">
        <w:rPr>
          <w:rFonts w:ascii="仿宋" w:eastAsia="仿宋" w:hAnsi="仿宋" w:hint="eastAsia"/>
          <w:szCs w:val="24"/>
        </w:rPr>
        <w:t>利用</w:t>
      </w:r>
      <w:r w:rsidRPr="004202B3">
        <w:rPr>
          <w:rFonts w:ascii="仿宋" w:eastAsia="仿宋" w:hAnsi="仿宋"/>
          <w:szCs w:val="24"/>
        </w:rPr>
        <w:t>实测数据分析了目标函数的连续性及解的唯一性</w:t>
      </w:r>
      <w:r w:rsidRPr="004202B3">
        <w:rPr>
          <w:rFonts w:ascii="仿宋" w:eastAsia="仿宋" w:hAnsi="仿宋" w:hint="eastAsia"/>
          <w:szCs w:val="24"/>
        </w:rPr>
        <w:t>。</w:t>
      </w:r>
      <w:r w:rsidRPr="004202B3">
        <w:rPr>
          <w:rFonts w:ascii="仿宋" w:eastAsia="仿宋" w:hAnsi="仿宋"/>
          <w:szCs w:val="24"/>
        </w:rPr>
        <w:t>论文</w:t>
      </w:r>
      <w:r w:rsidRPr="004202B3">
        <w:rPr>
          <w:rFonts w:ascii="仿宋" w:eastAsia="仿宋" w:hAnsi="仿宋" w:hint="eastAsia"/>
          <w:szCs w:val="24"/>
        </w:rPr>
        <w:t>还</w:t>
      </w:r>
      <w:r w:rsidRPr="004202B3">
        <w:rPr>
          <w:rFonts w:ascii="仿宋" w:eastAsia="仿宋" w:hAnsi="仿宋"/>
          <w:szCs w:val="24"/>
        </w:rPr>
        <w:t>运用</w:t>
      </w:r>
      <w:r w:rsidRPr="004202B3">
        <w:rPr>
          <w:rFonts w:eastAsia="仿宋" w:cs="Times New Roman"/>
          <w:szCs w:val="24"/>
        </w:rPr>
        <w:t>MATLAB</w:t>
      </w:r>
      <w:r w:rsidRPr="004202B3">
        <w:rPr>
          <w:rFonts w:ascii="仿宋" w:eastAsia="仿宋" w:hAnsi="仿宋"/>
          <w:szCs w:val="24"/>
        </w:rPr>
        <w:t>的图形绘制功能，绘制出目标函数的图形和等值线图，并根据目标函数的图形以及等值线图验证函数的凸性和最优值的唯一性。</w:t>
      </w:r>
    </w:p>
    <w:p w:rsidR="004202B3" w:rsidRPr="004202B3" w:rsidRDefault="004202B3" w:rsidP="004202B3">
      <w:pPr>
        <w:ind w:firstLine="480"/>
        <w:rPr>
          <w:rFonts w:ascii="仿宋" w:eastAsia="仿宋" w:hAnsi="仿宋"/>
          <w:szCs w:val="24"/>
        </w:rPr>
      </w:pPr>
      <w:r w:rsidRPr="004202B3">
        <w:rPr>
          <w:rFonts w:ascii="仿宋" w:eastAsia="仿宋" w:hAnsi="仿宋" w:hint="eastAsia"/>
          <w:szCs w:val="24"/>
        </w:rPr>
        <w:t>崔长彩</w:t>
      </w:r>
      <w:r w:rsidRPr="004202B3">
        <w:rPr>
          <w:rFonts w:eastAsia="仿宋" w:cs="Times New Roman"/>
          <w:color w:val="080000"/>
          <w:kern w:val="0"/>
          <w:szCs w:val="24"/>
          <w:vertAlign w:val="superscript"/>
        </w:rPr>
        <w:fldChar w:fldCharType="begin"/>
      </w:r>
      <w:r w:rsidRPr="004202B3">
        <w:rPr>
          <w:rFonts w:eastAsia="仿宋" w:cs="Times New Roman"/>
          <w:color w:val="080000"/>
          <w:kern w:val="0"/>
          <w:szCs w:val="24"/>
          <w:vertAlign w:val="superscript"/>
        </w:rPr>
        <w:instrText xml:space="preserve"> ADDIN NE.Ref.{E48B46AA-B6A6-41F4-814B-93057BCEDE00}</w:instrText>
      </w:r>
      <w:r w:rsidRPr="004202B3">
        <w:rPr>
          <w:rFonts w:eastAsia="仿宋" w:cs="Times New Roman"/>
          <w:color w:val="080000"/>
          <w:kern w:val="0"/>
          <w:szCs w:val="24"/>
          <w:vertAlign w:val="superscript"/>
        </w:rPr>
        <w:fldChar w:fldCharType="separate"/>
      </w:r>
      <w:r w:rsidRPr="004202B3">
        <w:rPr>
          <w:rFonts w:eastAsia="仿宋" w:cs="Times New Roman"/>
          <w:color w:val="080000"/>
          <w:kern w:val="0"/>
          <w:szCs w:val="24"/>
          <w:vertAlign w:val="superscript"/>
        </w:rPr>
        <w:t>[2]</w:t>
      </w:r>
      <w:r w:rsidRPr="004202B3">
        <w:rPr>
          <w:rFonts w:eastAsia="仿宋" w:cs="Times New Roman"/>
          <w:color w:val="080000"/>
          <w:kern w:val="0"/>
          <w:szCs w:val="24"/>
          <w:vertAlign w:val="superscript"/>
        </w:rPr>
        <w:fldChar w:fldCharType="end"/>
      </w:r>
      <w:r w:rsidRPr="004202B3">
        <w:rPr>
          <w:rFonts w:ascii="仿宋" w:eastAsia="仿宋" w:hAnsi="仿宋" w:hint="eastAsia"/>
          <w:szCs w:val="24"/>
        </w:rPr>
        <w:t>根据</w:t>
      </w:r>
      <w:r w:rsidRPr="004202B3">
        <w:rPr>
          <w:rFonts w:ascii="仿宋" w:eastAsia="仿宋" w:hAnsi="仿宋"/>
          <w:szCs w:val="24"/>
        </w:rPr>
        <w:t>形位误差的</w:t>
      </w:r>
      <w:r w:rsidRPr="004202B3">
        <w:rPr>
          <w:rFonts w:ascii="仿宋" w:eastAsia="仿宋" w:hAnsi="仿宋" w:hint="eastAsia"/>
          <w:szCs w:val="24"/>
        </w:rPr>
        <w:t>计算</w:t>
      </w:r>
      <w:r w:rsidRPr="004202B3">
        <w:rPr>
          <w:rFonts w:ascii="仿宋" w:eastAsia="仿宋" w:hAnsi="仿宋"/>
          <w:szCs w:val="24"/>
        </w:rPr>
        <w:t>属于非线性优化问题，应用遗传算法的全局优化能力实现了对误差问题的精确求解</w:t>
      </w:r>
      <w:r w:rsidRPr="004202B3">
        <w:rPr>
          <w:rFonts w:ascii="仿宋" w:eastAsia="仿宋" w:hAnsi="仿宋" w:hint="eastAsia"/>
          <w:szCs w:val="24"/>
        </w:rPr>
        <w:t>，</w:t>
      </w:r>
      <w:r w:rsidRPr="004202B3">
        <w:rPr>
          <w:rFonts w:ascii="仿宋" w:eastAsia="仿宋" w:hAnsi="仿宋"/>
          <w:szCs w:val="24"/>
        </w:rPr>
        <w:t>并重点研究了算法的实现技术，包括统一计算模型的建立、适应度函数的确定、种群繁衍方式的设计等。最后</w:t>
      </w:r>
      <w:r w:rsidRPr="004202B3">
        <w:rPr>
          <w:rFonts w:ascii="仿宋" w:eastAsia="仿宋" w:hAnsi="仿宋" w:hint="eastAsia"/>
          <w:szCs w:val="24"/>
        </w:rPr>
        <w:t>，</w:t>
      </w:r>
      <w:r w:rsidRPr="004202B3">
        <w:rPr>
          <w:rFonts w:ascii="仿宋" w:eastAsia="仿宋" w:hAnsi="仿宋"/>
          <w:szCs w:val="24"/>
        </w:rPr>
        <w:t>采用谐波技术和实测实例对算法进行了验算，结果显示算法合理，计算精度较高。</w:t>
      </w:r>
    </w:p>
    <w:p w:rsidR="004202B3" w:rsidRPr="004202B3" w:rsidRDefault="004202B3" w:rsidP="004202B3">
      <w:pPr>
        <w:ind w:firstLine="480"/>
        <w:rPr>
          <w:rFonts w:ascii="仿宋" w:eastAsia="仿宋" w:hAnsi="仿宋"/>
          <w:szCs w:val="24"/>
        </w:rPr>
      </w:pPr>
      <w:r w:rsidRPr="004202B3">
        <w:rPr>
          <w:rFonts w:ascii="仿宋" w:eastAsia="仿宋" w:hAnsi="仿宋" w:hint="eastAsia"/>
          <w:szCs w:val="24"/>
        </w:rPr>
        <w:t>廖平</w:t>
      </w:r>
      <w:r w:rsidRPr="004202B3">
        <w:rPr>
          <w:rFonts w:eastAsia="仿宋" w:cs="Times New Roman"/>
          <w:color w:val="080000"/>
          <w:kern w:val="0"/>
          <w:szCs w:val="24"/>
          <w:vertAlign w:val="superscript"/>
        </w:rPr>
        <w:fldChar w:fldCharType="begin"/>
      </w:r>
      <w:r w:rsidRPr="004202B3">
        <w:rPr>
          <w:rFonts w:eastAsia="仿宋" w:cs="Times New Roman"/>
          <w:color w:val="080000"/>
          <w:kern w:val="0"/>
          <w:szCs w:val="24"/>
          <w:vertAlign w:val="superscript"/>
        </w:rPr>
        <w:instrText xml:space="preserve"> ADDIN NE.Ref.{31081112-F4C2-41D1-A053-25CA57141059}</w:instrText>
      </w:r>
      <w:r w:rsidRPr="004202B3">
        <w:rPr>
          <w:rFonts w:eastAsia="仿宋" w:cs="Times New Roman"/>
          <w:color w:val="080000"/>
          <w:kern w:val="0"/>
          <w:szCs w:val="24"/>
          <w:vertAlign w:val="superscript"/>
        </w:rPr>
        <w:fldChar w:fldCharType="separate"/>
      </w:r>
      <w:r w:rsidRPr="004202B3">
        <w:rPr>
          <w:rFonts w:eastAsia="仿宋" w:cs="Times New Roman"/>
          <w:color w:val="080000"/>
          <w:kern w:val="0"/>
          <w:szCs w:val="24"/>
          <w:vertAlign w:val="superscript"/>
        </w:rPr>
        <w:t>[3]</w:t>
      </w:r>
      <w:r w:rsidRPr="004202B3">
        <w:rPr>
          <w:rFonts w:eastAsia="仿宋" w:cs="Times New Roman"/>
          <w:color w:val="080000"/>
          <w:kern w:val="0"/>
          <w:szCs w:val="24"/>
          <w:vertAlign w:val="superscript"/>
        </w:rPr>
        <w:fldChar w:fldCharType="end"/>
      </w:r>
      <w:r w:rsidRPr="004202B3">
        <w:rPr>
          <w:rFonts w:ascii="仿宋" w:eastAsia="仿宋" w:hAnsi="仿宋" w:hint="eastAsia"/>
          <w:szCs w:val="24"/>
        </w:rPr>
        <w:t>对基于</w:t>
      </w:r>
      <w:r w:rsidRPr="004202B3">
        <w:rPr>
          <w:rFonts w:ascii="仿宋" w:eastAsia="仿宋" w:hAnsi="仿宋"/>
          <w:szCs w:val="24"/>
        </w:rPr>
        <w:t>遗传算法的形位误差计算进行了比较系统的深入研究，重点</w:t>
      </w:r>
      <w:r w:rsidRPr="004202B3">
        <w:rPr>
          <w:rFonts w:ascii="仿宋" w:eastAsia="仿宋" w:hAnsi="仿宋" w:hint="eastAsia"/>
          <w:szCs w:val="24"/>
        </w:rPr>
        <w:t>包括</w:t>
      </w:r>
      <w:r w:rsidRPr="004202B3">
        <w:rPr>
          <w:rFonts w:ascii="仿宋" w:eastAsia="仿宋" w:hAnsi="仿宋"/>
          <w:szCs w:val="24"/>
        </w:rPr>
        <w:t>：</w:t>
      </w:r>
      <w:r w:rsidRPr="004202B3">
        <w:rPr>
          <w:rFonts w:ascii="仿宋" w:eastAsia="仿宋" w:hAnsi="仿宋" w:hint="eastAsia"/>
          <w:szCs w:val="24"/>
        </w:rPr>
        <w:t>实数</w:t>
      </w:r>
      <w:r w:rsidRPr="004202B3">
        <w:rPr>
          <w:rFonts w:ascii="仿宋" w:eastAsia="仿宋" w:hAnsi="仿宋"/>
          <w:szCs w:val="24"/>
        </w:rPr>
        <w:t>编码遗传算法理论研究；遗传算法在函数优化方面的应用；基于遗传算</w:t>
      </w:r>
      <w:r w:rsidRPr="004202B3">
        <w:rPr>
          <w:rFonts w:ascii="仿宋" w:eastAsia="仿宋" w:hAnsi="仿宋"/>
          <w:szCs w:val="24"/>
        </w:rPr>
        <w:lastRenderedPageBreak/>
        <w:t>法的基本形体的形状误差计算；基于遗传算法的平面曲线形状误差计算；基于遗传算法的复杂几何形体的形状误差计算等。</w:t>
      </w:r>
    </w:p>
    <w:p w:rsidR="004202B3" w:rsidRPr="004202B3" w:rsidRDefault="004202B3" w:rsidP="004202B3">
      <w:pPr>
        <w:ind w:firstLine="480"/>
        <w:rPr>
          <w:rFonts w:ascii="仿宋" w:eastAsia="仿宋" w:hAnsi="仿宋"/>
          <w:szCs w:val="24"/>
        </w:rPr>
      </w:pPr>
      <w:r w:rsidRPr="004202B3">
        <w:rPr>
          <w:rFonts w:ascii="仿宋" w:eastAsia="仿宋" w:hAnsi="仿宋" w:hint="eastAsia"/>
          <w:szCs w:val="24"/>
        </w:rPr>
        <w:t>孔</w:t>
      </w:r>
      <w:r w:rsidRPr="004202B3">
        <w:rPr>
          <w:rFonts w:ascii="仿宋" w:eastAsia="仿宋" w:hAnsi="仿宋"/>
          <w:szCs w:val="24"/>
        </w:rPr>
        <w:t>德隆</w:t>
      </w:r>
      <w:r w:rsidRPr="004202B3">
        <w:rPr>
          <w:rFonts w:eastAsia="仿宋" w:cs="Times New Roman"/>
          <w:color w:val="080000"/>
          <w:kern w:val="0"/>
          <w:szCs w:val="24"/>
          <w:vertAlign w:val="superscript"/>
        </w:rPr>
        <w:fldChar w:fldCharType="begin"/>
      </w:r>
      <w:r w:rsidRPr="004202B3">
        <w:rPr>
          <w:rFonts w:eastAsia="仿宋" w:cs="Times New Roman"/>
          <w:color w:val="080000"/>
          <w:kern w:val="0"/>
          <w:szCs w:val="24"/>
          <w:vertAlign w:val="superscript"/>
        </w:rPr>
        <w:instrText xml:space="preserve"> ADDIN NE.Ref.{FA17186F-530D-4B4E-BCEC-839936008251}</w:instrText>
      </w:r>
      <w:r w:rsidRPr="004202B3">
        <w:rPr>
          <w:rFonts w:eastAsia="仿宋" w:cs="Times New Roman"/>
          <w:color w:val="080000"/>
          <w:kern w:val="0"/>
          <w:szCs w:val="24"/>
          <w:vertAlign w:val="superscript"/>
        </w:rPr>
        <w:fldChar w:fldCharType="separate"/>
      </w:r>
      <w:r w:rsidRPr="004202B3">
        <w:rPr>
          <w:rFonts w:eastAsia="仿宋" w:cs="Times New Roman"/>
          <w:color w:val="080000"/>
          <w:kern w:val="0"/>
          <w:szCs w:val="24"/>
          <w:vertAlign w:val="superscript"/>
        </w:rPr>
        <w:t>[4]</w:t>
      </w:r>
      <w:r w:rsidRPr="004202B3">
        <w:rPr>
          <w:rFonts w:eastAsia="仿宋" w:cs="Times New Roman"/>
          <w:color w:val="080000"/>
          <w:kern w:val="0"/>
          <w:szCs w:val="24"/>
          <w:vertAlign w:val="superscript"/>
        </w:rPr>
        <w:fldChar w:fldCharType="end"/>
      </w:r>
      <w:r w:rsidRPr="004202B3">
        <w:rPr>
          <w:rFonts w:ascii="仿宋" w:eastAsia="仿宋" w:hAnsi="仿宋" w:hint="eastAsia"/>
          <w:szCs w:val="24"/>
        </w:rPr>
        <w:t>对形位误差的</w:t>
      </w:r>
      <w:r w:rsidRPr="004202B3">
        <w:rPr>
          <w:rFonts w:ascii="仿宋" w:eastAsia="仿宋" w:hAnsi="仿宋"/>
          <w:szCs w:val="24"/>
        </w:rPr>
        <w:t>国内外研究现状进行了综述，指出了存在的问题，然后根据新的国家标准，归纳给出了形状误差评定的数学模型，设计了形位误差评定的优化算法，并在此基础上构建了形位误差评定系统软件。</w:t>
      </w:r>
    </w:p>
    <w:p w:rsidR="004202B3" w:rsidRPr="004202B3" w:rsidRDefault="004202B3" w:rsidP="004202B3">
      <w:pPr>
        <w:ind w:firstLine="480"/>
        <w:rPr>
          <w:rFonts w:ascii="仿宋" w:eastAsia="仿宋" w:hAnsi="仿宋"/>
          <w:szCs w:val="24"/>
        </w:rPr>
      </w:pPr>
      <w:r w:rsidRPr="004202B3">
        <w:rPr>
          <w:rFonts w:ascii="仿宋" w:eastAsia="仿宋" w:hAnsi="仿宋" w:hint="eastAsia"/>
          <w:szCs w:val="24"/>
        </w:rPr>
        <w:t>胡新生</w:t>
      </w:r>
      <w:r w:rsidRPr="004202B3">
        <w:rPr>
          <w:rFonts w:eastAsia="仿宋" w:cs="Times New Roman"/>
          <w:color w:val="080000"/>
          <w:kern w:val="0"/>
          <w:szCs w:val="24"/>
          <w:vertAlign w:val="superscript"/>
        </w:rPr>
        <w:fldChar w:fldCharType="begin"/>
      </w:r>
      <w:r w:rsidRPr="004202B3">
        <w:rPr>
          <w:rFonts w:eastAsia="仿宋" w:cs="Times New Roman"/>
          <w:color w:val="080000"/>
          <w:kern w:val="0"/>
          <w:szCs w:val="24"/>
          <w:vertAlign w:val="superscript"/>
        </w:rPr>
        <w:instrText xml:space="preserve"> ADDIN NE.Ref.{B3C1256A-FE62-444A-804F-5757CF05F814}</w:instrText>
      </w:r>
      <w:r w:rsidRPr="004202B3">
        <w:rPr>
          <w:rFonts w:eastAsia="仿宋" w:cs="Times New Roman"/>
          <w:color w:val="080000"/>
          <w:kern w:val="0"/>
          <w:szCs w:val="24"/>
          <w:vertAlign w:val="superscript"/>
        </w:rPr>
        <w:fldChar w:fldCharType="separate"/>
      </w:r>
      <w:r w:rsidRPr="004202B3">
        <w:rPr>
          <w:rFonts w:eastAsia="仿宋" w:cs="Times New Roman"/>
          <w:color w:val="080000"/>
          <w:kern w:val="0"/>
          <w:szCs w:val="24"/>
          <w:vertAlign w:val="superscript"/>
        </w:rPr>
        <w:t>[5]</w:t>
      </w:r>
      <w:r w:rsidRPr="004202B3">
        <w:rPr>
          <w:rFonts w:eastAsia="仿宋" w:cs="Times New Roman"/>
          <w:color w:val="080000"/>
          <w:kern w:val="0"/>
          <w:szCs w:val="24"/>
          <w:vertAlign w:val="superscript"/>
        </w:rPr>
        <w:fldChar w:fldCharType="end"/>
      </w:r>
      <w:r w:rsidRPr="004202B3">
        <w:rPr>
          <w:rFonts w:ascii="仿宋" w:eastAsia="仿宋" w:hAnsi="仿宋" w:hint="eastAsia"/>
          <w:szCs w:val="24"/>
        </w:rPr>
        <w:t>基于不可</w:t>
      </w:r>
      <w:r w:rsidRPr="004202B3">
        <w:rPr>
          <w:rFonts w:ascii="仿宋" w:eastAsia="仿宋" w:hAnsi="仿宋"/>
          <w:szCs w:val="24"/>
        </w:rPr>
        <w:t>微</w:t>
      </w:r>
      <w:r w:rsidRPr="004202B3">
        <w:rPr>
          <w:rFonts w:ascii="仿宋" w:eastAsia="仿宋" w:hAnsi="仿宋" w:hint="eastAsia"/>
          <w:szCs w:val="24"/>
        </w:rPr>
        <w:t>优化</w:t>
      </w:r>
      <w:r w:rsidRPr="004202B3">
        <w:rPr>
          <w:rFonts w:ascii="仿宋" w:eastAsia="仿宋" w:hAnsi="仿宋"/>
          <w:szCs w:val="24"/>
        </w:rPr>
        <w:t>理论，建立了形位误差统一判别准则。该</w:t>
      </w:r>
      <w:r w:rsidRPr="004202B3">
        <w:rPr>
          <w:rFonts w:ascii="仿宋" w:eastAsia="仿宋" w:hAnsi="仿宋" w:hint="eastAsia"/>
          <w:szCs w:val="24"/>
        </w:rPr>
        <w:t>准则</w:t>
      </w:r>
      <w:r w:rsidRPr="004202B3">
        <w:rPr>
          <w:rFonts w:ascii="仿宋" w:eastAsia="仿宋" w:hAnsi="仿宋"/>
          <w:szCs w:val="24"/>
        </w:rPr>
        <w:t>的必要条件适用于计算机判别</w:t>
      </w:r>
      <w:r w:rsidRPr="004202B3">
        <w:rPr>
          <w:rFonts w:ascii="仿宋" w:eastAsia="仿宋" w:hAnsi="仿宋" w:hint="eastAsia"/>
          <w:szCs w:val="24"/>
        </w:rPr>
        <w:t>。</w:t>
      </w:r>
      <w:r w:rsidRPr="004202B3">
        <w:rPr>
          <w:rFonts w:ascii="仿宋" w:eastAsia="仿宋" w:hAnsi="仿宋"/>
          <w:szCs w:val="24"/>
        </w:rPr>
        <w:t>然后，利用极大熵函数，构造了形位误差评定的有效统一算法。</w:t>
      </w:r>
    </w:p>
    <w:p w:rsidR="004202B3" w:rsidRPr="004202B3" w:rsidRDefault="004202B3" w:rsidP="004202B3">
      <w:pPr>
        <w:ind w:firstLine="480"/>
        <w:rPr>
          <w:rFonts w:ascii="仿宋" w:eastAsia="仿宋" w:hAnsi="仿宋"/>
          <w:szCs w:val="24"/>
        </w:rPr>
      </w:pPr>
      <w:r w:rsidRPr="004202B3">
        <w:rPr>
          <w:rFonts w:ascii="仿宋" w:eastAsia="仿宋" w:hAnsi="仿宋" w:hint="eastAsia"/>
          <w:szCs w:val="24"/>
        </w:rPr>
        <w:t>茅健</w:t>
      </w:r>
      <w:r w:rsidRPr="004202B3">
        <w:rPr>
          <w:rFonts w:eastAsia="仿宋" w:cs="Times New Roman"/>
          <w:color w:val="080000"/>
          <w:kern w:val="0"/>
          <w:szCs w:val="24"/>
          <w:vertAlign w:val="superscript"/>
        </w:rPr>
        <w:fldChar w:fldCharType="begin"/>
      </w:r>
      <w:r w:rsidRPr="004202B3">
        <w:rPr>
          <w:rFonts w:eastAsia="仿宋" w:cs="Times New Roman"/>
          <w:color w:val="080000"/>
          <w:kern w:val="0"/>
          <w:szCs w:val="24"/>
          <w:vertAlign w:val="superscript"/>
        </w:rPr>
        <w:instrText xml:space="preserve"> ADDIN NE.Ref.{41377ED5-1828-4A60-B674-CD1AD4239175}</w:instrText>
      </w:r>
      <w:r w:rsidRPr="004202B3">
        <w:rPr>
          <w:rFonts w:eastAsia="仿宋" w:cs="Times New Roman"/>
          <w:color w:val="080000"/>
          <w:kern w:val="0"/>
          <w:szCs w:val="24"/>
          <w:vertAlign w:val="superscript"/>
        </w:rPr>
        <w:fldChar w:fldCharType="separate"/>
      </w:r>
      <w:r w:rsidRPr="004202B3">
        <w:rPr>
          <w:rFonts w:eastAsia="仿宋" w:cs="Times New Roman"/>
          <w:color w:val="080000"/>
          <w:kern w:val="0"/>
          <w:szCs w:val="24"/>
          <w:vertAlign w:val="superscript"/>
        </w:rPr>
        <w:t>[6]</w:t>
      </w:r>
      <w:r w:rsidRPr="004202B3">
        <w:rPr>
          <w:rFonts w:eastAsia="仿宋" w:cs="Times New Roman"/>
          <w:color w:val="080000"/>
          <w:kern w:val="0"/>
          <w:szCs w:val="24"/>
          <w:vertAlign w:val="superscript"/>
        </w:rPr>
        <w:fldChar w:fldCharType="end"/>
      </w:r>
      <w:r w:rsidRPr="004202B3">
        <w:rPr>
          <w:rFonts w:ascii="仿宋" w:eastAsia="仿宋" w:hAnsi="仿宋" w:hint="eastAsia"/>
          <w:szCs w:val="24"/>
        </w:rPr>
        <w:t>根据最小区域法，建立了形位误差</w:t>
      </w:r>
      <w:r w:rsidRPr="004202B3">
        <w:rPr>
          <w:rFonts w:ascii="仿宋" w:eastAsia="仿宋" w:hAnsi="仿宋"/>
          <w:szCs w:val="24"/>
        </w:rPr>
        <w:t>评定的数学模型以及目标函数，并利用粒子群算法求解，得到了形位误差评定的解。然后根据新一代GPS不确定度理论计算评定了结果的不确定度。</w:t>
      </w:r>
    </w:p>
    <w:p w:rsidR="004202B3" w:rsidRPr="004202B3" w:rsidRDefault="004202B3" w:rsidP="004202B3">
      <w:pPr>
        <w:ind w:firstLine="480"/>
        <w:rPr>
          <w:rFonts w:ascii="仿宋" w:eastAsia="仿宋" w:hAnsi="仿宋"/>
          <w:szCs w:val="24"/>
        </w:rPr>
      </w:pPr>
      <w:r w:rsidRPr="004202B3">
        <w:rPr>
          <w:rFonts w:ascii="仿宋" w:eastAsia="仿宋" w:hAnsi="仿宋" w:hint="eastAsia"/>
          <w:szCs w:val="24"/>
        </w:rPr>
        <w:t>郑鹏</w:t>
      </w:r>
      <w:r w:rsidRPr="004202B3">
        <w:rPr>
          <w:rFonts w:eastAsia="仿宋" w:cs="Times New Roman"/>
          <w:color w:val="080000"/>
          <w:kern w:val="0"/>
          <w:szCs w:val="24"/>
          <w:vertAlign w:val="superscript"/>
        </w:rPr>
        <w:fldChar w:fldCharType="begin"/>
      </w:r>
      <w:r w:rsidRPr="004202B3">
        <w:rPr>
          <w:rFonts w:eastAsia="仿宋" w:cs="Times New Roman"/>
          <w:color w:val="080000"/>
          <w:kern w:val="0"/>
          <w:szCs w:val="24"/>
          <w:vertAlign w:val="superscript"/>
        </w:rPr>
        <w:instrText xml:space="preserve"> ADDIN NE.Ref.{5A277C65-C964-408B-8980-A815FC81CFF7}</w:instrText>
      </w:r>
      <w:r w:rsidRPr="004202B3">
        <w:rPr>
          <w:rFonts w:eastAsia="仿宋" w:cs="Times New Roman"/>
          <w:color w:val="080000"/>
          <w:kern w:val="0"/>
          <w:szCs w:val="24"/>
          <w:vertAlign w:val="superscript"/>
        </w:rPr>
        <w:fldChar w:fldCharType="separate"/>
      </w:r>
      <w:r w:rsidRPr="004202B3">
        <w:rPr>
          <w:rFonts w:eastAsia="仿宋" w:cs="Times New Roman"/>
          <w:color w:val="080000"/>
          <w:kern w:val="0"/>
          <w:szCs w:val="24"/>
          <w:vertAlign w:val="superscript"/>
        </w:rPr>
        <w:t>[7]</w:t>
      </w:r>
      <w:r w:rsidRPr="004202B3">
        <w:rPr>
          <w:rFonts w:eastAsia="仿宋" w:cs="Times New Roman"/>
          <w:color w:val="080000"/>
          <w:kern w:val="0"/>
          <w:szCs w:val="24"/>
          <w:vertAlign w:val="superscript"/>
        </w:rPr>
        <w:fldChar w:fldCharType="end"/>
      </w:r>
      <w:r w:rsidRPr="004202B3">
        <w:rPr>
          <w:rFonts w:ascii="仿宋" w:eastAsia="仿宋" w:hAnsi="仿宋" w:hint="eastAsia"/>
          <w:szCs w:val="24"/>
        </w:rPr>
        <w:t>探讨了应用线性规划研究形位误差评定</w:t>
      </w:r>
      <w:r w:rsidRPr="004202B3">
        <w:rPr>
          <w:rFonts w:ascii="仿宋" w:eastAsia="仿宋" w:hAnsi="仿宋"/>
          <w:szCs w:val="24"/>
        </w:rPr>
        <w:t>的理论和方法，将各种形位误差的包容评定统一于一个线性规划模型之中，据此既</w:t>
      </w:r>
      <w:r w:rsidRPr="004202B3">
        <w:rPr>
          <w:rFonts w:ascii="仿宋" w:eastAsia="仿宋" w:hAnsi="仿宋" w:hint="eastAsia"/>
          <w:szCs w:val="24"/>
        </w:rPr>
        <w:t>可</w:t>
      </w:r>
      <w:r w:rsidRPr="004202B3">
        <w:rPr>
          <w:rFonts w:ascii="仿宋" w:eastAsia="仿宋" w:hAnsi="仿宋"/>
          <w:szCs w:val="24"/>
        </w:rPr>
        <w:t>进行问题的理论研究，又便于程序运算，确保了结果精确、解算快速。</w:t>
      </w:r>
    </w:p>
    <w:p w:rsidR="004202B3" w:rsidRPr="004202B3" w:rsidRDefault="004202B3" w:rsidP="004202B3">
      <w:pPr>
        <w:ind w:firstLine="480"/>
        <w:rPr>
          <w:rFonts w:ascii="仿宋" w:eastAsia="仿宋" w:hAnsi="仿宋"/>
          <w:szCs w:val="24"/>
        </w:rPr>
      </w:pPr>
      <w:r w:rsidRPr="004202B3">
        <w:rPr>
          <w:rFonts w:ascii="仿宋" w:eastAsia="仿宋" w:hAnsi="仿宋" w:hint="eastAsia"/>
          <w:szCs w:val="24"/>
        </w:rPr>
        <w:t>综上所述</w:t>
      </w:r>
      <w:r w:rsidRPr="004202B3">
        <w:rPr>
          <w:rFonts w:ascii="仿宋" w:eastAsia="仿宋" w:hAnsi="仿宋"/>
          <w:szCs w:val="24"/>
        </w:rPr>
        <w:t>，关于形位误差的评定，主要还是基于最小二乘法</w:t>
      </w:r>
      <w:r w:rsidRPr="004202B3">
        <w:rPr>
          <w:rFonts w:ascii="仿宋" w:eastAsia="仿宋" w:hAnsi="仿宋" w:hint="eastAsia"/>
          <w:szCs w:val="24"/>
        </w:rPr>
        <w:t>、基于</w:t>
      </w:r>
      <w:r w:rsidRPr="004202B3">
        <w:rPr>
          <w:rFonts w:ascii="仿宋" w:eastAsia="仿宋" w:hAnsi="仿宋"/>
          <w:szCs w:val="24"/>
        </w:rPr>
        <w:t>几何定义、基于数学定义和基于最小区域</w:t>
      </w:r>
      <w:r w:rsidRPr="004202B3">
        <w:rPr>
          <w:rFonts w:ascii="仿宋" w:eastAsia="仿宋" w:hAnsi="仿宋" w:hint="eastAsia"/>
          <w:szCs w:val="24"/>
        </w:rPr>
        <w:t>法等几种</w:t>
      </w:r>
      <w:r w:rsidRPr="004202B3">
        <w:rPr>
          <w:rFonts w:ascii="仿宋" w:eastAsia="仿宋" w:hAnsi="仿宋"/>
          <w:szCs w:val="24"/>
        </w:rPr>
        <w:t>评定原则，</w:t>
      </w:r>
      <w:r w:rsidRPr="004202B3">
        <w:rPr>
          <w:rFonts w:ascii="仿宋" w:eastAsia="仿宋" w:hAnsi="仿宋" w:hint="eastAsia"/>
          <w:szCs w:val="24"/>
        </w:rPr>
        <w:t>其中，</w:t>
      </w:r>
      <w:r w:rsidRPr="004202B3">
        <w:rPr>
          <w:rFonts w:ascii="仿宋" w:eastAsia="仿宋" w:hAnsi="仿宋"/>
          <w:szCs w:val="24"/>
        </w:rPr>
        <w:t>前三种方法存在</w:t>
      </w:r>
      <w:r w:rsidRPr="004202B3">
        <w:rPr>
          <w:rFonts w:ascii="仿宋" w:eastAsia="仿宋" w:hAnsi="仿宋" w:hint="eastAsia"/>
          <w:szCs w:val="24"/>
        </w:rPr>
        <w:t>着</w:t>
      </w:r>
      <w:r w:rsidRPr="004202B3">
        <w:rPr>
          <w:rFonts w:ascii="仿宋" w:eastAsia="仿宋" w:hAnsi="仿宋"/>
          <w:szCs w:val="24"/>
        </w:rPr>
        <w:t>各种各样的问题，</w:t>
      </w:r>
      <w:r w:rsidRPr="004202B3">
        <w:rPr>
          <w:rFonts w:ascii="仿宋" w:eastAsia="仿宋" w:hAnsi="仿宋" w:hint="eastAsia"/>
          <w:szCs w:val="24"/>
        </w:rPr>
        <w:t>主要有</w:t>
      </w:r>
      <w:r w:rsidRPr="004202B3">
        <w:rPr>
          <w:rFonts w:ascii="仿宋" w:eastAsia="仿宋" w:hAnsi="仿宋"/>
          <w:szCs w:val="24"/>
        </w:rPr>
        <w:t>：不完全满足最小</w:t>
      </w:r>
      <w:r w:rsidRPr="004202B3">
        <w:rPr>
          <w:rFonts w:ascii="仿宋" w:eastAsia="仿宋" w:hAnsi="仿宋" w:hint="eastAsia"/>
          <w:szCs w:val="24"/>
        </w:rPr>
        <w:t>条件</w:t>
      </w:r>
      <w:r w:rsidRPr="004202B3">
        <w:rPr>
          <w:rFonts w:ascii="仿宋" w:eastAsia="仿宋" w:hAnsi="仿宋"/>
          <w:szCs w:val="24"/>
        </w:rPr>
        <w:t>原则、不便于计算机实现、各误差项评定算法不统一、</w:t>
      </w:r>
      <w:r w:rsidRPr="004202B3">
        <w:rPr>
          <w:rFonts w:ascii="仿宋" w:eastAsia="仿宋" w:hAnsi="仿宋" w:hint="eastAsia"/>
          <w:szCs w:val="24"/>
        </w:rPr>
        <w:t>对</w:t>
      </w:r>
      <w:r w:rsidRPr="004202B3">
        <w:rPr>
          <w:rFonts w:ascii="仿宋" w:eastAsia="仿宋" w:hAnsi="仿宋"/>
          <w:szCs w:val="24"/>
        </w:rPr>
        <w:t>目标函数有严格的数学特征要求、</w:t>
      </w:r>
      <w:r w:rsidRPr="004202B3">
        <w:rPr>
          <w:rFonts w:ascii="仿宋" w:eastAsia="仿宋" w:hAnsi="仿宋" w:hint="eastAsia"/>
          <w:szCs w:val="24"/>
        </w:rPr>
        <w:t>计算复杂性</w:t>
      </w:r>
      <w:r w:rsidRPr="004202B3">
        <w:rPr>
          <w:rFonts w:ascii="仿宋" w:eastAsia="仿宋" w:hAnsi="仿宋"/>
          <w:szCs w:val="24"/>
        </w:rPr>
        <w:t>高等。</w:t>
      </w:r>
      <w:r w:rsidRPr="004202B3">
        <w:rPr>
          <w:rFonts w:ascii="仿宋" w:eastAsia="仿宋" w:hAnsi="仿宋" w:hint="eastAsia"/>
          <w:szCs w:val="24"/>
        </w:rPr>
        <w:t>根据</w:t>
      </w:r>
      <w:r w:rsidRPr="004202B3">
        <w:rPr>
          <w:rFonts w:ascii="仿宋" w:eastAsia="仿宋" w:hAnsi="仿宋"/>
          <w:szCs w:val="24"/>
        </w:rPr>
        <w:t>形状误差的定义和要求可知，最小</w:t>
      </w:r>
      <w:r w:rsidRPr="004202B3">
        <w:rPr>
          <w:rFonts w:ascii="仿宋" w:eastAsia="仿宋" w:hAnsi="仿宋" w:hint="eastAsia"/>
          <w:szCs w:val="24"/>
        </w:rPr>
        <w:t>区域</w:t>
      </w:r>
      <w:r w:rsidRPr="004202B3">
        <w:rPr>
          <w:rFonts w:ascii="仿宋" w:eastAsia="仿宋" w:hAnsi="仿宋"/>
          <w:szCs w:val="24"/>
        </w:rPr>
        <w:t>法是评定形状误差的最好方法</w:t>
      </w:r>
      <w:r w:rsidRPr="004202B3">
        <w:rPr>
          <w:rFonts w:ascii="仿宋" w:eastAsia="仿宋" w:hAnsi="仿宋" w:hint="eastAsia"/>
          <w:szCs w:val="24"/>
        </w:rPr>
        <w:t>。一切</w:t>
      </w:r>
      <w:r w:rsidRPr="004202B3">
        <w:rPr>
          <w:rFonts w:ascii="仿宋" w:eastAsia="仿宋" w:hAnsi="仿宋"/>
          <w:szCs w:val="24"/>
        </w:rPr>
        <w:t>要以最小区域</w:t>
      </w:r>
      <w:r w:rsidRPr="004202B3">
        <w:rPr>
          <w:rFonts w:ascii="仿宋" w:eastAsia="仿宋" w:hAnsi="仿宋" w:hint="eastAsia"/>
          <w:szCs w:val="24"/>
        </w:rPr>
        <w:t>法</w:t>
      </w:r>
      <w:r w:rsidRPr="004202B3">
        <w:rPr>
          <w:rFonts w:ascii="仿宋" w:eastAsia="仿宋" w:hAnsi="仿宋"/>
          <w:szCs w:val="24"/>
        </w:rPr>
        <w:t>评定的数据为准，</w:t>
      </w:r>
      <w:r w:rsidRPr="004202B3">
        <w:rPr>
          <w:rFonts w:ascii="仿宋" w:eastAsia="仿宋" w:hAnsi="仿宋" w:hint="eastAsia"/>
          <w:szCs w:val="24"/>
        </w:rPr>
        <w:t>并作为</w:t>
      </w:r>
      <w:r w:rsidRPr="004202B3">
        <w:rPr>
          <w:rFonts w:ascii="仿宋" w:eastAsia="仿宋" w:hAnsi="仿宋"/>
          <w:szCs w:val="24"/>
        </w:rPr>
        <w:t>最后仲裁的</w:t>
      </w:r>
      <w:r w:rsidRPr="004202B3">
        <w:rPr>
          <w:rFonts w:ascii="仿宋" w:eastAsia="仿宋" w:hAnsi="仿宋" w:hint="eastAsia"/>
          <w:szCs w:val="24"/>
        </w:rPr>
        <w:t>依据</w:t>
      </w:r>
      <w:r w:rsidRPr="004202B3">
        <w:rPr>
          <w:rFonts w:ascii="仿宋" w:eastAsia="仿宋" w:hAnsi="仿宋"/>
          <w:szCs w:val="24"/>
        </w:rPr>
        <w:t>。</w:t>
      </w:r>
    </w:p>
    <w:p w:rsidR="004202B3" w:rsidRPr="004202B3" w:rsidRDefault="004202B3" w:rsidP="004202B3">
      <w:pPr>
        <w:autoSpaceDE w:val="0"/>
        <w:autoSpaceDN w:val="0"/>
        <w:adjustRightInd w:val="0"/>
        <w:spacing w:line="240" w:lineRule="auto"/>
        <w:ind w:firstLineChars="0" w:firstLine="0"/>
        <w:jc w:val="left"/>
        <w:rPr>
          <w:rFonts w:ascii="仿宋" w:eastAsia="仿宋" w:hAnsi="仿宋" w:cs="Times New Roman"/>
          <w:kern w:val="0"/>
          <w:szCs w:val="24"/>
        </w:rPr>
      </w:pPr>
      <w:r w:rsidRPr="004202B3">
        <w:rPr>
          <w:rFonts w:ascii="仿宋" w:eastAsia="仿宋" w:hAnsi="仿宋"/>
          <w:szCs w:val="24"/>
        </w:rPr>
        <w:fldChar w:fldCharType="begin"/>
      </w:r>
      <w:r w:rsidRPr="004202B3">
        <w:rPr>
          <w:rFonts w:ascii="仿宋" w:eastAsia="仿宋" w:hAnsi="仿宋"/>
          <w:szCs w:val="24"/>
        </w:rPr>
        <w:instrText xml:space="preserve"> ADDIN NE.Bib</w:instrText>
      </w:r>
      <w:r w:rsidRPr="004202B3">
        <w:rPr>
          <w:rFonts w:ascii="仿宋" w:eastAsia="仿宋" w:hAnsi="仿宋"/>
          <w:szCs w:val="24"/>
        </w:rPr>
        <w:fldChar w:fldCharType="separate"/>
      </w:r>
    </w:p>
    <w:p w:rsidR="004202B3" w:rsidRPr="004202B3" w:rsidRDefault="004202B3" w:rsidP="004202B3">
      <w:pPr>
        <w:autoSpaceDE w:val="0"/>
        <w:autoSpaceDN w:val="0"/>
        <w:adjustRightInd w:val="0"/>
        <w:spacing w:line="240" w:lineRule="auto"/>
        <w:ind w:firstLineChars="0" w:firstLine="0"/>
        <w:jc w:val="left"/>
        <w:rPr>
          <w:rFonts w:ascii="仿宋" w:eastAsia="仿宋" w:hAnsi="仿宋" w:cs="Times New Roman"/>
          <w:kern w:val="0"/>
          <w:sz w:val="32"/>
          <w:szCs w:val="32"/>
        </w:rPr>
      </w:pPr>
      <w:r w:rsidRPr="004202B3">
        <w:rPr>
          <w:rFonts w:ascii="仿宋" w:eastAsia="仿宋" w:hAnsi="仿宋" w:cs="Times New Roman" w:hint="eastAsia"/>
          <w:b/>
          <w:bCs/>
          <w:color w:val="000000"/>
          <w:kern w:val="0"/>
          <w:sz w:val="32"/>
          <w:szCs w:val="32"/>
        </w:rPr>
        <w:t>参考文献</w:t>
      </w:r>
    </w:p>
    <w:p w:rsidR="004202B3" w:rsidRPr="004202B3" w:rsidRDefault="004202B3" w:rsidP="004202B3">
      <w:pPr>
        <w:autoSpaceDE w:val="0"/>
        <w:autoSpaceDN w:val="0"/>
        <w:adjustRightInd w:val="0"/>
        <w:ind w:left="193" w:hangingChars="92" w:hanging="193"/>
        <w:rPr>
          <w:rFonts w:ascii="仿宋" w:eastAsia="仿宋" w:hAnsi="仿宋" w:cs="Times New Roman"/>
          <w:kern w:val="0"/>
          <w:sz w:val="21"/>
          <w:szCs w:val="21"/>
        </w:rPr>
      </w:pPr>
      <w:r w:rsidRPr="004202B3">
        <w:rPr>
          <w:rFonts w:eastAsia="仿宋" w:cs="Times New Roman"/>
          <w:color w:val="000000"/>
          <w:kern w:val="0"/>
          <w:sz w:val="21"/>
          <w:szCs w:val="21"/>
        </w:rPr>
        <w:t>[1]</w:t>
      </w:r>
      <w:r w:rsidRPr="004202B3">
        <w:rPr>
          <w:rFonts w:ascii="仿宋" w:eastAsia="仿宋" w:hAnsi="仿宋" w:cs="宋体" w:hint="eastAsia"/>
          <w:color w:val="000000"/>
          <w:kern w:val="0"/>
          <w:sz w:val="21"/>
          <w:szCs w:val="21"/>
        </w:rPr>
        <w:t>蔡婧</w:t>
      </w:r>
      <w:r w:rsidRPr="004202B3">
        <w:rPr>
          <w:rFonts w:ascii="仿宋" w:eastAsia="仿宋" w:hAnsi="仿宋" w:cs="Times New Roman"/>
          <w:color w:val="000000"/>
          <w:kern w:val="0"/>
          <w:sz w:val="21"/>
          <w:szCs w:val="21"/>
        </w:rPr>
        <w:t xml:space="preserve">. </w:t>
      </w:r>
      <w:r w:rsidRPr="004202B3">
        <w:rPr>
          <w:rFonts w:ascii="仿宋" w:eastAsia="仿宋" w:hAnsi="仿宋" w:cs="宋体" w:hint="eastAsia"/>
          <w:color w:val="000000"/>
          <w:kern w:val="0"/>
          <w:sz w:val="21"/>
          <w:szCs w:val="21"/>
        </w:rPr>
        <w:t>六项形位误差评定数学模型的研究</w:t>
      </w:r>
      <w:r w:rsidRPr="004202B3">
        <w:rPr>
          <w:rFonts w:ascii="仿宋" w:eastAsia="仿宋" w:hAnsi="仿宋" w:cs="Times New Roman"/>
          <w:color w:val="000000"/>
          <w:kern w:val="0"/>
          <w:sz w:val="21"/>
          <w:szCs w:val="21"/>
        </w:rPr>
        <w:t xml:space="preserve">. </w:t>
      </w:r>
      <w:r w:rsidRPr="004202B3">
        <w:rPr>
          <w:rFonts w:ascii="仿宋" w:eastAsia="仿宋" w:hAnsi="仿宋" w:cs="宋体" w:hint="eastAsia"/>
          <w:color w:val="000000"/>
          <w:kern w:val="0"/>
          <w:sz w:val="21"/>
          <w:szCs w:val="21"/>
        </w:rPr>
        <w:t>东北大学</w:t>
      </w:r>
      <w:r w:rsidRPr="004202B3">
        <w:rPr>
          <w:rFonts w:ascii="仿宋" w:eastAsia="仿宋" w:hAnsi="仿宋" w:cs="Times New Roman"/>
          <w:color w:val="000000"/>
          <w:kern w:val="0"/>
          <w:sz w:val="21"/>
          <w:szCs w:val="21"/>
        </w:rPr>
        <w:t xml:space="preserve">. </w:t>
      </w:r>
      <w:r w:rsidRPr="004202B3">
        <w:rPr>
          <w:rFonts w:eastAsia="仿宋" w:cs="Times New Roman"/>
          <w:sz w:val="21"/>
          <w:szCs w:val="21"/>
        </w:rPr>
        <w:t>2009. 91</w:t>
      </w:r>
      <w:r w:rsidRPr="004202B3">
        <w:rPr>
          <w:rFonts w:ascii="仿宋" w:eastAsia="仿宋" w:hAnsi="仿宋" w:cs="Times New Roman"/>
          <w:color w:val="000000"/>
          <w:kern w:val="0"/>
          <w:sz w:val="21"/>
          <w:szCs w:val="21"/>
        </w:rPr>
        <w:t>.</w:t>
      </w:r>
    </w:p>
    <w:p w:rsidR="004202B3" w:rsidRPr="004202B3" w:rsidRDefault="004202B3" w:rsidP="004202B3">
      <w:pPr>
        <w:autoSpaceDE w:val="0"/>
        <w:autoSpaceDN w:val="0"/>
        <w:adjustRightInd w:val="0"/>
        <w:ind w:left="193" w:hangingChars="92" w:hanging="193"/>
        <w:rPr>
          <w:rFonts w:ascii="仿宋" w:eastAsia="仿宋" w:hAnsi="仿宋" w:cs="Times New Roman"/>
          <w:kern w:val="0"/>
          <w:sz w:val="21"/>
          <w:szCs w:val="21"/>
        </w:rPr>
      </w:pPr>
      <w:r w:rsidRPr="004202B3">
        <w:rPr>
          <w:rFonts w:eastAsia="仿宋" w:cs="Times New Roman"/>
          <w:color w:val="000000"/>
          <w:kern w:val="0"/>
          <w:sz w:val="21"/>
          <w:szCs w:val="21"/>
        </w:rPr>
        <w:t>[2]</w:t>
      </w:r>
      <w:r w:rsidRPr="004202B3">
        <w:rPr>
          <w:rFonts w:ascii="仿宋" w:eastAsia="仿宋" w:hAnsi="仿宋" w:cs="宋体" w:hint="eastAsia"/>
          <w:color w:val="000000"/>
          <w:kern w:val="0"/>
          <w:sz w:val="21"/>
          <w:szCs w:val="21"/>
        </w:rPr>
        <w:t>崔长彩</w:t>
      </w:r>
      <w:r w:rsidRPr="004202B3">
        <w:rPr>
          <w:rFonts w:ascii="仿宋" w:eastAsia="仿宋" w:hAnsi="仿宋" w:cs="Times New Roman"/>
          <w:color w:val="000000"/>
          <w:kern w:val="0"/>
          <w:sz w:val="21"/>
          <w:szCs w:val="21"/>
        </w:rPr>
        <w:t xml:space="preserve">, </w:t>
      </w:r>
      <w:r w:rsidRPr="004202B3">
        <w:rPr>
          <w:rFonts w:ascii="仿宋" w:eastAsia="仿宋" w:hAnsi="仿宋" w:cs="宋体" w:hint="eastAsia"/>
          <w:color w:val="000000"/>
          <w:kern w:val="0"/>
          <w:sz w:val="21"/>
          <w:szCs w:val="21"/>
        </w:rPr>
        <w:t>黄富贵张认成</w:t>
      </w:r>
      <w:r w:rsidRPr="004202B3">
        <w:rPr>
          <w:rFonts w:ascii="仿宋" w:eastAsia="仿宋" w:hAnsi="仿宋" w:cs="Times New Roman"/>
          <w:color w:val="000000"/>
          <w:kern w:val="0"/>
          <w:sz w:val="21"/>
          <w:szCs w:val="21"/>
        </w:rPr>
        <w:t xml:space="preserve">. </w:t>
      </w:r>
      <w:r w:rsidRPr="004202B3">
        <w:rPr>
          <w:rFonts w:ascii="仿宋" w:eastAsia="仿宋" w:hAnsi="仿宋" w:cs="宋体" w:hint="eastAsia"/>
          <w:color w:val="000000"/>
          <w:kern w:val="0"/>
          <w:sz w:val="21"/>
          <w:szCs w:val="21"/>
        </w:rPr>
        <w:t>基于遗传算法的几何产品形位误差计算</w:t>
      </w:r>
      <w:r w:rsidRPr="004202B3">
        <w:rPr>
          <w:rFonts w:ascii="仿宋" w:eastAsia="仿宋" w:hAnsi="仿宋" w:cs="Times New Roman"/>
          <w:color w:val="000000"/>
          <w:kern w:val="0"/>
          <w:sz w:val="21"/>
          <w:szCs w:val="21"/>
        </w:rPr>
        <w:t xml:space="preserve">. </w:t>
      </w:r>
      <w:r w:rsidRPr="004202B3">
        <w:rPr>
          <w:rFonts w:ascii="仿宋" w:eastAsia="仿宋" w:hAnsi="仿宋" w:cs="宋体" w:hint="eastAsia"/>
          <w:color w:val="000000"/>
          <w:kern w:val="0"/>
          <w:sz w:val="21"/>
          <w:szCs w:val="21"/>
        </w:rPr>
        <w:t>微计算机应用</w:t>
      </w:r>
      <w:r w:rsidRPr="004202B3">
        <w:rPr>
          <w:rFonts w:ascii="仿宋" w:eastAsia="仿宋" w:hAnsi="仿宋" w:cs="Times New Roman"/>
          <w:color w:val="000000"/>
          <w:kern w:val="0"/>
          <w:sz w:val="21"/>
          <w:szCs w:val="21"/>
        </w:rPr>
        <w:t xml:space="preserve">. </w:t>
      </w:r>
      <w:r w:rsidRPr="004202B3">
        <w:rPr>
          <w:rFonts w:eastAsia="仿宋" w:cs="Times New Roman"/>
          <w:sz w:val="21"/>
          <w:szCs w:val="21"/>
        </w:rPr>
        <w:t>2009. (04). 7-11.</w:t>
      </w:r>
    </w:p>
    <w:p w:rsidR="004202B3" w:rsidRPr="004202B3" w:rsidRDefault="004202B3" w:rsidP="004202B3">
      <w:pPr>
        <w:autoSpaceDE w:val="0"/>
        <w:autoSpaceDN w:val="0"/>
        <w:adjustRightInd w:val="0"/>
        <w:ind w:left="193" w:hangingChars="92" w:hanging="193"/>
        <w:rPr>
          <w:rFonts w:ascii="仿宋" w:eastAsia="仿宋" w:hAnsi="仿宋" w:cs="Times New Roman"/>
          <w:kern w:val="0"/>
          <w:sz w:val="21"/>
          <w:szCs w:val="21"/>
        </w:rPr>
      </w:pPr>
      <w:r w:rsidRPr="004202B3">
        <w:rPr>
          <w:rFonts w:eastAsia="仿宋" w:cs="Times New Roman"/>
          <w:color w:val="000000"/>
          <w:kern w:val="0"/>
          <w:sz w:val="21"/>
          <w:szCs w:val="21"/>
        </w:rPr>
        <w:t>[3]</w:t>
      </w:r>
      <w:bookmarkStart w:id="1" w:name="_neb00294713_CCE0_4A50_A1DC_DDEF3ED6903E"/>
      <w:r w:rsidRPr="004202B3">
        <w:rPr>
          <w:rFonts w:ascii="仿宋" w:eastAsia="仿宋" w:hAnsi="仿宋" w:cs="宋体" w:hint="eastAsia"/>
          <w:color w:val="000000"/>
          <w:kern w:val="0"/>
          <w:sz w:val="21"/>
          <w:szCs w:val="21"/>
        </w:rPr>
        <w:t>廖平</w:t>
      </w:r>
      <w:r w:rsidRPr="004202B3">
        <w:rPr>
          <w:rFonts w:ascii="仿宋" w:eastAsia="仿宋" w:hAnsi="仿宋" w:cs="Times New Roman"/>
          <w:color w:val="000000"/>
          <w:kern w:val="0"/>
          <w:sz w:val="21"/>
          <w:szCs w:val="21"/>
        </w:rPr>
        <w:t xml:space="preserve">. </w:t>
      </w:r>
      <w:r w:rsidRPr="004202B3">
        <w:rPr>
          <w:rFonts w:ascii="仿宋" w:eastAsia="仿宋" w:hAnsi="仿宋" w:cs="宋体" w:hint="eastAsia"/>
          <w:color w:val="000000"/>
          <w:kern w:val="0"/>
          <w:sz w:val="21"/>
          <w:szCs w:val="21"/>
        </w:rPr>
        <w:t>基于遗传算法的形状误差计算研究</w:t>
      </w:r>
      <w:r w:rsidRPr="004202B3">
        <w:rPr>
          <w:rFonts w:ascii="仿宋" w:eastAsia="仿宋" w:hAnsi="仿宋" w:cs="Times New Roman"/>
          <w:color w:val="000000"/>
          <w:kern w:val="0"/>
          <w:sz w:val="21"/>
          <w:szCs w:val="21"/>
        </w:rPr>
        <w:t xml:space="preserve">. </w:t>
      </w:r>
      <w:r w:rsidRPr="004202B3">
        <w:rPr>
          <w:rFonts w:ascii="仿宋" w:eastAsia="仿宋" w:hAnsi="仿宋" w:cs="宋体" w:hint="eastAsia"/>
          <w:color w:val="000000"/>
          <w:kern w:val="0"/>
          <w:sz w:val="21"/>
          <w:szCs w:val="21"/>
        </w:rPr>
        <w:t>中南大学</w:t>
      </w:r>
      <w:r w:rsidRPr="004202B3">
        <w:rPr>
          <w:rFonts w:ascii="仿宋" w:eastAsia="仿宋" w:hAnsi="仿宋" w:cs="Times New Roman"/>
          <w:color w:val="000000"/>
          <w:kern w:val="0"/>
          <w:sz w:val="21"/>
          <w:szCs w:val="21"/>
        </w:rPr>
        <w:t xml:space="preserve">. </w:t>
      </w:r>
      <w:r w:rsidRPr="004202B3">
        <w:rPr>
          <w:rFonts w:eastAsia="仿宋" w:cs="Times New Roman"/>
          <w:sz w:val="21"/>
          <w:szCs w:val="21"/>
        </w:rPr>
        <w:t>2002. 131.</w:t>
      </w:r>
      <w:bookmarkEnd w:id="1"/>
    </w:p>
    <w:p w:rsidR="004202B3" w:rsidRPr="004202B3" w:rsidRDefault="004202B3" w:rsidP="004202B3">
      <w:pPr>
        <w:autoSpaceDE w:val="0"/>
        <w:autoSpaceDN w:val="0"/>
        <w:adjustRightInd w:val="0"/>
        <w:ind w:left="193" w:hangingChars="92" w:hanging="193"/>
        <w:rPr>
          <w:rFonts w:ascii="仿宋" w:eastAsia="仿宋" w:hAnsi="仿宋" w:cs="Times New Roman"/>
          <w:kern w:val="0"/>
          <w:sz w:val="21"/>
          <w:szCs w:val="21"/>
        </w:rPr>
      </w:pPr>
      <w:r w:rsidRPr="004202B3">
        <w:rPr>
          <w:rFonts w:eastAsia="仿宋" w:cs="Times New Roman"/>
          <w:color w:val="000000"/>
          <w:kern w:val="0"/>
          <w:sz w:val="21"/>
          <w:szCs w:val="21"/>
        </w:rPr>
        <w:t>[4]</w:t>
      </w:r>
      <w:r w:rsidRPr="004202B3">
        <w:rPr>
          <w:rFonts w:ascii="仿宋" w:eastAsia="仿宋" w:hAnsi="仿宋" w:cs="宋体" w:hint="eastAsia"/>
          <w:color w:val="000000"/>
          <w:kern w:val="0"/>
          <w:sz w:val="21"/>
          <w:szCs w:val="21"/>
        </w:rPr>
        <w:t>孔德隆</w:t>
      </w:r>
      <w:r w:rsidRPr="004202B3">
        <w:rPr>
          <w:rFonts w:ascii="仿宋" w:eastAsia="仿宋" w:hAnsi="仿宋" w:cs="Times New Roman"/>
          <w:color w:val="000000"/>
          <w:kern w:val="0"/>
          <w:sz w:val="21"/>
          <w:szCs w:val="21"/>
        </w:rPr>
        <w:t xml:space="preserve">. </w:t>
      </w:r>
      <w:r w:rsidRPr="004202B3">
        <w:rPr>
          <w:rFonts w:ascii="仿宋" w:eastAsia="仿宋" w:hAnsi="仿宋" w:cs="宋体" w:hint="eastAsia"/>
          <w:color w:val="000000"/>
          <w:kern w:val="0"/>
          <w:sz w:val="21"/>
          <w:szCs w:val="21"/>
        </w:rPr>
        <w:t>形位误差评定算法及评定系统的研究</w:t>
      </w:r>
      <w:r w:rsidRPr="004202B3">
        <w:rPr>
          <w:rFonts w:ascii="仿宋" w:eastAsia="仿宋" w:hAnsi="仿宋" w:cs="Times New Roman"/>
          <w:color w:val="000000"/>
          <w:kern w:val="0"/>
          <w:sz w:val="21"/>
          <w:szCs w:val="21"/>
        </w:rPr>
        <w:t xml:space="preserve">. </w:t>
      </w:r>
      <w:r w:rsidRPr="004202B3">
        <w:rPr>
          <w:rFonts w:ascii="仿宋" w:eastAsia="仿宋" w:hAnsi="仿宋" w:cs="宋体" w:hint="eastAsia"/>
          <w:color w:val="000000"/>
          <w:kern w:val="0"/>
          <w:sz w:val="21"/>
          <w:szCs w:val="21"/>
        </w:rPr>
        <w:t>北京交通大学</w:t>
      </w:r>
      <w:r w:rsidRPr="004202B3">
        <w:rPr>
          <w:rFonts w:ascii="仿宋" w:eastAsia="仿宋" w:hAnsi="仿宋" w:cs="Times New Roman"/>
          <w:color w:val="000000"/>
          <w:kern w:val="0"/>
          <w:sz w:val="21"/>
          <w:szCs w:val="21"/>
        </w:rPr>
        <w:t xml:space="preserve">. </w:t>
      </w:r>
      <w:r w:rsidRPr="004202B3">
        <w:rPr>
          <w:rFonts w:eastAsia="仿宋" w:cs="Times New Roman"/>
          <w:sz w:val="21"/>
          <w:szCs w:val="21"/>
        </w:rPr>
        <w:t>2009. 82.</w:t>
      </w:r>
    </w:p>
    <w:p w:rsidR="004202B3" w:rsidRPr="004202B3" w:rsidRDefault="004202B3" w:rsidP="004202B3">
      <w:pPr>
        <w:autoSpaceDE w:val="0"/>
        <w:autoSpaceDN w:val="0"/>
        <w:adjustRightInd w:val="0"/>
        <w:ind w:left="193" w:hangingChars="92" w:hanging="193"/>
        <w:rPr>
          <w:rFonts w:eastAsia="仿宋" w:cs="Times New Roman"/>
          <w:sz w:val="21"/>
          <w:szCs w:val="21"/>
        </w:rPr>
      </w:pPr>
      <w:r w:rsidRPr="004202B3">
        <w:rPr>
          <w:rFonts w:eastAsia="仿宋" w:cs="Times New Roman"/>
          <w:color w:val="000000"/>
          <w:kern w:val="0"/>
          <w:sz w:val="21"/>
          <w:szCs w:val="21"/>
        </w:rPr>
        <w:t>[5]</w:t>
      </w:r>
      <w:bookmarkStart w:id="2" w:name="_neb1DD4489E_EC35_4098_8EDD_B3FDF7F50D98"/>
      <w:r w:rsidRPr="004202B3">
        <w:rPr>
          <w:rFonts w:ascii="仿宋" w:eastAsia="仿宋" w:hAnsi="仿宋" w:cs="宋体" w:hint="eastAsia"/>
          <w:color w:val="000000"/>
          <w:kern w:val="0"/>
          <w:sz w:val="21"/>
          <w:szCs w:val="21"/>
        </w:rPr>
        <w:t>胡新生</w:t>
      </w:r>
      <w:r w:rsidRPr="004202B3">
        <w:rPr>
          <w:rFonts w:ascii="仿宋" w:eastAsia="仿宋" w:hAnsi="仿宋" w:cs="Times New Roman"/>
          <w:color w:val="000000"/>
          <w:kern w:val="0"/>
          <w:sz w:val="21"/>
          <w:szCs w:val="21"/>
        </w:rPr>
        <w:t xml:space="preserve">, </w:t>
      </w:r>
      <w:r w:rsidRPr="004202B3">
        <w:rPr>
          <w:rFonts w:ascii="仿宋" w:eastAsia="仿宋" w:hAnsi="仿宋" w:cs="宋体" w:hint="eastAsia"/>
          <w:color w:val="000000"/>
          <w:kern w:val="0"/>
          <w:sz w:val="21"/>
          <w:szCs w:val="21"/>
        </w:rPr>
        <w:t>周济</w:t>
      </w:r>
      <w:r w:rsidRPr="004202B3">
        <w:rPr>
          <w:rFonts w:ascii="仿宋" w:eastAsia="仿宋" w:hAnsi="仿宋" w:cs="Times New Roman"/>
          <w:color w:val="000000"/>
          <w:kern w:val="0"/>
          <w:sz w:val="21"/>
          <w:szCs w:val="21"/>
        </w:rPr>
        <w:t xml:space="preserve">, </w:t>
      </w:r>
      <w:r w:rsidRPr="004202B3">
        <w:rPr>
          <w:rFonts w:ascii="仿宋" w:eastAsia="仿宋" w:hAnsi="仿宋" w:cs="宋体" w:hint="eastAsia"/>
          <w:color w:val="000000"/>
          <w:kern w:val="0"/>
          <w:sz w:val="21"/>
          <w:szCs w:val="21"/>
        </w:rPr>
        <w:t>马西庚</w:t>
      </w:r>
      <w:r w:rsidRPr="004202B3">
        <w:rPr>
          <w:rFonts w:ascii="仿宋" w:eastAsia="仿宋" w:hAnsi="仿宋" w:cs="Times New Roman"/>
          <w:color w:val="000000"/>
          <w:kern w:val="0"/>
          <w:sz w:val="21"/>
          <w:szCs w:val="21"/>
        </w:rPr>
        <w:t xml:space="preserve">, </w:t>
      </w:r>
      <w:r w:rsidRPr="004202B3">
        <w:rPr>
          <w:rFonts w:ascii="仿宋" w:eastAsia="仿宋" w:hAnsi="仿宋" w:cs="宋体" w:hint="eastAsia"/>
          <w:color w:val="000000"/>
          <w:kern w:val="0"/>
          <w:sz w:val="21"/>
          <w:szCs w:val="21"/>
        </w:rPr>
        <w:t>王中宇李柱</w:t>
      </w:r>
      <w:r w:rsidRPr="004202B3">
        <w:rPr>
          <w:rFonts w:ascii="仿宋" w:eastAsia="仿宋" w:hAnsi="仿宋" w:cs="Times New Roman"/>
          <w:color w:val="000000"/>
          <w:kern w:val="0"/>
          <w:sz w:val="21"/>
          <w:szCs w:val="21"/>
        </w:rPr>
        <w:t xml:space="preserve">. </w:t>
      </w:r>
      <w:r w:rsidRPr="004202B3">
        <w:rPr>
          <w:rFonts w:ascii="仿宋" w:eastAsia="仿宋" w:hAnsi="仿宋" w:cs="宋体" w:hint="eastAsia"/>
          <w:color w:val="000000"/>
          <w:kern w:val="0"/>
          <w:sz w:val="21"/>
          <w:szCs w:val="21"/>
        </w:rPr>
        <w:t>形位误差非线性模型的统一判别准则与算法</w:t>
      </w:r>
      <w:r w:rsidRPr="004202B3">
        <w:rPr>
          <w:rFonts w:ascii="仿宋" w:eastAsia="仿宋" w:hAnsi="仿宋" w:cs="Times New Roman"/>
          <w:color w:val="000000"/>
          <w:kern w:val="0"/>
          <w:sz w:val="21"/>
          <w:szCs w:val="21"/>
        </w:rPr>
        <w:t xml:space="preserve">. </w:t>
      </w:r>
      <w:r w:rsidRPr="004202B3">
        <w:rPr>
          <w:rFonts w:ascii="仿宋" w:eastAsia="仿宋" w:hAnsi="仿宋" w:cs="宋体" w:hint="eastAsia"/>
          <w:color w:val="000000"/>
          <w:kern w:val="0"/>
          <w:sz w:val="21"/>
          <w:szCs w:val="21"/>
        </w:rPr>
        <w:t>计量学报</w:t>
      </w:r>
      <w:r w:rsidRPr="004202B3">
        <w:rPr>
          <w:rFonts w:ascii="仿宋" w:eastAsia="仿宋" w:hAnsi="仿宋" w:cs="Times New Roman"/>
          <w:color w:val="000000"/>
          <w:kern w:val="0"/>
          <w:sz w:val="21"/>
          <w:szCs w:val="21"/>
        </w:rPr>
        <w:t xml:space="preserve">. </w:t>
      </w:r>
      <w:r w:rsidRPr="004202B3">
        <w:rPr>
          <w:rFonts w:eastAsia="仿宋" w:cs="Times New Roman"/>
          <w:sz w:val="21"/>
          <w:szCs w:val="21"/>
        </w:rPr>
        <w:t>1997. (01). 15-21.</w:t>
      </w:r>
      <w:bookmarkEnd w:id="2"/>
    </w:p>
    <w:p w:rsidR="004202B3" w:rsidRPr="004202B3" w:rsidRDefault="004202B3" w:rsidP="004202B3">
      <w:pPr>
        <w:autoSpaceDE w:val="0"/>
        <w:autoSpaceDN w:val="0"/>
        <w:adjustRightInd w:val="0"/>
        <w:ind w:left="193" w:hangingChars="92" w:hanging="193"/>
        <w:rPr>
          <w:rFonts w:eastAsia="仿宋" w:cs="Times New Roman"/>
          <w:sz w:val="21"/>
          <w:szCs w:val="21"/>
        </w:rPr>
      </w:pPr>
      <w:r w:rsidRPr="004202B3">
        <w:rPr>
          <w:rFonts w:eastAsia="仿宋" w:cs="Times New Roman"/>
          <w:color w:val="000000"/>
          <w:kern w:val="0"/>
          <w:sz w:val="21"/>
          <w:szCs w:val="21"/>
        </w:rPr>
        <w:t>[6]</w:t>
      </w:r>
      <w:r w:rsidRPr="004202B3">
        <w:rPr>
          <w:rFonts w:ascii="仿宋" w:eastAsia="仿宋" w:hAnsi="仿宋" w:cs="宋体" w:hint="eastAsia"/>
          <w:color w:val="000000"/>
          <w:kern w:val="0"/>
          <w:sz w:val="21"/>
          <w:szCs w:val="21"/>
        </w:rPr>
        <w:t>茅健</w:t>
      </w:r>
      <w:r w:rsidRPr="004202B3">
        <w:rPr>
          <w:rFonts w:ascii="仿宋" w:eastAsia="仿宋" w:hAnsi="仿宋" w:cs="Times New Roman"/>
          <w:color w:val="000000"/>
          <w:kern w:val="0"/>
          <w:sz w:val="21"/>
          <w:szCs w:val="21"/>
        </w:rPr>
        <w:t xml:space="preserve">. </w:t>
      </w:r>
      <w:r w:rsidRPr="004202B3">
        <w:rPr>
          <w:rFonts w:ascii="仿宋" w:eastAsia="仿宋" w:hAnsi="仿宋" w:cs="宋体" w:hint="eastAsia"/>
          <w:color w:val="000000"/>
          <w:kern w:val="0"/>
          <w:sz w:val="21"/>
          <w:szCs w:val="21"/>
        </w:rPr>
        <w:t>基于数学定义的公差建模与误差评定技术的研究</w:t>
      </w:r>
      <w:r w:rsidRPr="004202B3">
        <w:rPr>
          <w:rFonts w:ascii="仿宋" w:eastAsia="仿宋" w:hAnsi="仿宋" w:cs="Times New Roman"/>
          <w:color w:val="000000"/>
          <w:kern w:val="0"/>
          <w:sz w:val="21"/>
          <w:szCs w:val="21"/>
        </w:rPr>
        <w:t xml:space="preserve">. </w:t>
      </w:r>
      <w:r w:rsidRPr="004202B3">
        <w:rPr>
          <w:rFonts w:ascii="仿宋" w:eastAsia="仿宋" w:hAnsi="仿宋" w:cs="宋体" w:hint="eastAsia"/>
          <w:color w:val="000000"/>
          <w:kern w:val="0"/>
          <w:sz w:val="21"/>
          <w:szCs w:val="21"/>
        </w:rPr>
        <w:t>浙江大学</w:t>
      </w:r>
      <w:r w:rsidRPr="004202B3">
        <w:rPr>
          <w:rFonts w:ascii="仿宋" w:eastAsia="仿宋" w:hAnsi="仿宋" w:cs="Times New Roman"/>
          <w:color w:val="000000"/>
          <w:kern w:val="0"/>
          <w:sz w:val="21"/>
          <w:szCs w:val="21"/>
        </w:rPr>
        <w:t xml:space="preserve">. </w:t>
      </w:r>
      <w:r w:rsidRPr="004202B3">
        <w:rPr>
          <w:rFonts w:eastAsia="仿宋" w:cs="Times New Roman"/>
          <w:sz w:val="21"/>
          <w:szCs w:val="21"/>
        </w:rPr>
        <w:t>2007. 121.</w:t>
      </w:r>
    </w:p>
    <w:p w:rsidR="004202B3" w:rsidRPr="004202B3" w:rsidRDefault="004202B3" w:rsidP="004202B3">
      <w:pPr>
        <w:autoSpaceDE w:val="0"/>
        <w:autoSpaceDN w:val="0"/>
        <w:adjustRightInd w:val="0"/>
        <w:ind w:left="193" w:hangingChars="92" w:hanging="193"/>
        <w:rPr>
          <w:rFonts w:eastAsia="仿宋" w:cs="Times New Roman"/>
          <w:sz w:val="21"/>
          <w:szCs w:val="21"/>
        </w:rPr>
      </w:pPr>
      <w:r w:rsidRPr="004202B3">
        <w:rPr>
          <w:rFonts w:eastAsia="仿宋" w:cs="Times New Roman"/>
          <w:color w:val="000000"/>
          <w:kern w:val="0"/>
          <w:sz w:val="21"/>
          <w:szCs w:val="21"/>
        </w:rPr>
        <w:lastRenderedPageBreak/>
        <w:t>[7]</w:t>
      </w:r>
      <w:bookmarkStart w:id="3" w:name="_nebC74C87FB_A04B_495E_819F_A0DCDF4622AF"/>
      <w:r w:rsidRPr="004202B3">
        <w:rPr>
          <w:rFonts w:ascii="仿宋" w:eastAsia="仿宋" w:hAnsi="仿宋" w:cs="宋体" w:hint="eastAsia"/>
          <w:color w:val="000000"/>
          <w:kern w:val="0"/>
          <w:sz w:val="21"/>
          <w:szCs w:val="21"/>
        </w:rPr>
        <w:t>郑鹏</w:t>
      </w:r>
      <w:r w:rsidRPr="004202B3">
        <w:rPr>
          <w:rFonts w:ascii="仿宋" w:eastAsia="仿宋" w:hAnsi="仿宋" w:cs="Times New Roman"/>
          <w:color w:val="000000"/>
          <w:kern w:val="0"/>
          <w:sz w:val="21"/>
          <w:szCs w:val="21"/>
        </w:rPr>
        <w:t xml:space="preserve">. </w:t>
      </w:r>
      <w:r w:rsidRPr="004202B3">
        <w:rPr>
          <w:rFonts w:ascii="仿宋" w:eastAsia="仿宋" w:hAnsi="仿宋" w:cs="宋体" w:hint="eastAsia"/>
          <w:color w:val="000000"/>
          <w:kern w:val="0"/>
          <w:sz w:val="21"/>
          <w:szCs w:val="21"/>
        </w:rPr>
        <w:t>形位误差计算机评定系统的研究</w:t>
      </w:r>
      <w:r w:rsidRPr="004202B3">
        <w:rPr>
          <w:rFonts w:ascii="仿宋" w:eastAsia="仿宋" w:hAnsi="仿宋" w:cs="Times New Roman"/>
          <w:color w:val="000000"/>
          <w:kern w:val="0"/>
          <w:sz w:val="21"/>
          <w:szCs w:val="21"/>
        </w:rPr>
        <w:t xml:space="preserve">. </w:t>
      </w:r>
      <w:r w:rsidRPr="004202B3">
        <w:rPr>
          <w:rFonts w:ascii="仿宋" w:eastAsia="仿宋" w:hAnsi="仿宋" w:cs="宋体" w:hint="eastAsia"/>
          <w:color w:val="000000"/>
          <w:kern w:val="0"/>
          <w:sz w:val="21"/>
          <w:szCs w:val="21"/>
        </w:rPr>
        <w:t>郑州大学</w:t>
      </w:r>
      <w:r w:rsidRPr="004202B3">
        <w:rPr>
          <w:rFonts w:ascii="仿宋" w:eastAsia="仿宋" w:hAnsi="仿宋" w:cs="Times New Roman"/>
          <w:color w:val="000000"/>
          <w:kern w:val="0"/>
          <w:sz w:val="21"/>
          <w:szCs w:val="21"/>
        </w:rPr>
        <w:t xml:space="preserve">. </w:t>
      </w:r>
      <w:r w:rsidRPr="004202B3">
        <w:rPr>
          <w:rFonts w:eastAsia="仿宋" w:cs="Times New Roman"/>
          <w:sz w:val="21"/>
          <w:szCs w:val="21"/>
        </w:rPr>
        <w:t>2003. 77.</w:t>
      </w:r>
      <w:bookmarkEnd w:id="3"/>
    </w:p>
    <w:p w:rsidR="002E49E3" w:rsidRDefault="004202B3" w:rsidP="004202B3">
      <w:pPr>
        <w:ind w:firstLine="480"/>
      </w:pPr>
      <w:r w:rsidRPr="004202B3">
        <w:rPr>
          <w:rFonts w:ascii="仿宋" w:eastAsia="仿宋" w:hAnsi="仿宋"/>
          <w:szCs w:val="24"/>
        </w:rPr>
        <w:fldChar w:fldCharType="end"/>
      </w:r>
    </w:p>
    <w:sectPr w:rsidR="002E49E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4AB" w:rsidRDefault="008E14AB" w:rsidP="004202B3">
      <w:pPr>
        <w:spacing w:line="240" w:lineRule="auto"/>
        <w:ind w:firstLine="480"/>
      </w:pPr>
      <w:r>
        <w:separator/>
      </w:r>
    </w:p>
  </w:endnote>
  <w:endnote w:type="continuationSeparator" w:id="0">
    <w:p w:rsidR="008E14AB" w:rsidRDefault="008E14AB" w:rsidP="004202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D98" w:rsidRDefault="008E14AB">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D98" w:rsidRDefault="008E14AB">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D98" w:rsidRDefault="008E14AB">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4AB" w:rsidRDefault="008E14AB" w:rsidP="004202B3">
      <w:pPr>
        <w:spacing w:line="240" w:lineRule="auto"/>
        <w:ind w:firstLine="480"/>
      </w:pPr>
      <w:r>
        <w:separator/>
      </w:r>
    </w:p>
  </w:footnote>
  <w:footnote w:type="continuationSeparator" w:id="0">
    <w:p w:rsidR="008E14AB" w:rsidRDefault="008E14AB" w:rsidP="004202B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D98" w:rsidRDefault="008E14AB">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D98" w:rsidRDefault="008E14AB">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D98" w:rsidRDefault="008E14AB">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020FA"/>
    <w:multiLevelType w:val="multilevel"/>
    <w:tmpl w:val="4EC0B0D0"/>
    <w:lvl w:ilvl="0">
      <w:start w:val="1"/>
      <w:numFmt w:val="decimal"/>
      <w:suff w:val="space"/>
      <w:lvlText w:val="第%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nsid w:val="3972197E"/>
    <w:multiLevelType w:val="multilevel"/>
    <w:tmpl w:val="5966FA48"/>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6E5"/>
    <w:rsid w:val="000B2248"/>
    <w:rsid w:val="000D5F50"/>
    <w:rsid w:val="00263D3C"/>
    <w:rsid w:val="002E49E3"/>
    <w:rsid w:val="00335778"/>
    <w:rsid w:val="003B264D"/>
    <w:rsid w:val="004202B3"/>
    <w:rsid w:val="008E14AB"/>
    <w:rsid w:val="00CD76E5"/>
    <w:rsid w:val="00CF47DF"/>
    <w:rsid w:val="00DD04BD"/>
    <w:rsid w:val="00EC6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A0AB88-4EBF-4C40-BBCA-8025BBB2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02B3"/>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EC623A"/>
    <w:pPr>
      <w:keepNext/>
      <w:keepLines/>
      <w:numPr>
        <w:numId w:val="2"/>
      </w:numPr>
      <w:spacing w:before="960" w:after="330" w:line="578" w:lineRule="auto"/>
      <w:jc w:val="center"/>
      <w:outlineLvl w:val="0"/>
    </w:pPr>
    <w:rPr>
      <w:rFonts w:eastAsiaTheme="majorEastAsia"/>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C623A"/>
    <w:rPr>
      <w:rFonts w:ascii="Times New Roman" w:eastAsiaTheme="majorEastAsia" w:hAnsi="Times New Roman"/>
      <w:b/>
      <w:bCs/>
      <w:kern w:val="44"/>
      <w:sz w:val="36"/>
      <w:szCs w:val="44"/>
    </w:rPr>
  </w:style>
  <w:style w:type="paragraph" w:styleId="a3">
    <w:name w:val="header"/>
    <w:basedOn w:val="a"/>
    <w:link w:val="Char"/>
    <w:uiPriority w:val="99"/>
    <w:unhideWhenUsed/>
    <w:rsid w:val="004202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02B3"/>
    <w:rPr>
      <w:sz w:val="18"/>
      <w:szCs w:val="18"/>
    </w:rPr>
  </w:style>
  <w:style w:type="paragraph" w:styleId="a4">
    <w:name w:val="footer"/>
    <w:basedOn w:val="a"/>
    <w:link w:val="Char0"/>
    <w:uiPriority w:val="99"/>
    <w:unhideWhenUsed/>
    <w:rsid w:val="004202B3"/>
    <w:pPr>
      <w:tabs>
        <w:tab w:val="center" w:pos="4153"/>
        <w:tab w:val="right" w:pos="8306"/>
      </w:tabs>
      <w:snapToGrid w:val="0"/>
      <w:jc w:val="left"/>
    </w:pPr>
    <w:rPr>
      <w:sz w:val="18"/>
      <w:szCs w:val="18"/>
    </w:rPr>
  </w:style>
  <w:style w:type="character" w:customStyle="1" w:styleId="Char0">
    <w:name w:val="页脚 Char"/>
    <w:basedOn w:val="a0"/>
    <w:link w:val="a4"/>
    <w:uiPriority w:val="99"/>
    <w:rsid w:val="004202B3"/>
    <w:rPr>
      <w:sz w:val="18"/>
      <w:szCs w:val="18"/>
    </w:rPr>
  </w:style>
  <w:style w:type="paragraph" w:styleId="a5">
    <w:name w:val="Title"/>
    <w:basedOn w:val="a"/>
    <w:next w:val="a"/>
    <w:link w:val="Char1"/>
    <w:uiPriority w:val="10"/>
    <w:qFormat/>
    <w:rsid w:val="004202B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4202B3"/>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Edony</dc:creator>
  <cp:keywords/>
  <dc:description/>
  <cp:lastModifiedBy>Edony</cp:lastModifiedBy>
  <cp:revision>4</cp:revision>
  <dcterms:created xsi:type="dcterms:W3CDTF">2015-11-19T06:22:00Z</dcterms:created>
  <dcterms:modified xsi:type="dcterms:W3CDTF">2015-11-19T12:07:00Z</dcterms:modified>
</cp:coreProperties>
</file>