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489" w:rsidRPr="006B3ABF" w:rsidRDefault="006B3ABF" w:rsidP="00AD2489">
      <w:pPr>
        <w:rPr>
          <w:b/>
          <w:bCs/>
          <w:sz w:val="28"/>
          <w:lang w:val="fr-FR"/>
        </w:rPr>
      </w:pPr>
      <w:r w:rsidRPr="006B3ABF">
        <w:rPr>
          <w:b/>
          <w:bCs/>
          <w:sz w:val="28"/>
          <w:lang w:val="fr-FR"/>
        </w:rPr>
        <w:t>LISTE DES POTENTIELL</w:t>
      </w:r>
      <w:bookmarkStart w:id="0" w:name="_GoBack"/>
      <w:bookmarkEnd w:id="0"/>
      <w:r w:rsidRPr="006B3ABF">
        <w:rPr>
          <w:b/>
          <w:bCs/>
          <w:sz w:val="28"/>
          <w:lang w:val="fr-FR"/>
        </w:rPr>
        <w:t>ES INDICATEURS</w:t>
      </w:r>
    </w:p>
    <w:p w:rsidR="00AD2489" w:rsidRDefault="00AD2489" w:rsidP="00AD2489">
      <w:pPr>
        <w:rPr>
          <w:b/>
          <w:bCs/>
          <w:lang w:val="fr-FR"/>
        </w:rPr>
      </w:pPr>
    </w:p>
    <w:p w:rsidR="00AD2489" w:rsidRPr="00AD2489" w:rsidRDefault="00AD2489" w:rsidP="00AD2489">
      <w:pPr>
        <w:rPr>
          <w:b/>
          <w:bCs/>
          <w:lang w:val="fr-FR"/>
        </w:rPr>
      </w:pPr>
      <w:r w:rsidRPr="00AD2489">
        <w:rPr>
          <w:b/>
          <w:bCs/>
          <w:lang w:val="fr-FR"/>
        </w:rPr>
        <w:t>A. Indicateurs de Gestion des Demandes et Attributions</w:t>
      </w:r>
    </w:p>
    <w:p w:rsidR="00AD2489" w:rsidRPr="00AD2489" w:rsidRDefault="00AD2489" w:rsidP="00AD2489">
      <w:pPr>
        <w:numPr>
          <w:ilvl w:val="0"/>
          <w:numId w:val="17"/>
        </w:numPr>
        <w:rPr>
          <w:lang w:val="fr-FR"/>
        </w:rPr>
      </w:pPr>
      <w:r w:rsidRPr="00AD2489">
        <w:rPr>
          <w:lang w:val="fr-FR"/>
        </w:rPr>
        <w:t>Nombre de demandes d'attribution par statut (EN_COURS, VALIDÉE, REJETÉE)</w:t>
      </w:r>
    </w:p>
    <w:p w:rsidR="00AD2489" w:rsidRPr="00AD2489" w:rsidRDefault="00AD2489" w:rsidP="00AD2489">
      <w:pPr>
        <w:numPr>
          <w:ilvl w:val="0"/>
          <w:numId w:val="17"/>
        </w:numPr>
        <w:rPr>
          <w:lang w:val="fr-FR"/>
        </w:rPr>
      </w:pPr>
      <w:r w:rsidRPr="00AD2489">
        <w:rPr>
          <w:lang w:val="fr-FR"/>
        </w:rPr>
        <w:t>Nombre de demandes par type (ZONE_INDUSTRIELLE, HORS_ZONE_INDUSTRIELLE)</w:t>
      </w:r>
    </w:p>
    <w:p w:rsidR="00AD2489" w:rsidRPr="00AD2489" w:rsidRDefault="00AD2489" w:rsidP="00AD2489">
      <w:pPr>
        <w:numPr>
          <w:ilvl w:val="0"/>
          <w:numId w:val="17"/>
        </w:numPr>
        <w:rPr>
          <w:lang w:val="fr-FR"/>
        </w:rPr>
      </w:pPr>
      <w:r w:rsidRPr="00AD2489">
        <w:rPr>
          <w:lang w:val="fr-FR"/>
        </w:rPr>
        <w:t>Nombre de demandes par zone industrielle, lot et entreprise</w:t>
      </w:r>
    </w:p>
    <w:p w:rsidR="00AD2489" w:rsidRPr="00AD2489" w:rsidRDefault="00AD2489" w:rsidP="00AD2489">
      <w:pPr>
        <w:numPr>
          <w:ilvl w:val="0"/>
          <w:numId w:val="17"/>
        </w:numPr>
        <w:rPr>
          <w:lang w:val="fr-FR"/>
        </w:rPr>
      </w:pPr>
      <w:r w:rsidRPr="00AD2489">
        <w:rPr>
          <w:lang w:val="fr-FR"/>
        </w:rPr>
        <w:t>Nombre de demandes prioritaires vs normales</w:t>
      </w:r>
    </w:p>
    <w:p w:rsidR="00AD2489" w:rsidRPr="00AD2489" w:rsidRDefault="00AD2489" w:rsidP="00AD2489">
      <w:pPr>
        <w:numPr>
          <w:ilvl w:val="0"/>
          <w:numId w:val="17"/>
        </w:numPr>
        <w:rPr>
          <w:lang w:val="fr-FR"/>
        </w:rPr>
      </w:pPr>
      <w:r w:rsidRPr="00AD2489">
        <w:rPr>
          <w:lang w:val="fr-FR"/>
        </w:rPr>
        <w:t>Délai moyen de traitement d'une demande (création → validation/rejet)</w:t>
      </w:r>
    </w:p>
    <w:p w:rsidR="00AD2489" w:rsidRPr="00AD2489" w:rsidRDefault="00AD2489" w:rsidP="00AD2489">
      <w:pPr>
        <w:numPr>
          <w:ilvl w:val="0"/>
          <w:numId w:val="17"/>
        </w:numPr>
        <w:rPr>
          <w:lang w:val="en-US"/>
        </w:rPr>
      </w:pPr>
      <w:proofErr w:type="spellStart"/>
      <w:r w:rsidRPr="00AD2489">
        <w:rPr>
          <w:lang w:val="en-US"/>
        </w:rPr>
        <w:t>Taux</w:t>
      </w:r>
      <w:proofErr w:type="spellEnd"/>
      <w:r w:rsidRPr="00AD2489">
        <w:rPr>
          <w:lang w:val="en-US"/>
        </w:rPr>
        <w:t xml:space="preserve"> </w:t>
      </w:r>
      <w:proofErr w:type="spellStart"/>
      <w:r w:rsidRPr="00AD2489">
        <w:rPr>
          <w:lang w:val="en-US"/>
        </w:rPr>
        <w:t>d'acceptation</w:t>
      </w:r>
      <w:proofErr w:type="spellEnd"/>
      <w:r w:rsidRPr="00AD2489">
        <w:rPr>
          <w:lang w:val="en-US"/>
        </w:rPr>
        <w:t xml:space="preserve">/approbation des </w:t>
      </w:r>
      <w:proofErr w:type="spellStart"/>
      <w:r w:rsidRPr="00AD2489">
        <w:rPr>
          <w:lang w:val="en-US"/>
        </w:rPr>
        <w:t>demandes</w:t>
      </w:r>
      <w:proofErr w:type="spellEnd"/>
    </w:p>
    <w:p w:rsidR="00AD2489" w:rsidRPr="00AD2489" w:rsidRDefault="00AD2489" w:rsidP="00AD2489">
      <w:pPr>
        <w:numPr>
          <w:ilvl w:val="0"/>
          <w:numId w:val="17"/>
        </w:numPr>
        <w:rPr>
          <w:lang w:val="fr-FR"/>
        </w:rPr>
      </w:pPr>
      <w:r w:rsidRPr="00AD2489">
        <w:rPr>
          <w:lang w:val="fr-FR"/>
        </w:rPr>
        <w:t>Évolution des demandes prioritaires par période</w:t>
      </w:r>
    </w:p>
    <w:p w:rsidR="00AD2489" w:rsidRPr="00AD2489" w:rsidRDefault="00AD2489" w:rsidP="00AD2489">
      <w:pPr>
        <w:rPr>
          <w:b/>
          <w:bCs/>
          <w:lang w:val="en-US"/>
        </w:rPr>
      </w:pPr>
      <w:r w:rsidRPr="00AD2489">
        <w:rPr>
          <w:b/>
          <w:bCs/>
          <w:lang w:val="en-US"/>
        </w:rPr>
        <w:t xml:space="preserve">B. </w:t>
      </w:r>
      <w:proofErr w:type="spellStart"/>
      <w:r w:rsidRPr="00AD2489">
        <w:rPr>
          <w:b/>
          <w:bCs/>
          <w:lang w:val="en-US"/>
        </w:rPr>
        <w:t>Indicateurs</w:t>
      </w:r>
      <w:proofErr w:type="spellEnd"/>
      <w:r w:rsidRPr="00AD2489">
        <w:rPr>
          <w:b/>
          <w:bCs/>
          <w:lang w:val="en-US"/>
        </w:rPr>
        <w:t xml:space="preserve"> </w:t>
      </w:r>
      <w:proofErr w:type="spellStart"/>
      <w:r w:rsidRPr="00AD2489">
        <w:rPr>
          <w:b/>
          <w:bCs/>
          <w:lang w:val="en-US"/>
        </w:rPr>
        <w:t>Fonciers</w:t>
      </w:r>
      <w:proofErr w:type="spellEnd"/>
      <w:r w:rsidRPr="00AD2489">
        <w:rPr>
          <w:b/>
          <w:bCs/>
          <w:lang w:val="en-US"/>
        </w:rPr>
        <w:t xml:space="preserve"> et Occupation</w:t>
      </w:r>
    </w:p>
    <w:p w:rsidR="00AD2489" w:rsidRPr="00AD2489" w:rsidRDefault="00AD2489" w:rsidP="00AD2489">
      <w:pPr>
        <w:numPr>
          <w:ilvl w:val="0"/>
          <w:numId w:val="18"/>
        </w:numPr>
        <w:rPr>
          <w:lang w:val="fr-FR"/>
        </w:rPr>
      </w:pPr>
      <w:r w:rsidRPr="00AD2489">
        <w:rPr>
          <w:lang w:val="fr-FR"/>
        </w:rPr>
        <w:t>Taux d'occupation des lots (occupé/disponible)</w:t>
      </w:r>
    </w:p>
    <w:p w:rsidR="00AD2489" w:rsidRPr="00AD2489" w:rsidRDefault="00AD2489" w:rsidP="00AD2489">
      <w:pPr>
        <w:numPr>
          <w:ilvl w:val="0"/>
          <w:numId w:val="18"/>
        </w:numPr>
        <w:rPr>
          <w:lang w:val="fr-FR"/>
        </w:rPr>
      </w:pPr>
      <w:r w:rsidRPr="00AD2489">
        <w:rPr>
          <w:lang w:val="fr-FR"/>
        </w:rPr>
        <w:t>Nombre de lots attribués/réservés/acquis par période</w:t>
      </w:r>
    </w:p>
    <w:p w:rsidR="00AD2489" w:rsidRPr="00AD2489" w:rsidRDefault="00AD2489" w:rsidP="00AD2489">
      <w:pPr>
        <w:numPr>
          <w:ilvl w:val="0"/>
          <w:numId w:val="18"/>
        </w:numPr>
        <w:rPr>
          <w:lang w:val="fr-FR"/>
        </w:rPr>
      </w:pPr>
      <w:r w:rsidRPr="00AD2489">
        <w:rPr>
          <w:lang w:val="fr-FR"/>
        </w:rPr>
        <w:t>Superficie totale attribuée par zone et par période</w:t>
      </w:r>
    </w:p>
    <w:p w:rsidR="00AD2489" w:rsidRPr="00AD2489" w:rsidRDefault="00AD2489" w:rsidP="00AD2489">
      <w:pPr>
        <w:numPr>
          <w:ilvl w:val="0"/>
          <w:numId w:val="18"/>
        </w:numPr>
        <w:rPr>
          <w:lang w:val="en-US"/>
        </w:rPr>
      </w:pPr>
      <w:proofErr w:type="spellStart"/>
      <w:r w:rsidRPr="00AD2489">
        <w:rPr>
          <w:lang w:val="en-US"/>
        </w:rPr>
        <w:t>Superficie</w:t>
      </w:r>
      <w:proofErr w:type="spellEnd"/>
      <w:r w:rsidRPr="00AD2489">
        <w:rPr>
          <w:lang w:val="en-US"/>
        </w:rPr>
        <w:t xml:space="preserve"> </w:t>
      </w:r>
      <w:proofErr w:type="spellStart"/>
      <w:r w:rsidRPr="00AD2489">
        <w:rPr>
          <w:lang w:val="en-US"/>
        </w:rPr>
        <w:t>totale</w:t>
      </w:r>
      <w:proofErr w:type="spellEnd"/>
      <w:r w:rsidRPr="00AD2489">
        <w:rPr>
          <w:lang w:val="en-US"/>
        </w:rPr>
        <w:t xml:space="preserve"> </w:t>
      </w:r>
      <w:proofErr w:type="spellStart"/>
      <w:r w:rsidRPr="00AD2489">
        <w:rPr>
          <w:lang w:val="en-US"/>
        </w:rPr>
        <w:t>disponible</w:t>
      </w:r>
      <w:proofErr w:type="spellEnd"/>
      <w:r w:rsidRPr="00AD2489">
        <w:rPr>
          <w:lang w:val="en-US"/>
        </w:rPr>
        <w:t xml:space="preserve"> par zone</w:t>
      </w:r>
    </w:p>
    <w:p w:rsidR="00AD2489" w:rsidRPr="00AD2489" w:rsidRDefault="00AD2489" w:rsidP="00AD2489">
      <w:pPr>
        <w:numPr>
          <w:ilvl w:val="0"/>
          <w:numId w:val="18"/>
        </w:numPr>
        <w:rPr>
          <w:lang w:val="en-US"/>
        </w:rPr>
      </w:pPr>
      <w:proofErr w:type="spellStart"/>
      <w:r w:rsidRPr="00AD2489">
        <w:rPr>
          <w:lang w:val="en-US"/>
        </w:rPr>
        <w:t>Densité</w:t>
      </w:r>
      <w:proofErr w:type="spellEnd"/>
      <w:r w:rsidRPr="00AD2489">
        <w:rPr>
          <w:lang w:val="en-US"/>
        </w:rPr>
        <w:t xml:space="preserve"> </w:t>
      </w:r>
      <w:proofErr w:type="spellStart"/>
      <w:r w:rsidRPr="00AD2489">
        <w:rPr>
          <w:lang w:val="en-US"/>
        </w:rPr>
        <w:t>d'occupation</w:t>
      </w:r>
      <w:proofErr w:type="spellEnd"/>
      <w:r w:rsidRPr="00AD2489">
        <w:rPr>
          <w:lang w:val="en-US"/>
        </w:rPr>
        <w:t xml:space="preserve"> par zone </w:t>
      </w:r>
      <w:proofErr w:type="spellStart"/>
      <w:r w:rsidRPr="00AD2489">
        <w:rPr>
          <w:lang w:val="en-US"/>
        </w:rPr>
        <w:t>industrielle</w:t>
      </w:r>
      <w:proofErr w:type="spellEnd"/>
    </w:p>
    <w:p w:rsidR="00AD2489" w:rsidRPr="00AD2489" w:rsidRDefault="00AD2489" w:rsidP="00AD2489">
      <w:pPr>
        <w:numPr>
          <w:ilvl w:val="0"/>
          <w:numId w:val="18"/>
        </w:numPr>
        <w:rPr>
          <w:lang w:val="fr-FR"/>
        </w:rPr>
      </w:pPr>
      <w:r w:rsidRPr="00AD2489">
        <w:rPr>
          <w:lang w:val="fr-FR"/>
        </w:rPr>
        <w:t>Prix moyen des lots par zone, type ou statut</w:t>
      </w:r>
    </w:p>
    <w:p w:rsidR="00AD2489" w:rsidRPr="00AD2489" w:rsidRDefault="00AD2489" w:rsidP="00AD2489">
      <w:pPr>
        <w:numPr>
          <w:ilvl w:val="0"/>
          <w:numId w:val="18"/>
        </w:numPr>
        <w:rPr>
          <w:lang w:val="fr-FR"/>
        </w:rPr>
      </w:pPr>
      <w:r w:rsidRPr="00AD2489">
        <w:rPr>
          <w:lang w:val="fr-FR"/>
        </w:rPr>
        <w:t>Répartition des lots par priorité et viabilité</w:t>
      </w:r>
    </w:p>
    <w:p w:rsidR="00AD2489" w:rsidRPr="00AD2489" w:rsidRDefault="00AD2489" w:rsidP="00AD2489">
      <w:pPr>
        <w:rPr>
          <w:b/>
          <w:bCs/>
          <w:lang w:val="fr-FR"/>
        </w:rPr>
      </w:pPr>
      <w:r w:rsidRPr="00AD2489">
        <w:rPr>
          <w:b/>
          <w:bCs/>
          <w:lang w:val="fr-FR"/>
        </w:rPr>
        <w:t>C. Indicateurs Financiers et de Paiement</w:t>
      </w:r>
    </w:p>
    <w:p w:rsidR="00AD2489" w:rsidRPr="00AD2489" w:rsidRDefault="00AD2489" w:rsidP="00AD2489">
      <w:pPr>
        <w:numPr>
          <w:ilvl w:val="0"/>
          <w:numId w:val="19"/>
        </w:numPr>
        <w:rPr>
          <w:lang w:val="fr-FR"/>
        </w:rPr>
      </w:pPr>
      <w:r w:rsidRPr="00AD2489">
        <w:rPr>
          <w:lang w:val="fr-FR"/>
        </w:rPr>
        <w:t>Montant total des paiements reçus (par période, zone, entreprise)</w:t>
      </w:r>
    </w:p>
    <w:p w:rsidR="00AD2489" w:rsidRPr="00AD2489" w:rsidRDefault="00AD2489" w:rsidP="00AD2489">
      <w:pPr>
        <w:numPr>
          <w:ilvl w:val="0"/>
          <w:numId w:val="19"/>
        </w:numPr>
        <w:rPr>
          <w:lang w:val="en-US"/>
        </w:rPr>
      </w:pPr>
      <w:proofErr w:type="spellStart"/>
      <w:r w:rsidRPr="00AD2489">
        <w:rPr>
          <w:lang w:val="en-US"/>
        </w:rPr>
        <w:t>Revenus</w:t>
      </w:r>
      <w:proofErr w:type="spellEnd"/>
      <w:r w:rsidRPr="00AD2489">
        <w:rPr>
          <w:lang w:val="en-US"/>
        </w:rPr>
        <w:t xml:space="preserve"> </w:t>
      </w:r>
      <w:proofErr w:type="spellStart"/>
      <w:r w:rsidRPr="00AD2489">
        <w:rPr>
          <w:lang w:val="en-US"/>
        </w:rPr>
        <w:t>totaux</w:t>
      </w:r>
      <w:proofErr w:type="spellEnd"/>
      <w:r w:rsidRPr="00AD2489">
        <w:rPr>
          <w:lang w:val="en-US"/>
        </w:rPr>
        <w:t xml:space="preserve"> des </w:t>
      </w:r>
      <w:proofErr w:type="spellStart"/>
      <w:r w:rsidRPr="00AD2489">
        <w:rPr>
          <w:lang w:val="en-US"/>
        </w:rPr>
        <w:t>paiements</w:t>
      </w:r>
      <w:proofErr w:type="spellEnd"/>
      <w:r w:rsidRPr="00AD2489">
        <w:rPr>
          <w:lang w:val="en-US"/>
        </w:rPr>
        <w:t xml:space="preserve"> </w:t>
      </w:r>
      <w:proofErr w:type="spellStart"/>
      <w:r w:rsidRPr="00AD2489">
        <w:rPr>
          <w:lang w:val="en-US"/>
        </w:rPr>
        <w:t>réussis</w:t>
      </w:r>
      <w:proofErr w:type="spellEnd"/>
    </w:p>
    <w:p w:rsidR="00AD2489" w:rsidRPr="00AD2489" w:rsidRDefault="00AD2489" w:rsidP="00AD2489">
      <w:pPr>
        <w:numPr>
          <w:ilvl w:val="0"/>
          <w:numId w:val="19"/>
        </w:numPr>
        <w:rPr>
          <w:lang w:val="fr-FR"/>
        </w:rPr>
      </w:pPr>
      <w:r w:rsidRPr="00AD2489">
        <w:rPr>
          <w:lang w:val="fr-FR"/>
        </w:rPr>
        <w:t>Montant moyen des factures et paiements par entreprise ou zone</w:t>
      </w:r>
    </w:p>
    <w:p w:rsidR="00AD2489" w:rsidRPr="00AD2489" w:rsidRDefault="00AD2489" w:rsidP="00AD2489">
      <w:pPr>
        <w:numPr>
          <w:ilvl w:val="0"/>
          <w:numId w:val="19"/>
        </w:numPr>
        <w:rPr>
          <w:lang w:val="fr-FR"/>
        </w:rPr>
      </w:pPr>
      <w:r w:rsidRPr="00AD2489">
        <w:rPr>
          <w:lang w:val="fr-FR"/>
        </w:rPr>
        <w:t>Taux de paiement réussi vs échec/remboursement</w:t>
      </w:r>
    </w:p>
    <w:p w:rsidR="00AD2489" w:rsidRPr="00AD2489" w:rsidRDefault="00AD2489" w:rsidP="00AD2489">
      <w:pPr>
        <w:numPr>
          <w:ilvl w:val="0"/>
          <w:numId w:val="19"/>
        </w:numPr>
        <w:rPr>
          <w:lang w:val="fr-FR"/>
        </w:rPr>
      </w:pPr>
      <w:r w:rsidRPr="00AD2489">
        <w:rPr>
          <w:lang w:val="fr-FR"/>
        </w:rPr>
        <w:t>Délai moyen de paiement (facture → paiement effectif)</w:t>
      </w:r>
    </w:p>
    <w:p w:rsidR="00AD2489" w:rsidRPr="00AD2489" w:rsidRDefault="00AD2489" w:rsidP="00AD2489">
      <w:pPr>
        <w:numPr>
          <w:ilvl w:val="0"/>
          <w:numId w:val="19"/>
        </w:numPr>
        <w:rPr>
          <w:lang w:val="fr-FR"/>
        </w:rPr>
      </w:pPr>
      <w:r w:rsidRPr="00AD2489">
        <w:rPr>
          <w:lang w:val="fr-FR"/>
        </w:rPr>
        <w:t>Répartition des paiements par méthode (carte, virement, etc.)</w:t>
      </w:r>
    </w:p>
    <w:p w:rsidR="00AD2489" w:rsidRPr="00AD2489" w:rsidRDefault="00AD2489" w:rsidP="00AD2489">
      <w:pPr>
        <w:rPr>
          <w:b/>
          <w:bCs/>
          <w:lang w:val="en-US"/>
        </w:rPr>
      </w:pPr>
      <w:r w:rsidRPr="00AD2489">
        <w:rPr>
          <w:b/>
          <w:bCs/>
          <w:lang w:val="en-US"/>
        </w:rPr>
        <w:t xml:space="preserve">D. </w:t>
      </w:r>
      <w:proofErr w:type="spellStart"/>
      <w:r w:rsidRPr="00AD2489">
        <w:rPr>
          <w:b/>
          <w:bCs/>
          <w:lang w:val="en-US"/>
        </w:rPr>
        <w:t>Indicateurs</w:t>
      </w:r>
      <w:proofErr w:type="spellEnd"/>
      <w:r w:rsidRPr="00AD2489">
        <w:rPr>
          <w:b/>
          <w:bCs/>
          <w:lang w:val="en-US"/>
        </w:rPr>
        <w:t xml:space="preserve"> </w:t>
      </w:r>
      <w:proofErr w:type="spellStart"/>
      <w:r w:rsidRPr="00AD2489">
        <w:rPr>
          <w:b/>
          <w:bCs/>
          <w:lang w:val="en-US"/>
        </w:rPr>
        <w:t>d'Entreprises</w:t>
      </w:r>
      <w:proofErr w:type="spellEnd"/>
      <w:r w:rsidRPr="00AD2489">
        <w:rPr>
          <w:b/>
          <w:bCs/>
          <w:lang w:val="en-US"/>
        </w:rPr>
        <w:t xml:space="preserve"> et </w:t>
      </w:r>
      <w:proofErr w:type="spellStart"/>
      <w:r w:rsidRPr="00AD2489">
        <w:rPr>
          <w:b/>
          <w:bCs/>
          <w:lang w:val="en-US"/>
        </w:rPr>
        <w:t>Opérateurs</w:t>
      </w:r>
      <w:proofErr w:type="spellEnd"/>
    </w:p>
    <w:p w:rsidR="00AD2489" w:rsidRPr="00AD2489" w:rsidRDefault="00AD2489" w:rsidP="00AD2489">
      <w:pPr>
        <w:numPr>
          <w:ilvl w:val="0"/>
          <w:numId w:val="20"/>
        </w:numPr>
        <w:rPr>
          <w:lang w:val="fr-FR"/>
        </w:rPr>
      </w:pPr>
      <w:r w:rsidRPr="00AD2489">
        <w:rPr>
          <w:lang w:val="fr-FR"/>
        </w:rPr>
        <w:t>Nombre d'entreprises actives par secteur/domaine</w:t>
      </w:r>
    </w:p>
    <w:p w:rsidR="00AD2489" w:rsidRPr="00AD2489" w:rsidRDefault="00AD2489" w:rsidP="00AD2489">
      <w:pPr>
        <w:numPr>
          <w:ilvl w:val="0"/>
          <w:numId w:val="20"/>
        </w:numPr>
        <w:rPr>
          <w:lang w:val="fr-FR"/>
        </w:rPr>
      </w:pPr>
      <w:r w:rsidRPr="00AD2489">
        <w:rPr>
          <w:lang w:val="fr-FR"/>
        </w:rPr>
        <w:t>Évolution des entreprises par date de constitution (annuelle)</w:t>
      </w:r>
    </w:p>
    <w:p w:rsidR="00AD2489" w:rsidRPr="00AD2489" w:rsidRDefault="00AD2489" w:rsidP="00AD2489">
      <w:pPr>
        <w:numPr>
          <w:ilvl w:val="0"/>
          <w:numId w:val="20"/>
        </w:numPr>
        <w:rPr>
          <w:lang w:val="en-US"/>
        </w:rPr>
      </w:pPr>
      <w:proofErr w:type="spellStart"/>
      <w:r w:rsidRPr="00AD2489">
        <w:rPr>
          <w:lang w:val="en-US"/>
        </w:rPr>
        <w:t>Nombre</w:t>
      </w:r>
      <w:proofErr w:type="spellEnd"/>
      <w:r w:rsidRPr="00AD2489">
        <w:rPr>
          <w:lang w:val="en-US"/>
        </w:rPr>
        <w:t xml:space="preserve"> </w:t>
      </w:r>
      <w:proofErr w:type="spellStart"/>
      <w:r w:rsidRPr="00AD2489">
        <w:rPr>
          <w:lang w:val="en-US"/>
        </w:rPr>
        <w:t>d'opérateurs</w:t>
      </w:r>
      <w:proofErr w:type="spellEnd"/>
      <w:r w:rsidRPr="00AD2489">
        <w:rPr>
          <w:lang w:val="en-US"/>
        </w:rPr>
        <w:t xml:space="preserve"> par </w:t>
      </w:r>
      <w:proofErr w:type="spellStart"/>
      <w:r w:rsidRPr="00AD2489">
        <w:rPr>
          <w:lang w:val="en-US"/>
        </w:rPr>
        <w:t>entreprise</w:t>
      </w:r>
      <w:proofErr w:type="spellEnd"/>
    </w:p>
    <w:p w:rsidR="00AD2489" w:rsidRPr="00AD2489" w:rsidRDefault="00AD2489" w:rsidP="00AD2489">
      <w:pPr>
        <w:numPr>
          <w:ilvl w:val="0"/>
          <w:numId w:val="20"/>
        </w:numPr>
        <w:rPr>
          <w:lang w:val="fr-FR"/>
        </w:rPr>
      </w:pPr>
      <w:r w:rsidRPr="00AD2489">
        <w:rPr>
          <w:lang w:val="fr-FR"/>
        </w:rPr>
        <w:lastRenderedPageBreak/>
        <w:t>Répartition des entreprises par domaine d'activité</w:t>
      </w:r>
    </w:p>
    <w:p w:rsidR="00AD2489" w:rsidRPr="00AD2489" w:rsidRDefault="00AD2489" w:rsidP="00AD2489">
      <w:pPr>
        <w:numPr>
          <w:ilvl w:val="0"/>
          <w:numId w:val="20"/>
        </w:numPr>
        <w:rPr>
          <w:lang w:val="fr-FR"/>
        </w:rPr>
      </w:pPr>
      <w:r w:rsidRPr="00AD2489">
        <w:rPr>
          <w:lang w:val="fr-FR"/>
        </w:rPr>
        <w:t>Nombre total d'emplois créés (total, nationaux, expatriés)</w:t>
      </w:r>
    </w:p>
    <w:p w:rsidR="00AD2489" w:rsidRPr="00AD2489" w:rsidRDefault="00AD2489" w:rsidP="00AD2489">
      <w:pPr>
        <w:rPr>
          <w:b/>
          <w:bCs/>
          <w:lang w:val="en-US"/>
        </w:rPr>
      </w:pPr>
      <w:r w:rsidRPr="00AD2489">
        <w:rPr>
          <w:b/>
          <w:bCs/>
          <w:lang w:val="en-US"/>
        </w:rPr>
        <w:t xml:space="preserve">E. </w:t>
      </w:r>
      <w:proofErr w:type="spellStart"/>
      <w:r w:rsidRPr="00AD2489">
        <w:rPr>
          <w:b/>
          <w:bCs/>
          <w:lang w:val="en-US"/>
        </w:rPr>
        <w:t>Indicateurs</w:t>
      </w:r>
      <w:proofErr w:type="spellEnd"/>
      <w:r w:rsidRPr="00AD2489">
        <w:rPr>
          <w:b/>
          <w:bCs/>
          <w:lang w:val="en-US"/>
        </w:rPr>
        <w:t xml:space="preserve"> </w:t>
      </w:r>
      <w:proofErr w:type="spellStart"/>
      <w:r w:rsidRPr="00AD2489">
        <w:rPr>
          <w:b/>
          <w:bCs/>
          <w:lang w:val="en-US"/>
        </w:rPr>
        <w:t>Géographiques</w:t>
      </w:r>
      <w:proofErr w:type="spellEnd"/>
      <w:r w:rsidRPr="00AD2489">
        <w:rPr>
          <w:b/>
          <w:bCs/>
          <w:lang w:val="en-US"/>
        </w:rPr>
        <w:t xml:space="preserve"> et </w:t>
      </w:r>
      <w:proofErr w:type="spellStart"/>
      <w:r w:rsidRPr="00AD2489">
        <w:rPr>
          <w:b/>
          <w:bCs/>
          <w:lang w:val="en-US"/>
        </w:rPr>
        <w:t>Spatiaux</w:t>
      </w:r>
      <w:proofErr w:type="spellEnd"/>
    </w:p>
    <w:p w:rsidR="00AD2489" w:rsidRPr="00AD2489" w:rsidRDefault="00AD2489" w:rsidP="00AD2489">
      <w:pPr>
        <w:numPr>
          <w:ilvl w:val="0"/>
          <w:numId w:val="21"/>
        </w:numPr>
        <w:rPr>
          <w:lang w:val="fr-FR"/>
        </w:rPr>
      </w:pPr>
      <w:r w:rsidRPr="00AD2489">
        <w:rPr>
          <w:lang w:val="fr-FR"/>
        </w:rPr>
        <w:t>Superficie totale des zones industrielles par statut (active, en construction)</w:t>
      </w:r>
    </w:p>
    <w:p w:rsidR="00AD2489" w:rsidRPr="00AD2489" w:rsidRDefault="00AD2489" w:rsidP="00AD2489">
      <w:pPr>
        <w:numPr>
          <w:ilvl w:val="0"/>
          <w:numId w:val="21"/>
        </w:numPr>
        <w:rPr>
          <w:lang w:val="fr-FR"/>
        </w:rPr>
      </w:pPr>
      <w:r w:rsidRPr="00AD2489">
        <w:rPr>
          <w:lang w:val="fr-FR"/>
        </w:rPr>
        <w:t>Nombre de lots disponibles par zone</w:t>
      </w:r>
    </w:p>
    <w:p w:rsidR="00AD2489" w:rsidRPr="00AD2489" w:rsidRDefault="00AD2489" w:rsidP="00AD2489">
      <w:pPr>
        <w:numPr>
          <w:ilvl w:val="0"/>
          <w:numId w:val="21"/>
        </w:numPr>
        <w:rPr>
          <w:lang w:val="fr-FR"/>
        </w:rPr>
      </w:pPr>
      <w:r w:rsidRPr="00AD2489">
        <w:rPr>
          <w:lang w:val="fr-FR"/>
        </w:rPr>
        <w:t xml:space="preserve">Répartition géographique des attributions (cartographie, </w:t>
      </w:r>
      <w:proofErr w:type="spellStart"/>
      <w:r w:rsidRPr="00AD2489">
        <w:rPr>
          <w:lang w:val="fr-FR"/>
        </w:rPr>
        <w:t>heatmap</w:t>
      </w:r>
      <w:proofErr w:type="spellEnd"/>
      <w:r w:rsidRPr="00AD2489">
        <w:rPr>
          <w:lang w:val="fr-FR"/>
        </w:rPr>
        <w:t>)</w:t>
      </w:r>
    </w:p>
    <w:p w:rsidR="00AD2489" w:rsidRPr="00AD2489" w:rsidRDefault="00AD2489" w:rsidP="00AD2489">
      <w:pPr>
        <w:numPr>
          <w:ilvl w:val="0"/>
          <w:numId w:val="21"/>
        </w:numPr>
        <w:rPr>
          <w:lang w:val="fr-FR"/>
        </w:rPr>
      </w:pPr>
      <w:r w:rsidRPr="00AD2489">
        <w:rPr>
          <w:lang w:val="fr-FR"/>
        </w:rPr>
        <w:t>Densité d'attribution par zone ou par lot</w:t>
      </w:r>
    </w:p>
    <w:p w:rsidR="00AD2489" w:rsidRPr="00AD2489" w:rsidRDefault="00AD2489" w:rsidP="00AD2489">
      <w:pPr>
        <w:numPr>
          <w:ilvl w:val="0"/>
          <w:numId w:val="21"/>
        </w:numPr>
        <w:rPr>
          <w:lang w:val="fr-FR"/>
        </w:rPr>
      </w:pPr>
      <w:r w:rsidRPr="00AD2489">
        <w:rPr>
          <w:lang w:val="fr-FR"/>
        </w:rPr>
        <w:t>Évolution de la superficie développée par période</w:t>
      </w:r>
    </w:p>
    <w:p w:rsidR="00AD2489" w:rsidRPr="00AD2489" w:rsidRDefault="00AD2489" w:rsidP="00AD2489">
      <w:pPr>
        <w:rPr>
          <w:b/>
          <w:bCs/>
          <w:lang w:val="fr-FR"/>
        </w:rPr>
      </w:pPr>
      <w:r w:rsidRPr="00AD2489">
        <w:rPr>
          <w:b/>
          <w:bCs/>
          <w:lang w:val="fr-FR"/>
        </w:rPr>
        <w:t>F. Indicateurs de Collectes et Recouvrement</w:t>
      </w:r>
    </w:p>
    <w:p w:rsidR="00AD2489" w:rsidRPr="00AD2489" w:rsidRDefault="00AD2489" w:rsidP="00AD2489">
      <w:pPr>
        <w:numPr>
          <w:ilvl w:val="0"/>
          <w:numId w:val="22"/>
        </w:numPr>
        <w:rPr>
          <w:lang w:val="en-US"/>
        </w:rPr>
      </w:pPr>
      <w:proofErr w:type="spellStart"/>
      <w:r w:rsidRPr="00AD2489">
        <w:rPr>
          <w:lang w:val="en-US"/>
        </w:rPr>
        <w:t>Montant</w:t>
      </w:r>
      <w:proofErr w:type="spellEnd"/>
      <w:r w:rsidRPr="00AD2489">
        <w:rPr>
          <w:lang w:val="en-US"/>
        </w:rPr>
        <w:t xml:space="preserve"> total des </w:t>
      </w:r>
      <w:proofErr w:type="spellStart"/>
      <w:r w:rsidRPr="00AD2489">
        <w:rPr>
          <w:lang w:val="en-US"/>
        </w:rPr>
        <w:t>collectes</w:t>
      </w:r>
      <w:proofErr w:type="spellEnd"/>
      <w:r w:rsidRPr="00AD2489">
        <w:rPr>
          <w:lang w:val="en-US"/>
        </w:rPr>
        <w:t xml:space="preserve"> </w:t>
      </w:r>
      <w:proofErr w:type="spellStart"/>
      <w:r w:rsidRPr="00AD2489">
        <w:rPr>
          <w:lang w:val="en-US"/>
        </w:rPr>
        <w:t>recouvrées</w:t>
      </w:r>
      <w:proofErr w:type="spellEnd"/>
    </w:p>
    <w:p w:rsidR="00AD2489" w:rsidRPr="00AD2489" w:rsidRDefault="00AD2489" w:rsidP="00AD2489">
      <w:pPr>
        <w:numPr>
          <w:ilvl w:val="0"/>
          <w:numId w:val="22"/>
        </w:numPr>
        <w:rPr>
          <w:lang w:val="fr-FR"/>
        </w:rPr>
      </w:pPr>
      <w:r w:rsidRPr="00AD2489">
        <w:rPr>
          <w:lang w:val="fr-FR"/>
        </w:rPr>
        <w:t>Taux de recouvrement (recouvrée vs non recouvrée)</w:t>
      </w:r>
    </w:p>
    <w:p w:rsidR="00AD2489" w:rsidRPr="00AD2489" w:rsidRDefault="00AD2489" w:rsidP="00AD2489">
      <w:pPr>
        <w:numPr>
          <w:ilvl w:val="0"/>
          <w:numId w:val="22"/>
        </w:numPr>
        <w:rPr>
          <w:lang w:val="en-US"/>
        </w:rPr>
      </w:pPr>
      <w:proofErr w:type="spellStart"/>
      <w:r w:rsidRPr="00AD2489">
        <w:rPr>
          <w:lang w:val="en-US"/>
        </w:rPr>
        <w:t>Nombre</w:t>
      </w:r>
      <w:proofErr w:type="spellEnd"/>
      <w:r w:rsidRPr="00AD2489">
        <w:rPr>
          <w:lang w:val="en-US"/>
        </w:rPr>
        <w:t xml:space="preserve"> de </w:t>
      </w:r>
      <w:proofErr w:type="spellStart"/>
      <w:r w:rsidRPr="00AD2489">
        <w:rPr>
          <w:lang w:val="en-US"/>
        </w:rPr>
        <w:t>collectes</w:t>
      </w:r>
      <w:proofErr w:type="spellEnd"/>
      <w:r w:rsidRPr="00AD2489">
        <w:rPr>
          <w:lang w:val="en-US"/>
        </w:rPr>
        <w:t xml:space="preserve"> par agent</w:t>
      </w:r>
    </w:p>
    <w:p w:rsidR="00AD2489" w:rsidRPr="00AD2489" w:rsidRDefault="00AD2489" w:rsidP="00AD2489">
      <w:pPr>
        <w:numPr>
          <w:ilvl w:val="0"/>
          <w:numId w:val="22"/>
        </w:numPr>
        <w:rPr>
          <w:lang w:val="fr-FR"/>
        </w:rPr>
      </w:pPr>
      <w:r w:rsidRPr="00AD2489">
        <w:rPr>
          <w:lang w:val="fr-FR"/>
        </w:rPr>
        <w:t>Délai moyen de recouvrement (création → recouvrement)</w:t>
      </w:r>
    </w:p>
    <w:p w:rsidR="00AD2489" w:rsidRPr="00AD2489" w:rsidRDefault="00AD2489" w:rsidP="00AD2489">
      <w:pPr>
        <w:rPr>
          <w:b/>
          <w:bCs/>
          <w:lang w:val="fr-FR"/>
        </w:rPr>
      </w:pPr>
      <w:r w:rsidRPr="00AD2489">
        <w:rPr>
          <w:b/>
          <w:bCs/>
          <w:lang w:val="fr-FR"/>
        </w:rPr>
        <w:t>G. Indicateurs d'Indemnisations et Suivi d'Implantation</w:t>
      </w:r>
    </w:p>
    <w:p w:rsidR="00AD2489" w:rsidRPr="00AD2489" w:rsidRDefault="00AD2489" w:rsidP="00AD2489">
      <w:pPr>
        <w:numPr>
          <w:ilvl w:val="0"/>
          <w:numId w:val="23"/>
        </w:numPr>
        <w:rPr>
          <w:lang w:val="fr-FR"/>
        </w:rPr>
      </w:pPr>
      <w:r w:rsidRPr="00AD2489">
        <w:rPr>
          <w:lang w:val="fr-FR"/>
        </w:rPr>
        <w:t>Montant total des indemnisations par statut</w:t>
      </w:r>
    </w:p>
    <w:p w:rsidR="00AD2489" w:rsidRPr="00AD2489" w:rsidRDefault="00AD2489" w:rsidP="00AD2489">
      <w:pPr>
        <w:numPr>
          <w:ilvl w:val="0"/>
          <w:numId w:val="23"/>
        </w:numPr>
        <w:rPr>
          <w:lang w:val="en-US"/>
        </w:rPr>
      </w:pPr>
      <w:proofErr w:type="spellStart"/>
      <w:r w:rsidRPr="00AD2489">
        <w:rPr>
          <w:lang w:val="en-US"/>
        </w:rPr>
        <w:t>Nombre</w:t>
      </w:r>
      <w:proofErr w:type="spellEnd"/>
      <w:r w:rsidRPr="00AD2489">
        <w:rPr>
          <w:lang w:val="en-US"/>
        </w:rPr>
        <w:t xml:space="preserve"> </w:t>
      </w:r>
      <w:proofErr w:type="spellStart"/>
      <w:r w:rsidRPr="00AD2489">
        <w:rPr>
          <w:lang w:val="en-US"/>
        </w:rPr>
        <w:t>d'indemnisations</w:t>
      </w:r>
      <w:proofErr w:type="spellEnd"/>
      <w:r w:rsidRPr="00AD2489">
        <w:rPr>
          <w:lang w:val="en-US"/>
        </w:rPr>
        <w:t xml:space="preserve"> par zone</w:t>
      </w:r>
    </w:p>
    <w:p w:rsidR="00AD2489" w:rsidRPr="00AD2489" w:rsidRDefault="00AD2489" w:rsidP="00AD2489">
      <w:pPr>
        <w:numPr>
          <w:ilvl w:val="0"/>
          <w:numId w:val="23"/>
        </w:numPr>
        <w:rPr>
          <w:lang w:val="fr-FR"/>
        </w:rPr>
      </w:pPr>
      <w:r w:rsidRPr="00AD2489">
        <w:rPr>
          <w:lang w:val="fr-FR"/>
        </w:rPr>
        <w:t>Nombre de projets en suivi d'implantation (en attente, terminés)</w:t>
      </w:r>
    </w:p>
    <w:p w:rsidR="00AD2489" w:rsidRPr="00AD2489" w:rsidRDefault="00AD2489" w:rsidP="00AD2489">
      <w:pPr>
        <w:numPr>
          <w:ilvl w:val="0"/>
          <w:numId w:val="23"/>
        </w:numPr>
        <w:rPr>
          <w:lang w:val="fr-FR"/>
        </w:rPr>
      </w:pPr>
      <w:r w:rsidRPr="00AD2489">
        <w:rPr>
          <w:lang w:val="fr-FR"/>
        </w:rPr>
        <w:t xml:space="preserve">Taux de </w:t>
      </w:r>
      <w:proofErr w:type="spellStart"/>
      <w:r w:rsidRPr="00AD2489">
        <w:rPr>
          <w:lang w:val="fr-FR"/>
        </w:rPr>
        <w:t>completion</w:t>
      </w:r>
      <w:proofErr w:type="spellEnd"/>
      <w:r w:rsidRPr="00AD2489">
        <w:rPr>
          <w:lang w:val="fr-FR"/>
        </w:rPr>
        <w:t xml:space="preserve"> des suivis d'implantation (étapes terminées)</w:t>
      </w:r>
    </w:p>
    <w:p w:rsidR="00AD2489" w:rsidRPr="00AD2489" w:rsidRDefault="00AD2489" w:rsidP="00AD2489">
      <w:pPr>
        <w:rPr>
          <w:b/>
          <w:bCs/>
          <w:lang w:val="fr-FR"/>
        </w:rPr>
      </w:pPr>
      <w:r w:rsidRPr="00AD2489">
        <w:rPr>
          <w:b/>
          <w:bCs/>
          <w:lang w:val="fr-FR"/>
        </w:rPr>
        <w:t>H. Indicateurs de Conformité, Rapports et Infractions</w:t>
      </w:r>
    </w:p>
    <w:p w:rsidR="00AD2489" w:rsidRPr="00AD2489" w:rsidRDefault="00AD2489" w:rsidP="00AD2489">
      <w:pPr>
        <w:numPr>
          <w:ilvl w:val="0"/>
          <w:numId w:val="24"/>
        </w:numPr>
        <w:rPr>
          <w:lang w:val="fr-FR"/>
        </w:rPr>
      </w:pPr>
      <w:r w:rsidRPr="00AD2489">
        <w:rPr>
          <w:lang w:val="fr-FR"/>
        </w:rPr>
        <w:t>Nombre de rapports transmis par statut (envoyé, refusé)</w:t>
      </w:r>
    </w:p>
    <w:p w:rsidR="00AD2489" w:rsidRPr="00AD2489" w:rsidRDefault="00AD2489" w:rsidP="00AD2489">
      <w:pPr>
        <w:numPr>
          <w:ilvl w:val="0"/>
          <w:numId w:val="24"/>
        </w:numPr>
        <w:rPr>
          <w:lang w:val="fr-FR"/>
        </w:rPr>
      </w:pPr>
      <w:r w:rsidRPr="00AD2489">
        <w:rPr>
          <w:lang w:val="fr-FR"/>
        </w:rPr>
        <w:t>Taux de validation des rapports (validé vs refusé)</w:t>
      </w:r>
    </w:p>
    <w:p w:rsidR="00AD2489" w:rsidRPr="00AD2489" w:rsidRDefault="00AD2489" w:rsidP="00AD2489">
      <w:pPr>
        <w:numPr>
          <w:ilvl w:val="0"/>
          <w:numId w:val="24"/>
        </w:numPr>
        <w:rPr>
          <w:lang w:val="en-US"/>
        </w:rPr>
      </w:pPr>
      <w:proofErr w:type="spellStart"/>
      <w:r w:rsidRPr="00AD2489">
        <w:rPr>
          <w:lang w:val="en-US"/>
        </w:rPr>
        <w:t>Nombre</w:t>
      </w:r>
      <w:proofErr w:type="spellEnd"/>
      <w:r w:rsidRPr="00AD2489">
        <w:rPr>
          <w:lang w:val="en-US"/>
        </w:rPr>
        <w:t xml:space="preserve"> </w:t>
      </w:r>
      <w:proofErr w:type="spellStart"/>
      <w:r w:rsidRPr="00AD2489">
        <w:rPr>
          <w:lang w:val="en-US"/>
        </w:rPr>
        <w:t>d'infractions</w:t>
      </w:r>
      <w:proofErr w:type="spellEnd"/>
      <w:r w:rsidRPr="00AD2489">
        <w:rPr>
          <w:lang w:val="en-US"/>
        </w:rPr>
        <w:t xml:space="preserve"> par type</w:t>
      </w:r>
    </w:p>
    <w:p w:rsidR="00AD2489" w:rsidRPr="00AD2489" w:rsidRDefault="00AD2489" w:rsidP="00AD2489">
      <w:pPr>
        <w:numPr>
          <w:ilvl w:val="0"/>
          <w:numId w:val="24"/>
        </w:numPr>
        <w:rPr>
          <w:lang w:val="en-US"/>
        </w:rPr>
      </w:pPr>
      <w:proofErr w:type="spellStart"/>
      <w:r w:rsidRPr="00AD2489">
        <w:rPr>
          <w:lang w:val="en-US"/>
        </w:rPr>
        <w:t>Taux</w:t>
      </w:r>
      <w:proofErr w:type="spellEnd"/>
      <w:r w:rsidRPr="00AD2489">
        <w:rPr>
          <w:lang w:val="en-US"/>
        </w:rPr>
        <w:t xml:space="preserve"> de </w:t>
      </w:r>
      <w:proofErr w:type="spellStart"/>
      <w:r w:rsidRPr="00AD2489">
        <w:rPr>
          <w:lang w:val="en-US"/>
        </w:rPr>
        <w:t>résolution</w:t>
      </w:r>
      <w:proofErr w:type="spellEnd"/>
      <w:r w:rsidRPr="00AD2489">
        <w:rPr>
          <w:lang w:val="en-US"/>
        </w:rPr>
        <w:t xml:space="preserve"> des infractions</w:t>
      </w:r>
    </w:p>
    <w:p w:rsidR="00AD2489" w:rsidRPr="00AD2489" w:rsidRDefault="00AD2489" w:rsidP="00AD2489">
      <w:pPr>
        <w:rPr>
          <w:b/>
          <w:bCs/>
          <w:lang w:val="fr-FR"/>
        </w:rPr>
      </w:pPr>
      <w:r w:rsidRPr="00AD2489">
        <w:rPr>
          <w:b/>
          <w:bCs/>
          <w:lang w:val="fr-FR"/>
        </w:rPr>
        <w:t>I. Indicateurs de Purges, Retraits et Conventions</w:t>
      </w:r>
    </w:p>
    <w:p w:rsidR="00AD2489" w:rsidRPr="00AD2489" w:rsidRDefault="00AD2489" w:rsidP="00AD2489">
      <w:pPr>
        <w:numPr>
          <w:ilvl w:val="0"/>
          <w:numId w:val="25"/>
        </w:numPr>
        <w:rPr>
          <w:lang w:val="fr-FR"/>
        </w:rPr>
      </w:pPr>
      <w:r w:rsidRPr="00AD2489">
        <w:rPr>
          <w:lang w:val="fr-FR"/>
        </w:rPr>
        <w:t>Nombre de purges effectuées par statut</w:t>
      </w:r>
    </w:p>
    <w:p w:rsidR="00AD2489" w:rsidRPr="00AD2489" w:rsidRDefault="00AD2489" w:rsidP="00AD2489">
      <w:pPr>
        <w:numPr>
          <w:ilvl w:val="0"/>
          <w:numId w:val="25"/>
        </w:numPr>
        <w:rPr>
          <w:lang w:val="en-US"/>
        </w:rPr>
      </w:pPr>
      <w:proofErr w:type="spellStart"/>
      <w:r w:rsidRPr="00AD2489">
        <w:rPr>
          <w:lang w:val="en-US"/>
        </w:rPr>
        <w:t>Montant</w:t>
      </w:r>
      <w:proofErr w:type="spellEnd"/>
      <w:r w:rsidRPr="00AD2489">
        <w:rPr>
          <w:lang w:val="en-US"/>
        </w:rPr>
        <w:t xml:space="preserve"> des </w:t>
      </w:r>
      <w:proofErr w:type="spellStart"/>
      <w:r w:rsidRPr="00AD2489">
        <w:rPr>
          <w:lang w:val="en-US"/>
        </w:rPr>
        <w:t>retraits</w:t>
      </w:r>
      <w:proofErr w:type="spellEnd"/>
      <w:r w:rsidRPr="00AD2489">
        <w:rPr>
          <w:lang w:val="en-US"/>
        </w:rPr>
        <w:t xml:space="preserve"> de conventions</w:t>
      </w:r>
    </w:p>
    <w:p w:rsidR="00AD2489" w:rsidRPr="00AD2489" w:rsidRDefault="00AD2489" w:rsidP="00AD2489">
      <w:pPr>
        <w:numPr>
          <w:ilvl w:val="0"/>
          <w:numId w:val="25"/>
        </w:numPr>
        <w:rPr>
          <w:lang w:val="fr-FR"/>
        </w:rPr>
      </w:pPr>
      <w:r w:rsidRPr="00AD2489">
        <w:rPr>
          <w:lang w:val="fr-FR"/>
        </w:rPr>
        <w:t>Taux de conformité des retraits (conforme vs non conforme)</w:t>
      </w:r>
    </w:p>
    <w:p w:rsidR="00AD2489" w:rsidRPr="00AD2489" w:rsidRDefault="00AD2489" w:rsidP="00AD2489">
      <w:pPr>
        <w:rPr>
          <w:b/>
          <w:bCs/>
          <w:lang w:val="en-US"/>
        </w:rPr>
      </w:pPr>
      <w:r w:rsidRPr="00AD2489">
        <w:rPr>
          <w:b/>
          <w:bCs/>
          <w:lang w:val="en-US"/>
        </w:rPr>
        <w:t xml:space="preserve">J. </w:t>
      </w:r>
      <w:proofErr w:type="spellStart"/>
      <w:r w:rsidRPr="00AD2489">
        <w:rPr>
          <w:b/>
          <w:bCs/>
          <w:lang w:val="en-US"/>
        </w:rPr>
        <w:t>Indicateurs</w:t>
      </w:r>
      <w:proofErr w:type="spellEnd"/>
      <w:r w:rsidRPr="00AD2489">
        <w:rPr>
          <w:b/>
          <w:bCs/>
          <w:lang w:val="en-US"/>
        </w:rPr>
        <w:t xml:space="preserve"> </w:t>
      </w:r>
      <w:proofErr w:type="spellStart"/>
      <w:r w:rsidRPr="00AD2489">
        <w:rPr>
          <w:b/>
          <w:bCs/>
          <w:lang w:val="en-US"/>
        </w:rPr>
        <w:t>Temporels</w:t>
      </w:r>
      <w:proofErr w:type="spellEnd"/>
      <w:r w:rsidRPr="00AD2489">
        <w:rPr>
          <w:b/>
          <w:bCs/>
          <w:lang w:val="en-US"/>
        </w:rPr>
        <w:t xml:space="preserve"> et </w:t>
      </w:r>
      <w:proofErr w:type="spellStart"/>
      <w:r w:rsidRPr="00AD2489">
        <w:rPr>
          <w:b/>
          <w:bCs/>
          <w:lang w:val="en-US"/>
        </w:rPr>
        <w:t>Tendances</w:t>
      </w:r>
      <w:proofErr w:type="spellEnd"/>
    </w:p>
    <w:p w:rsidR="00AD2489" w:rsidRPr="00AD2489" w:rsidRDefault="00AD2489" w:rsidP="00AD2489">
      <w:pPr>
        <w:numPr>
          <w:ilvl w:val="0"/>
          <w:numId w:val="26"/>
        </w:numPr>
        <w:rPr>
          <w:lang w:val="en-US"/>
        </w:rPr>
      </w:pPr>
      <w:proofErr w:type="spellStart"/>
      <w:r w:rsidRPr="00AD2489">
        <w:rPr>
          <w:lang w:val="en-US"/>
        </w:rPr>
        <w:t>Évolution</w:t>
      </w:r>
      <w:proofErr w:type="spellEnd"/>
      <w:r w:rsidRPr="00AD2489">
        <w:rPr>
          <w:lang w:val="en-US"/>
        </w:rPr>
        <w:t xml:space="preserve"> </w:t>
      </w:r>
      <w:proofErr w:type="spellStart"/>
      <w:r w:rsidRPr="00AD2489">
        <w:rPr>
          <w:lang w:val="en-US"/>
        </w:rPr>
        <w:t>mensuelle</w:t>
      </w:r>
      <w:proofErr w:type="spellEnd"/>
      <w:r w:rsidRPr="00AD2489">
        <w:rPr>
          <w:lang w:val="en-US"/>
        </w:rPr>
        <w:t>/</w:t>
      </w:r>
      <w:proofErr w:type="spellStart"/>
      <w:r w:rsidRPr="00AD2489">
        <w:rPr>
          <w:lang w:val="en-US"/>
        </w:rPr>
        <w:t>annuelle</w:t>
      </w:r>
      <w:proofErr w:type="spellEnd"/>
      <w:r w:rsidRPr="00AD2489">
        <w:rPr>
          <w:lang w:val="en-US"/>
        </w:rPr>
        <w:t xml:space="preserve"> des attributions</w:t>
      </w:r>
    </w:p>
    <w:p w:rsidR="00AD2489" w:rsidRPr="00AD2489" w:rsidRDefault="00AD2489" w:rsidP="00AD2489">
      <w:pPr>
        <w:numPr>
          <w:ilvl w:val="0"/>
          <w:numId w:val="26"/>
        </w:numPr>
        <w:rPr>
          <w:lang w:val="en-US"/>
        </w:rPr>
      </w:pPr>
      <w:proofErr w:type="spellStart"/>
      <w:r w:rsidRPr="00AD2489">
        <w:rPr>
          <w:lang w:val="en-US"/>
        </w:rPr>
        <w:lastRenderedPageBreak/>
        <w:t>Évolution</w:t>
      </w:r>
      <w:proofErr w:type="spellEnd"/>
      <w:r w:rsidRPr="00AD2489">
        <w:rPr>
          <w:lang w:val="en-US"/>
        </w:rPr>
        <w:t xml:space="preserve"> </w:t>
      </w:r>
      <w:proofErr w:type="spellStart"/>
      <w:r w:rsidRPr="00AD2489">
        <w:rPr>
          <w:lang w:val="en-US"/>
        </w:rPr>
        <w:t>mensuelle</w:t>
      </w:r>
      <w:proofErr w:type="spellEnd"/>
      <w:r w:rsidRPr="00AD2489">
        <w:rPr>
          <w:lang w:val="en-US"/>
        </w:rPr>
        <w:t>/</w:t>
      </w:r>
      <w:proofErr w:type="spellStart"/>
      <w:r w:rsidRPr="00AD2489">
        <w:rPr>
          <w:lang w:val="en-US"/>
        </w:rPr>
        <w:t>annuelle</w:t>
      </w:r>
      <w:proofErr w:type="spellEnd"/>
      <w:r w:rsidRPr="00AD2489">
        <w:rPr>
          <w:lang w:val="en-US"/>
        </w:rPr>
        <w:t xml:space="preserve"> des </w:t>
      </w:r>
      <w:proofErr w:type="spellStart"/>
      <w:r w:rsidRPr="00AD2489">
        <w:rPr>
          <w:lang w:val="en-US"/>
        </w:rPr>
        <w:t>paiements</w:t>
      </w:r>
      <w:proofErr w:type="spellEnd"/>
    </w:p>
    <w:p w:rsidR="00AD2489" w:rsidRPr="00AD2489" w:rsidRDefault="00AD2489" w:rsidP="00AD2489">
      <w:pPr>
        <w:numPr>
          <w:ilvl w:val="0"/>
          <w:numId w:val="26"/>
        </w:numPr>
        <w:rPr>
          <w:lang w:val="en-US"/>
        </w:rPr>
      </w:pPr>
      <w:proofErr w:type="spellStart"/>
      <w:r w:rsidRPr="00AD2489">
        <w:rPr>
          <w:lang w:val="en-US"/>
        </w:rPr>
        <w:t>Évolution</w:t>
      </w:r>
      <w:proofErr w:type="spellEnd"/>
      <w:r w:rsidRPr="00AD2489">
        <w:rPr>
          <w:lang w:val="en-US"/>
        </w:rPr>
        <w:t xml:space="preserve"> </w:t>
      </w:r>
      <w:proofErr w:type="spellStart"/>
      <w:r w:rsidRPr="00AD2489">
        <w:rPr>
          <w:lang w:val="en-US"/>
        </w:rPr>
        <w:t>mensuelle</w:t>
      </w:r>
      <w:proofErr w:type="spellEnd"/>
      <w:r w:rsidRPr="00AD2489">
        <w:rPr>
          <w:lang w:val="en-US"/>
        </w:rPr>
        <w:t>/</w:t>
      </w:r>
      <w:proofErr w:type="spellStart"/>
      <w:r w:rsidRPr="00AD2489">
        <w:rPr>
          <w:lang w:val="en-US"/>
        </w:rPr>
        <w:t>annuelle</w:t>
      </w:r>
      <w:proofErr w:type="spellEnd"/>
      <w:r w:rsidRPr="00AD2489">
        <w:rPr>
          <w:lang w:val="en-US"/>
        </w:rPr>
        <w:t xml:space="preserve"> des </w:t>
      </w:r>
      <w:proofErr w:type="spellStart"/>
      <w:r w:rsidRPr="00AD2489">
        <w:rPr>
          <w:lang w:val="en-US"/>
        </w:rPr>
        <w:t>demandes</w:t>
      </w:r>
      <w:proofErr w:type="spellEnd"/>
    </w:p>
    <w:p w:rsidR="00AD2489" w:rsidRPr="00AD2489" w:rsidRDefault="00AD2489" w:rsidP="00AD2489">
      <w:pPr>
        <w:numPr>
          <w:ilvl w:val="0"/>
          <w:numId w:val="26"/>
        </w:numPr>
        <w:rPr>
          <w:lang w:val="fr-FR"/>
        </w:rPr>
      </w:pPr>
      <w:r w:rsidRPr="00AD2489">
        <w:rPr>
          <w:lang w:val="fr-FR"/>
        </w:rPr>
        <w:t>Saisonnalité des demandes ou des paiements</w:t>
      </w:r>
    </w:p>
    <w:p w:rsidR="00AD2489" w:rsidRPr="00AD2489" w:rsidRDefault="00AD2489">
      <w:pPr>
        <w:rPr>
          <w:lang w:val="fr-FR"/>
        </w:rPr>
      </w:pPr>
    </w:p>
    <w:sectPr w:rsidR="00AD2489" w:rsidRPr="00AD248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F2232"/>
    <w:multiLevelType w:val="multilevel"/>
    <w:tmpl w:val="3140E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4045A"/>
    <w:multiLevelType w:val="multilevel"/>
    <w:tmpl w:val="4044F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F64CA"/>
    <w:multiLevelType w:val="multilevel"/>
    <w:tmpl w:val="E020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86D6C"/>
    <w:multiLevelType w:val="multilevel"/>
    <w:tmpl w:val="1946E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3955C2"/>
    <w:multiLevelType w:val="multilevel"/>
    <w:tmpl w:val="8F06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FD519B"/>
    <w:multiLevelType w:val="multilevel"/>
    <w:tmpl w:val="E210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BA552B"/>
    <w:multiLevelType w:val="multilevel"/>
    <w:tmpl w:val="1894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F35052"/>
    <w:multiLevelType w:val="multilevel"/>
    <w:tmpl w:val="30FA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F824DB"/>
    <w:multiLevelType w:val="multilevel"/>
    <w:tmpl w:val="4BB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8574CC"/>
    <w:multiLevelType w:val="multilevel"/>
    <w:tmpl w:val="114E2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6D3110"/>
    <w:multiLevelType w:val="multilevel"/>
    <w:tmpl w:val="C188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8808B0"/>
    <w:multiLevelType w:val="multilevel"/>
    <w:tmpl w:val="12C43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8B34AF"/>
    <w:multiLevelType w:val="multilevel"/>
    <w:tmpl w:val="C46E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88436E"/>
    <w:multiLevelType w:val="multilevel"/>
    <w:tmpl w:val="2A9A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A266B8"/>
    <w:multiLevelType w:val="multilevel"/>
    <w:tmpl w:val="CFB8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F67F48"/>
    <w:multiLevelType w:val="multilevel"/>
    <w:tmpl w:val="7794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8B2779"/>
    <w:multiLevelType w:val="multilevel"/>
    <w:tmpl w:val="F34E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3F7795"/>
    <w:multiLevelType w:val="multilevel"/>
    <w:tmpl w:val="C1A67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4F09A6"/>
    <w:multiLevelType w:val="multilevel"/>
    <w:tmpl w:val="9AE6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8A06ED"/>
    <w:multiLevelType w:val="multilevel"/>
    <w:tmpl w:val="E43E9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2E7F07"/>
    <w:multiLevelType w:val="multilevel"/>
    <w:tmpl w:val="1F4AB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C73CBE"/>
    <w:multiLevelType w:val="multilevel"/>
    <w:tmpl w:val="2F880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312B2A"/>
    <w:multiLevelType w:val="multilevel"/>
    <w:tmpl w:val="6E5E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CF3DAD"/>
    <w:multiLevelType w:val="multilevel"/>
    <w:tmpl w:val="A860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15355C"/>
    <w:multiLevelType w:val="multilevel"/>
    <w:tmpl w:val="A17A6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E71B51"/>
    <w:multiLevelType w:val="multilevel"/>
    <w:tmpl w:val="5584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8"/>
  </w:num>
  <w:num w:numId="3">
    <w:abstractNumId w:val="14"/>
  </w:num>
  <w:num w:numId="4">
    <w:abstractNumId w:val="8"/>
  </w:num>
  <w:num w:numId="5">
    <w:abstractNumId w:val="0"/>
  </w:num>
  <w:num w:numId="6">
    <w:abstractNumId w:val="5"/>
  </w:num>
  <w:num w:numId="7">
    <w:abstractNumId w:val="22"/>
  </w:num>
  <w:num w:numId="8">
    <w:abstractNumId w:val="2"/>
  </w:num>
  <w:num w:numId="9">
    <w:abstractNumId w:val="6"/>
  </w:num>
  <w:num w:numId="10">
    <w:abstractNumId w:val="4"/>
  </w:num>
  <w:num w:numId="11">
    <w:abstractNumId w:val="7"/>
  </w:num>
  <w:num w:numId="12">
    <w:abstractNumId w:val="15"/>
  </w:num>
  <w:num w:numId="13">
    <w:abstractNumId w:val="23"/>
  </w:num>
  <w:num w:numId="14">
    <w:abstractNumId w:val="12"/>
  </w:num>
  <w:num w:numId="15">
    <w:abstractNumId w:val="10"/>
  </w:num>
  <w:num w:numId="16">
    <w:abstractNumId w:val="25"/>
  </w:num>
  <w:num w:numId="17">
    <w:abstractNumId w:val="19"/>
  </w:num>
  <w:num w:numId="18">
    <w:abstractNumId w:val="17"/>
  </w:num>
  <w:num w:numId="19">
    <w:abstractNumId w:val="21"/>
  </w:num>
  <w:num w:numId="20">
    <w:abstractNumId w:val="13"/>
  </w:num>
  <w:num w:numId="21">
    <w:abstractNumId w:val="24"/>
  </w:num>
  <w:num w:numId="22">
    <w:abstractNumId w:val="11"/>
  </w:num>
  <w:num w:numId="23">
    <w:abstractNumId w:val="3"/>
  </w:num>
  <w:num w:numId="24">
    <w:abstractNumId w:val="9"/>
  </w:num>
  <w:num w:numId="25">
    <w:abstractNumId w:val="20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252"/>
    <w:rsid w:val="006B3ABF"/>
    <w:rsid w:val="006C3F78"/>
    <w:rsid w:val="00905252"/>
    <w:rsid w:val="00AD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56847"/>
  <w15:chartTrackingRefBased/>
  <w15:docId w15:val="{39ECFE35-9CBD-498F-B12C-4A96566CC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I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9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Esmoh Edoukou</dc:creator>
  <cp:keywords/>
  <dc:description/>
  <cp:lastModifiedBy>Esmoh Edoukou</cp:lastModifiedBy>
  <cp:revision>2</cp:revision>
  <dcterms:created xsi:type="dcterms:W3CDTF">2025-10-23T09:51:00Z</dcterms:created>
  <dcterms:modified xsi:type="dcterms:W3CDTF">2025-10-23T09:51:00Z</dcterms:modified>
</cp:coreProperties>
</file>