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03" w:rsidRPr="00644276" w:rsidRDefault="003A248A" w:rsidP="006442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</w:t>
      </w:r>
      <w:r w:rsidR="00A11DBC">
        <w:rPr>
          <w:b/>
          <w:sz w:val="44"/>
          <w:szCs w:val="44"/>
        </w:rPr>
        <w:t xml:space="preserve"> </w:t>
      </w:r>
      <w:r w:rsidR="00D12AAF" w:rsidRPr="00644276">
        <w:rPr>
          <w:b/>
          <w:sz w:val="44"/>
          <w:szCs w:val="44"/>
        </w:rPr>
        <w:t>Classi astratte</w:t>
      </w:r>
    </w:p>
    <w:p w:rsidR="00D86803" w:rsidRPr="00467CD9" w:rsidRDefault="00A11DBC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Le c</w:t>
      </w:r>
      <w:r w:rsidR="00D86803" w:rsidRPr="00467CD9">
        <w:rPr>
          <w:i/>
          <w:iCs/>
        </w:rPr>
        <w:t>lassi astratte possono</w:t>
      </w:r>
      <w:r w:rsidRPr="00467CD9">
        <w:rPr>
          <w:i/>
          <w:iCs/>
        </w:rPr>
        <w:t xml:space="preserve"> </w:t>
      </w:r>
      <w:r w:rsidR="00D86803" w:rsidRPr="00467CD9">
        <w:rPr>
          <w:i/>
          <w:iCs/>
        </w:rPr>
        <w:t xml:space="preserve">avere </w:t>
      </w:r>
      <w:r w:rsidR="007A342B" w:rsidRPr="00467CD9">
        <w:rPr>
          <w:i/>
          <w:iCs/>
        </w:rPr>
        <w:t>istanze</w:t>
      </w:r>
      <w:r w:rsidRPr="00467CD9">
        <w:rPr>
          <w:i/>
          <w:iCs/>
        </w:rPr>
        <w:t>?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 xml:space="preserve">Si </w:t>
      </w:r>
    </w:p>
    <w:p w:rsidR="00D86803" w:rsidRDefault="00467CD9" w:rsidP="00467CD9">
      <w:pPr>
        <w:pStyle w:val="Paragrafoelenco"/>
        <w:numPr>
          <w:ilvl w:val="0"/>
          <w:numId w:val="9"/>
        </w:numPr>
      </w:pPr>
      <w:r>
        <w:t>N</w:t>
      </w:r>
      <w:r w:rsidR="00D86803">
        <w:t xml:space="preserve">o </w:t>
      </w:r>
    </w:p>
    <w:p w:rsidR="00A11DBC" w:rsidRDefault="00A11DBC" w:rsidP="00A11DBC">
      <w:pPr>
        <w:pStyle w:val="Paragrafoelenco"/>
      </w:pPr>
    </w:p>
    <w:p w:rsidR="00D86803" w:rsidRPr="00467CD9" w:rsidRDefault="00D86803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Una classe astratta con uno o </w:t>
      </w:r>
      <w:r w:rsidR="007A342B" w:rsidRPr="00467CD9">
        <w:rPr>
          <w:i/>
          <w:iCs/>
        </w:rPr>
        <w:t>più</w:t>
      </w:r>
      <w:r w:rsidRPr="00467CD9">
        <w:rPr>
          <w:i/>
          <w:iCs/>
        </w:rPr>
        <w:t xml:space="preserve"> metodi deve essere dichiarata </w:t>
      </w:r>
      <w:r w:rsidRPr="00467CD9">
        <w:rPr>
          <w:b/>
          <w:i/>
          <w:iCs/>
        </w:rPr>
        <w:t>abstract</w:t>
      </w:r>
      <w:r w:rsidR="00A11DBC" w:rsidRPr="00467CD9">
        <w:rPr>
          <w:i/>
          <w:iCs/>
        </w:rPr>
        <w:t>?</w:t>
      </w:r>
    </w:p>
    <w:p w:rsidR="00D86803" w:rsidRDefault="00D86803" w:rsidP="007A2020">
      <w:pPr>
        <w:pStyle w:val="Paragrafoelenco"/>
        <w:numPr>
          <w:ilvl w:val="0"/>
          <w:numId w:val="9"/>
        </w:numPr>
      </w:pPr>
      <w:bookmarkStart w:id="0" w:name="_GoBack"/>
      <w:bookmarkEnd w:id="0"/>
      <w:r>
        <w:t xml:space="preserve">Si </w:t>
      </w:r>
    </w:p>
    <w:p w:rsidR="00D86803" w:rsidRDefault="00D86803" w:rsidP="007A2020">
      <w:pPr>
        <w:pStyle w:val="Paragrafoelenco"/>
        <w:numPr>
          <w:ilvl w:val="0"/>
          <w:numId w:val="8"/>
        </w:numPr>
      </w:pPr>
      <w:r>
        <w:t>No</w:t>
      </w:r>
    </w:p>
    <w:p w:rsidR="00A11DBC" w:rsidRDefault="00A11DBC" w:rsidP="00D86803"/>
    <w:p w:rsidR="00D86803" w:rsidRPr="00467CD9" w:rsidRDefault="007A342B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Non </w:t>
      </w:r>
      <w:r w:rsidR="00A11DBC" w:rsidRPr="00467CD9">
        <w:rPr>
          <w:i/>
          <w:iCs/>
        </w:rPr>
        <w:t xml:space="preserve">è </w:t>
      </w:r>
      <w:r w:rsidR="00D86803" w:rsidRPr="00467CD9">
        <w:rPr>
          <w:i/>
          <w:iCs/>
        </w:rPr>
        <w:t>possibile creare variabili oggetti di una classe astratta</w:t>
      </w:r>
      <w:r w:rsidR="003A248A" w:rsidRPr="00467CD9">
        <w:rPr>
          <w:i/>
          <w:iCs/>
        </w:rPr>
        <w:t>?</w:t>
      </w:r>
    </w:p>
    <w:p w:rsidR="00D86803" w:rsidRDefault="00D86803" w:rsidP="00467CD9">
      <w:pPr>
        <w:pStyle w:val="Paragrafoelenco"/>
        <w:numPr>
          <w:ilvl w:val="0"/>
          <w:numId w:val="9"/>
        </w:numPr>
      </w:pPr>
      <w:r>
        <w:t>Si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>No</w:t>
      </w:r>
    </w:p>
    <w:p w:rsidR="00A11DBC" w:rsidRDefault="00A11DBC" w:rsidP="00D86803"/>
    <w:p w:rsidR="00D86803" w:rsidRPr="00467CD9" w:rsidRDefault="007A342B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Non </w:t>
      </w:r>
      <w:r w:rsidR="0068394A" w:rsidRPr="00467CD9">
        <w:rPr>
          <w:i/>
          <w:iCs/>
        </w:rPr>
        <w:t>s</w:t>
      </w:r>
      <w:r w:rsidR="00D86803" w:rsidRPr="00467CD9">
        <w:rPr>
          <w:i/>
          <w:iCs/>
        </w:rPr>
        <w:t xml:space="preserve">i </w:t>
      </w:r>
      <w:r w:rsidRPr="00467CD9">
        <w:rPr>
          <w:i/>
          <w:iCs/>
        </w:rPr>
        <w:t>può</w:t>
      </w:r>
      <w:r w:rsidR="00D86803" w:rsidRPr="00467CD9">
        <w:rPr>
          <w:i/>
          <w:iCs/>
        </w:rPr>
        <w:t xml:space="preserve"> creare una so</w:t>
      </w:r>
      <w:r w:rsidR="003A248A" w:rsidRPr="00467CD9">
        <w:rPr>
          <w:i/>
          <w:iCs/>
        </w:rPr>
        <w:t>ttoclasse della classe astratta?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>Si</w:t>
      </w:r>
    </w:p>
    <w:p w:rsidR="00D86803" w:rsidRDefault="00D86803" w:rsidP="00467CD9">
      <w:pPr>
        <w:pStyle w:val="Paragrafoelenco"/>
        <w:numPr>
          <w:ilvl w:val="0"/>
          <w:numId w:val="9"/>
        </w:numPr>
      </w:pPr>
      <w:r>
        <w:t>No</w:t>
      </w:r>
    </w:p>
    <w:p w:rsidR="00A11DBC" w:rsidRDefault="00A11DBC" w:rsidP="00D86803"/>
    <w:p w:rsidR="00D86803" w:rsidRPr="00467CD9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È possibile</w:t>
      </w:r>
      <w:r w:rsidR="00D86803" w:rsidRPr="00467CD9">
        <w:rPr>
          <w:i/>
          <w:iCs/>
        </w:rPr>
        <w:t xml:space="preserve"> </w:t>
      </w:r>
      <w:r w:rsidR="007A342B" w:rsidRPr="00467CD9">
        <w:rPr>
          <w:i/>
          <w:iCs/>
        </w:rPr>
        <w:t xml:space="preserve">generare </w:t>
      </w:r>
      <w:r w:rsidRPr="00467CD9">
        <w:rPr>
          <w:i/>
          <w:iCs/>
        </w:rPr>
        <w:t>o</w:t>
      </w:r>
      <w:r w:rsidR="007A342B" w:rsidRPr="00467CD9">
        <w:rPr>
          <w:i/>
          <w:iCs/>
        </w:rPr>
        <w:t>ggetti dalla sottoclasse di classe astratti</w:t>
      </w:r>
      <w:r w:rsidRPr="00467CD9">
        <w:rPr>
          <w:i/>
          <w:iCs/>
        </w:rPr>
        <w:t>?</w:t>
      </w:r>
    </w:p>
    <w:p w:rsidR="007A342B" w:rsidRDefault="007A342B" w:rsidP="00044687">
      <w:pPr>
        <w:pStyle w:val="Paragrafoelenco"/>
        <w:numPr>
          <w:ilvl w:val="0"/>
          <w:numId w:val="9"/>
        </w:numPr>
      </w:pPr>
      <w:r>
        <w:t xml:space="preserve">Si </w:t>
      </w:r>
    </w:p>
    <w:p w:rsidR="007A342B" w:rsidRDefault="007A342B" w:rsidP="00467CD9">
      <w:pPr>
        <w:pStyle w:val="Paragrafoelenco"/>
        <w:numPr>
          <w:ilvl w:val="0"/>
          <w:numId w:val="8"/>
        </w:numPr>
      </w:pPr>
      <w:r>
        <w:t>No</w:t>
      </w:r>
    </w:p>
    <w:p w:rsidR="007A342B" w:rsidRDefault="007A342B" w:rsidP="007A342B"/>
    <w:p w:rsidR="007A342B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Che cosa è</w:t>
      </w:r>
      <w:r w:rsidR="00E0262F" w:rsidRPr="00467CD9">
        <w:rPr>
          <w:i/>
          <w:iCs/>
        </w:rPr>
        <w:t xml:space="preserve"> una interfaccia in java?</w:t>
      </w:r>
    </w:p>
    <w:p w:rsidR="00044687" w:rsidRPr="00044687" w:rsidRDefault="00044687" w:rsidP="00044687">
      <w:pPr>
        <w:pStyle w:val="Paragrafoelenco"/>
      </w:pPr>
      <w:r>
        <w:t xml:space="preserve">In Java un’interfaccia è una struttura simile ad una classe che può contenere solo metodi d’istanza </w:t>
      </w:r>
    </w:p>
    <w:p w:rsidR="00E0262F" w:rsidRDefault="00E0262F"/>
    <w:p w:rsidR="00E0262F" w:rsidRPr="00467CD9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A cosa</w:t>
      </w:r>
      <w:r w:rsidR="00473272" w:rsidRPr="00467CD9">
        <w:rPr>
          <w:i/>
          <w:iCs/>
        </w:rPr>
        <w:t xml:space="preserve"> servono le interfacce in java?</w:t>
      </w:r>
    </w:p>
    <w:p w:rsidR="0068394A" w:rsidRPr="0013071C" w:rsidRDefault="0013071C" w:rsidP="0013071C">
      <w:pPr>
        <w:ind w:left="708"/>
      </w:pPr>
      <w:r>
        <w:t>Forniscono gli schemi di comportamento che altre classi devono implementare</w:t>
      </w:r>
    </w:p>
    <w:p w:rsidR="00473272" w:rsidRDefault="00473272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Una classe può implementare più di una interfaccia?</w:t>
      </w:r>
    </w:p>
    <w:p w:rsidR="00FB43F6" w:rsidRPr="00FB43F6" w:rsidRDefault="00FB43F6" w:rsidP="00FB43F6">
      <w:pPr>
        <w:pStyle w:val="Paragrafoelenco"/>
        <w:rPr>
          <w:i/>
          <w:iCs/>
        </w:rPr>
      </w:pPr>
    </w:p>
    <w:p w:rsidR="00FB43F6" w:rsidRPr="00FB43F6" w:rsidRDefault="00FB43F6" w:rsidP="00FB43F6">
      <w:pPr>
        <w:pStyle w:val="Paragrafoelenco"/>
      </w:pPr>
      <w:r>
        <w:t xml:space="preserve">Si una classe può implementare anche più di un’interfaccia ma </w:t>
      </w:r>
      <w:r w:rsidR="0013071C">
        <w:t>può ereditare una classe astratta</w:t>
      </w:r>
    </w:p>
    <w:p w:rsidR="0068394A" w:rsidRDefault="0068394A" w:rsidP="0068394A">
      <w:pPr>
        <w:pStyle w:val="Paragrafoelenco"/>
      </w:pPr>
    </w:p>
    <w:p w:rsidR="003A248A" w:rsidRDefault="003A248A" w:rsidP="0068394A">
      <w:pPr>
        <w:pStyle w:val="Paragrafoelenco"/>
      </w:pPr>
    </w:p>
    <w:p w:rsidR="00473272" w:rsidRPr="00467CD9" w:rsidRDefault="00473272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Dato </w:t>
      </w:r>
      <w:r w:rsidR="0068394A" w:rsidRPr="00467CD9">
        <w:rPr>
          <w:i/>
          <w:iCs/>
        </w:rPr>
        <w:t xml:space="preserve">il </w:t>
      </w:r>
      <w:r w:rsidRPr="00467CD9">
        <w:rPr>
          <w:i/>
          <w:iCs/>
        </w:rPr>
        <w:t xml:space="preserve">seguente codice identificare quali sono le interfacce e quali sono </w:t>
      </w:r>
      <w:r w:rsidR="008B4EBD" w:rsidRPr="00467CD9">
        <w:rPr>
          <w:i/>
          <w:iCs/>
        </w:rPr>
        <w:t>le sottoclassi</w:t>
      </w:r>
      <w:r w:rsidRPr="00467CD9">
        <w:rPr>
          <w:i/>
          <w:iCs/>
        </w:rPr>
        <w:t>.</w:t>
      </w:r>
    </w:p>
    <w:p w:rsidR="00473272" w:rsidRPr="00473272" w:rsidRDefault="00473272" w:rsidP="003A248A">
      <w:pPr>
        <w:ind w:left="708"/>
        <w:rPr>
          <w:b/>
          <w:color w:val="FF3399"/>
          <w:lang w:val="en-US"/>
        </w:rPr>
      </w:pPr>
      <w:r w:rsidRPr="008B4EBD">
        <w:rPr>
          <w:color w:val="FF3399"/>
          <w:lang w:val="en-US"/>
        </w:rPr>
        <w:t xml:space="preserve">Public class  </w:t>
      </w:r>
      <w:r w:rsidRPr="00473272">
        <w:rPr>
          <w:lang w:val="en-US"/>
        </w:rPr>
        <w:t>Mela [</w:t>
      </w:r>
      <w:r w:rsidRPr="008B4EBD">
        <w:rPr>
          <w:color w:val="FF3399"/>
          <w:lang w:val="en-US"/>
        </w:rPr>
        <w:t xml:space="preserve">extends </w:t>
      </w:r>
      <w:r w:rsidRPr="00473272">
        <w:rPr>
          <w:lang w:val="en-US"/>
        </w:rPr>
        <w:t>Food]</w:t>
      </w:r>
      <w:r>
        <w:rPr>
          <w:lang w:val="en-US"/>
        </w:rPr>
        <w:t xml:space="preserve"> </w:t>
      </w:r>
      <w:r w:rsidRPr="00473272">
        <w:rPr>
          <w:b/>
          <w:color w:val="FF3399"/>
          <w:lang w:val="en-US"/>
        </w:rPr>
        <w:t>implements</w:t>
      </w:r>
    </w:p>
    <w:p w:rsidR="00473272" w:rsidRPr="00A11DBC" w:rsidRDefault="00473272" w:rsidP="003A248A">
      <w:pPr>
        <w:ind w:left="708"/>
      </w:pPr>
      <w:r>
        <w:rPr>
          <w:lang w:val="en-US"/>
        </w:rPr>
        <w:tab/>
      </w:r>
      <w:r w:rsidRPr="00A11DBC">
        <w:t>oggettoCibo, oggettoBevanda {</w:t>
      </w:r>
    </w:p>
    <w:p w:rsidR="00473272" w:rsidRPr="00A11DBC" w:rsidRDefault="00473272" w:rsidP="003A248A">
      <w:pPr>
        <w:ind w:left="708"/>
      </w:pPr>
      <w:r w:rsidRPr="00A11DBC">
        <w:t>…………………………</w:t>
      </w:r>
    </w:p>
    <w:p w:rsidR="00473272" w:rsidRDefault="00473272" w:rsidP="003A248A">
      <w:pPr>
        <w:ind w:left="708"/>
      </w:pPr>
      <w:r w:rsidRPr="00A11DBC">
        <w:lastRenderedPageBreak/>
        <w:t>}</w:t>
      </w:r>
    </w:p>
    <w:p w:rsidR="0013071C" w:rsidRDefault="0013071C" w:rsidP="003A248A">
      <w:pPr>
        <w:ind w:left="708"/>
      </w:pPr>
    </w:p>
    <w:p w:rsidR="0013071C" w:rsidRPr="00A11DBC" w:rsidRDefault="0013071C" w:rsidP="003A248A">
      <w:pPr>
        <w:ind w:left="708"/>
      </w:pPr>
      <w:r>
        <w:t>In questo caso le interfacce sono oggettoCibo e oggettoBevanda, mentre la sottoclasse è mela, che appunto è sottoclasse di Food</w:t>
      </w:r>
    </w:p>
    <w:p w:rsidR="008B4EBD" w:rsidRDefault="008B4EBD" w:rsidP="003A248A"/>
    <w:p w:rsidR="008B4EBD" w:rsidRDefault="0068394A" w:rsidP="001732D8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Se un’</w:t>
      </w:r>
      <w:r w:rsidR="008B4EBD" w:rsidRPr="00467CD9">
        <w:rPr>
          <w:i/>
          <w:iCs/>
        </w:rPr>
        <w:t xml:space="preserve">interfaccia </w:t>
      </w:r>
      <w:r w:rsidR="003A248A" w:rsidRPr="00467CD9">
        <w:rPr>
          <w:i/>
          <w:iCs/>
        </w:rPr>
        <w:t>ha al suo interno definiti</w:t>
      </w:r>
      <w:r w:rsidR="008B4EBD" w:rsidRPr="00467CD9">
        <w:rPr>
          <w:i/>
          <w:iCs/>
        </w:rPr>
        <w:t xml:space="preserve"> 4 metodi, alla sua implementazione qu</w:t>
      </w:r>
      <w:r w:rsidR="003A248A" w:rsidRPr="00467CD9">
        <w:rPr>
          <w:i/>
          <w:iCs/>
        </w:rPr>
        <w:t>ali di essi possiamo ridefinire? D</w:t>
      </w:r>
      <w:r w:rsidR="008B4EBD" w:rsidRPr="00467CD9">
        <w:rPr>
          <w:i/>
          <w:iCs/>
        </w:rPr>
        <w:t>obbiamo ridefinire tutti i metodi</w:t>
      </w:r>
      <w:r w:rsidR="003A248A" w:rsidRPr="00467CD9">
        <w:rPr>
          <w:i/>
          <w:iCs/>
        </w:rPr>
        <w:t>?</w:t>
      </w:r>
      <w:r w:rsidR="008B4EBD" w:rsidRPr="00467CD9">
        <w:rPr>
          <w:i/>
          <w:iCs/>
        </w:rPr>
        <w:t xml:space="preserve"> </w:t>
      </w:r>
      <w:r w:rsidR="003A248A" w:rsidRPr="00467CD9">
        <w:rPr>
          <w:i/>
          <w:iCs/>
        </w:rPr>
        <w:t>P</w:t>
      </w:r>
      <w:r w:rsidR="008B4EBD" w:rsidRPr="00467CD9">
        <w:rPr>
          <w:i/>
          <w:iCs/>
        </w:rPr>
        <w:t xml:space="preserve">ossiamo </w:t>
      </w:r>
      <w:r w:rsidR="003A248A" w:rsidRPr="00467CD9">
        <w:rPr>
          <w:i/>
          <w:iCs/>
        </w:rPr>
        <w:t>definirne solo una parte?</w:t>
      </w:r>
      <w:r w:rsidR="008B4EBD" w:rsidRPr="00467CD9">
        <w:rPr>
          <w:i/>
          <w:iCs/>
        </w:rPr>
        <w:t xml:space="preserve"> </w:t>
      </w:r>
      <w:r w:rsidR="003A248A" w:rsidRPr="00467CD9">
        <w:rPr>
          <w:i/>
          <w:iCs/>
        </w:rPr>
        <w:t>S</w:t>
      </w:r>
      <w:r w:rsidR="008B4EBD" w:rsidRPr="00467CD9">
        <w:rPr>
          <w:i/>
          <w:iCs/>
        </w:rPr>
        <w:t>crivere una breve descrizione per entrambi i casi.</w:t>
      </w:r>
    </w:p>
    <w:p w:rsidR="0013071C" w:rsidRDefault="0013071C" w:rsidP="0013071C">
      <w:pPr>
        <w:pStyle w:val="Paragrafoelenco"/>
      </w:pPr>
    </w:p>
    <w:p w:rsidR="0013071C" w:rsidRPr="0013071C" w:rsidRDefault="0013071C" w:rsidP="0013071C">
      <w:pPr>
        <w:pStyle w:val="Paragrafoelenco"/>
      </w:pPr>
      <w:r>
        <w:t>Nel caso in cui una classe intende implementare un’interfaccia, questa deve obbligatoriamente ridefinire tutti i metodi dell’interfaccia.</w:t>
      </w:r>
    </w:p>
    <w:p w:rsidR="008B4EBD" w:rsidRDefault="008B4EBD" w:rsidP="008B4EBD"/>
    <w:p w:rsidR="008B4EBD" w:rsidRPr="00467CD9" w:rsidRDefault="008B4EBD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Possiamo creare una interfaccia con new?</w:t>
      </w:r>
    </w:p>
    <w:p w:rsidR="00467CD9" w:rsidRDefault="0013071C" w:rsidP="00467CD9">
      <w:pPr>
        <w:pStyle w:val="Paragrafoelenco"/>
      </w:pPr>
      <w:r>
        <w:t>No, non si può, ma è possibile definire una variabile con il tipo dell’interfaccia</w:t>
      </w:r>
    </w:p>
    <w:p w:rsidR="00467CD9" w:rsidRDefault="00467CD9" w:rsidP="00467CD9">
      <w:pPr>
        <w:pStyle w:val="Paragrafoelenco"/>
      </w:pPr>
    </w:p>
    <w:p w:rsidR="008B4EBD" w:rsidRPr="00467CD9" w:rsidRDefault="008B4EBD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Una interfaccia può estendere un'altra interfaccia?</w:t>
      </w:r>
    </w:p>
    <w:p w:rsidR="009729C1" w:rsidRDefault="0013071C" w:rsidP="0013071C">
      <w:pPr>
        <w:ind w:left="708"/>
      </w:pPr>
      <w:r>
        <w:t>Si è possibile avere un’interfaccia che ne estenda un’altra</w:t>
      </w:r>
    </w:p>
    <w:p w:rsidR="009729C1" w:rsidRDefault="009729C1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Che cosa </w:t>
      </w:r>
      <w:r w:rsidR="00F42921" w:rsidRPr="00467CD9">
        <w:rPr>
          <w:i/>
          <w:iCs/>
        </w:rPr>
        <w:t>si indica con Clonazione in java?</w:t>
      </w:r>
    </w:p>
    <w:p w:rsidR="0013071C" w:rsidRDefault="0013071C" w:rsidP="0013071C">
      <w:pPr>
        <w:pStyle w:val="Paragrafoelenco"/>
        <w:rPr>
          <w:i/>
          <w:iCs/>
        </w:rPr>
      </w:pPr>
    </w:p>
    <w:p w:rsidR="0013071C" w:rsidRPr="003D3F77" w:rsidRDefault="0013071C" w:rsidP="0013071C">
      <w:pPr>
        <w:pStyle w:val="Paragrafoelenco"/>
        <w:rPr>
          <w:u w:val="single"/>
        </w:rPr>
      </w:pPr>
      <w:r>
        <w:t xml:space="preserve">In java con clonazione si intende la possibilità di poter clonare oggetti istanziati </w:t>
      </w:r>
      <w:r w:rsidR="003D3F77">
        <w:t>secondo il criterio del metodo Object clone(), quindi campo a campo. Ciò è possibile tramite l’interfaccia segnaposto come la Cloneable.</w:t>
      </w:r>
    </w:p>
    <w:p w:rsidR="009729C1" w:rsidRDefault="009729C1" w:rsidP="008B4EBD">
      <w:pPr>
        <w:rPr>
          <w:lang w:val="en-US"/>
        </w:rPr>
      </w:pPr>
    </w:p>
    <w:p w:rsidR="009729C1" w:rsidRPr="00467CD9" w:rsidRDefault="009729C1" w:rsidP="002800B5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La classe Public Object clone() {…}</w:t>
      </w:r>
      <w:r w:rsidR="00F42921" w:rsidRPr="00467CD9">
        <w:rPr>
          <w:i/>
          <w:iCs/>
        </w:rPr>
        <w:t xml:space="preserve"> esegue un</w:t>
      </w:r>
      <w:r w:rsidRPr="00467CD9">
        <w:rPr>
          <w:i/>
          <w:iCs/>
        </w:rPr>
        <w:t xml:space="preserve"> overriding </w:t>
      </w:r>
      <w:r w:rsidR="00F42921" w:rsidRPr="00467CD9">
        <w:rPr>
          <w:i/>
          <w:iCs/>
        </w:rPr>
        <w:t>di quale delle seguenti</w:t>
      </w:r>
      <w:r w:rsidRPr="00467CD9">
        <w:rPr>
          <w:i/>
          <w:iCs/>
        </w:rPr>
        <w:t xml:space="preserve"> class object</w:t>
      </w:r>
      <w:r w:rsidR="00F42921" w:rsidRPr="00467CD9">
        <w:rPr>
          <w:i/>
          <w:iCs/>
        </w:rPr>
        <w:t>?</w:t>
      </w:r>
    </w:p>
    <w:p w:rsidR="0013071C" w:rsidRDefault="0013071C" w:rsidP="0013071C">
      <w:pPr>
        <w:pStyle w:val="Paragrafoelenco"/>
      </w:pPr>
    </w:p>
    <w:p w:rsidR="009729C1" w:rsidRDefault="009729C1" w:rsidP="0013071C">
      <w:pPr>
        <w:pStyle w:val="Paragrafoelenco"/>
        <w:numPr>
          <w:ilvl w:val="0"/>
          <w:numId w:val="8"/>
        </w:numPr>
      </w:pPr>
      <w:r>
        <w:t>Public clone()</w:t>
      </w:r>
    </w:p>
    <w:p w:rsidR="009729C1" w:rsidRDefault="009729C1" w:rsidP="0013071C">
      <w:pPr>
        <w:pStyle w:val="Paragrafoelenco"/>
        <w:numPr>
          <w:ilvl w:val="0"/>
          <w:numId w:val="8"/>
        </w:numPr>
      </w:pPr>
      <w:r>
        <w:t>Private clone()</w:t>
      </w:r>
    </w:p>
    <w:p w:rsidR="009729C1" w:rsidRPr="009729C1" w:rsidRDefault="009729C1" w:rsidP="0013071C">
      <w:pPr>
        <w:pStyle w:val="Paragrafoelenco"/>
        <w:numPr>
          <w:ilvl w:val="0"/>
          <w:numId w:val="9"/>
        </w:numPr>
      </w:pPr>
      <w:r>
        <w:t>Protected clone()</w:t>
      </w:r>
    </w:p>
    <w:p w:rsidR="00473272" w:rsidRPr="009729C1" w:rsidRDefault="00473272"/>
    <w:sectPr w:rsidR="00473272" w:rsidRPr="00972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946"/>
    <w:multiLevelType w:val="hybridMultilevel"/>
    <w:tmpl w:val="41F6068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3147D"/>
    <w:multiLevelType w:val="hybridMultilevel"/>
    <w:tmpl w:val="604CA5D8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195F"/>
    <w:multiLevelType w:val="hybridMultilevel"/>
    <w:tmpl w:val="011CE522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7B7602"/>
    <w:multiLevelType w:val="hybridMultilevel"/>
    <w:tmpl w:val="F08CDA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03785"/>
    <w:multiLevelType w:val="hybridMultilevel"/>
    <w:tmpl w:val="8F38BD96"/>
    <w:lvl w:ilvl="0" w:tplc="47A25EF6">
      <w:numFmt w:val="bullet"/>
      <w:lvlText w:val="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1C2185"/>
    <w:multiLevelType w:val="hybridMultilevel"/>
    <w:tmpl w:val="67361446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7A6DFD"/>
    <w:multiLevelType w:val="hybridMultilevel"/>
    <w:tmpl w:val="CC86A8A6"/>
    <w:lvl w:ilvl="0" w:tplc="A68CFBE2">
      <w:numFmt w:val="bullet"/>
      <w:lvlText w:val="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71D53C1"/>
    <w:multiLevelType w:val="hybridMultilevel"/>
    <w:tmpl w:val="CE90190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1630AA"/>
    <w:multiLevelType w:val="hybridMultilevel"/>
    <w:tmpl w:val="59D4AEA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AF"/>
    <w:rsid w:val="00044687"/>
    <w:rsid w:val="0013071C"/>
    <w:rsid w:val="003A248A"/>
    <w:rsid w:val="003D3F77"/>
    <w:rsid w:val="00467CD9"/>
    <w:rsid w:val="00473272"/>
    <w:rsid w:val="00644276"/>
    <w:rsid w:val="0068394A"/>
    <w:rsid w:val="007A2020"/>
    <w:rsid w:val="007A342B"/>
    <w:rsid w:val="007A600B"/>
    <w:rsid w:val="008B4EBD"/>
    <w:rsid w:val="009729C1"/>
    <w:rsid w:val="00A11DBC"/>
    <w:rsid w:val="00D12AAF"/>
    <w:rsid w:val="00D86803"/>
    <w:rsid w:val="00E0262F"/>
    <w:rsid w:val="00F42921"/>
    <w:rsid w:val="00F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D598"/>
  <w15:chartTrackingRefBased/>
  <w15:docId w15:val="{78FF143E-37CE-4C53-BB73-307D843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3</cp:revision>
  <dcterms:created xsi:type="dcterms:W3CDTF">2020-07-17T17:09:00Z</dcterms:created>
  <dcterms:modified xsi:type="dcterms:W3CDTF">2020-07-21T15:08:00Z</dcterms:modified>
</cp:coreProperties>
</file>