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FD5" w:rsidRDefault="00280F39" w:rsidP="00354EAB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="009203EA">
        <w:rPr>
          <w:b/>
          <w:sz w:val="40"/>
          <w:szCs w:val="40"/>
        </w:rPr>
        <w:t>Test</w:t>
      </w:r>
      <w:r w:rsidR="00354EAB">
        <w:t xml:space="preserve"> </w:t>
      </w:r>
      <w:r w:rsidRPr="00280F39">
        <w:rPr>
          <w:b/>
          <w:sz w:val="40"/>
          <w:szCs w:val="40"/>
        </w:rPr>
        <w:t>UML</w:t>
      </w:r>
    </w:p>
    <w:p w:rsidR="00280F39" w:rsidRPr="006137A9" w:rsidRDefault="00354EAB" w:rsidP="00354EAB">
      <w:pPr>
        <w:pStyle w:val="Paragrafoelenco"/>
        <w:numPr>
          <w:ilvl w:val="0"/>
          <w:numId w:val="3"/>
        </w:numPr>
        <w:rPr>
          <w:i/>
          <w:iCs/>
        </w:rPr>
      </w:pPr>
      <w:r w:rsidRPr="006137A9">
        <w:rPr>
          <w:i/>
          <w:iCs/>
        </w:rPr>
        <w:t>Cosa significa UML?</w:t>
      </w:r>
    </w:p>
    <w:p w:rsidR="00280F39" w:rsidRDefault="00693410" w:rsidP="00693410">
      <w:pPr>
        <w:ind w:left="360"/>
      </w:pPr>
      <w:r>
        <w:t>UML</w:t>
      </w:r>
      <w:r w:rsidR="0059518D">
        <w:t xml:space="preserve"> </w:t>
      </w:r>
      <w:r>
        <w:t>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Language) è un linguaggio di progettazione. Si tratta di uno standard </w:t>
      </w:r>
      <w:r w:rsidR="0059518D">
        <w:t>adottato a livello universale.</w:t>
      </w:r>
    </w:p>
    <w:p w:rsidR="00814005" w:rsidRDefault="00814005"/>
    <w:p w:rsidR="00280F39" w:rsidRPr="006137A9" w:rsidRDefault="00354EAB" w:rsidP="00354EAB">
      <w:pPr>
        <w:pStyle w:val="Paragrafoelenco"/>
        <w:numPr>
          <w:ilvl w:val="0"/>
          <w:numId w:val="3"/>
        </w:numPr>
        <w:rPr>
          <w:i/>
          <w:iCs/>
        </w:rPr>
      </w:pPr>
      <w:r w:rsidRPr="006137A9">
        <w:rPr>
          <w:i/>
          <w:iCs/>
        </w:rPr>
        <w:t>UML è</w:t>
      </w:r>
      <w:r w:rsidR="00280F39" w:rsidRPr="006137A9">
        <w:rPr>
          <w:i/>
          <w:iCs/>
        </w:rPr>
        <w:t xml:space="preserve"> un linguaggio di </w:t>
      </w:r>
    </w:p>
    <w:p w:rsidR="00280F39" w:rsidRDefault="00280F39" w:rsidP="0059518D">
      <w:pPr>
        <w:pStyle w:val="Paragrafoelenco"/>
        <w:numPr>
          <w:ilvl w:val="0"/>
          <w:numId w:val="4"/>
        </w:numPr>
      </w:pPr>
      <w:r>
        <w:t>Programmazione</w:t>
      </w:r>
    </w:p>
    <w:p w:rsidR="00280F39" w:rsidRDefault="00280F39" w:rsidP="0059518D">
      <w:pPr>
        <w:pStyle w:val="Paragrafoelenco"/>
        <w:numPr>
          <w:ilvl w:val="0"/>
          <w:numId w:val="4"/>
        </w:numPr>
      </w:pPr>
      <w:r>
        <w:t xml:space="preserve">Object </w:t>
      </w:r>
      <w:proofErr w:type="spellStart"/>
      <w:r>
        <w:t>oriented</w:t>
      </w:r>
      <w:proofErr w:type="spellEnd"/>
    </w:p>
    <w:p w:rsidR="00280F39" w:rsidRDefault="00280F39" w:rsidP="0059518D">
      <w:pPr>
        <w:pStyle w:val="Paragrafoelenco"/>
        <w:numPr>
          <w:ilvl w:val="0"/>
          <w:numId w:val="5"/>
        </w:numPr>
      </w:pPr>
      <w:r>
        <w:t>Progettazione</w:t>
      </w:r>
    </w:p>
    <w:p w:rsidR="00280F39" w:rsidRDefault="00280F39" w:rsidP="0059518D">
      <w:pPr>
        <w:pStyle w:val="Paragrafoelenco"/>
        <w:numPr>
          <w:ilvl w:val="0"/>
          <w:numId w:val="4"/>
        </w:numPr>
      </w:pPr>
      <w:r>
        <w:t>Logica</w:t>
      </w:r>
    </w:p>
    <w:p w:rsidR="00814005" w:rsidRDefault="00814005" w:rsidP="00280F39"/>
    <w:p w:rsidR="00280F39" w:rsidRPr="006137A9" w:rsidRDefault="00175621" w:rsidP="00354EAB">
      <w:pPr>
        <w:pStyle w:val="Paragrafoelenco"/>
        <w:numPr>
          <w:ilvl w:val="0"/>
          <w:numId w:val="3"/>
        </w:numPr>
        <w:rPr>
          <w:i/>
          <w:iCs/>
        </w:rPr>
      </w:pPr>
      <w:r w:rsidRPr="006137A9">
        <w:rPr>
          <w:i/>
          <w:iCs/>
        </w:rPr>
        <w:t xml:space="preserve">Riempire </w:t>
      </w:r>
      <w:r w:rsidR="00354EAB" w:rsidRPr="006137A9">
        <w:rPr>
          <w:i/>
          <w:iCs/>
        </w:rPr>
        <w:t>gli spazi</w:t>
      </w:r>
      <w:r w:rsidRPr="006137A9">
        <w:rPr>
          <w:i/>
          <w:iCs/>
        </w:rPr>
        <w:t xml:space="preserve"> </w:t>
      </w:r>
      <w:r w:rsidR="00354EAB" w:rsidRPr="006137A9">
        <w:rPr>
          <w:i/>
          <w:iCs/>
        </w:rPr>
        <w:t>con la</w:t>
      </w:r>
      <w:r w:rsidRPr="006137A9">
        <w:rPr>
          <w:i/>
          <w:iCs/>
        </w:rPr>
        <w:t xml:space="preserve"> posizione giusta </w:t>
      </w:r>
      <w:r w:rsidR="00354EAB" w:rsidRPr="006137A9">
        <w:rPr>
          <w:i/>
          <w:iCs/>
        </w:rPr>
        <w:t>per</w:t>
      </w:r>
      <w:r w:rsidRPr="006137A9">
        <w:rPr>
          <w:i/>
          <w:iCs/>
        </w:rPr>
        <w:t xml:space="preserve"> attribu</w:t>
      </w:r>
      <w:r w:rsidR="004D01D9" w:rsidRPr="006137A9">
        <w:rPr>
          <w:i/>
          <w:iCs/>
        </w:rPr>
        <w:t>ti, classi e funzioni (metodi)</w:t>
      </w:r>
    </w:p>
    <w:tbl>
      <w:tblPr>
        <w:tblStyle w:val="Grigliatabella"/>
        <w:tblW w:w="0" w:type="auto"/>
        <w:tblInd w:w="2359" w:type="dxa"/>
        <w:tblLook w:val="04A0" w:firstRow="1" w:lastRow="0" w:firstColumn="1" w:lastColumn="0" w:noHBand="0" w:noVBand="1"/>
      </w:tblPr>
      <w:tblGrid>
        <w:gridCol w:w="2003"/>
      </w:tblGrid>
      <w:tr w:rsidR="00175621" w:rsidTr="00175621">
        <w:trPr>
          <w:trHeight w:val="422"/>
        </w:trPr>
        <w:tc>
          <w:tcPr>
            <w:tcW w:w="2003" w:type="dxa"/>
          </w:tcPr>
          <w:p w:rsidR="00175621" w:rsidRDefault="005D6FAF" w:rsidP="00280F39">
            <w:r>
              <w:t>Nome della Classe</w:t>
            </w:r>
          </w:p>
        </w:tc>
      </w:tr>
      <w:tr w:rsidR="00175621" w:rsidTr="00175621">
        <w:trPr>
          <w:trHeight w:val="953"/>
        </w:trPr>
        <w:tc>
          <w:tcPr>
            <w:tcW w:w="2003" w:type="dxa"/>
          </w:tcPr>
          <w:p w:rsidR="00175621" w:rsidRDefault="005D6FAF" w:rsidP="00280F39">
            <w:proofErr w:type="gramStart"/>
            <w:r>
              <w:t>Attributi(</w:t>
            </w:r>
            <w:proofErr w:type="gramEnd"/>
            <w:r>
              <w:t>si definiscono anche i tipi e i modificatori di visibilità)</w:t>
            </w:r>
          </w:p>
        </w:tc>
      </w:tr>
      <w:tr w:rsidR="00175621" w:rsidTr="00175621">
        <w:trPr>
          <w:trHeight w:val="1079"/>
        </w:trPr>
        <w:tc>
          <w:tcPr>
            <w:tcW w:w="2003" w:type="dxa"/>
          </w:tcPr>
          <w:p w:rsidR="00175621" w:rsidRDefault="005D6FAF" w:rsidP="00280F39">
            <w:proofErr w:type="gramStart"/>
            <w:r>
              <w:t>Metodi(</w:t>
            </w:r>
            <w:proofErr w:type="gramEnd"/>
            <w:r>
              <w:t>si definiscono il tipo di ritorno e i modificatori di visibilità)</w:t>
            </w:r>
          </w:p>
        </w:tc>
      </w:tr>
    </w:tbl>
    <w:p w:rsidR="00175621" w:rsidRDefault="00175621" w:rsidP="00280F39"/>
    <w:p w:rsidR="00175621" w:rsidRPr="006137A9" w:rsidRDefault="0021351A" w:rsidP="00354EAB">
      <w:pPr>
        <w:pStyle w:val="Paragrafoelenco"/>
        <w:numPr>
          <w:ilvl w:val="0"/>
          <w:numId w:val="3"/>
        </w:numPr>
        <w:rPr>
          <w:i/>
          <w:iCs/>
        </w:rPr>
      </w:pPr>
      <w:r w:rsidRPr="006137A9">
        <w:rPr>
          <w:i/>
          <w:iCs/>
        </w:rPr>
        <w:t>C</w:t>
      </w:r>
      <w:r w:rsidR="00354EAB" w:rsidRPr="006137A9">
        <w:rPr>
          <w:i/>
          <w:iCs/>
        </w:rPr>
        <w:t>he c</w:t>
      </w:r>
      <w:r w:rsidRPr="006137A9">
        <w:rPr>
          <w:i/>
          <w:iCs/>
        </w:rPr>
        <w:t xml:space="preserve">osa </w:t>
      </w:r>
      <w:r w:rsidR="009203EA" w:rsidRPr="006137A9">
        <w:rPr>
          <w:i/>
          <w:iCs/>
        </w:rPr>
        <w:t xml:space="preserve">si intende per </w:t>
      </w:r>
      <w:r w:rsidR="00511D3F" w:rsidRPr="006137A9">
        <w:rPr>
          <w:i/>
          <w:iCs/>
        </w:rPr>
        <w:t>navigabilità tra le classi</w:t>
      </w:r>
      <w:r w:rsidRPr="006137A9">
        <w:rPr>
          <w:i/>
          <w:iCs/>
        </w:rPr>
        <w:t>?</w:t>
      </w:r>
    </w:p>
    <w:p w:rsidR="00354EAB" w:rsidRDefault="006137A9" w:rsidP="006137A9">
      <w:pPr>
        <w:ind w:left="708"/>
      </w:pPr>
      <w:r>
        <w:t>Con navigabilità di un’associazione è un verso privilegiato per essa, e si indica con una freccia sulla riga dell’associazione. Definisce un verso di percorrenza delle associazioni.</w:t>
      </w:r>
    </w:p>
    <w:p w:rsidR="00694AE8" w:rsidRPr="006137A9" w:rsidRDefault="00354EAB" w:rsidP="00354EAB">
      <w:pPr>
        <w:pStyle w:val="Paragrafoelenco"/>
        <w:numPr>
          <w:ilvl w:val="0"/>
          <w:numId w:val="3"/>
        </w:numPr>
        <w:rPr>
          <w:i/>
          <w:iCs/>
        </w:rPr>
      </w:pPr>
      <w:r w:rsidRPr="006137A9">
        <w:rPr>
          <w:i/>
          <w:iCs/>
        </w:rPr>
        <w:t>Che c</w:t>
      </w:r>
      <w:r w:rsidR="00694AE8" w:rsidRPr="006137A9">
        <w:rPr>
          <w:i/>
          <w:iCs/>
        </w:rPr>
        <w:t xml:space="preserve">osa </w:t>
      </w:r>
      <w:r w:rsidRPr="006137A9">
        <w:rPr>
          <w:i/>
          <w:iCs/>
        </w:rPr>
        <w:t>è</w:t>
      </w:r>
      <w:r w:rsidR="00694AE8" w:rsidRPr="006137A9">
        <w:rPr>
          <w:i/>
          <w:iCs/>
        </w:rPr>
        <w:t xml:space="preserve"> una associazione</w:t>
      </w:r>
      <w:r w:rsidRPr="006137A9">
        <w:rPr>
          <w:i/>
          <w:iCs/>
        </w:rPr>
        <w:t>?</w:t>
      </w:r>
      <w:r w:rsidR="00694AE8" w:rsidRPr="006137A9">
        <w:rPr>
          <w:i/>
          <w:iCs/>
        </w:rPr>
        <w:t xml:space="preserve"> descrivere in dettaglio?</w:t>
      </w:r>
    </w:p>
    <w:p w:rsidR="0021351A" w:rsidRPr="00280F39" w:rsidRDefault="00EA33D5" w:rsidP="006137A9">
      <w:pPr>
        <w:ind w:left="708"/>
      </w:pPr>
      <w:r>
        <w:t>Per associazione si intende una connessione da un punto di vista logico fra due istanze. Quando si descrive un’associazione si indica il ruolo che ogni istanza ha e la molteplicità, o cardinalità, che ogni istanza può avere all’interno di questa. Inoltre possono essere presenti associazioni che coinvolgono più di due istanze, come l’aggregazione.</w:t>
      </w:r>
      <w:bookmarkStart w:id="0" w:name="_GoBack"/>
      <w:bookmarkEnd w:id="0"/>
    </w:p>
    <w:sectPr w:rsidR="0021351A" w:rsidRPr="00280F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10D9B"/>
    <w:multiLevelType w:val="hybridMultilevel"/>
    <w:tmpl w:val="F51E48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B6276"/>
    <w:multiLevelType w:val="hybridMultilevel"/>
    <w:tmpl w:val="90EA0572"/>
    <w:lvl w:ilvl="0" w:tplc="48065D16">
      <w:numFmt w:val="bullet"/>
      <w:lvlText w:val=""/>
      <w:lvlJc w:val="left"/>
      <w:pPr>
        <w:ind w:left="1068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3FC4D2B"/>
    <w:multiLevelType w:val="hybridMultilevel"/>
    <w:tmpl w:val="6472C3F0"/>
    <w:lvl w:ilvl="0" w:tplc="135CF958">
      <w:numFmt w:val="bullet"/>
      <w:lvlText w:val=""/>
      <w:lvlJc w:val="left"/>
      <w:pPr>
        <w:ind w:left="1068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4291098"/>
    <w:multiLevelType w:val="hybridMultilevel"/>
    <w:tmpl w:val="9C666C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C0AEA"/>
    <w:multiLevelType w:val="hybridMultilevel"/>
    <w:tmpl w:val="CCD4713E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F39"/>
    <w:rsid w:val="00175621"/>
    <w:rsid w:val="0021351A"/>
    <w:rsid w:val="00280F39"/>
    <w:rsid w:val="00354EAB"/>
    <w:rsid w:val="004D01D9"/>
    <w:rsid w:val="00511D3F"/>
    <w:rsid w:val="0059518D"/>
    <w:rsid w:val="005D6FAF"/>
    <w:rsid w:val="006137A9"/>
    <w:rsid w:val="00693410"/>
    <w:rsid w:val="00694AE8"/>
    <w:rsid w:val="00814005"/>
    <w:rsid w:val="009203EA"/>
    <w:rsid w:val="009335FE"/>
    <w:rsid w:val="00EA33D5"/>
    <w:rsid w:val="00FA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5664"/>
  <w15:chartTrackingRefBased/>
  <w15:docId w15:val="{872C1B50-33EF-4D8B-83A7-98723FCF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694A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0F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17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Edoardo Viganò</cp:lastModifiedBy>
  <cp:revision>2</cp:revision>
  <dcterms:created xsi:type="dcterms:W3CDTF">2020-07-14T22:03:00Z</dcterms:created>
  <dcterms:modified xsi:type="dcterms:W3CDTF">2020-07-14T22:03:00Z</dcterms:modified>
</cp:coreProperties>
</file>