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806" w:rsidRPr="0018097D" w:rsidRDefault="0018097D" w:rsidP="0018097D">
      <w:pPr>
        <w:jc w:val="center"/>
        <w:rPr>
          <w:rFonts w:ascii="Bodoni MT" w:hAnsi="Bodoni MT"/>
          <w:b/>
          <w:sz w:val="28"/>
          <w:szCs w:val="28"/>
          <w:lang w:val="es-EC"/>
        </w:rPr>
      </w:pPr>
      <w:r w:rsidRPr="0018097D">
        <w:rPr>
          <w:rFonts w:ascii="Bodoni MT" w:hAnsi="Bodoni MT"/>
          <w:b/>
          <w:sz w:val="28"/>
          <w:szCs w:val="28"/>
          <w:lang w:val="es-EC"/>
        </w:rPr>
        <w:t>UNIVERSIDAD TÉCNICA PARTICULAR DE LOJA</w:t>
      </w:r>
    </w:p>
    <w:p w:rsidR="0018097D" w:rsidRPr="0018097D" w:rsidRDefault="0018097D" w:rsidP="0018097D">
      <w:pPr>
        <w:jc w:val="center"/>
        <w:rPr>
          <w:rFonts w:ascii="Bodoni MT" w:hAnsi="Bodoni MT"/>
          <w:b/>
          <w:sz w:val="28"/>
          <w:szCs w:val="28"/>
          <w:lang w:val="es-EC"/>
        </w:rPr>
      </w:pPr>
      <w:r w:rsidRPr="0018097D">
        <w:rPr>
          <w:rFonts w:ascii="Bodoni MT" w:hAnsi="Bodoni MT"/>
          <w:b/>
          <w:sz w:val="28"/>
          <w:szCs w:val="28"/>
          <w:lang w:val="es-EC"/>
        </w:rPr>
        <w:t>SISTEMAS INFORMÁTICOS Y COMPUTACIÓN</w:t>
      </w:r>
    </w:p>
    <w:p w:rsidR="0018097D" w:rsidRPr="0018097D" w:rsidRDefault="0018097D" w:rsidP="0018097D">
      <w:pPr>
        <w:jc w:val="center"/>
        <w:rPr>
          <w:rFonts w:ascii="Bodoni MT" w:hAnsi="Bodoni MT"/>
          <w:b/>
          <w:sz w:val="28"/>
          <w:szCs w:val="28"/>
          <w:lang w:val="es-EC"/>
        </w:rPr>
      </w:pPr>
      <w:r w:rsidRPr="0018097D">
        <w:rPr>
          <w:rFonts w:ascii="Bodoni MT" w:hAnsi="Bodoni MT"/>
          <w:b/>
          <w:sz w:val="28"/>
          <w:szCs w:val="28"/>
          <w:lang w:val="es-EC"/>
        </w:rPr>
        <w:t>INGENIERPIA WEB</w:t>
      </w:r>
    </w:p>
    <w:p w:rsidR="0018097D" w:rsidRPr="0018097D" w:rsidRDefault="0018097D">
      <w:pPr>
        <w:rPr>
          <w:rFonts w:ascii="Bodoni MT" w:hAnsi="Bodoni MT"/>
          <w:sz w:val="28"/>
          <w:szCs w:val="28"/>
          <w:lang w:val="es-EC"/>
        </w:rPr>
      </w:pPr>
      <w:r w:rsidRPr="0018097D">
        <w:rPr>
          <w:rFonts w:ascii="Bodoni MT" w:hAnsi="Bodoni MT"/>
          <w:b/>
          <w:sz w:val="28"/>
          <w:szCs w:val="28"/>
          <w:lang w:val="es-EC"/>
        </w:rPr>
        <w:t>Nombre:</w:t>
      </w:r>
      <w:r w:rsidRPr="0018097D">
        <w:rPr>
          <w:rFonts w:ascii="Bodoni MT" w:hAnsi="Bodoni MT"/>
          <w:sz w:val="28"/>
          <w:szCs w:val="28"/>
          <w:lang w:val="es-EC"/>
        </w:rPr>
        <w:t xml:space="preserve"> Daniela Paladines Avila</w:t>
      </w:r>
    </w:p>
    <w:p w:rsidR="0018097D" w:rsidRPr="0018097D" w:rsidRDefault="0018097D">
      <w:pPr>
        <w:rPr>
          <w:rFonts w:ascii="Bodoni MT" w:hAnsi="Bodoni MT"/>
          <w:sz w:val="28"/>
          <w:szCs w:val="28"/>
          <w:lang w:val="es-EC"/>
        </w:rPr>
      </w:pPr>
      <w:r w:rsidRPr="0018097D">
        <w:rPr>
          <w:rFonts w:ascii="Bodoni MT" w:hAnsi="Bodoni MT"/>
          <w:b/>
          <w:sz w:val="28"/>
          <w:szCs w:val="28"/>
          <w:lang w:val="es-EC"/>
        </w:rPr>
        <w:t>Fecha:</w:t>
      </w:r>
      <w:r w:rsidRPr="0018097D">
        <w:rPr>
          <w:rFonts w:ascii="Bodoni MT" w:hAnsi="Bodoni MT"/>
          <w:sz w:val="28"/>
          <w:szCs w:val="28"/>
          <w:lang w:val="es-EC"/>
        </w:rPr>
        <w:t xml:space="preserve"> 19/04/2018</w:t>
      </w:r>
    </w:p>
    <w:p w:rsidR="0018097D" w:rsidRPr="0018097D" w:rsidRDefault="0018097D" w:rsidP="0018097D">
      <w:pPr>
        <w:jc w:val="center"/>
        <w:rPr>
          <w:rFonts w:ascii="Bodoni MT" w:hAnsi="Bodoni MT"/>
          <w:b/>
          <w:sz w:val="28"/>
          <w:szCs w:val="28"/>
          <w:lang w:val="es-EC"/>
        </w:rPr>
      </w:pPr>
      <w:r w:rsidRPr="0018097D">
        <w:rPr>
          <w:rFonts w:ascii="Bodoni MT" w:hAnsi="Bodoni MT"/>
          <w:b/>
          <w:sz w:val="28"/>
          <w:szCs w:val="28"/>
          <w:lang w:val="es-EC"/>
        </w:rPr>
        <w:t>DEBER</w:t>
      </w:r>
    </w:p>
    <w:p w:rsidR="0018097D" w:rsidRPr="0018097D" w:rsidRDefault="0018097D" w:rsidP="0018097D">
      <w:pPr>
        <w:jc w:val="center"/>
        <w:rPr>
          <w:rFonts w:ascii="Bodoni MT" w:hAnsi="Bodoni MT"/>
          <w:b/>
          <w:sz w:val="28"/>
          <w:szCs w:val="28"/>
          <w:lang w:val="es-E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C0972A">
            <wp:simplePos x="0" y="0"/>
            <wp:positionH relativeFrom="column">
              <wp:posOffset>-175895</wp:posOffset>
            </wp:positionH>
            <wp:positionV relativeFrom="paragraph">
              <wp:posOffset>330835</wp:posOffset>
            </wp:positionV>
            <wp:extent cx="6067425" cy="2871470"/>
            <wp:effectExtent l="0" t="0" r="9525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097D">
        <w:rPr>
          <w:rFonts w:ascii="Bodoni MT" w:hAnsi="Bodoni MT"/>
          <w:b/>
          <w:sz w:val="28"/>
          <w:szCs w:val="28"/>
          <w:lang w:val="es-EC"/>
        </w:rPr>
        <w:t>Claro</w:t>
      </w:r>
    </w:p>
    <w:p w:rsidR="00ED55D9" w:rsidRPr="0018097D" w:rsidRDefault="00E81487" w:rsidP="00ED55D9">
      <w:pPr>
        <w:jc w:val="center"/>
        <w:rPr>
          <w:rFonts w:ascii="Bodoni MT" w:hAnsi="Bodoni MT"/>
          <w:b/>
          <w:sz w:val="28"/>
          <w:szCs w:val="28"/>
          <w:lang w:val="es-EC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59BF0B07">
            <wp:simplePos x="0" y="0"/>
            <wp:positionH relativeFrom="column">
              <wp:posOffset>-594360</wp:posOffset>
            </wp:positionH>
            <wp:positionV relativeFrom="paragraph">
              <wp:posOffset>3159760</wp:posOffset>
            </wp:positionV>
            <wp:extent cx="6638925" cy="3200400"/>
            <wp:effectExtent l="19050" t="19050" r="28575" b="190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0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ED55D9" w:rsidRPr="0018097D">
        <w:rPr>
          <w:rFonts w:ascii="Bodoni MT" w:hAnsi="Bodoni MT"/>
          <w:b/>
          <w:sz w:val="28"/>
          <w:szCs w:val="28"/>
          <w:lang w:val="es-EC"/>
        </w:rPr>
        <w:t>Modelo de Navegación</w:t>
      </w:r>
    </w:p>
    <w:p w:rsidR="001B5423" w:rsidRPr="0018097D" w:rsidRDefault="001B5423" w:rsidP="0018097D">
      <w:pPr>
        <w:jc w:val="center"/>
        <w:rPr>
          <w:rFonts w:ascii="Bodoni MT" w:hAnsi="Bodoni MT"/>
          <w:b/>
          <w:sz w:val="32"/>
          <w:szCs w:val="32"/>
          <w:lang w:val="es-EC"/>
        </w:rPr>
      </w:pPr>
    </w:p>
    <w:sectPr w:rsidR="001B5423" w:rsidRPr="0018097D" w:rsidSect="0018097D">
      <w:pgSz w:w="11906" w:h="16838"/>
      <w:pgMar w:top="1417" w:right="1701" w:bottom="1417" w:left="1701" w:header="708" w:footer="708" w:gutter="0"/>
      <w:pgBorders w:offsetFrom="page">
        <w:top w:val="double" w:sz="4" w:space="24" w:color="2F5496" w:themeColor="accent1" w:themeShade="BF"/>
        <w:left w:val="double" w:sz="4" w:space="24" w:color="2F5496" w:themeColor="accent1" w:themeShade="BF"/>
        <w:bottom w:val="double" w:sz="4" w:space="24" w:color="2F5496" w:themeColor="accent1" w:themeShade="BF"/>
        <w:right w:val="double" w:sz="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7D"/>
    <w:rsid w:val="0018097D"/>
    <w:rsid w:val="001B5423"/>
    <w:rsid w:val="00557633"/>
    <w:rsid w:val="005C1806"/>
    <w:rsid w:val="009D4C46"/>
    <w:rsid w:val="00E81487"/>
    <w:rsid w:val="00ED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5FDE7"/>
  <w15:chartTrackingRefBased/>
  <w15:docId w15:val="{42C83326-1BEF-41EF-8F1A-8F91995E6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DANIELA PALADINES AVILA</dc:creator>
  <cp:keywords/>
  <dc:description/>
  <cp:lastModifiedBy>EVELYN DANIELA PALADINES AVILA</cp:lastModifiedBy>
  <cp:revision>4</cp:revision>
  <dcterms:created xsi:type="dcterms:W3CDTF">2018-04-19T17:14:00Z</dcterms:created>
  <dcterms:modified xsi:type="dcterms:W3CDTF">2018-04-19T18:33:00Z</dcterms:modified>
</cp:coreProperties>
</file>