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7A1F2B"/>
          <w:sz w:val="24"/>
          <w:szCs w:val="24"/>
        </w:rPr>
        <w:t xml:space="preserve">MATRIZ DE GRUPOS DE INTERÉS DEL SISTEMA DE GESTIÓN ANTISOBORNO</w:t>
      </w:r>
    </w:p>
    <w:p>
      <w:pPr>
        <w:jc w:val="center"/>
      </w:pPr>
      <w:r>
        <w:rPr>
          <w:b/>
          <w:bCs/>
          <w:sz w:val="18"/>
          <w:szCs w:val="18"/>
        </w:rPr>
        <w:t xml:space="preserve">CÓDIGO: SGAS-F-002-V02</w:t>
      </w:r>
    </w:p>
    <w:p>
      <w:r>
        <w:rPr>
          <w:b/>
          <w:bCs/>
        </w:rPr>
        <w:t xml:space="preserve">Entidad: </w:t>
      </w:r>
      <w:r>
        <w:t xml:space="preserve">{empresa}</w:t>
      </w:r>
    </w:p>
    <w:p>
      <w:r>
        <w:rPr>
          <w:i/>
          <w:iCs/>
          <w:sz w:val="16"/>
          <w:szCs w:val="16"/>
        </w:rPr>
        <w:t xml:space="preserve">Alineada a la Norma Internacional ISO 37001:2025 (2ª edición).</w:t>
      </w:r>
    </w:p>
    <w:p>
      <w:r>
        <w:t xml:space="preserve"/>
      </w:r>
    </w:p>
    <w:tbl>
      <w:tblPr>
        <w:tblW w:type="pct" w:w="100%"/>
        <w:tblBorders>
          <w:top w:val="single" w:color="7A1F2B" w:sz="6"/>
          <w:left w:val="single" w:color="7A1F2B" w:sz="6"/>
          <w:bottom w:val="single" w:color="7A1F2B" w:sz="6"/>
          <w:right w:val="single" w:color="7A1F2B" w:sz="6"/>
          <w:insideH w:val="single" w:color="7A1F2B" w:sz="6"/>
          <w:insideV w:val="single" w:color="7A1F2B" w:sz="6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7A1F2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ÁMBITO</w:t>
            </w:r>
          </w:p>
        </w:tc>
        <w:tc>
          <w:tcPr>
            <w:tcW w:type="pct" w:w="18%"/>
            <w:shd w:fill="7A1F2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GRUPO DE INTERÉS</w:t>
            </w:r>
          </w:p>
        </w:tc>
        <w:tc>
          <w:tcPr>
            <w:tcW w:type="pct" w:w="26%"/>
            <w:shd w:fill="7A1F2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REQUISITOS OBLIGATORIOS</w:t>
            </w:r>
          </w:p>
        </w:tc>
        <w:tc>
          <w:tcPr>
            <w:tcW w:type="pct" w:w="26%"/>
            <w:shd w:fill="7A1F2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EXPECTATIVAS</w:t>
            </w:r>
          </w:p>
        </w:tc>
        <w:tc>
          <w:tcPr>
            <w:tcW w:type="pct" w:w="20%"/>
            <w:shd w:fill="7A1F2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REQUISITOS ABORDADOS MEDIANTE EL SGAS</w:t>
            </w:r>
          </w:p>
        </w:tc>
      </w:tr>
      <w:tr>
        <w:tc>
          <w:tcPr>
            <w:tcW w:type="pct" w:w="10%"/>
            <w:shd w:fill="F2EFE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{#partes}{ambito}</w:t>
            </w:r>
          </w:p>
        </w:tc>
        <w:tc>
          <w:tcPr>
            <w:tcW w:type="pct" w:w="18%"/>
            <w:shd w:fill="F2EFE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{parte}</w:t>
            </w:r>
          </w:p>
        </w:tc>
        <w:tc>
          <w:tcPr>
            <w:tcW w:type="pct" w:w="26%"/>
            <w:shd w:fill="F2EFE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{requisitos}</w:t>
            </w:r>
          </w:p>
        </w:tc>
        <w:tc>
          <w:tcPr>
            <w:tcW w:type="pct" w:w="26%"/>
            <w:shd w:fill="F2EFE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{necesidades}</w:t>
            </w:r>
          </w:p>
        </w:tc>
        <w:tc>
          <w:tcPr>
            <w:tcW w:type="pct" w:w="20%"/>
            <w:shd w:fill="F2EFE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{aborda}{/partes}</w:t>
            </w:r>
          </w:p>
        </w:tc>
      </w:tr>
    </w:tbl>
    <w:p>
      <w:r>
        <w:t xml:space="preserve"/>
      </w:r>
    </w:p>
    <w:p>
      <w:r>
        <w:rPr>
          <w:b/>
          <w:bCs/>
          <w:sz w:val="16"/>
          <w:szCs w:val="16"/>
        </w:rPr>
        <w:t xml:space="preserve">Nota: </w:t>
      </w:r>
      <w:r>
        <w:rPr>
          <w:sz w:val="16"/>
          <w:szCs w:val="16"/>
        </w:rPr>
        <w:t xml:space="preserve">la columna «Requisitos abordados mediante el SGAS» responde al literal c) del requisito 4.2 de ISO 37001:2025.</w:t>
      </w:r>
    </w:p>
    <w:p>
      <w:r>
        <w:t xml:space="preserve"/>
      </w:r>
    </w:p>
    <w:p>
      <w:r>
        <w:rPr>
          <w:sz w:val="16"/>
          <w:szCs w:val="16"/>
        </w:rPr>
        <w:t xml:space="preserve">Elaborado por: ____________________     </w:t>
      </w:r>
      <w:r>
        <w:rPr>
          <w:sz w:val="16"/>
          <w:szCs w:val="16"/>
        </w:rPr>
        <w:t xml:space="preserve">Aprobado por: 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2026-10-24T02:08:10.730Z</dcterms:created>
  <dcterms:modified xsi:type="dcterms:W3CDTF">2026-10-24T02:08:10.731Z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