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31" w:rsidRDefault="008C5F91" w:rsidP="008C5F91">
      <w:pPr>
        <w:pStyle w:val="Ttulo"/>
      </w:pPr>
      <w:r>
        <w:t>Manual de Usuario</w:t>
      </w:r>
    </w:p>
    <w:p w:rsidR="008C5F91" w:rsidRDefault="008C5F91" w:rsidP="008C5F91">
      <w:pPr>
        <w:pStyle w:val="Citadestacada"/>
      </w:pPr>
      <w:r>
        <w:t>Eduardo Antonio Peláez Cifuentes. Proyecto No.1</w:t>
      </w:r>
    </w:p>
    <w:p w:rsidR="0075410B" w:rsidRPr="0075410B" w:rsidRDefault="0075410B" w:rsidP="0075410B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“Abrir Archivo” para cada uno de los archivos necesarios para la red social. Haga </w:t>
      </w:r>
      <w:proofErr w:type="spellStart"/>
      <w:proofErr w:type="gramStart"/>
      <w:r>
        <w:t>click</w:t>
      </w:r>
      <w:proofErr w:type="spellEnd"/>
      <w:proofErr w:type="gramEnd"/>
      <w:r>
        <w:t xml:space="preserve"> cada vez que ingrese un archivo. </w:t>
      </w:r>
      <w:proofErr w:type="spellStart"/>
      <w:r>
        <w:t>Ingreselos</w:t>
      </w:r>
      <w:proofErr w:type="spellEnd"/>
      <w:r>
        <w:t xml:space="preserve"> uno a la vez. </w:t>
      </w:r>
    </w:p>
    <w:p w:rsidR="008C5F91" w:rsidRDefault="0075410B" w:rsidP="0075410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2532" cy="4982270"/>
            <wp:effectExtent l="0" t="0" r="0" b="8890"/>
            <wp:docPr id="1" name="Imagen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48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0B" w:rsidRDefault="0075410B" w:rsidP="0075410B">
      <w:pPr>
        <w:tabs>
          <w:tab w:val="left" w:pos="1980"/>
        </w:tabs>
      </w:pPr>
      <w:r>
        <w:tab/>
      </w: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pStyle w:val="Prrafodelista"/>
        <w:numPr>
          <w:ilvl w:val="0"/>
          <w:numId w:val="1"/>
        </w:numPr>
        <w:tabs>
          <w:tab w:val="left" w:pos="198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438150</wp:posOffset>
            </wp:positionV>
            <wp:extent cx="4172532" cy="4982270"/>
            <wp:effectExtent l="0" t="0" r="0" b="8890"/>
            <wp:wrapSquare wrapText="bothSides"/>
            <wp:docPr id="2" name="Imagen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F3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Luego de haber ingresado los archivos se habilitará la sección de log in. Ingrese su usuario y su contraseña, luego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“Iniciar sesión”. </w:t>
      </w: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pStyle w:val="Prrafodelista"/>
        <w:numPr>
          <w:ilvl w:val="0"/>
          <w:numId w:val="1"/>
        </w:numPr>
        <w:tabs>
          <w:tab w:val="left" w:pos="1980"/>
        </w:tabs>
        <w:jc w:val="both"/>
      </w:pPr>
      <w:r>
        <w:lastRenderedPageBreak/>
        <w:t>Luego de haber iniciado la sesión, se mostrará la página principal, puede ver las noticias en “</w:t>
      </w:r>
      <w:proofErr w:type="spellStart"/>
      <w:r>
        <w:t>newsfeed</w:t>
      </w:r>
      <w:proofErr w:type="spellEnd"/>
      <w:r>
        <w:t xml:space="preserve">” bajando en el </w:t>
      </w:r>
      <w:proofErr w:type="spellStart"/>
      <w:r>
        <w:t>datagrid</w:t>
      </w:r>
      <w:proofErr w:type="spellEnd"/>
      <w:r>
        <w:t xml:space="preserve"> que contiene las noticias.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las correspondientes pestañas para ver la sección que desee. Si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“Messenger, si desea ver los mensajes que un contacto le ha enviado haga doble </w:t>
      </w:r>
      <w:proofErr w:type="spellStart"/>
      <w:r>
        <w:t>click</w:t>
      </w:r>
      <w:proofErr w:type="spellEnd"/>
      <w:r>
        <w:t xml:space="preserve"> en el email del usuario para verlos, si desea ver los mensajes de otro contacto haga </w:t>
      </w:r>
      <w:proofErr w:type="spellStart"/>
      <w:r>
        <w:t>click</w:t>
      </w:r>
      <w:proofErr w:type="spellEnd"/>
      <w:r>
        <w:t xml:space="preserve"> en el botón “Limpiar bandeja de entrada”, para poder quitar de la vista los mensajes anteriores y proceda a hace doble </w:t>
      </w:r>
      <w:proofErr w:type="spellStart"/>
      <w:r>
        <w:t>click</w:t>
      </w:r>
      <w:proofErr w:type="spellEnd"/>
      <w:r>
        <w:t xml:space="preserve"> en el email de usuario que desea ver los mensajes.</w:t>
      </w:r>
      <w:r>
        <w:rPr>
          <w:noProof/>
        </w:rPr>
        <w:drawing>
          <wp:inline distT="0" distB="0" distL="0" distR="0">
            <wp:extent cx="4991797" cy="4744112"/>
            <wp:effectExtent l="0" t="0" r="0" b="0"/>
            <wp:docPr id="3" name="Imagen 3" descr="Pá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C3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</w:t>
      </w:r>
    </w:p>
    <w:p w:rsidR="00041B6B" w:rsidRDefault="00041B6B" w:rsidP="00041B6B">
      <w:pPr>
        <w:rPr>
          <w:noProof/>
        </w:rPr>
      </w:pPr>
    </w:p>
    <w:p w:rsidR="00041B6B" w:rsidRDefault="00041B6B" w:rsidP="00041B6B">
      <w:pPr>
        <w:tabs>
          <w:tab w:val="left" w:pos="2850"/>
        </w:tabs>
      </w:pPr>
      <w:r>
        <w:tab/>
      </w: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91797" cy="4744112"/>
            <wp:effectExtent l="0" t="0" r="0" b="0"/>
            <wp:docPr id="5" name="Imagen 5" descr="Pá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4F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6B" w:rsidRPr="00041B6B" w:rsidRDefault="00041B6B" w:rsidP="00041B6B"/>
    <w:p w:rsidR="00041B6B" w:rsidRPr="00041B6B" w:rsidRDefault="00041B6B" w:rsidP="00041B6B"/>
    <w:p w:rsidR="00041B6B" w:rsidRPr="00041B6B" w:rsidRDefault="00041B6B" w:rsidP="00041B6B"/>
    <w:p w:rsidR="00041B6B" w:rsidRDefault="00041B6B" w:rsidP="00041B6B">
      <w:pPr>
        <w:rPr>
          <w:noProof/>
        </w:rPr>
      </w:pPr>
    </w:p>
    <w:p w:rsidR="00041B6B" w:rsidRDefault="00041B6B" w:rsidP="00041B6B">
      <w:pPr>
        <w:tabs>
          <w:tab w:val="left" w:pos="2385"/>
        </w:tabs>
      </w:pPr>
      <w:r>
        <w:tab/>
      </w: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F704A4" w:rsidP="00041B6B">
      <w:pPr>
        <w:pStyle w:val="Prrafodelista"/>
        <w:numPr>
          <w:ilvl w:val="0"/>
          <w:numId w:val="1"/>
        </w:numPr>
        <w:tabs>
          <w:tab w:val="left" w:pos="2385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462280</wp:posOffset>
            </wp:positionV>
            <wp:extent cx="5612130" cy="419481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A2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6B">
        <w:t xml:space="preserve">En la sección amigos. Si hace doble </w:t>
      </w:r>
      <w:proofErr w:type="spellStart"/>
      <w:proofErr w:type="gramStart"/>
      <w:r w:rsidR="00041B6B">
        <w:t>click</w:t>
      </w:r>
      <w:proofErr w:type="spellEnd"/>
      <w:proofErr w:type="gramEnd"/>
      <w:r w:rsidR="00041B6B">
        <w:t xml:space="preserve"> en uno de los usuario</w:t>
      </w:r>
      <w:r>
        <w:t>s</w:t>
      </w:r>
      <w:r w:rsidR="00041B6B">
        <w:t xml:space="preserve"> aparecerá una ventana emergente que le mostrará los datos del usuario amigo seleccionado. </w:t>
      </w:r>
    </w:p>
    <w:p w:rsidR="00490BB4" w:rsidRDefault="00490BB4" w:rsidP="00490BB4">
      <w:pPr>
        <w:tabs>
          <w:tab w:val="left" w:pos="2385"/>
        </w:tabs>
        <w:jc w:val="both"/>
      </w:pPr>
    </w:p>
    <w:p w:rsidR="00490BB4" w:rsidRDefault="00490BB4" w:rsidP="00490BB4">
      <w:pPr>
        <w:tabs>
          <w:tab w:val="left" w:pos="2385"/>
        </w:tabs>
        <w:jc w:val="both"/>
      </w:pPr>
      <w:r>
        <w:t>Para bloquear a un usuario amigo, haga “</w:t>
      </w:r>
      <w:proofErr w:type="gramStart"/>
      <w:r>
        <w:t>CLICK</w:t>
      </w:r>
      <w:proofErr w:type="gramEnd"/>
      <w:r>
        <w:t xml:space="preserve">” en uno de los usuarios y luego </w:t>
      </w:r>
      <w:proofErr w:type="spellStart"/>
      <w:r>
        <w:t>click</w:t>
      </w:r>
      <w:proofErr w:type="spellEnd"/>
      <w:r>
        <w:t xml:space="preserve"> en el botón “Bloquear”, esto, desaparecerá las noticas del usuario seleccionado de su </w:t>
      </w:r>
      <w:proofErr w:type="spellStart"/>
      <w:r>
        <w:t>feed</w:t>
      </w:r>
      <w:proofErr w:type="spellEnd"/>
      <w:r>
        <w:t xml:space="preserve">. </w:t>
      </w:r>
    </w:p>
    <w:p w:rsidR="00490BB4" w:rsidRDefault="00490BB4" w:rsidP="00490BB4">
      <w:pPr>
        <w:tabs>
          <w:tab w:val="left" w:pos="2385"/>
        </w:tabs>
        <w:jc w:val="both"/>
      </w:pPr>
      <w:r>
        <w:t xml:space="preserve">Para borrar de su lista de amigos a uno de los usuarios,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nombre del usuario y luego </w:t>
      </w:r>
      <w:proofErr w:type="spellStart"/>
      <w:r>
        <w:t>click</w:t>
      </w:r>
      <w:proofErr w:type="spellEnd"/>
      <w:r>
        <w:t xml:space="preserve"> en el botón “Borrar”. </w:t>
      </w:r>
    </w:p>
    <w:p w:rsidR="00490BB4" w:rsidRDefault="00490BB4" w:rsidP="00490BB4">
      <w:pPr>
        <w:tabs>
          <w:tab w:val="left" w:pos="2385"/>
        </w:tabs>
        <w:jc w:val="both"/>
      </w:pPr>
    </w:p>
    <w:p w:rsidR="00490BB4" w:rsidRPr="00041B6B" w:rsidRDefault="00490BB4" w:rsidP="00490BB4">
      <w:pPr>
        <w:tabs>
          <w:tab w:val="left" w:pos="2385"/>
        </w:tabs>
        <w:jc w:val="both"/>
      </w:pPr>
      <w:r>
        <w:t xml:space="preserve">Si desea cerrar sesión, haga </w:t>
      </w:r>
      <w:proofErr w:type="spellStart"/>
      <w:r>
        <w:t>click</w:t>
      </w:r>
      <w:proofErr w:type="spellEnd"/>
      <w:r>
        <w:t xml:space="preserve"> en el botón “Cerrar sesión”.</w:t>
      </w:r>
      <w:bookmarkStart w:id="0" w:name="_GoBack"/>
      <w:bookmarkEnd w:id="0"/>
    </w:p>
    <w:sectPr w:rsidR="00490BB4" w:rsidRPr="00041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556EA"/>
    <w:multiLevelType w:val="hybridMultilevel"/>
    <w:tmpl w:val="3648B5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1"/>
    <w:rsid w:val="00041B6B"/>
    <w:rsid w:val="00490BB4"/>
    <w:rsid w:val="004E2431"/>
    <w:rsid w:val="0075410B"/>
    <w:rsid w:val="008C5F91"/>
    <w:rsid w:val="00E244C4"/>
    <w:rsid w:val="00F7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FEA4D"/>
  <w15:chartTrackingRefBased/>
  <w15:docId w15:val="{05264B32-39B2-4304-B33F-E8375C7A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5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F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F9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5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 PELAEZ CIFUENTES</dc:creator>
  <cp:keywords/>
  <dc:description/>
  <cp:lastModifiedBy>EDUARDO ANTONIO PELAEZ CIFUENTES</cp:lastModifiedBy>
  <cp:revision>5</cp:revision>
  <dcterms:created xsi:type="dcterms:W3CDTF">2018-10-14T03:43:00Z</dcterms:created>
  <dcterms:modified xsi:type="dcterms:W3CDTF">2018-10-14T03:57:00Z</dcterms:modified>
</cp:coreProperties>
</file>