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288" w:rsidRDefault="00751B29">
      <w:proofErr w:type="gramStart"/>
      <w:r>
        <w:t>Principles and strategies for enabling effective differentiation of the curriculum to enable learning in Pupils with ASD.</w:t>
      </w:r>
      <w:proofErr w:type="gramEnd"/>
      <w:r>
        <w:t xml:space="preserve">  – Using the Treatment and Education of Autistic and related Communication handicapped Children (TEACCH) principle. </w:t>
      </w:r>
    </w:p>
    <w:p w:rsidR="00751B29" w:rsidRDefault="00751B29"/>
    <w:p w:rsidR="00751B29" w:rsidRDefault="00751B29" w:rsidP="00751B29">
      <w:pPr>
        <w:pStyle w:val="ListParagraph"/>
        <w:numPr>
          <w:ilvl w:val="0"/>
          <w:numId w:val="1"/>
        </w:numPr>
      </w:pPr>
      <w:r>
        <w:t xml:space="preserve">Develop strengths and interests to ensure the best prospect for xxx in the future. </w:t>
      </w:r>
    </w:p>
    <w:p w:rsidR="00751B29" w:rsidRDefault="00751B29" w:rsidP="00751B29">
      <w:pPr>
        <w:pStyle w:val="ListParagraph"/>
        <w:numPr>
          <w:ilvl w:val="0"/>
          <w:numId w:val="1"/>
        </w:numPr>
      </w:pPr>
      <w:r>
        <w:t xml:space="preserve">Provide opportunity for xxx to realise this entitlement by providing a broad and relevant educational experience the </w:t>
      </w:r>
      <w:r w:rsidRPr="00751B29">
        <w:rPr>
          <w:color w:val="FF0000"/>
        </w:rPr>
        <w:t>curriculum</w:t>
      </w:r>
      <w:r>
        <w:t xml:space="preserve"> is meant to guarantee. </w:t>
      </w:r>
    </w:p>
    <w:p w:rsidR="00247479" w:rsidRDefault="00247479" w:rsidP="00247479">
      <w:r>
        <w:t>Interventions tend to confuse 2 distinct goals of education in ASD.</w:t>
      </w:r>
    </w:p>
    <w:p w:rsidR="00247479" w:rsidRDefault="00EC36E0" w:rsidP="00EC36E0">
      <w:pPr>
        <w:pStyle w:val="ListParagraph"/>
        <w:numPr>
          <w:ilvl w:val="0"/>
          <w:numId w:val="2"/>
        </w:numPr>
      </w:pPr>
      <w:r>
        <w:t xml:space="preserve">Remediation: </w:t>
      </w:r>
      <w:r w:rsidR="003B3D37">
        <w:t>Aims to reduce or eliminate the effects of autism on development.</w:t>
      </w:r>
    </w:p>
    <w:p w:rsidR="00D12DB7" w:rsidRDefault="00D12DB7" w:rsidP="00EC36E0">
      <w:pPr>
        <w:pStyle w:val="ListParagraph"/>
        <w:numPr>
          <w:ilvl w:val="0"/>
          <w:numId w:val="2"/>
        </w:numPr>
      </w:pPr>
      <w:r>
        <w:t>Entitlement to equality of opportunity in all aspects of life:</w:t>
      </w:r>
    </w:p>
    <w:p w:rsidR="003B3D37" w:rsidRDefault="00D12DB7" w:rsidP="00D12DB7">
      <w:pPr>
        <w:ind w:left="360"/>
      </w:pPr>
      <w:r>
        <w:t xml:space="preserve"> </w:t>
      </w:r>
      <w:r w:rsidR="003B3D37">
        <w:t>TEACCH</w:t>
      </w:r>
      <w:proofErr w:type="gramStart"/>
      <w:r>
        <w:t xml:space="preserve">- </w:t>
      </w:r>
      <w:r w:rsidR="003B3D37">
        <w:t xml:space="preserve"> Working</w:t>
      </w:r>
      <w:proofErr w:type="gramEnd"/>
      <w:r w:rsidR="003B3D37">
        <w:t xml:space="preserve"> with rather than against autism. </w:t>
      </w:r>
      <w:r>
        <w:t xml:space="preserve">Providing ways of enabling individuals with ASD to gain access to whatever educational opportunities are </w:t>
      </w:r>
      <w:proofErr w:type="spellStart"/>
      <w:r>
        <w:t>are</w:t>
      </w:r>
      <w:proofErr w:type="spellEnd"/>
      <w:r>
        <w:t xml:space="preserve"> available to their peers in whatever setting e.g. the national curriculum. </w:t>
      </w:r>
    </w:p>
    <w:p w:rsidR="003B3D37" w:rsidRDefault="003B3D37" w:rsidP="003B3D37">
      <w:pPr>
        <w:pStyle w:val="ListParagraph"/>
        <w:numPr>
          <w:ilvl w:val="0"/>
          <w:numId w:val="3"/>
        </w:numPr>
      </w:pPr>
      <w:r>
        <w:t xml:space="preserve">More realistic and respectful of individual’s right to be different and the potential value of such difference. </w:t>
      </w:r>
    </w:p>
    <w:p w:rsidR="003B3D37" w:rsidRDefault="003B3D37" w:rsidP="003B3D37">
      <w:pPr>
        <w:pStyle w:val="ListParagraph"/>
        <w:numPr>
          <w:ilvl w:val="0"/>
          <w:numId w:val="3"/>
        </w:numPr>
      </w:pPr>
      <w:r>
        <w:t xml:space="preserve">Tends to the educational view that we must start where the child is and help that child to develop and learn in the best way possible for the individual, rather than against normative criteria. </w:t>
      </w:r>
    </w:p>
    <w:p w:rsidR="00247479" w:rsidRDefault="003B3D37" w:rsidP="00247479">
      <w:pPr>
        <w:pStyle w:val="ListParagraph"/>
        <w:numPr>
          <w:ilvl w:val="0"/>
          <w:numId w:val="3"/>
        </w:numPr>
      </w:pPr>
      <w:r>
        <w:t xml:space="preserve">A compensatory intervention. </w:t>
      </w:r>
    </w:p>
    <w:p w:rsidR="004E7F88" w:rsidRDefault="004E7F88" w:rsidP="00247479">
      <w:pPr>
        <w:pStyle w:val="ListParagraph"/>
        <w:numPr>
          <w:ilvl w:val="0"/>
          <w:numId w:val="3"/>
        </w:numPr>
      </w:pPr>
      <w:r>
        <w:t xml:space="preserve">Based on individual assessment and tailored strategies. </w:t>
      </w:r>
    </w:p>
    <w:p w:rsidR="004E7F88" w:rsidRPr="004E7F88" w:rsidRDefault="004E7F88" w:rsidP="004E7F88">
      <w:pPr>
        <w:rPr>
          <w:b/>
        </w:rPr>
      </w:pPr>
      <w:r w:rsidRPr="004E7F88">
        <w:rPr>
          <w:b/>
        </w:rPr>
        <w:t>Characteristics</w:t>
      </w:r>
    </w:p>
    <w:p w:rsidR="004E7F88" w:rsidRDefault="004E7F88" w:rsidP="004E7F88">
      <w:proofErr w:type="gramStart"/>
      <w:r>
        <w:t>Little interest in other people, peculiar language, an insistence on routines, unusual body movements and repetitive behaviours.</w:t>
      </w:r>
      <w:proofErr w:type="gramEnd"/>
    </w:p>
    <w:p w:rsidR="004E7F88" w:rsidRPr="004E7F88" w:rsidRDefault="004E7F88" w:rsidP="004E7F88">
      <w:pPr>
        <w:rPr>
          <w:b/>
        </w:rPr>
      </w:pPr>
      <w:r w:rsidRPr="004E7F88">
        <w:rPr>
          <w:b/>
        </w:rPr>
        <w:t>Areas of difficulty</w:t>
      </w:r>
    </w:p>
    <w:p w:rsidR="004E7F88" w:rsidRDefault="004E7F88" w:rsidP="004E7F88">
      <w:proofErr w:type="gramStart"/>
      <w:r>
        <w:t>Social isolation, abnormal communication, insistence on repetitive, narrow routines.</w:t>
      </w:r>
      <w:proofErr w:type="gramEnd"/>
      <w:r>
        <w:t xml:space="preserve"> </w:t>
      </w:r>
    </w:p>
    <w:p w:rsidR="004E7F88" w:rsidRDefault="004E7F88" w:rsidP="004E7F88">
      <w:proofErr w:type="spellStart"/>
      <w:proofErr w:type="gramStart"/>
      <w:r>
        <w:t>Difficuty</w:t>
      </w:r>
      <w:proofErr w:type="spellEnd"/>
      <w:r>
        <w:t xml:space="preserve"> understanding language and social nuances.</w:t>
      </w:r>
      <w:proofErr w:type="gramEnd"/>
      <w:r>
        <w:t xml:space="preserve"> </w:t>
      </w:r>
      <w:proofErr w:type="gramStart"/>
      <w:r>
        <w:t>Different way of focussing attention.</w:t>
      </w:r>
      <w:proofErr w:type="gramEnd"/>
      <w:r>
        <w:t xml:space="preserve">  – </w:t>
      </w:r>
      <w:proofErr w:type="gramStart"/>
      <w:r>
        <w:t>focus</w:t>
      </w:r>
      <w:proofErr w:type="gramEnd"/>
      <w:r>
        <w:t xml:space="preserve"> is more narrow AND INTENSE AND HAVE DIFFICULTY SHIFTING ATTENTION. </w:t>
      </w:r>
    </w:p>
    <w:p w:rsidR="00092A3A" w:rsidRDefault="00092A3A" w:rsidP="004E7F88">
      <w:r>
        <w:t xml:space="preserve">Social and communication problems make interaction difficult, in addition to attentional differences – rather than simply attentional problems. </w:t>
      </w:r>
      <w:bookmarkStart w:id="0" w:name="_GoBack"/>
      <w:bookmarkEnd w:id="0"/>
      <w:r>
        <w:t xml:space="preserve"> </w:t>
      </w:r>
    </w:p>
    <w:p w:rsidR="00E83379" w:rsidRDefault="00E83379" w:rsidP="00E83379"/>
    <w:p w:rsidR="00E83379" w:rsidRDefault="00E83379" w:rsidP="00E83379"/>
    <w:sectPr w:rsidR="00E83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778F4"/>
    <w:multiLevelType w:val="hybridMultilevel"/>
    <w:tmpl w:val="B26A0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4D620CF"/>
    <w:multiLevelType w:val="hybridMultilevel"/>
    <w:tmpl w:val="D31673F6"/>
    <w:lvl w:ilvl="0" w:tplc="20EC65CC">
      <w:start w:val="1"/>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866300A"/>
    <w:multiLevelType w:val="hybridMultilevel"/>
    <w:tmpl w:val="7EB083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B29"/>
    <w:rsid w:val="00092A3A"/>
    <w:rsid w:val="00247479"/>
    <w:rsid w:val="002E1288"/>
    <w:rsid w:val="003B3D37"/>
    <w:rsid w:val="004E7F88"/>
    <w:rsid w:val="0056047B"/>
    <w:rsid w:val="00751B29"/>
    <w:rsid w:val="00D12DB7"/>
    <w:rsid w:val="00E83379"/>
    <w:rsid w:val="00EC3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B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B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4</cp:revision>
  <dcterms:created xsi:type="dcterms:W3CDTF">2017-11-22T11:43:00Z</dcterms:created>
  <dcterms:modified xsi:type="dcterms:W3CDTF">2017-11-22T16:27:00Z</dcterms:modified>
</cp:coreProperties>
</file>