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A7E" w:rsidRDefault="00D10545">
      <w:pPr>
        <w:rPr>
          <w:b/>
          <w:sz w:val="32"/>
          <w:szCs w:val="32"/>
          <w:u w:val="single"/>
        </w:rPr>
      </w:pPr>
      <w:r w:rsidRPr="00D10545">
        <w:rPr>
          <w:b/>
          <w:sz w:val="32"/>
          <w:szCs w:val="32"/>
          <w:u w:val="single"/>
        </w:rPr>
        <w:t xml:space="preserve">BAS 3 </w:t>
      </w:r>
    </w:p>
    <w:p w:rsidR="00D10545" w:rsidRDefault="00D10545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Core Scales</w:t>
      </w:r>
    </w:p>
    <w:p w:rsidR="00D10545" w:rsidRDefault="001377D6">
      <w:pPr>
        <w:rPr>
          <w:sz w:val="24"/>
          <w:szCs w:val="24"/>
        </w:rPr>
      </w:pPr>
      <w:r>
        <w:rPr>
          <w:sz w:val="24"/>
          <w:szCs w:val="24"/>
        </w:rPr>
        <w:t>Recognition of Design may reflect</w:t>
      </w:r>
    </w:p>
    <w:p w:rsidR="001377D6" w:rsidRDefault="001377D6" w:rsidP="001377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Visual-</w:t>
      </w:r>
      <w:proofErr w:type="spellStart"/>
      <w:r>
        <w:rPr>
          <w:sz w:val="24"/>
          <w:szCs w:val="24"/>
        </w:rPr>
        <w:t>spacial</w:t>
      </w:r>
      <w:proofErr w:type="spellEnd"/>
      <w:r>
        <w:rPr>
          <w:sz w:val="24"/>
          <w:szCs w:val="24"/>
        </w:rPr>
        <w:t xml:space="preserve"> processing</w:t>
      </w:r>
    </w:p>
    <w:p w:rsidR="001377D6" w:rsidRDefault="001377D6" w:rsidP="001377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Short-term visual memory</w:t>
      </w:r>
    </w:p>
    <w:p w:rsidR="001377D6" w:rsidRDefault="001377D6" w:rsidP="001377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Perception pf special orientation (preservation of relative position, shape, size, and angles in different aspects of the design)</w:t>
      </w:r>
    </w:p>
    <w:p w:rsidR="001377D6" w:rsidRDefault="001377D6" w:rsidP="001377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Visualisation ability</w:t>
      </w:r>
    </w:p>
    <w:p w:rsidR="001377D6" w:rsidRDefault="001377D6" w:rsidP="001377D6">
      <w:pPr>
        <w:rPr>
          <w:sz w:val="24"/>
          <w:szCs w:val="24"/>
        </w:rPr>
      </w:pPr>
      <w:r>
        <w:rPr>
          <w:sz w:val="24"/>
          <w:szCs w:val="24"/>
        </w:rPr>
        <w:t>Low Scores may reflect</w:t>
      </w:r>
    </w:p>
    <w:p w:rsidR="001377D6" w:rsidRDefault="001377D6" w:rsidP="001377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Inattention or poor concentration during stimulus presentation</w:t>
      </w:r>
    </w:p>
    <w:p w:rsidR="001377D6" w:rsidRDefault="001377D6" w:rsidP="001377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Inappropriate use of verbal mediation strategies</w:t>
      </w:r>
    </w:p>
    <w:p w:rsidR="001377D6" w:rsidRDefault="001377D6" w:rsidP="001377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Lack of understanding of instructions</w:t>
      </w:r>
    </w:p>
    <w:p w:rsidR="001377D6" w:rsidRDefault="001377D6" w:rsidP="001377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Anxiety or poor rapport</w:t>
      </w:r>
    </w:p>
    <w:p w:rsidR="001377D6" w:rsidRPr="001377D6" w:rsidRDefault="001377D6" w:rsidP="001377D6">
      <w:pPr>
        <w:rPr>
          <w:sz w:val="24"/>
          <w:szCs w:val="24"/>
        </w:rPr>
      </w:pPr>
      <w:bookmarkStart w:id="0" w:name="_GoBack"/>
      <w:bookmarkEnd w:id="0"/>
    </w:p>
    <w:sectPr w:rsidR="001377D6" w:rsidRPr="00137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165058"/>
    <w:multiLevelType w:val="hybridMultilevel"/>
    <w:tmpl w:val="2062A7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91810FA"/>
    <w:multiLevelType w:val="hybridMultilevel"/>
    <w:tmpl w:val="ED880C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545"/>
    <w:rsid w:val="001377D6"/>
    <w:rsid w:val="00667A7E"/>
    <w:rsid w:val="00D1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7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dcterms:created xsi:type="dcterms:W3CDTF">2017-01-26T15:26:00Z</dcterms:created>
  <dcterms:modified xsi:type="dcterms:W3CDTF">2017-01-26T15:33:00Z</dcterms:modified>
</cp:coreProperties>
</file>