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151D2" w14:textId="710152F0" w:rsidR="008A7847" w:rsidRPr="008A7847" w:rsidRDefault="008A7847" w:rsidP="008A7847">
      <w:pPr>
        <w:rPr>
          <w:rFonts w:cs="Arial"/>
          <w:szCs w:val="24"/>
        </w:rPr>
      </w:pPr>
      <w:bookmarkStart w:id="0" w:name="_GoBack"/>
      <w:bookmarkEnd w:id="0"/>
      <w:r>
        <w:rPr>
          <w:rFonts w:cs="Arial"/>
          <w:szCs w:val="24"/>
        </w:rPr>
        <w:t>I</w:t>
      </w:r>
      <w:r w:rsidRPr="008A7847">
        <w:rPr>
          <w:rFonts w:cs="Arial"/>
          <w:szCs w:val="24"/>
        </w:rPr>
        <w:t>mplement</w:t>
      </w:r>
      <w:r>
        <w:rPr>
          <w:rFonts w:cs="Arial"/>
          <w:szCs w:val="24"/>
        </w:rPr>
        <w:t>ing</w:t>
      </w:r>
      <w:r w:rsidRPr="008A7847">
        <w:rPr>
          <w:rFonts w:cs="Arial"/>
          <w:szCs w:val="24"/>
        </w:rPr>
        <w:t xml:space="preserve"> Circle of Friends Intervention</w:t>
      </w:r>
    </w:p>
    <w:p w14:paraId="542CC3B3" w14:textId="77777777" w:rsidR="008A7847" w:rsidRPr="008A7847" w:rsidRDefault="008A7847" w:rsidP="008A7847">
      <w:pPr>
        <w:rPr>
          <w:rFonts w:cs="Arial"/>
          <w:szCs w:val="24"/>
        </w:rPr>
      </w:pPr>
    </w:p>
    <w:p w14:paraId="545C7EC5" w14:textId="2D15EB1B" w:rsidR="008A7847" w:rsidRPr="008A7847" w:rsidRDefault="008A7847" w:rsidP="008A7847">
      <w:pPr>
        <w:rPr>
          <w:rFonts w:cs="Arial"/>
          <w:szCs w:val="24"/>
        </w:rPr>
      </w:pPr>
      <w:r w:rsidRPr="008A7847">
        <w:rPr>
          <w:rFonts w:cs="Arial"/>
          <w:szCs w:val="24"/>
        </w:rPr>
        <w:t xml:space="preserve">Rationale: Circle of Friends is an evidence-based intervention designed to enhance the social inclusion and well-being of </w:t>
      </w:r>
      <w:r>
        <w:rPr>
          <w:rFonts w:cs="Arial"/>
          <w:szCs w:val="24"/>
        </w:rPr>
        <w:t>pupils</w:t>
      </w:r>
      <w:r w:rsidRPr="008A7847">
        <w:rPr>
          <w:rFonts w:cs="Arial"/>
          <w:szCs w:val="24"/>
        </w:rPr>
        <w:t xml:space="preserve"> who may be experiencing social difficulties or isolation. This approach has been shown to foster a supportive and inclusive environment, promoting positive </w:t>
      </w:r>
      <w:r w:rsidRPr="008A7847">
        <w:rPr>
          <w:rFonts w:cs="Arial"/>
          <w:szCs w:val="24"/>
        </w:rPr>
        <w:t>relationships,</w:t>
      </w:r>
      <w:r w:rsidRPr="008A7847">
        <w:rPr>
          <w:rFonts w:cs="Arial"/>
          <w:szCs w:val="24"/>
        </w:rPr>
        <w:t xml:space="preserve"> and reducing instances of bullying or exclusion (Whitaker et al., 1998; Newton et al., 1996).</w:t>
      </w:r>
    </w:p>
    <w:p w14:paraId="7B78361C" w14:textId="77777777" w:rsidR="008A7847" w:rsidRPr="008A7847" w:rsidRDefault="008A7847" w:rsidP="008A7847">
      <w:pPr>
        <w:rPr>
          <w:rFonts w:cs="Arial"/>
          <w:szCs w:val="24"/>
        </w:rPr>
      </w:pPr>
    </w:p>
    <w:p w14:paraId="4DC0DB9D" w14:textId="77777777" w:rsidR="008A7847" w:rsidRPr="008A7847" w:rsidRDefault="008A7847" w:rsidP="008A7847">
      <w:pPr>
        <w:rPr>
          <w:rFonts w:cs="Arial"/>
          <w:szCs w:val="24"/>
        </w:rPr>
      </w:pPr>
      <w:r w:rsidRPr="008A7847">
        <w:rPr>
          <w:rFonts w:cs="Arial"/>
          <w:szCs w:val="24"/>
        </w:rPr>
        <w:t>Implementation Strategy: To implement the Circle of Friends intervention, the school should:</w:t>
      </w:r>
    </w:p>
    <w:p w14:paraId="7AB5F138" w14:textId="77777777" w:rsidR="008A7847" w:rsidRPr="008A7847" w:rsidRDefault="008A7847" w:rsidP="008A7847">
      <w:pPr>
        <w:rPr>
          <w:rFonts w:cs="Arial"/>
          <w:szCs w:val="24"/>
        </w:rPr>
      </w:pPr>
    </w:p>
    <w:p w14:paraId="30F3F3B8" w14:textId="77777777" w:rsidR="008A7847" w:rsidRPr="008A7847" w:rsidRDefault="008A7847" w:rsidP="008A7847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 w:rsidRPr="008A7847">
        <w:rPr>
          <w:rFonts w:cs="Arial"/>
          <w:szCs w:val="24"/>
        </w:rPr>
        <w:t>Identify a facilitator, such as a teacher or support staff member, who will oversee and coordinate the intervention process.</w:t>
      </w:r>
    </w:p>
    <w:p w14:paraId="19D9B5C9" w14:textId="6947712C" w:rsidR="008A7847" w:rsidRPr="008A7847" w:rsidRDefault="008A7847" w:rsidP="008A7847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 w:rsidRPr="008A7847">
        <w:rPr>
          <w:rFonts w:cs="Arial"/>
          <w:szCs w:val="24"/>
        </w:rPr>
        <w:t xml:space="preserve">Assess the </w:t>
      </w:r>
      <w:r>
        <w:rPr>
          <w:rFonts w:cs="Arial"/>
          <w:szCs w:val="24"/>
        </w:rPr>
        <w:t>pupil</w:t>
      </w:r>
      <w:r w:rsidRPr="008A7847">
        <w:rPr>
          <w:rFonts w:cs="Arial"/>
          <w:szCs w:val="24"/>
        </w:rPr>
        <w:t xml:space="preserve">'s current social situation and support needs in collaboration with the </w:t>
      </w:r>
      <w:r>
        <w:rPr>
          <w:rFonts w:cs="Arial"/>
          <w:szCs w:val="24"/>
        </w:rPr>
        <w:t>pupil</w:t>
      </w:r>
      <w:r w:rsidRPr="008A7847">
        <w:rPr>
          <w:rFonts w:cs="Arial"/>
          <w:szCs w:val="24"/>
        </w:rPr>
        <w:t>, their family, and relevant school staff.</w:t>
      </w:r>
    </w:p>
    <w:p w14:paraId="501F8EA0" w14:textId="1D2EC8DB" w:rsidR="008A7847" w:rsidRPr="008A7847" w:rsidRDefault="008A7847" w:rsidP="008A7847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 w:rsidRPr="008A7847">
        <w:rPr>
          <w:rFonts w:cs="Arial"/>
          <w:szCs w:val="24"/>
        </w:rPr>
        <w:t xml:space="preserve">Establish a Circle of Friends group, which will consist of a diverse mix of peers who volunteer to participate, along with the target </w:t>
      </w:r>
      <w:r>
        <w:rPr>
          <w:rFonts w:cs="Arial"/>
          <w:szCs w:val="24"/>
        </w:rPr>
        <w:t>pupil</w:t>
      </w:r>
      <w:r w:rsidRPr="008A7847">
        <w:rPr>
          <w:rFonts w:cs="Arial"/>
          <w:szCs w:val="24"/>
        </w:rPr>
        <w:t>.</w:t>
      </w:r>
    </w:p>
    <w:p w14:paraId="65AF6936" w14:textId="57302016" w:rsidR="008A7847" w:rsidRPr="008A7847" w:rsidRDefault="008A7847" w:rsidP="008A7847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 w:rsidRPr="008A7847">
        <w:rPr>
          <w:rFonts w:cs="Arial"/>
          <w:szCs w:val="24"/>
        </w:rPr>
        <w:t xml:space="preserve">Hold regular meetings with the Circle of Friends group to discuss and address the target </w:t>
      </w:r>
      <w:r>
        <w:rPr>
          <w:rFonts w:cs="Arial"/>
          <w:szCs w:val="24"/>
        </w:rPr>
        <w:t>pupil</w:t>
      </w:r>
      <w:r w:rsidRPr="008A7847">
        <w:rPr>
          <w:rFonts w:cs="Arial"/>
          <w:szCs w:val="24"/>
        </w:rPr>
        <w:t>'s social and emotional needs, fostering empathy, understanding, and a sense of shared responsibility among group members.</w:t>
      </w:r>
    </w:p>
    <w:p w14:paraId="15643BB3" w14:textId="636A998B" w:rsidR="008A7847" w:rsidRDefault="008A7847" w:rsidP="008A7847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 w:rsidRPr="008A7847">
        <w:rPr>
          <w:rFonts w:cs="Arial"/>
          <w:szCs w:val="24"/>
        </w:rPr>
        <w:t xml:space="preserve">Monitor and evaluate the progress of the target </w:t>
      </w:r>
      <w:r>
        <w:rPr>
          <w:rFonts w:cs="Arial"/>
          <w:szCs w:val="24"/>
        </w:rPr>
        <w:t>pupil</w:t>
      </w:r>
      <w:r w:rsidRPr="008A7847">
        <w:rPr>
          <w:rFonts w:cs="Arial"/>
          <w:szCs w:val="24"/>
        </w:rPr>
        <w:t xml:space="preserve"> and the Circle of Friends group, making adjustments as needed to ensure continued success.</w:t>
      </w:r>
    </w:p>
    <w:p w14:paraId="0B915CE4" w14:textId="77777777" w:rsidR="008A7847" w:rsidRPr="008A7847" w:rsidRDefault="008A7847" w:rsidP="008A7847">
      <w:pPr>
        <w:pStyle w:val="ListParagraph"/>
        <w:rPr>
          <w:rFonts w:cs="Arial"/>
          <w:szCs w:val="24"/>
        </w:rPr>
      </w:pPr>
    </w:p>
    <w:p w14:paraId="4152F7E7" w14:textId="081BA55D" w:rsidR="008A7847" w:rsidRPr="008A7847" w:rsidRDefault="008A7847" w:rsidP="008A7847">
      <w:pPr>
        <w:rPr>
          <w:rFonts w:cs="Arial"/>
          <w:szCs w:val="24"/>
        </w:rPr>
      </w:pPr>
      <w:r w:rsidRPr="008A7847">
        <w:rPr>
          <w:rFonts w:cs="Arial"/>
          <w:szCs w:val="24"/>
        </w:rPr>
        <w:t xml:space="preserve">Expected Outcomes: By implementing the Circle of Friends intervention, it is anticipated that the target </w:t>
      </w:r>
      <w:r>
        <w:rPr>
          <w:rFonts w:cs="Arial"/>
          <w:szCs w:val="24"/>
        </w:rPr>
        <w:t>pupil</w:t>
      </w:r>
      <w:r w:rsidRPr="008A7847">
        <w:rPr>
          <w:rFonts w:cs="Arial"/>
          <w:szCs w:val="24"/>
        </w:rPr>
        <w:t xml:space="preserve"> will experience:</w:t>
      </w:r>
    </w:p>
    <w:p w14:paraId="26FD2366" w14:textId="77777777" w:rsidR="008A7847" w:rsidRPr="008A7847" w:rsidRDefault="008A7847" w:rsidP="008A7847">
      <w:pPr>
        <w:rPr>
          <w:rFonts w:cs="Arial"/>
          <w:szCs w:val="24"/>
        </w:rPr>
      </w:pPr>
    </w:p>
    <w:p w14:paraId="5843C8A9" w14:textId="77777777" w:rsidR="008A7847" w:rsidRPr="008A7847" w:rsidRDefault="008A7847" w:rsidP="008A7847">
      <w:pPr>
        <w:pStyle w:val="ListParagraph"/>
        <w:numPr>
          <w:ilvl w:val="0"/>
          <w:numId w:val="2"/>
        </w:numPr>
        <w:rPr>
          <w:rFonts w:cs="Arial"/>
          <w:szCs w:val="24"/>
        </w:rPr>
      </w:pPr>
      <w:r w:rsidRPr="008A7847">
        <w:rPr>
          <w:rFonts w:cs="Arial"/>
          <w:szCs w:val="24"/>
        </w:rPr>
        <w:t>Increased social inclusion and positive peer relationships.</w:t>
      </w:r>
    </w:p>
    <w:p w14:paraId="3B75D59C" w14:textId="77777777" w:rsidR="008A7847" w:rsidRPr="008A7847" w:rsidRDefault="008A7847" w:rsidP="008A7847">
      <w:pPr>
        <w:pStyle w:val="ListParagraph"/>
        <w:numPr>
          <w:ilvl w:val="0"/>
          <w:numId w:val="2"/>
        </w:numPr>
        <w:rPr>
          <w:rFonts w:cs="Arial"/>
          <w:szCs w:val="24"/>
        </w:rPr>
      </w:pPr>
      <w:r w:rsidRPr="008A7847">
        <w:rPr>
          <w:rFonts w:cs="Arial"/>
          <w:szCs w:val="24"/>
        </w:rPr>
        <w:t>Enhanced self-esteem and well-being.</w:t>
      </w:r>
    </w:p>
    <w:p w14:paraId="32908FD3" w14:textId="77777777" w:rsidR="008A7847" w:rsidRPr="008A7847" w:rsidRDefault="008A7847" w:rsidP="008A7847">
      <w:pPr>
        <w:pStyle w:val="ListParagraph"/>
        <w:numPr>
          <w:ilvl w:val="0"/>
          <w:numId w:val="2"/>
        </w:numPr>
        <w:rPr>
          <w:rFonts w:cs="Arial"/>
          <w:szCs w:val="24"/>
        </w:rPr>
      </w:pPr>
      <w:r w:rsidRPr="008A7847">
        <w:rPr>
          <w:rFonts w:cs="Arial"/>
          <w:szCs w:val="24"/>
        </w:rPr>
        <w:t>Reduced incidents of bullying or social isolation.</w:t>
      </w:r>
    </w:p>
    <w:p w14:paraId="6EEA566F" w14:textId="77777777" w:rsidR="008A7847" w:rsidRPr="008A7847" w:rsidRDefault="008A7847" w:rsidP="008A7847">
      <w:pPr>
        <w:pStyle w:val="ListParagraph"/>
        <w:numPr>
          <w:ilvl w:val="0"/>
          <w:numId w:val="2"/>
        </w:numPr>
        <w:rPr>
          <w:rFonts w:cs="Arial"/>
          <w:szCs w:val="24"/>
        </w:rPr>
      </w:pPr>
      <w:r w:rsidRPr="008A7847">
        <w:rPr>
          <w:rFonts w:cs="Arial"/>
          <w:szCs w:val="24"/>
        </w:rPr>
        <w:t>Improved communication and problem-solving skills.</w:t>
      </w:r>
    </w:p>
    <w:p w14:paraId="2F02D6CA" w14:textId="77777777" w:rsidR="008A7847" w:rsidRPr="008A7847" w:rsidRDefault="008A7847" w:rsidP="008A7847">
      <w:pPr>
        <w:pStyle w:val="ListParagraph"/>
        <w:numPr>
          <w:ilvl w:val="0"/>
          <w:numId w:val="2"/>
        </w:numPr>
        <w:rPr>
          <w:rFonts w:cs="Arial"/>
          <w:szCs w:val="24"/>
        </w:rPr>
      </w:pPr>
      <w:r w:rsidRPr="008A7847">
        <w:rPr>
          <w:rFonts w:cs="Arial"/>
          <w:szCs w:val="24"/>
        </w:rPr>
        <w:t>Greater engagement and participation in school activities.</w:t>
      </w:r>
    </w:p>
    <w:p w14:paraId="1E269141" w14:textId="489F29B4" w:rsidR="008A7847" w:rsidRDefault="008A7847" w:rsidP="008A7847">
      <w:pPr>
        <w:rPr>
          <w:rFonts w:cs="Arial"/>
          <w:szCs w:val="24"/>
        </w:rPr>
      </w:pPr>
    </w:p>
    <w:p w14:paraId="1D0FB5FC" w14:textId="7EC544FB" w:rsidR="008A7847" w:rsidRDefault="008A7847" w:rsidP="008A7847">
      <w:pPr>
        <w:rPr>
          <w:rFonts w:cs="Arial"/>
          <w:szCs w:val="24"/>
        </w:rPr>
      </w:pPr>
    </w:p>
    <w:p w14:paraId="70F4597A" w14:textId="08C1A737" w:rsidR="008A7847" w:rsidRPr="008A7847" w:rsidRDefault="008A7847" w:rsidP="008A7847">
      <w:pPr>
        <w:rPr>
          <w:rFonts w:cs="Arial"/>
          <w:b/>
          <w:bCs/>
          <w:szCs w:val="24"/>
        </w:rPr>
      </w:pPr>
      <w:r w:rsidRPr="008A7847">
        <w:rPr>
          <w:rFonts w:cs="Arial"/>
          <w:b/>
          <w:bCs/>
          <w:szCs w:val="24"/>
        </w:rPr>
        <w:t>References</w:t>
      </w:r>
    </w:p>
    <w:p w14:paraId="7FC6F8B1" w14:textId="0A6351E2" w:rsidR="008A7847" w:rsidRPr="008A7847" w:rsidRDefault="008A7847" w:rsidP="008A7847">
      <w:pPr>
        <w:pStyle w:val="ListParagraph"/>
        <w:numPr>
          <w:ilvl w:val="0"/>
          <w:numId w:val="3"/>
        </w:numPr>
        <w:rPr>
          <w:rFonts w:cs="Arial"/>
          <w:szCs w:val="24"/>
        </w:rPr>
      </w:pPr>
      <w:r w:rsidRPr="008A7847">
        <w:rPr>
          <w:rFonts w:cs="Arial"/>
          <w:szCs w:val="24"/>
        </w:rPr>
        <w:t>N</w:t>
      </w:r>
      <w:r w:rsidRPr="008A7847">
        <w:rPr>
          <w:rFonts w:cs="Arial"/>
          <w:szCs w:val="24"/>
        </w:rPr>
        <w:t>ewton, C., Taylor, G., &amp; Wilson, D. (1996). Circles of friends: An inclusive approach to meeting emotional and behavioural needs. Educational Psychology in Practice, 11(4), 41-48. https://doi.org/10.1080/0266736960110406</w:t>
      </w:r>
    </w:p>
    <w:p w14:paraId="0F3F943E" w14:textId="77777777" w:rsidR="008A7847" w:rsidRPr="008A7847" w:rsidRDefault="008A7847" w:rsidP="008A7847">
      <w:pPr>
        <w:rPr>
          <w:rFonts w:cs="Arial"/>
          <w:szCs w:val="24"/>
        </w:rPr>
      </w:pPr>
    </w:p>
    <w:p w14:paraId="0838A97F" w14:textId="1526BE68" w:rsidR="008A7847" w:rsidRPr="008A7847" w:rsidRDefault="008A7847" w:rsidP="008A7847">
      <w:pPr>
        <w:pStyle w:val="ListParagraph"/>
        <w:numPr>
          <w:ilvl w:val="0"/>
          <w:numId w:val="3"/>
        </w:numPr>
        <w:rPr>
          <w:rFonts w:cs="Arial"/>
          <w:szCs w:val="24"/>
        </w:rPr>
      </w:pPr>
      <w:r w:rsidRPr="008A7847">
        <w:rPr>
          <w:rFonts w:cs="Arial"/>
          <w:szCs w:val="24"/>
        </w:rPr>
        <w:t>Whitaker, P., Barratt, P., Joy, H., Potter, M., &amp; Thomas, G. (1998). Children with autism and peer group support: Using "circles of friends". British Journal of Special Education, 25(2), 60-64. https://doi.org/10.1111/1467-8527.00063</w:t>
      </w:r>
    </w:p>
    <w:sectPr w:rsidR="008A7847" w:rsidRPr="008A7847" w:rsidSect="007E3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24E65"/>
    <w:multiLevelType w:val="hybridMultilevel"/>
    <w:tmpl w:val="777C3D4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C28A2"/>
    <w:multiLevelType w:val="hybridMultilevel"/>
    <w:tmpl w:val="27BE04F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0684E"/>
    <w:multiLevelType w:val="hybridMultilevel"/>
    <w:tmpl w:val="95321D6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986124">
    <w:abstractNumId w:val="2"/>
  </w:num>
  <w:num w:numId="2" w16cid:durableId="1573465154">
    <w:abstractNumId w:val="0"/>
  </w:num>
  <w:num w:numId="3" w16cid:durableId="1884780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A7847"/>
    <w:rsid w:val="001B4A1F"/>
    <w:rsid w:val="002F0228"/>
    <w:rsid w:val="0030250A"/>
    <w:rsid w:val="00484047"/>
    <w:rsid w:val="00597F74"/>
    <w:rsid w:val="007A24D7"/>
    <w:rsid w:val="007E3EF4"/>
    <w:rsid w:val="008071B2"/>
    <w:rsid w:val="008155E4"/>
    <w:rsid w:val="008A7847"/>
    <w:rsid w:val="00BD384E"/>
    <w:rsid w:val="00CB4E25"/>
    <w:rsid w:val="00CF248B"/>
    <w:rsid w:val="00D26C7F"/>
    <w:rsid w:val="00E32BE6"/>
    <w:rsid w:val="00EA6435"/>
    <w:rsid w:val="00EE153E"/>
    <w:rsid w:val="00F6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8B889"/>
  <w15:chartTrackingRefBased/>
  <w15:docId w15:val="{8310AAEE-36CF-454E-AEA9-A871351EE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F7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BE6"/>
    <w:pPr>
      <w:keepNext/>
      <w:keepLines/>
      <w:spacing w:before="240"/>
      <w:outlineLvl w:val="0"/>
    </w:pPr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BE6"/>
    <w:pPr>
      <w:keepNext/>
      <w:keepLines/>
      <w:spacing w:before="40"/>
      <w:outlineLvl w:val="1"/>
    </w:pPr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BE6"/>
    <w:pPr>
      <w:keepNext/>
      <w:keepLines/>
      <w:spacing w:before="40"/>
      <w:outlineLvl w:val="2"/>
    </w:pPr>
    <w:rPr>
      <w:rFonts w:ascii="Calibri" w:eastAsiaTheme="majorEastAsia" w:hAnsi="Calibr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E6"/>
    <w:pPr>
      <w:keepNext/>
      <w:keepLines/>
      <w:spacing w:before="40"/>
      <w:outlineLvl w:val="3"/>
    </w:pPr>
    <w:rPr>
      <w:rFonts w:ascii="Calibri" w:eastAsiaTheme="majorEastAsia" w:hAnsi="Calibr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4A1F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2BE6"/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2BE6"/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32BE6"/>
    <w:pPr>
      <w:contextualSpacing/>
    </w:pPr>
    <w:rPr>
      <w:rFonts w:ascii="Calibri" w:eastAsiaTheme="majorEastAsia" w:hAnsi="Calibr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E6"/>
    <w:rPr>
      <w:rFonts w:ascii="Calibri" w:eastAsiaTheme="majorEastAsia" w:hAnsi="Calibr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E6"/>
    <w:pPr>
      <w:numPr>
        <w:ilvl w:val="1"/>
      </w:numPr>
      <w:spacing w:after="160"/>
    </w:pPr>
    <w:rPr>
      <w:rFonts w:ascii="Calibri" w:eastAsiaTheme="minorEastAsia" w:hAnsi="Calibr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32BE6"/>
    <w:rPr>
      <w:rFonts w:ascii="Calibri" w:eastAsiaTheme="minorEastAsia" w:hAnsi="Calibr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1B4A1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1B4A1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B4A1F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E32BE6"/>
    <w:rPr>
      <w:rFonts w:ascii="Calibri" w:eastAsiaTheme="majorEastAsia" w:hAnsi="Calibr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E6"/>
    <w:rPr>
      <w:rFonts w:ascii="Calibri" w:eastAsiaTheme="majorEastAsia" w:hAnsi="Calibri" w:cstheme="majorBidi"/>
      <w:i/>
      <w:iCs/>
      <w:color w:val="365F91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8A78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Ighavongbe-Patrick</dc:creator>
  <cp:keywords/>
  <dc:description/>
  <cp:lastModifiedBy>Scott Ighavongbe-Patrick</cp:lastModifiedBy>
  <cp:revision>1</cp:revision>
  <dcterms:created xsi:type="dcterms:W3CDTF">2023-05-09T10:20:00Z</dcterms:created>
  <dcterms:modified xsi:type="dcterms:W3CDTF">2023-05-09T10:27:00Z</dcterms:modified>
</cp:coreProperties>
</file>