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48F" w:rsidRPr="00BB048F" w:rsidRDefault="00BB048F" w:rsidP="00BC7D16">
      <w:pPr>
        <w:rPr>
          <w:rFonts w:ascii="Arial" w:hAnsi="Arial" w:cs="Arial"/>
          <w:b/>
          <w:color w:val="333333"/>
          <w:lang w:val="en"/>
        </w:rPr>
      </w:pPr>
      <w:r w:rsidRPr="00BB048F">
        <w:rPr>
          <w:rFonts w:ascii="Arial" w:hAnsi="Arial" w:cs="Arial"/>
          <w:b/>
          <w:color w:val="333333"/>
          <w:lang w:val="en"/>
        </w:rPr>
        <w:t>Reciprocal Teaching</w:t>
      </w:r>
      <w:r w:rsidR="0095538E">
        <w:rPr>
          <w:rFonts w:ascii="Arial" w:hAnsi="Arial" w:cs="Arial"/>
          <w:b/>
          <w:color w:val="333333"/>
          <w:lang w:val="en"/>
        </w:rPr>
        <w:t xml:space="preserve"> Technique for Improving Reading Comprehension</w:t>
      </w:r>
      <w:bookmarkStart w:id="0" w:name="_GoBack"/>
      <w:bookmarkEnd w:id="0"/>
    </w:p>
    <w:p w:rsidR="00BB048F" w:rsidRPr="00BB048F" w:rsidRDefault="00BC7D16" w:rsidP="00BB048F">
      <w:pPr>
        <w:spacing w:after="0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>
        <w:rPr>
          <w:rFonts w:eastAsia="Times New Roman" w:cs="Arial"/>
          <w:color w:val="333333"/>
          <w:sz w:val="24"/>
          <w:szCs w:val="24"/>
          <w:lang w:val="en" w:eastAsia="en-GB"/>
        </w:rPr>
        <w:t xml:space="preserve">This intervention </w:t>
      </w:r>
      <w:r w:rsidR="00BB048F" w:rsidRPr="00BB048F">
        <w:rPr>
          <w:rFonts w:eastAsia="Times New Roman" w:cs="Arial"/>
          <w:color w:val="333333"/>
          <w:sz w:val="24"/>
          <w:szCs w:val="24"/>
          <w:lang w:val="en" w:eastAsia="en-GB"/>
        </w:rPr>
        <w:t>teaches students to use reading comprehension strategies independently, inc</w:t>
      </w:r>
      <w:r>
        <w:rPr>
          <w:rFonts w:eastAsia="Times New Roman" w:cs="Arial"/>
          <w:color w:val="333333"/>
          <w:sz w:val="24"/>
          <w:szCs w:val="24"/>
          <w:lang w:val="en" w:eastAsia="en-GB"/>
        </w:rPr>
        <w:t xml:space="preserve">luding text prediction, </w:t>
      </w:r>
      <w:proofErr w:type="spellStart"/>
      <w:r>
        <w:rPr>
          <w:rFonts w:eastAsia="Times New Roman" w:cs="Arial"/>
          <w:color w:val="333333"/>
          <w:sz w:val="24"/>
          <w:szCs w:val="24"/>
          <w:lang w:val="en" w:eastAsia="en-GB"/>
        </w:rPr>
        <w:t>summaris</w:t>
      </w:r>
      <w:r w:rsidR="00BB048F" w:rsidRPr="00BB048F">
        <w:rPr>
          <w:rFonts w:eastAsia="Times New Roman" w:cs="Arial"/>
          <w:color w:val="333333"/>
          <w:sz w:val="24"/>
          <w:szCs w:val="24"/>
          <w:lang w:val="en" w:eastAsia="en-GB"/>
        </w:rPr>
        <w:t>ation</w:t>
      </w:r>
      <w:proofErr w:type="spellEnd"/>
      <w:r w:rsidR="00BB048F" w:rsidRPr="00BB048F">
        <w:rPr>
          <w:rFonts w:eastAsia="Times New Roman" w:cs="Arial"/>
          <w:color w:val="333333"/>
          <w:sz w:val="24"/>
          <w:szCs w:val="24"/>
          <w:lang w:val="en" w:eastAsia="en-GB"/>
        </w:rPr>
        <w:t>,</w:t>
      </w:r>
      <w:r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</w:t>
      </w:r>
      <w:r w:rsidR="00BB048F" w:rsidRPr="00BB048F">
        <w:rPr>
          <w:rFonts w:eastAsia="Times New Roman" w:cs="Arial"/>
          <w:color w:val="333333"/>
          <w:sz w:val="24"/>
          <w:szCs w:val="24"/>
          <w:lang w:val="en" w:eastAsia="en-GB"/>
        </w:rPr>
        <w:t>question generation, and clarification of unknown or unclear content.</w:t>
      </w:r>
    </w:p>
    <w:p w:rsidR="00BB048F" w:rsidRPr="00BC7D16" w:rsidRDefault="00BC7D16" w:rsidP="00BC7D16">
      <w:pPr>
        <w:spacing w:after="0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>
        <w:rPr>
          <w:rFonts w:eastAsia="Times New Roman" w:cs="Arial"/>
          <w:color w:val="333333"/>
          <w:sz w:val="24"/>
          <w:szCs w:val="24"/>
          <w:lang w:val="en" w:eastAsia="en-GB"/>
        </w:rPr>
        <w:t xml:space="preserve">See the guidelines presented below for </w:t>
      </w:r>
      <w:r w:rsidR="00BB048F"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effective-teaching tips to use </w:t>
      </w:r>
      <w:r>
        <w:rPr>
          <w:rFonts w:eastAsia="Times New Roman" w:cs="Arial"/>
          <w:color w:val="333333"/>
          <w:sz w:val="24"/>
          <w:szCs w:val="24"/>
          <w:lang w:val="en" w:eastAsia="en-GB"/>
        </w:rPr>
        <w:t xml:space="preserve">when introducing this strategy. </w:t>
      </w:r>
    </w:p>
    <w:p w:rsidR="00BB048F" w:rsidRPr="00BB048F" w:rsidRDefault="00BB048F" w:rsidP="00BB048F">
      <w:pPr>
        <w:spacing w:before="100" w:beforeAutospacing="1" w:after="100" w:afterAutospacing="1" w:line="360" w:lineRule="atLeast"/>
        <w:outlineLvl w:val="2"/>
        <w:rPr>
          <w:rFonts w:eastAsia="Times New Roman" w:cs="Arial"/>
          <w:b/>
          <w:bCs/>
          <w:color w:val="333333"/>
          <w:sz w:val="24"/>
          <w:szCs w:val="24"/>
          <w:lang w:val="en" w:eastAsia="en-GB"/>
        </w:rPr>
      </w:pPr>
      <w:r w:rsidRPr="00BB048F">
        <w:rPr>
          <w:rFonts w:eastAsia="Times New Roman" w:cs="Arial"/>
          <w:b/>
          <w:bCs/>
          <w:color w:val="333333"/>
          <w:sz w:val="24"/>
          <w:szCs w:val="24"/>
          <w:lang w:val="en" w:eastAsia="en-GB"/>
        </w:rPr>
        <w:t>Materials:</w:t>
      </w:r>
    </w:p>
    <w:p w:rsidR="00BC7D16" w:rsidRDefault="00BC7D16" w:rsidP="00BC7D16">
      <w:pPr>
        <w:pStyle w:val="ListParagraph"/>
        <w:numPr>
          <w:ilvl w:val="0"/>
          <w:numId w:val="4"/>
        </w:numPr>
        <w:spacing w:after="0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>
        <w:rPr>
          <w:rFonts w:eastAsia="Times New Roman" w:cs="Arial"/>
          <w:color w:val="333333"/>
          <w:sz w:val="24"/>
          <w:szCs w:val="24"/>
          <w:lang w:val="en" w:eastAsia="en-GB"/>
        </w:rPr>
        <w:t>P</w:t>
      </w:r>
      <w:r w:rsidR="00BB048F" w:rsidRPr="00BC7D16">
        <w:rPr>
          <w:rFonts w:eastAsia="Times New Roman" w:cs="Arial"/>
          <w:color w:val="333333"/>
          <w:sz w:val="24"/>
          <w:szCs w:val="24"/>
          <w:lang w:val="en" w:eastAsia="en-GB"/>
        </w:rPr>
        <w:t>ractice readin</w:t>
      </w:r>
      <w:r>
        <w:rPr>
          <w:rFonts w:eastAsia="Times New Roman" w:cs="Arial"/>
          <w:color w:val="333333"/>
          <w:sz w:val="24"/>
          <w:szCs w:val="24"/>
          <w:lang w:val="en" w:eastAsia="en-GB"/>
        </w:rPr>
        <w:t xml:space="preserve">g passages or reading/text books (chosen with pupil), marker pen. </w:t>
      </w:r>
    </w:p>
    <w:p w:rsidR="00BB048F" w:rsidRPr="00BC7D16" w:rsidRDefault="00BC7D16" w:rsidP="00BC7D16">
      <w:pPr>
        <w:pStyle w:val="ListParagraph"/>
        <w:numPr>
          <w:ilvl w:val="0"/>
          <w:numId w:val="4"/>
        </w:numPr>
        <w:spacing w:after="0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>
        <w:rPr>
          <w:rFonts w:eastAsia="Times New Roman" w:cs="Arial"/>
          <w:color w:val="333333"/>
          <w:sz w:val="24"/>
          <w:szCs w:val="24"/>
          <w:lang w:val="en" w:eastAsia="en-GB"/>
        </w:rPr>
        <w:t>Copy</w:t>
      </w:r>
      <w:r w:rsidR="00BB048F" w:rsidRPr="00BC7D16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of Be a Careful Reader!: Four Strategies to Better Understand What You Are Reading, Reciprocal Teaching Strategies Worksheet (</w:t>
      </w:r>
      <w:r>
        <w:rPr>
          <w:rFonts w:eastAsia="Times New Roman" w:cs="Arial"/>
          <w:color w:val="333333"/>
          <w:sz w:val="24"/>
          <w:szCs w:val="24"/>
          <w:lang w:val="en" w:eastAsia="en-GB"/>
        </w:rPr>
        <w:t>also attached with this report</w:t>
      </w:r>
      <w:r w:rsidR="00BB048F" w:rsidRPr="00BC7D16">
        <w:rPr>
          <w:rFonts w:eastAsia="Times New Roman" w:cs="Arial"/>
          <w:color w:val="333333"/>
          <w:sz w:val="24"/>
          <w:szCs w:val="24"/>
          <w:lang w:val="en" w:eastAsia="en-GB"/>
        </w:rPr>
        <w:t>).</w:t>
      </w:r>
    </w:p>
    <w:p w:rsidR="00BB048F" w:rsidRPr="00BB048F" w:rsidRDefault="00BB048F" w:rsidP="00BC7D16">
      <w:pPr>
        <w:spacing w:before="100" w:beforeAutospacing="1" w:after="100" w:afterAutospacing="1" w:line="360" w:lineRule="atLeast"/>
        <w:outlineLvl w:val="2"/>
        <w:rPr>
          <w:rFonts w:eastAsia="Times New Roman" w:cs="Arial"/>
          <w:b/>
          <w:bCs/>
          <w:color w:val="333333"/>
          <w:sz w:val="24"/>
          <w:szCs w:val="24"/>
          <w:lang w:val="en" w:eastAsia="en-GB"/>
        </w:rPr>
      </w:pPr>
      <w:r w:rsidRPr="00BB048F">
        <w:rPr>
          <w:rFonts w:eastAsia="Times New Roman" w:cs="Arial"/>
          <w:b/>
          <w:bCs/>
          <w:color w:val="333333"/>
          <w:sz w:val="24"/>
          <w:szCs w:val="24"/>
          <w:lang w:val="en" w:eastAsia="en-GB"/>
        </w:rPr>
        <w:t>Preparation:</w:t>
      </w:r>
    </w:p>
    <w:p w:rsidR="00BB048F" w:rsidRPr="00BB048F" w:rsidRDefault="00BB048F" w:rsidP="00BB048F">
      <w:pPr>
        <w:spacing w:after="0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 w:rsidRPr="00BB048F">
        <w:rPr>
          <w:rFonts w:eastAsia="Times New Roman" w:cs="Arial"/>
          <w:b/>
          <w:bCs/>
          <w:color w:val="333333"/>
          <w:sz w:val="24"/>
          <w:szCs w:val="24"/>
          <w:lang w:val="en" w:eastAsia="en-GB"/>
        </w:rPr>
        <w:t>Step 1: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Set aside at least four successive instructional days</w:t>
      </w:r>
      <w:r w:rsidR="00BC7D16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to introduce pupil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to each of the following comprehension strategies:</w:t>
      </w:r>
    </w:p>
    <w:p w:rsidR="00BB048F" w:rsidRPr="00BB048F" w:rsidRDefault="00BB048F" w:rsidP="00BB048F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>Day 1: Prediction,</w:t>
      </w:r>
    </w:p>
    <w:p w:rsidR="00BB048F" w:rsidRPr="00BB048F" w:rsidRDefault="00BC7D16" w:rsidP="00BB048F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>
        <w:rPr>
          <w:rFonts w:eastAsia="Times New Roman" w:cs="Arial"/>
          <w:color w:val="333333"/>
          <w:sz w:val="24"/>
          <w:szCs w:val="24"/>
          <w:lang w:val="en" w:eastAsia="en-GB"/>
        </w:rPr>
        <w:t xml:space="preserve">Day 2: </w:t>
      </w:r>
      <w:proofErr w:type="spellStart"/>
      <w:r>
        <w:rPr>
          <w:rFonts w:eastAsia="Times New Roman" w:cs="Arial"/>
          <w:color w:val="333333"/>
          <w:sz w:val="24"/>
          <w:szCs w:val="24"/>
          <w:lang w:val="en" w:eastAsia="en-GB"/>
        </w:rPr>
        <w:t>Summaris</w:t>
      </w:r>
      <w:r w:rsidR="00BB048F" w:rsidRPr="00BB048F">
        <w:rPr>
          <w:rFonts w:eastAsia="Times New Roman" w:cs="Arial"/>
          <w:color w:val="333333"/>
          <w:sz w:val="24"/>
          <w:szCs w:val="24"/>
          <w:lang w:val="en" w:eastAsia="en-GB"/>
        </w:rPr>
        <w:t>ation</w:t>
      </w:r>
      <w:proofErr w:type="spellEnd"/>
      <w:r w:rsidR="00BB048F"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("list main ideas"),</w:t>
      </w:r>
    </w:p>
    <w:p w:rsidR="00BB048F" w:rsidRPr="00BB048F" w:rsidRDefault="00BB048F" w:rsidP="00BB048F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>Day 3: Question Generation,</w:t>
      </w:r>
    </w:p>
    <w:p w:rsidR="00BB048F" w:rsidRPr="00BB048F" w:rsidRDefault="00BB048F" w:rsidP="00BB048F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>Day 4: Clarifying.</w:t>
      </w:r>
    </w:p>
    <w:p w:rsidR="00BB048F" w:rsidRPr="00BB048F" w:rsidRDefault="00BB048F" w:rsidP="00BB048F">
      <w:pPr>
        <w:spacing w:after="0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>As you introduce each strategy, "think aloud" as you apply the technique to a sample passage, write down responses on the Reciprocal Teaching Strategies Worksheet</w:t>
      </w:r>
      <w:r w:rsidR="00BC7D16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(attached), and check for pupil’s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understanding of key concepts. (NOTE: See the student handout, Be a Careful Reader!: Four Strategies to Better U</w:t>
      </w:r>
      <w:r w:rsidR="00BC7D16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nderstand What You Are Reading 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for a review of the core concepts of Reciprocal Teaching.)</w:t>
      </w:r>
    </w:p>
    <w:p w:rsidR="00BB048F" w:rsidRPr="00BB048F" w:rsidRDefault="00BB048F" w:rsidP="00BB048F">
      <w:pPr>
        <w:spacing w:after="0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 w:rsidRPr="00BB048F">
        <w:rPr>
          <w:rFonts w:eastAsia="Times New Roman" w:cs="Arial"/>
          <w:b/>
          <w:bCs/>
          <w:color w:val="333333"/>
          <w:sz w:val="24"/>
          <w:szCs w:val="24"/>
          <w:lang w:val="en" w:eastAsia="en-GB"/>
        </w:rPr>
        <w:t>Step 2:</w:t>
      </w:r>
      <w:r w:rsidR="00BC7D16">
        <w:rPr>
          <w:rFonts w:eastAsia="Times New Roman" w:cs="Arial"/>
          <w:color w:val="333333"/>
          <w:sz w:val="24"/>
          <w:szCs w:val="24"/>
          <w:lang w:val="en" w:eastAsia="en-GB"/>
        </w:rPr>
        <w:t>  After the pupil has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been introduced 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>to the key strategies, s/he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is now ready to apply all four strategies from the Reciprocal Teaching package to a sample reading passage. For eac</w:t>
      </w:r>
      <w:r w:rsidR="00BC7D16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h strategy (prediction, </w:t>
      </w:r>
      <w:proofErr w:type="spellStart"/>
      <w:r w:rsidR="00BC7D16">
        <w:rPr>
          <w:rFonts w:eastAsia="Times New Roman" w:cs="Arial"/>
          <w:color w:val="333333"/>
          <w:sz w:val="24"/>
          <w:szCs w:val="24"/>
          <w:lang w:val="en" w:eastAsia="en-GB"/>
        </w:rPr>
        <w:t>summaris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>ation</w:t>
      </w:r>
      <w:proofErr w:type="spellEnd"/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>, question generation, clarifying), briefly r</w:t>
      </w:r>
      <w:r w:rsidR="00BC7D16">
        <w:rPr>
          <w:rFonts w:eastAsia="Times New Roman" w:cs="Arial"/>
          <w:color w:val="333333"/>
          <w:sz w:val="24"/>
          <w:szCs w:val="24"/>
          <w:lang w:val="en" w:eastAsia="en-GB"/>
        </w:rPr>
        <w:t>eview the technique.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Then ask the pupil to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apply the strategy </w:t>
      </w:r>
      <w:r w:rsidR="00BC7D16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to a chosen 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passage 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>and complete the relevant section of the Reciprocal Teaching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Strategies Worksheet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(Be prepared to offer assista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nce to the pupil 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as needed.) 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>Give specific praise to the pupil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for appropriately using 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the taught 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>comprehension strategies.</w:t>
      </w:r>
    </w:p>
    <w:p w:rsidR="00BB048F" w:rsidRPr="00BB048F" w:rsidRDefault="00BB048F" w:rsidP="00BB048F">
      <w:pPr>
        <w:spacing w:after="0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 w:rsidRPr="00BB048F">
        <w:rPr>
          <w:rFonts w:eastAsia="Times New Roman" w:cs="Arial"/>
          <w:b/>
          <w:bCs/>
          <w:color w:val="333333"/>
          <w:sz w:val="24"/>
          <w:szCs w:val="24"/>
          <w:lang w:val="en" w:eastAsia="en-GB"/>
        </w:rPr>
        <w:t>Step 3: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>  As the pupil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shows an increased mast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>ery of the strategies, assign him/her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to read text segments 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>silently. Then take the pupil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through the four s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>trategies, calling on the pupil to discuss how s/he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applied the strategies to the passage.</w:t>
      </w:r>
    </w:p>
    <w:p w:rsidR="00BB048F" w:rsidRDefault="00BB048F" w:rsidP="00BB048F">
      <w:pPr>
        <w:spacing w:after="0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 w:rsidRPr="00BB048F">
        <w:rPr>
          <w:rFonts w:eastAsia="Times New Roman" w:cs="Arial"/>
          <w:b/>
          <w:bCs/>
          <w:color w:val="333333"/>
          <w:sz w:val="24"/>
          <w:szCs w:val="24"/>
          <w:lang w:val="en" w:eastAsia="en-GB"/>
        </w:rPr>
        <w:lastRenderedPageBreak/>
        <w:t>Step 4: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Give the pupil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copies of the Reciprocal Teaching Strategie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>s Worksheet and instruct him/her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to read a passage silently witho</w:t>
      </w:r>
      <w:r w:rsidR="00D45839">
        <w:rPr>
          <w:rFonts w:eastAsia="Times New Roman" w:cs="Arial"/>
          <w:color w:val="333333"/>
          <w:sz w:val="24"/>
          <w:szCs w:val="24"/>
          <w:lang w:val="en" w:eastAsia="en-GB"/>
        </w:rPr>
        <w:t>ut interruption. Prior to starting, remind the pupil</w:t>
      </w:r>
      <w:r w:rsidRPr="00BB048F"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to take time occasionally during reading to make predictions about the text, note main ideas, formulate key questions, and clarify unclear material.</w:t>
      </w:r>
    </w:p>
    <w:p w:rsidR="00D45839" w:rsidRDefault="00D45839" w:rsidP="00BB048F">
      <w:pPr>
        <w:spacing w:after="0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</w:p>
    <w:p w:rsidR="00D45839" w:rsidRPr="00BB048F" w:rsidRDefault="00D45839" w:rsidP="00BB048F">
      <w:pPr>
        <w:spacing w:after="0" w:line="360" w:lineRule="atLeast"/>
        <w:rPr>
          <w:rFonts w:eastAsia="Times New Roman" w:cs="Arial"/>
          <w:color w:val="333333"/>
          <w:sz w:val="24"/>
          <w:szCs w:val="24"/>
          <w:lang w:val="en" w:eastAsia="en-GB"/>
        </w:rPr>
      </w:pPr>
      <w:r>
        <w:rPr>
          <w:rFonts w:eastAsia="Times New Roman" w:cs="Arial"/>
          <w:color w:val="333333"/>
          <w:sz w:val="24"/>
          <w:szCs w:val="24"/>
          <w:lang w:val="en" w:eastAsia="en-GB"/>
        </w:rPr>
        <w:t xml:space="preserve">Adapted from: </w:t>
      </w:r>
      <w:hyperlink r:id="rId6" w:history="1">
        <w:r w:rsidRPr="0089197C">
          <w:rPr>
            <w:rStyle w:val="Hyperlink"/>
            <w:rFonts w:eastAsia="Times New Roman" w:cs="Arial"/>
            <w:sz w:val="24"/>
            <w:szCs w:val="24"/>
            <w:lang w:val="en" w:eastAsia="en-GB"/>
          </w:rPr>
          <w:t>https://www.interventioncentral.org/academic-interventions/reading-comprehension/reciprocal-teaching-reading-comprehension-package</w:t>
        </w:r>
      </w:hyperlink>
      <w:r>
        <w:rPr>
          <w:rFonts w:eastAsia="Times New Roman" w:cs="Arial"/>
          <w:color w:val="333333"/>
          <w:sz w:val="24"/>
          <w:szCs w:val="24"/>
          <w:lang w:val="en" w:eastAsia="en-GB"/>
        </w:rPr>
        <w:t xml:space="preserve"> - assessed on 22/04/19</w:t>
      </w:r>
    </w:p>
    <w:p w:rsidR="00BB048F" w:rsidRDefault="00BB048F"/>
    <w:sectPr w:rsidR="00BB0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3F05A0"/>
    <w:multiLevelType w:val="hybridMultilevel"/>
    <w:tmpl w:val="F45C0AD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665DC3"/>
    <w:multiLevelType w:val="multilevel"/>
    <w:tmpl w:val="873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A91997"/>
    <w:multiLevelType w:val="multilevel"/>
    <w:tmpl w:val="B16E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B271E5"/>
    <w:multiLevelType w:val="multilevel"/>
    <w:tmpl w:val="463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48F"/>
    <w:rsid w:val="0095538E"/>
    <w:rsid w:val="00974BB0"/>
    <w:rsid w:val="00BB048F"/>
    <w:rsid w:val="00BC7D16"/>
    <w:rsid w:val="00D4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0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048F"/>
    <w:rPr>
      <w:strike w:val="0"/>
      <w:dstrike w:val="0"/>
      <w:color w:val="006E96"/>
      <w:sz w:val="18"/>
      <w:szCs w:val="18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B048F"/>
    <w:pPr>
      <w:spacing w:after="0" w:line="360" w:lineRule="atLeast"/>
    </w:pPr>
    <w:rPr>
      <w:rFonts w:ascii="Arial" w:eastAsia="Times New Roman" w:hAnsi="Arial" w:cs="Arial"/>
      <w:color w:val="333333"/>
      <w:sz w:val="18"/>
      <w:szCs w:val="1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B048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B048F"/>
    <w:rPr>
      <w:b/>
      <w:bCs/>
    </w:rPr>
  </w:style>
  <w:style w:type="paragraph" w:styleId="ListParagraph">
    <w:name w:val="List Paragraph"/>
    <w:basedOn w:val="Normal"/>
    <w:uiPriority w:val="34"/>
    <w:qFormat/>
    <w:rsid w:val="00BC7D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0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048F"/>
    <w:rPr>
      <w:strike w:val="0"/>
      <w:dstrike w:val="0"/>
      <w:color w:val="006E96"/>
      <w:sz w:val="18"/>
      <w:szCs w:val="18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B048F"/>
    <w:pPr>
      <w:spacing w:after="0" w:line="360" w:lineRule="atLeast"/>
    </w:pPr>
    <w:rPr>
      <w:rFonts w:ascii="Arial" w:eastAsia="Times New Roman" w:hAnsi="Arial" w:cs="Arial"/>
      <w:color w:val="333333"/>
      <w:sz w:val="18"/>
      <w:szCs w:val="1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B048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B048F"/>
    <w:rPr>
      <w:b/>
      <w:bCs/>
    </w:rPr>
  </w:style>
  <w:style w:type="paragraph" w:styleId="ListParagraph">
    <w:name w:val="List Paragraph"/>
    <w:basedOn w:val="Normal"/>
    <w:uiPriority w:val="34"/>
    <w:qFormat/>
    <w:rsid w:val="00BC7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94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9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8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5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8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01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6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8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7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7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0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8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2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2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2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terventioncentral.org/academic-interventions/reading-comprehension/reciprocal-teaching-reading-comprehension-packag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2</cp:revision>
  <dcterms:created xsi:type="dcterms:W3CDTF">2019-04-22T10:27:00Z</dcterms:created>
  <dcterms:modified xsi:type="dcterms:W3CDTF">2019-04-22T10:56:00Z</dcterms:modified>
</cp:coreProperties>
</file>