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15AF" w:rsidRDefault="00604DFB">
      <w:r w:rsidRPr="006D15AF"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11C3E371" wp14:editId="22F9272A">
            <wp:simplePos x="0" y="0"/>
            <wp:positionH relativeFrom="column">
              <wp:posOffset>5276850</wp:posOffset>
            </wp:positionH>
            <wp:positionV relativeFrom="paragraph">
              <wp:posOffset>-356235</wp:posOffset>
            </wp:positionV>
            <wp:extent cx="1579880" cy="1151890"/>
            <wp:effectExtent l="0" t="0" r="1270" b="0"/>
            <wp:wrapNone/>
            <wp:docPr id="1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88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055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99E2B5" wp14:editId="239B2414">
                <wp:simplePos x="0" y="0"/>
                <wp:positionH relativeFrom="column">
                  <wp:posOffset>419100</wp:posOffset>
                </wp:positionH>
                <wp:positionV relativeFrom="paragraph">
                  <wp:posOffset>-352425</wp:posOffset>
                </wp:positionV>
                <wp:extent cx="5095875" cy="54292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7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D15AF" w:rsidRPr="0014055E" w:rsidRDefault="006D15AF" w:rsidP="006D15AF">
                            <w:pPr>
                              <w:jc w:val="center"/>
                              <w:rPr>
                                <w:b/>
                                <w:outline/>
                                <w:color w:val="1F497D" w:themeColor="text2"/>
                                <w:sz w:val="48"/>
                                <w:szCs w:val="48"/>
                                <w:u w:val="single"/>
                                <w14:shadow w14:blurRad="38100" w14:dist="32004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4055E">
                              <w:rPr>
                                <w:b/>
                                <w:outline/>
                                <w:color w:val="1F497D" w:themeColor="text2"/>
                                <w:sz w:val="48"/>
                                <w:szCs w:val="48"/>
                                <w:u w:val="single"/>
                                <w14:shadow w14:blurRad="38100" w14:dist="32004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Cogmed Working Memory Training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pt;margin-top:-27.75pt;width:401.2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" filled="f" stroked="f">
                <v:textbox>
                  <w:txbxContent>
                    <w:p w:rsidR="006D15AF" w:rsidRPr="0014055E" w:rsidRDefault="006D15AF" w:rsidP="006D15AF">
                      <w:pPr>
                        <w:jc w:val="center"/>
                        <w:rPr>
                          <w:b/>
                          <w:outline/>
                          <w:color w:val="1F497D" w:themeColor="text2"/>
                          <w:sz w:val="48"/>
                          <w:szCs w:val="48"/>
                          <w:u w:val="single"/>
                          <w14:shadow w14:blurRad="38100" w14:dist="32004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4055E">
                        <w:rPr>
                          <w:b/>
                          <w:outline/>
                          <w:color w:val="1F497D" w:themeColor="text2"/>
                          <w:sz w:val="48"/>
                          <w:szCs w:val="48"/>
                          <w:u w:val="single"/>
                          <w14:shadow w14:blurRad="38100" w14:dist="32004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  <w:t>Cogmed Working Memory Training</w:t>
                      </w:r>
                    </w:p>
                  </w:txbxContent>
                </v:textbox>
              </v:shape>
            </w:pict>
          </mc:Fallback>
        </mc:AlternateContent>
      </w:r>
      <w:r w:rsidR="00535F0D">
        <w:t>What is it?</w:t>
      </w:r>
    </w:p>
    <w:p w:rsidR="00535F0D" w:rsidRDefault="00535F0D" w:rsidP="00535F0D">
      <w:pPr>
        <w:pStyle w:val="ListParagraph"/>
        <w:numPr>
          <w:ilvl w:val="0"/>
          <w:numId w:val="1"/>
        </w:numPr>
      </w:pPr>
      <w:r>
        <w:t>Computerised adaptive working memory training programme</w:t>
      </w:r>
    </w:p>
    <w:p w:rsidR="00535F0D" w:rsidRDefault="00535F0D" w:rsidP="00535F0D">
      <w:pPr>
        <w:pStyle w:val="ListParagraph"/>
        <w:numPr>
          <w:ilvl w:val="0"/>
          <w:numId w:val="1"/>
        </w:numPr>
      </w:pPr>
      <w:r>
        <w:t>Developed by Dr Torkel Klingberg</w:t>
      </w:r>
    </w:p>
    <w:p w:rsidR="00535F0D" w:rsidRDefault="00535F0D" w:rsidP="00535F0D">
      <w:pPr>
        <w:pStyle w:val="ListParagraph"/>
        <w:numPr>
          <w:ilvl w:val="0"/>
          <w:numId w:val="1"/>
        </w:numPr>
      </w:pPr>
      <w:r>
        <w:t>3 versions: preschool, school-age &amp; adult</w:t>
      </w:r>
    </w:p>
    <w:p w:rsidR="00535F0D" w:rsidRDefault="00535F0D" w:rsidP="00535F0D">
      <w:pPr>
        <w:pStyle w:val="ListParagraph"/>
        <w:numPr>
          <w:ilvl w:val="0"/>
          <w:numId w:val="1"/>
        </w:numPr>
      </w:pPr>
      <w:r>
        <w:t>25 sessions, each 30-45 minutes</w:t>
      </w:r>
    </w:p>
    <w:p w:rsidR="00535F0D" w:rsidRDefault="00535F0D" w:rsidP="00535F0D">
      <w:pPr>
        <w:pStyle w:val="ListParagraph"/>
        <w:numPr>
          <w:ilvl w:val="0"/>
          <w:numId w:val="1"/>
        </w:numPr>
      </w:pPr>
      <w:r>
        <w:t>Bought by Pearson in 2010 &amp; now marketed worldwide</w:t>
      </w:r>
    </w:p>
    <w:p w:rsidR="00535F0D" w:rsidRDefault="00604DFB" w:rsidP="00535F0D">
      <w:r>
        <w:rPr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039A4884" wp14:editId="50DCA3A7">
            <wp:simplePos x="0" y="0"/>
            <wp:positionH relativeFrom="column">
              <wp:posOffset>4859020</wp:posOffset>
            </wp:positionH>
            <wp:positionV relativeFrom="paragraph">
              <wp:posOffset>300355</wp:posOffset>
            </wp:positionV>
            <wp:extent cx="2000250" cy="800735"/>
            <wp:effectExtent l="0" t="0" r="0" b="0"/>
            <wp:wrapNone/>
            <wp:docPr id="3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5F0D">
        <w:t>Based on 3 main theories:</w:t>
      </w:r>
    </w:p>
    <w:p w:rsidR="00535F0D" w:rsidRDefault="00535F0D" w:rsidP="00535F0D">
      <w:pPr>
        <w:pStyle w:val="ListParagraph"/>
        <w:numPr>
          <w:ilvl w:val="0"/>
          <w:numId w:val="2"/>
        </w:numPr>
      </w:pPr>
      <w:r>
        <w:t>Model of WM – including Visuo-spatial and phonological components</w:t>
      </w:r>
    </w:p>
    <w:p w:rsidR="00535F0D" w:rsidRDefault="00535F0D" w:rsidP="00535F0D">
      <w:pPr>
        <w:pStyle w:val="ListParagraph"/>
        <w:numPr>
          <w:ilvl w:val="0"/>
          <w:numId w:val="2"/>
        </w:numPr>
      </w:pPr>
      <w:r>
        <w:t>Link between WM &amp; learning</w:t>
      </w:r>
    </w:p>
    <w:p w:rsidR="00535F0D" w:rsidRDefault="00535F0D" w:rsidP="00535F0D">
      <w:pPr>
        <w:pStyle w:val="ListParagraph"/>
        <w:numPr>
          <w:ilvl w:val="0"/>
          <w:numId w:val="2"/>
        </w:numPr>
      </w:pPr>
      <w:r>
        <w:t>Flexibility of WM capacity</w:t>
      </w:r>
      <w:bookmarkStart w:id="0" w:name="_GoBack"/>
      <w:bookmarkEnd w:id="0"/>
    </w:p>
    <w:p w:rsidR="00535F0D" w:rsidRDefault="00535F0D" w:rsidP="00535F0D">
      <w:pPr>
        <w:pStyle w:val="ListParagraph"/>
      </w:pPr>
    </w:p>
    <w:p w:rsidR="00535F0D" w:rsidRDefault="00535F0D" w:rsidP="00535F0D">
      <w:pPr>
        <w:pStyle w:val="ListParagraph"/>
        <w:ind w:left="0"/>
      </w:pPr>
      <w:r>
        <w:t>What does the research suggest?</w:t>
      </w:r>
    </w:p>
    <w:p w:rsidR="00535F0D" w:rsidRDefault="00535F0D" w:rsidP="00535F0D">
      <w:pPr>
        <w:pStyle w:val="ListParagraph"/>
        <w:ind w:left="0"/>
      </w:pPr>
    </w:p>
    <w:p w:rsidR="00535F0D" w:rsidRDefault="00535F0D" w:rsidP="00535F0D">
      <w:pPr>
        <w:pStyle w:val="ListParagraph"/>
        <w:numPr>
          <w:ilvl w:val="0"/>
          <w:numId w:val="5"/>
        </w:numPr>
      </w:pPr>
      <w:r>
        <w:t>Consensus that Cogmed is likely to be an e</w:t>
      </w:r>
      <w:r w:rsidRPr="00535F0D">
        <w:t>ffective short-term intervention for WM on tasks very similar to those trained</w:t>
      </w:r>
    </w:p>
    <w:p w:rsidR="00535F0D" w:rsidRDefault="007D7E29" w:rsidP="00535F0D">
      <w:pPr>
        <w:pStyle w:val="ListParagraph"/>
        <w:numPr>
          <w:ilvl w:val="0"/>
          <w:numId w:val="5"/>
        </w:numPr>
      </w:pPr>
      <w:r>
        <w:t>Lack of good evidence for long term maintenance of effects and for far transfer</w:t>
      </w:r>
    </w:p>
    <w:p w:rsidR="007D7E29" w:rsidRDefault="007D7E29" w:rsidP="007D7E29"/>
    <w:p w:rsidR="007D7E29" w:rsidRPr="007D7E29" w:rsidRDefault="007D7E29" w:rsidP="007D7E29">
      <w:pPr>
        <w:rPr>
          <w:u w:val="single"/>
        </w:rPr>
      </w:pPr>
      <w:r w:rsidRPr="007D7E29">
        <w:rPr>
          <w:u w:val="single"/>
        </w:rPr>
        <w:t>Generalisable?</w:t>
      </w:r>
    </w:p>
    <w:p w:rsidR="007D7E29" w:rsidRDefault="007D7E29" w:rsidP="007D7E29">
      <w:pPr>
        <w:pStyle w:val="ListParagraph"/>
        <w:numPr>
          <w:ilvl w:val="0"/>
          <w:numId w:val="6"/>
        </w:numPr>
      </w:pPr>
      <w:r w:rsidRPr="007D7E29">
        <w:t xml:space="preserve">Gropper, </w:t>
      </w:r>
      <w:proofErr w:type="spellStart"/>
      <w:r w:rsidRPr="007D7E29">
        <w:t>Gotlieb</w:t>
      </w:r>
      <w:proofErr w:type="spellEnd"/>
      <w:r w:rsidRPr="007D7E29">
        <w:t xml:space="preserve">, </w:t>
      </w:r>
      <w:proofErr w:type="spellStart"/>
      <w:r w:rsidRPr="007D7E29">
        <w:t>Kronitz</w:t>
      </w:r>
      <w:proofErr w:type="spellEnd"/>
      <w:r w:rsidRPr="007D7E29">
        <w:t xml:space="preserve"> &amp; </w:t>
      </w:r>
      <w:proofErr w:type="spellStart"/>
      <w:r w:rsidRPr="007D7E29">
        <w:t>Tannock</w:t>
      </w:r>
      <w:proofErr w:type="spellEnd"/>
      <w:r w:rsidRPr="007D7E29">
        <w:t xml:space="preserve"> (2014)</w:t>
      </w:r>
      <w:r>
        <w:t xml:space="preserve"> found </w:t>
      </w:r>
      <w:r w:rsidRPr="007D7E29">
        <w:t>significantly greater improvements on WM measures</w:t>
      </w:r>
      <w:r>
        <w:t xml:space="preserve"> &amp; </w:t>
      </w:r>
      <w:r w:rsidRPr="007D7E29">
        <w:t>lower rates of ADHD symptoms and cognitive failures</w:t>
      </w:r>
    </w:p>
    <w:p w:rsidR="007D7E29" w:rsidRDefault="007D7E29" w:rsidP="007D7E29">
      <w:pPr>
        <w:pStyle w:val="ListParagraph"/>
      </w:pPr>
    </w:p>
    <w:p w:rsidR="007D7E29" w:rsidRDefault="007D7E29" w:rsidP="007D7E29">
      <w:pPr>
        <w:pStyle w:val="ListParagraph"/>
        <w:ind w:left="0"/>
      </w:pPr>
      <w:r>
        <w:t xml:space="preserve">But, this study used waiting list controls </w:t>
      </w:r>
      <w:proofErr w:type="gramStart"/>
      <w:r>
        <w:t>who</w:t>
      </w:r>
      <w:proofErr w:type="gramEnd"/>
      <w:r>
        <w:t xml:space="preserve"> received no researcher attention and self-report measures of behaviour. </w:t>
      </w:r>
    </w:p>
    <w:p w:rsidR="007D7E29" w:rsidRDefault="007D7E29" w:rsidP="007D7E29">
      <w:pPr>
        <w:pStyle w:val="ListParagraph"/>
        <w:ind w:left="0"/>
      </w:pPr>
    </w:p>
    <w:p w:rsidR="007D7E29" w:rsidRDefault="007D7E29" w:rsidP="007D7E29">
      <w:pPr>
        <w:pStyle w:val="ListParagraph"/>
        <w:numPr>
          <w:ilvl w:val="0"/>
          <w:numId w:val="7"/>
        </w:numPr>
      </w:pPr>
      <w:r w:rsidRPr="007D7E29">
        <w:t>Chacko et al (2013)</w:t>
      </w:r>
      <w:r>
        <w:t xml:space="preserve"> found that p</w:t>
      </w:r>
      <w:r w:rsidR="00604DFB" w:rsidRPr="007D7E29">
        <w:t>articipants</w:t>
      </w:r>
      <w:r>
        <w:t xml:space="preserve"> (in the Cogmed training active group)</w:t>
      </w:r>
      <w:r w:rsidR="00604DFB" w:rsidRPr="007D7E29">
        <w:t xml:space="preserve"> demonstrated greater gains on WM tasks</w:t>
      </w:r>
      <w:r>
        <w:t xml:space="preserve"> (compared to training placebo group) but </w:t>
      </w:r>
      <w:r w:rsidR="00604DFB" w:rsidRPr="007D7E29">
        <w:rPr>
          <w:b/>
          <w:bCs/>
        </w:rPr>
        <w:t>NO DIFFERENCES in parental &amp; teacher ratings of attention, impulsivity &amp; academic achievement</w:t>
      </w:r>
    </w:p>
    <w:p w:rsidR="007D7E29" w:rsidRPr="007D7E29" w:rsidRDefault="007D7E29" w:rsidP="007D7E29">
      <w:pPr>
        <w:pStyle w:val="ListParagraph"/>
        <w:numPr>
          <w:ilvl w:val="0"/>
          <w:numId w:val="7"/>
        </w:numPr>
      </w:pPr>
      <w:r w:rsidRPr="007D7E29">
        <w:t>Melby-Lurvag and Hulme (2013)</w:t>
      </w:r>
      <w:r>
        <w:t xml:space="preserve"> conducted a meta-analyses and concluded that there was n</w:t>
      </w:r>
      <w:r w:rsidRPr="007D7E29">
        <w:t>o evidence that ‘training produces generalised gains to the other skills that have been investigated (verbal ability, word decoding, or arithmetic),’</w:t>
      </w:r>
    </w:p>
    <w:p w:rsidR="007D7E29" w:rsidRDefault="007D7E29" w:rsidP="007D7E29">
      <w:pPr>
        <w:pStyle w:val="ListParagraph"/>
      </w:pPr>
    </w:p>
    <w:p w:rsidR="007D7E29" w:rsidRPr="007D7E29" w:rsidRDefault="007D7E29" w:rsidP="007D7E29">
      <w:pPr>
        <w:pStyle w:val="ListParagraph"/>
        <w:ind w:left="0"/>
        <w:rPr>
          <w:u w:val="single"/>
        </w:rPr>
      </w:pPr>
      <w:r w:rsidRPr="007D7E29">
        <w:rPr>
          <w:u w:val="single"/>
        </w:rPr>
        <w:t>Maintained over time?</w:t>
      </w:r>
    </w:p>
    <w:p w:rsidR="007D7E29" w:rsidRDefault="007D7E29" w:rsidP="007D7E29">
      <w:pPr>
        <w:pStyle w:val="ListParagraph"/>
        <w:ind w:left="0"/>
      </w:pPr>
    </w:p>
    <w:p w:rsidR="007D7E29" w:rsidRDefault="007D7E29" w:rsidP="007D7E29">
      <w:pPr>
        <w:pStyle w:val="ListParagraph"/>
        <w:numPr>
          <w:ilvl w:val="0"/>
          <w:numId w:val="6"/>
        </w:numPr>
      </w:pPr>
      <w:r w:rsidRPr="007D7E29">
        <w:t>Holmes, Gathercole &amp; Dunning (2009)</w:t>
      </w:r>
      <w:r>
        <w:t xml:space="preserve"> found s</w:t>
      </w:r>
      <w:r w:rsidRPr="007D7E29">
        <w:t xml:space="preserve">ignificant gains in WM scores (greater for adaptive training </w:t>
      </w:r>
      <w:proofErr w:type="spellStart"/>
      <w:r w:rsidRPr="007D7E29">
        <w:t>ps</w:t>
      </w:r>
      <w:proofErr w:type="spellEnd"/>
      <w:r>
        <w:t xml:space="preserve"> compared to those trained on a non-adaptive version of Cogmed</w:t>
      </w:r>
      <w:r w:rsidRPr="007D7E29">
        <w:t>)</w:t>
      </w:r>
      <w:r>
        <w:t xml:space="preserve"> which r</w:t>
      </w:r>
      <w:r w:rsidR="00604DFB" w:rsidRPr="007D7E29">
        <w:t>emained significant at 6 months</w:t>
      </w:r>
      <w:r>
        <w:t xml:space="preserve">. Also, significant gains in mathematical reasoning after 6 months, </w:t>
      </w:r>
    </w:p>
    <w:p w:rsidR="007D7E29" w:rsidRDefault="007D7E29" w:rsidP="007D7E29">
      <w:pPr>
        <w:pStyle w:val="ListParagraph"/>
      </w:pPr>
    </w:p>
    <w:p w:rsidR="00000000" w:rsidRDefault="007D7E29" w:rsidP="007D7E29">
      <w:pPr>
        <w:pStyle w:val="ListParagraph"/>
        <w:ind w:left="0"/>
      </w:pPr>
      <w:r>
        <w:t xml:space="preserve">But this study found no significant </w:t>
      </w:r>
      <w:r w:rsidR="0014055E">
        <w:t>improvements (measured at</w:t>
      </w:r>
      <w:r>
        <w:t xml:space="preserve"> 6 months</w:t>
      </w:r>
      <w:r w:rsidR="0014055E">
        <w:t xml:space="preserve"> stage)</w:t>
      </w:r>
      <w:r>
        <w:t xml:space="preserve"> in all other </w:t>
      </w:r>
      <w:r w:rsidRPr="0014055E">
        <w:rPr>
          <w:b/>
        </w:rPr>
        <w:t>far transfer measures</w:t>
      </w:r>
      <w:r>
        <w:t xml:space="preserve">. </w:t>
      </w:r>
    </w:p>
    <w:p w:rsidR="007D7E29" w:rsidRDefault="007D7E29" w:rsidP="007D7E29">
      <w:pPr>
        <w:pStyle w:val="ListParagraph"/>
      </w:pPr>
    </w:p>
    <w:p w:rsidR="007D7E29" w:rsidRPr="007D7E29" w:rsidRDefault="007D7E29" w:rsidP="007D7E29">
      <w:pPr>
        <w:pStyle w:val="ListParagraph"/>
      </w:pPr>
    </w:p>
    <w:p w:rsidR="007D7E29" w:rsidRPr="007D7E29" w:rsidRDefault="007D7E29" w:rsidP="007D7E29">
      <w:pPr>
        <w:pStyle w:val="ListParagraph"/>
        <w:numPr>
          <w:ilvl w:val="0"/>
          <w:numId w:val="12"/>
        </w:numPr>
      </w:pPr>
      <w:r w:rsidRPr="007D7E29">
        <w:t xml:space="preserve">Melby-Lurvag and Hulme </w:t>
      </w:r>
      <w:r>
        <w:t xml:space="preserve">(2013) concluded that </w:t>
      </w:r>
      <w:r w:rsidRPr="007D7E29">
        <w:t>‘participants’ scores on all of these sorts of measures, including attentional control, arithmetic, and word decoding tests, were not significantly improved compared to the control groups after a delay’</w:t>
      </w:r>
    </w:p>
    <w:p w:rsidR="007D7E29" w:rsidRPr="007D7E29" w:rsidRDefault="007D7E29" w:rsidP="007D7E29">
      <w:pPr>
        <w:pStyle w:val="ListParagraph"/>
      </w:pPr>
    </w:p>
    <w:p w:rsidR="00473D85" w:rsidRDefault="00473D85"/>
    <w:sectPr w:rsidR="00473D85" w:rsidSect="001405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321B2"/>
    <w:multiLevelType w:val="hybridMultilevel"/>
    <w:tmpl w:val="BBFADCDE"/>
    <w:lvl w:ilvl="0" w:tplc="1F16E604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253AD1"/>
    <w:multiLevelType w:val="hybridMultilevel"/>
    <w:tmpl w:val="65AC01E6"/>
    <w:lvl w:ilvl="0" w:tplc="1658A02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1A056C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7CA1D2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320FA3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B14B2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82ECFA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298379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A7868A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CF2CBB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36B33EC"/>
    <w:multiLevelType w:val="hybridMultilevel"/>
    <w:tmpl w:val="65307ABC"/>
    <w:lvl w:ilvl="0" w:tplc="01B6065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25627D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E046E8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87CBDA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7A2F8D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5CECEF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0D8D8B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FC8B75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C607A7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15BB4A51"/>
    <w:multiLevelType w:val="hybridMultilevel"/>
    <w:tmpl w:val="771264A6"/>
    <w:lvl w:ilvl="0" w:tplc="1F16E604">
      <w:start w:val="1"/>
      <w:numFmt w:val="bullet"/>
      <w:lvlText w:val="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3F07681"/>
    <w:multiLevelType w:val="hybridMultilevel"/>
    <w:tmpl w:val="F37C89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9D693B"/>
    <w:multiLevelType w:val="hybridMultilevel"/>
    <w:tmpl w:val="AA2E4D6C"/>
    <w:lvl w:ilvl="0" w:tplc="7D98B5F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6C02F9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B406E3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5066B2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F2609C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F26937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5BCF19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996A34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02C7B8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>
    <w:nsid w:val="52537D53"/>
    <w:multiLevelType w:val="hybridMultilevel"/>
    <w:tmpl w:val="7930BEF6"/>
    <w:lvl w:ilvl="0" w:tplc="667ADC5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670C1F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9AABF4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2E8106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57EA55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D20C16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64EFB2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300590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20EA5A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>
    <w:nsid w:val="5B9A76A2"/>
    <w:multiLevelType w:val="hybridMultilevel"/>
    <w:tmpl w:val="CEE01D4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42066D"/>
    <w:multiLevelType w:val="hybridMultilevel"/>
    <w:tmpl w:val="7408C5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93D0649"/>
    <w:multiLevelType w:val="hybridMultilevel"/>
    <w:tmpl w:val="A984D89C"/>
    <w:lvl w:ilvl="0" w:tplc="1F16E604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FA56437"/>
    <w:multiLevelType w:val="hybridMultilevel"/>
    <w:tmpl w:val="D1EE36C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91F792B"/>
    <w:multiLevelType w:val="hybridMultilevel"/>
    <w:tmpl w:val="5B36A92A"/>
    <w:lvl w:ilvl="0" w:tplc="4FC6C526">
      <w:start w:val="1"/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DA29D2" w:tentative="1">
      <w:start w:val="1"/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960318" w:tentative="1">
      <w:start w:val="1"/>
      <w:numFmt w:val="bullet"/>
      <w:lvlText w:val="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9699C4" w:tentative="1">
      <w:start w:val="1"/>
      <w:numFmt w:val="bullet"/>
      <w:lvlText w:val="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72DA86" w:tentative="1">
      <w:start w:val="1"/>
      <w:numFmt w:val="bullet"/>
      <w:lvlText w:val="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44185A" w:tentative="1">
      <w:start w:val="1"/>
      <w:numFmt w:val="bullet"/>
      <w:lvlText w:val="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D2B2DA" w:tentative="1">
      <w:start w:val="1"/>
      <w:numFmt w:val="bullet"/>
      <w:lvlText w:val="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842980" w:tentative="1">
      <w:start w:val="1"/>
      <w:numFmt w:val="bullet"/>
      <w:lvlText w:val="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9C2B66" w:tentative="1">
      <w:start w:val="1"/>
      <w:numFmt w:val="bullet"/>
      <w:lvlText w:val="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2"/>
  </w:num>
  <w:num w:numId="5">
    <w:abstractNumId w:val="4"/>
  </w:num>
  <w:num w:numId="6">
    <w:abstractNumId w:val="7"/>
  </w:num>
  <w:num w:numId="7">
    <w:abstractNumId w:val="9"/>
  </w:num>
  <w:num w:numId="8">
    <w:abstractNumId w:val="5"/>
  </w:num>
  <w:num w:numId="9">
    <w:abstractNumId w:val="1"/>
  </w:num>
  <w:num w:numId="10">
    <w:abstractNumId w:val="11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15AF"/>
    <w:rsid w:val="0014055E"/>
    <w:rsid w:val="00473D85"/>
    <w:rsid w:val="00535F0D"/>
    <w:rsid w:val="00604DFB"/>
    <w:rsid w:val="006D15AF"/>
    <w:rsid w:val="007D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15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5A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35F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7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15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5A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35F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7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9021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8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5014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3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9477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202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02170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6664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4200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Hampshire County Council</Company>
  <LinksUpToDate>false</LinksUpToDate>
  <CharactersWithSpaces>2058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xwecshf</dc:creator>
  <cp:lastModifiedBy>Hayley Frisby</cp:lastModifiedBy>
  <cp:revision>3</cp:revision>
  <dcterms:created xsi:type="dcterms:W3CDTF">2014-12-18T21:09:00Z</dcterms:created>
  <dcterms:modified xsi:type="dcterms:W3CDTF">2014-12-18T21:10:00Z</dcterms:modified>
</cp:coreProperties>
</file>