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813" w:rsidRPr="00EF3CE7" w:rsidRDefault="00EF3CE7" w:rsidP="00EF3CE7">
      <w:pPr>
        <w:jc w:val="center"/>
        <w:rPr>
          <w:rFonts w:ascii="Verdana" w:hAnsi="Verdana"/>
          <w:b/>
          <w:sz w:val="32"/>
          <w:szCs w:val="32"/>
          <w:u w:val="single"/>
        </w:rPr>
      </w:pPr>
      <w:bookmarkStart w:id="0" w:name="_GoBack"/>
      <w:bookmarkEnd w:id="0"/>
      <w:r w:rsidRPr="00EF3CE7">
        <w:rPr>
          <w:rFonts w:ascii="Verdana" w:hAnsi="Verdana"/>
          <w:b/>
          <w:sz w:val="32"/>
          <w:szCs w:val="32"/>
          <w:u w:val="single"/>
        </w:rPr>
        <w:t>Check-In Check-Up Check-Out Circles for Schools</w:t>
      </w:r>
    </w:p>
    <w:p w:rsidR="00D92783" w:rsidRDefault="00EF3CE7" w:rsidP="00D92783">
      <w:pPr>
        <w:spacing w:after="0" w:line="240" w:lineRule="auto"/>
        <w:rPr>
          <w:rFonts w:ascii="Century Gothic" w:hAnsi="Century Gothic"/>
          <w:b/>
        </w:rPr>
      </w:pPr>
      <w:r>
        <w:rPr>
          <w:rFonts w:ascii="Century Gothic" w:hAnsi="Century Gothic"/>
          <w:b/>
        </w:rPr>
        <w:t>Purpose</w:t>
      </w:r>
    </w:p>
    <w:p w:rsidR="00EF3CE7" w:rsidRPr="00EF3CE7" w:rsidRDefault="00EF3CE7" w:rsidP="00D92783">
      <w:pPr>
        <w:spacing w:after="0" w:line="240" w:lineRule="auto"/>
        <w:rPr>
          <w:rFonts w:ascii="Century Gothic" w:hAnsi="Century Gothic"/>
        </w:rPr>
      </w:pPr>
      <w:r>
        <w:rPr>
          <w:rFonts w:ascii="Century Gothic" w:hAnsi="Century Gothic"/>
        </w:rPr>
        <w:t>This</w:t>
      </w:r>
      <w:r w:rsidR="00110C72">
        <w:rPr>
          <w:rFonts w:ascii="Century Gothic" w:hAnsi="Century Gothic"/>
        </w:rPr>
        <w:t xml:space="preserve"> restorative practice option utilizes the talking</w:t>
      </w:r>
      <w:r>
        <w:rPr>
          <w:rFonts w:ascii="Century Gothic" w:hAnsi="Century Gothic"/>
        </w:rPr>
        <w:t xml:space="preserve"> circle </w:t>
      </w:r>
      <w:r w:rsidR="00110C72">
        <w:rPr>
          <w:rFonts w:ascii="Century Gothic" w:hAnsi="Century Gothic"/>
        </w:rPr>
        <w:t>process.  It allows</w:t>
      </w:r>
      <w:r>
        <w:rPr>
          <w:rFonts w:ascii="Century Gothic" w:hAnsi="Century Gothic"/>
        </w:rPr>
        <w:t xml:space="preserve"> one or more students who require additional structure and connection</w:t>
      </w:r>
      <w:r w:rsidR="00110C72">
        <w:rPr>
          <w:rFonts w:ascii="Century Gothic" w:hAnsi="Century Gothic"/>
        </w:rPr>
        <w:t xml:space="preserve"> throughout the school week to participate</w:t>
      </w:r>
      <w:r w:rsidR="00D569B1">
        <w:rPr>
          <w:rFonts w:ascii="Century Gothic" w:hAnsi="Century Gothic"/>
        </w:rPr>
        <w:t xml:space="preserve"> </w:t>
      </w:r>
      <w:r w:rsidR="00110C72">
        <w:rPr>
          <w:rFonts w:ascii="Century Gothic" w:hAnsi="Century Gothic"/>
        </w:rPr>
        <w:t xml:space="preserve">with their assigned </w:t>
      </w:r>
      <w:r w:rsidR="00D569B1">
        <w:rPr>
          <w:rFonts w:ascii="Century Gothic" w:hAnsi="Century Gothic"/>
        </w:rPr>
        <w:t>c</w:t>
      </w:r>
      <w:r w:rsidR="00110C72">
        <w:rPr>
          <w:rFonts w:ascii="Century Gothic" w:hAnsi="Century Gothic"/>
        </w:rPr>
        <w:t xml:space="preserve">ircle </w:t>
      </w:r>
      <w:r w:rsidR="00D569B1">
        <w:rPr>
          <w:rFonts w:ascii="Century Gothic" w:hAnsi="Century Gothic"/>
        </w:rPr>
        <w:t>k</w:t>
      </w:r>
      <w:r w:rsidR="00110C72">
        <w:rPr>
          <w:rFonts w:ascii="Century Gothic" w:hAnsi="Century Gothic"/>
        </w:rPr>
        <w:t>eeper</w:t>
      </w:r>
      <w:r w:rsidR="00D569B1">
        <w:rPr>
          <w:rFonts w:ascii="Century Gothic" w:hAnsi="Century Gothic"/>
        </w:rPr>
        <w:t>(s)</w:t>
      </w:r>
      <w:r w:rsidR="00110C72">
        <w:rPr>
          <w:rFonts w:ascii="Century Gothic" w:hAnsi="Century Gothic"/>
        </w:rPr>
        <w:t xml:space="preserve"> and support</w:t>
      </w:r>
      <w:r w:rsidR="00D569B1">
        <w:rPr>
          <w:rFonts w:ascii="Century Gothic" w:hAnsi="Century Gothic"/>
        </w:rPr>
        <w:t>(</w:t>
      </w:r>
      <w:r w:rsidR="00110C72">
        <w:rPr>
          <w:rFonts w:ascii="Century Gothic" w:hAnsi="Century Gothic"/>
        </w:rPr>
        <w:t>s</w:t>
      </w:r>
      <w:r w:rsidR="00D569B1">
        <w:rPr>
          <w:rFonts w:ascii="Century Gothic" w:hAnsi="Century Gothic"/>
        </w:rPr>
        <w:t>)</w:t>
      </w:r>
      <w:r w:rsidR="00110C72">
        <w:rPr>
          <w:rFonts w:ascii="Century Gothic" w:hAnsi="Century Gothic"/>
        </w:rPr>
        <w:t xml:space="preserve">. </w:t>
      </w:r>
    </w:p>
    <w:p w:rsidR="00D569B1" w:rsidRDefault="00D569B1">
      <w:pPr>
        <w:rPr>
          <w:rFonts w:ascii="Century Gothic" w:hAnsi="Century Gothic"/>
          <w:b/>
        </w:rPr>
      </w:pPr>
    </w:p>
    <w:p w:rsidR="00EF3CE7" w:rsidRPr="00EF3CE7" w:rsidRDefault="00EF3CE7" w:rsidP="00D569B1">
      <w:pPr>
        <w:spacing w:after="0"/>
        <w:rPr>
          <w:rFonts w:ascii="Century Gothic" w:hAnsi="Century Gothic"/>
          <w:b/>
        </w:rPr>
      </w:pPr>
      <w:r w:rsidRPr="00EF3CE7">
        <w:rPr>
          <w:rFonts w:ascii="Century Gothic" w:hAnsi="Century Gothic"/>
          <w:b/>
        </w:rPr>
        <w:t>Process</w:t>
      </w:r>
    </w:p>
    <w:p w:rsidR="00DE3A0B" w:rsidRDefault="00EF3CE7">
      <w:pPr>
        <w:rPr>
          <w:rFonts w:ascii="Century Gothic" w:hAnsi="Century Gothic"/>
        </w:rPr>
      </w:pPr>
      <w:r>
        <w:rPr>
          <w:rFonts w:ascii="Century Gothic" w:hAnsi="Century Gothic"/>
        </w:rPr>
        <w:t>The “</w:t>
      </w:r>
      <w:r w:rsidR="000E7AB0">
        <w:rPr>
          <w:rFonts w:ascii="Century Gothic" w:hAnsi="Century Gothic"/>
        </w:rPr>
        <w:t>b</w:t>
      </w:r>
      <w:r>
        <w:rPr>
          <w:rFonts w:ascii="Century Gothic" w:hAnsi="Century Gothic"/>
        </w:rPr>
        <w:t xml:space="preserve">asic </w:t>
      </w:r>
      <w:r w:rsidR="000E7AB0">
        <w:rPr>
          <w:rFonts w:ascii="Century Gothic" w:hAnsi="Century Gothic"/>
        </w:rPr>
        <w:t>c</w:t>
      </w:r>
      <w:r>
        <w:rPr>
          <w:rFonts w:ascii="Century Gothic" w:hAnsi="Century Gothic"/>
        </w:rPr>
        <w:t xml:space="preserve">ircle” process is utilized.  Chairs are positioned in a circle with no table or other barrier. A </w:t>
      </w:r>
      <w:r w:rsidR="00D569B1">
        <w:rPr>
          <w:rFonts w:ascii="Century Gothic" w:hAnsi="Century Gothic"/>
        </w:rPr>
        <w:t>c</w:t>
      </w:r>
      <w:r>
        <w:rPr>
          <w:rFonts w:ascii="Century Gothic" w:hAnsi="Century Gothic"/>
        </w:rPr>
        <w:t xml:space="preserve">ircle </w:t>
      </w:r>
      <w:r w:rsidR="00D569B1">
        <w:rPr>
          <w:rFonts w:ascii="Century Gothic" w:hAnsi="Century Gothic"/>
        </w:rPr>
        <w:t>k</w:t>
      </w:r>
      <w:r>
        <w:rPr>
          <w:rFonts w:ascii="Century Gothic" w:hAnsi="Century Gothic"/>
        </w:rPr>
        <w:t xml:space="preserve">eeper facilitates the conversation with a talking piece.  </w:t>
      </w:r>
      <w:r w:rsidR="00DE3A0B">
        <w:rPr>
          <w:rFonts w:ascii="Century Gothic" w:hAnsi="Century Gothic"/>
        </w:rPr>
        <w:t xml:space="preserve">Values and </w:t>
      </w:r>
      <w:r w:rsidR="00D569B1">
        <w:rPr>
          <w:rFonts w:ascii="Century Gothic" w:hAnsi="Century Gothic"/>
        </w:rPr>
        <w:t>g</w:t>
      </w:r>
      <w:r w:rsidR="00DE3A0B">
        <w:rPr>
          <w:rFonts w:ascii="Century Gothic" w:hAnsi="Century Gothic"/>
        </w:rPr>
        <w:t xml:space="preserve">uidelines must be established. </w:t>
      </w:r>
      <w:r>
        <w:rPr>
          <w:rFonts w:ascii="Century Gothic" w:hAnsi="Century Gothic"/>
        </w:rPr>
        <w:t xml:space="preserve">(Training may be required). </w:t>
      </w:r>
    </w:p>
    <w:p w:rsidR="00DE3A0B" w:rsidRPr="00DE3A0B" w:rsidRDefault="00DE3A0B" w:rsidP="00D569B1">
      <w:pPr>
        <w:spacing w:after="0"/>
        <w:rPr>
          <w:rFonts w:ascii="Century Gothic" w:hAnsi="Century Gothic"/>
          <w:b/>
        </w:rPr>
      </w:pPr>
      <w:r w:rsidRPr="00DE3A0B">
        <w:rPr>
          <w:rFonts w:ascii="Century Gothic" w:hAnsi="Century Gothic"/>
          <w:b/>
        </w:rPr>
        <w:t>Check-In</w:t>
      </w:r>
      <w:r>
        <w:rPr>
          <w:rFonts w:ascii="Century Gothic" w:hAnsi="Century Gothic"/>
          <w:b/>
        </w:rPr>
        <w:t>/Monday of each week</w:t>
      </w:r>
    </w:p>
    <w:p w:rsidR="00EF3CE7" w:rsidRDefault="00DE3A0B">
      <w:pPr>
        <w:rPr>
          <w:rFonts w:ascii="Century Gothic" w:hAnsi="Century Gothic"/>
        </w:rPr>
      </w:pPr>
      <w:r>
        <w:rPr>
          <w:rFonts w:ascii="Century Gothic" w:hAnsi="Century Gothic"/>
        </w:rPr>
        <w:t xml:space="preserve">Monday circles welcome all participants back to school after a weekend or extended holiday. </w:t>
      </w:r>
      <w:r w:rsidR="00EF3CE7">
        <w:rPr>
          <w:rFonts w:ascii="Century Gothic" w:hAnsi="Century Gothic"/>
        </w:rPr>
        <w:t xml:space="preserve">Sitting in circle, each person takes a turn sharing </w:t>
      </w:r>
      <w:r>
        <w:rPr>
          <w:rFonts w:ascii="Century Gothic" w:hAnsi="Century Gothic"/>
        </w:rPr>
        <w:t xml:space="preserve">information about </w:t>
      </w:r>
      <w:proofErr w:type="gramStart"/>
      <w:r>
        <w:rPr>
          <w:rFonts w:ascii="Century Gothic" w:hAnsi="Century Gothic"/>
        </w:rPr>
        <w:t>their</w:t>
      </w:r>
      <w:proofErr w:type="gramEnd"/>
      <w:r>
        <w:rPr>
          <w:rFonts w:ascii="Century Gothic" w:hAnsi="Century Gothic"/>
        </w:rPr>
        <w:t xml:space="preserve"> past </w:t>
      </w:r>
      <w:r w:rsidRPr="00F703C3">
        <w:rPr>
          <w:rFonts w:ascii="Century Gothic" w:hAnsi="Century Gothic"/>
          <w:b/>
        </w:rPr>
        <w:t xml:space="preserve">weekend as well as ideas and goals they would like to accomplish for the week.  Suggested </w:t>
      </w:r>
      <w:r w:rsidR="00110C72" w:rsidRPr="00F703C3">
        <w:rPr>
          <w:rFonts w:ascii="Century Gothic" w:hAnsi="Century Gothic"/>
          <w:b/>
        </w:rPr>
        <w:t>questions</w:t>
      </w:r>
      <w:r w:rsidRPr="00F703C3">
        <w:rPr>
          <w:rFonts w:ascii="Century Gothic" w:hAnsi="Century Gothic"/>
          <w:b/>
        </w:rPr>
        <w:t xml:space="preserve"> may be, “Name one goal that is important to accomplish this week.”  “How do you want to feel after this week is over?” “What are you looking forward to this week?”  “What are some challenges you may face this week that we need to prepare for?”</w:t>
      </w:r>
      <w:r>
        <w:rPr>
          <w:rFonts w:ascii="Century Gothic" w:hAnsi="Century Gothic"/>
        </w:rPr>
        <w:t xml:space="preserve"> </w:t>
      </w:r>
    </w:p>
    <w:p w:rsidR="00DE3A0B" w:rsidRPr="00DE3A0B" w:rsidRDefault="00DE3A0B" w:rsidP="00D569B1">
      <w:pPr>
        <w:spacing w:after="0"/>
        <w:rPr>
          <w:rFonts w:ascii="Century Gothic" w:hAnsi="Century Gothic"/>
          <w:b/>
        </w:rPr>
      </w:pPr>
      <w:r w:rsidRPr="00DE3A0B">
        <w:rPr>
          <w:rFonts w:ascii="Century Gothic" w:hAnsi="Century Gothic"/>
          <w:b/>
        </w:rPr>
        <w:t>Check-</w:t>
      </w:r>
      <w:r>
        <w:rPr>
          <w:rFonts w:ascii="Century Gothic" w:hAnsi="Century Gothic"/>
          <w:b/>
        </w:rPr>
        <w:t>Up/Wednesday of each week</w:t>
      </w:r>
    </w:p>
    <w:p w:rsidR="00DE3A0B" w:rsidRPr="00F703C3" w:rsidRDefault="00DE3A0B">
      <w:pPr>
        <w:rPr>
          <w:rFonts w:ascii="Century Gothic" w:hAnsi="Century Gothic"/>
          <w:b/>
        </w:rPr>
      </w:pPr>
      <w:r>
        <w:rPr>
          <w:rFonts w:ascii="Century Gothic" w:hAnsi="Century Gothic"/>
        </w:rPr>
        <w:t xml:space="preserve">Wednesday circles </w:t>
      </w:r>
      <w:r w:rsidR="00A72491">
        <w:rPr>
          <w:rFonts w:ascii="Century Gothic" w:hAnsi="Century Gothic"/>
        </w:rPr>
        <w:t xml:space="preserve">bring participants together to discuss how the week is going and where </w:t>
      </w:r>
      <w:r w:rsidR="00110C72">
        <w:rPr>
          <w:rFonts w:ascii="Century Gothic" w:hAnsi="Century Gothic"/>
        </w:rPr>
        <w:t>each participant is at</w:t>
      </w:r>
      <w:r w:rsidR="00A72491">
        <w:rPr>
          <w:rFonts w:ascii="Century Gothic" w:hAnsi="Century Gothic"/>
        </w:rPr>
        <w:t xml:space="preserve"> with goal accomplishment.  </w:t>
      </w:r>
      <w:r w:rsidR="00546A7A">
        <w:rPr>
          <w:rFonts w:ascii="Century Gothic" w:hAnsi="Century Gothic"/>
        </w:rPr>
        <w:t xml:space="preserve">If additional support is needed, the </w:t>
      </w:r>
      <w:r w:rsidR="00D569B1">
        <w:rPr>
          <w:rFonts w:ascii="Century Gothic" w:hAnsi="Century Gothic"/>
        </w:rPr>
        <w:t>c</w:t>
      </w:r>
      <w:r w:rsidR="00546A7A">
        <w:rPr>
          <w:rFonts w:ascii="Century Gothic" w:hAnsi="Century Gothic"/>
        </w:rPr>
        <w:t xml:space="preserve">ircle </w:t>
      </w:r>
      <w:r w:rsidR="00D569B1">
        <w:rPr>
          <w:rFonts w:ascii="Century Gothic" w:hAnsi="Century Gothic"/>
        </w:rPr>
        <w:t>k</w:t>
      </w:r>
      <w:r w:rsidR="00546A7A">
        <w:rPr>
          <w:rFonts w:ascii="Century Gothic" w:hAnsi="Century Gothic"/>
        </w:rPr>
        <w:t>eeper or support person</w:t>
      </w:r>
      <w:r w:rsidR="00D569B1">
        <w:rPr>
          <w:rFonts w:ascii="Century Gothic" w:hAnsi="Century Gothic"/>
        </w:rPr>
        <w:t>s</w:t>
      </w:r>
      <w:r w:rsidR="00546A7A">
        <w:rPr>
          <w:rFonts w:ascii="Century Gothic" w:hAnsi="Century Gothic"/>
        </w:rPr>
        <w:t xml:space="preserve"> assist in redesigning the goal. </w:t>
      </w:r>
      <w:r w:rsidR="00110C72">
        <w:rPr>
          <w:rFonts w:ascii="Century Gothic" w:hAnsi="Century Gothic"/>
        </w:rPr>
        <w:t>Suggested questions may be</w:t>
      </w:r>
      <w:r w:rsidR="00110C72" w:rsidRPr="00F703C3">
        <w:rPr>
          <w:rFonts w:ascii="Century Gothic" w:hAnsi="Century Gothic"/>
          <w:b/>
        </w:rPr>
        <w:t>, “Let’s review your status on goal accomplishment.” “Who needs additional assistance th</w:t>
      </w:r>
      <w:r w:rsidR="00D569B1" w:rsidRPr="00F703C3">
        <w:rPr>
          <w:rFonts w:ascii="Century Gothic" w:hAnsi="Century Gothic"/>
          <w:b/>
        </w:rPr>
        <w:t>is</w:t>
      </w:r>
      <w:r w:rsidR="00110C72" w:rsidRPr="00F703C3">
        <w:rPr>
          <w:rFonts w:ascii="Century Gothic" w:hAnsi="Century Gothic"/>
          <w:b/>
        </w:rPr>
        <w:t xml:space="preserve"> week to achieve their goal?” “Have there been any surprises or unexpected challenges this week that we need to attend to?” </w:t>
      </w:r>
    </w:p>
    <w:p w:rsidR="00546A7A" w:rsidRPr="00DE3A0B" w:rsidRDefault="00546A7A" w:rsidP="00D569B1">
      <w:pPr>
        <w:spacing w:after="0"/>
        <w:rPr>
          <w:rFonts w:ascii="Century Gothic" w:hAnsi="Century Gothic"/>
          <w:b/>
        </w:rPr>
      </w:pPr>
      <w:r w:rsidRPr="00DE3A0B">
        <w:rPr>
          <w:rFonts w:ascii="Century Gothic" w:hAnsi="Century Gothic"/>
          <w:b/>
        </w:rPr>
        <w:t>Check-</w:t>
      </w:r>
      <w:r>
        <w:rPr>
          <w:rFonts w:ascii="Century Gothic" w:hAnsi="Century Gothic"/>
          <w:b/>
        </w:rPr>
        <w:t>Out/Friday of each week</w:t>
      </w:r>
    </w:p>
    <w:p w:rsidR="00546A7A" w:rsidRPr="00F703C3" w:rsidRDefault="00546A7A">
      <w:pPr>
        <w:rPr>
          <w:rFonts w:ascii="Century Gothic" w:hAnsi="Century Gothic"/>
          <w:b/>
        </w:rPr>
      </w:pPr>
      <w:r>
        <w:rPr>
          <w:rFonts w:ascii="Century Gothic" w:hAnsi="Century Gothic"/>
        </w:rPr>
        <w:t>Friday circles bring participants together to review the week, discuss accomplishments and/or setbacks and to look forward to the following week.</w:t>
      </w:r>
      <w:r w:rsidR="00110C72">
        <w:rPr>
          <w:rFonts w:ascii="Century Gothic" w:hAnsi="Century Gothic"/>
        </w:rPr>
        <w:t xml:space="preserve"> Suggested questions may be</w:t>
      </w:r>
      <w:r w:rsidR="00110C72" w:rsidRPr="00F703C3">
        <w:rPr>
          <w:rFonts w:ascii="Century Gothic" w:hAnsi="Century Gothic"/>
          <w:b/>
        </w:rPr>
        <w:t xml:space="preserve">, ‘Let’s review this week. What worked well and what did not work well?” “Let’s review our goals for this week. “ “What are you looking forward to for this weekend?” “What do we need to think about for next week?”  “What can you do this weekend to work toward future goal achievement?” </w:t>
      </w:r>
    </w:p>
    <w:p w:rsidR="00DE3A0B" w:rsidRDefault="00DE3A0B" w:rsidP="00D569B1">
      <w:pPr>
        <w:spacing w:after="0"/>
        <w:rPr>
          <w:rFonts w:ascii="Century Gothic" w:hAnsi="Century Gothic"/>
          <w:b/>
        </w:rPr>
      </w:pPr>
      <w:r w:rsidRPr="00822CB4">
        <w:rPr>
          <w:rFonts w:ascii="Century Gothic" w:hAnsi="Century Gothic"/>
          <w:b/>
        </w:rPr>
        <w:t>Adaptations</w:t>
      </w:r>
    </w:p>
    <w:p w:rsidR="00822CB4" w:rsidRPr="00822CB4" w:rsidRDefault="00D569B1">
      <w:pPr>
        <w:rPr>
          <w:rFonts w:ascii="Century Gothic" w:hAnsi="Century Gothic"/>
        </w:rPr>
      </w:pPr>
      <w:r>
        <w:rPr>
          <w:rFonts w:ascii="Century Gothic" w:hAnsi="Century Gothic"/>
        </w:rPr>
        <w:t xml:space="preserve">Check-In Check-Up Check-Out </w:t>
      </w:r>
      <w:r w:rsidR="00822CB4">
        <w:rPr>
          <w:rFonts w:ascii="Century Gothic" w:hAnsi="Century Gothic"/>
        </w:rPr>
        <w:t>can be enhanced for students that need additional learning in areas such as social-emotional capacity building, anger management, and</w:t>
      </w:r>
      <w:r>
        <w:rPr>
          <w:rFonts w:ascii="Century Gothic" w:hAnsi="Century Gothic"/>
        </w:rPr>
        <w:t>/or</w:t>
      </w:r>
      <w:r w:rsidR="00822CB4">
        <w:rPr>
          <w:rFonts w:ascii="Century Gothic" w:hAnsi="Century Gothic"/>
        </w:rPr>
        <w:t xml:space="preserve"> cognitive thinking skills.  At each circle session, additional lessons</w:t>
      </w:r>
      <w:r w:rsidR="002D0690">
        <w:rPr>
          <w:rFonts w:ascii="Century Gothic" w:hAnsi="Century Gothic"/>
        </w:rPr>
        <w:t>/activities/role-plays</w:t>
      </w:r>
      <w:r w:rsidR="00822CB4">
        <w:rPr>
          <w:rFonts w:ascii="Century Gothic" w:hAnsi="Century Gothic"/>
        </w:rPr>
        <w:t xml:space="preserve"> can be incorporated</w:t>
      </w:r>
      <w:r w:rsidR="00615517">
        <w:rPr>
          <w:rFonts w:ascii="Century Gothic" w:hAnsi="Century Gothic"/>
        </w:rPr>
        <w:t xml:space="preserve"> into the circle discussion.  The </w:t>
      </w:r>
      <w:r>
        <w:rPr>
          <w:rFonts w:ascii="Century Gothic" w:hAnsi="Century Gothic"/>
        </w:rPr>
        <w:t>c</w:t>
      </w:r>
      <w:r w:rsidR="00615517">
        <w:rPr>
          <w:rFonts w:ascii="Century Gothic" w:hAnsi="Century Gothic"/>
        </w:rPr>
        <w:t xml:space="preserve">ircle </w:t>
      </w:r>
      <w:r>
        <w:rPr>
          <w:rFonts w:ascii="Century Gothic" w:hAnsi="Century Gothic"/>
        </w:rPr>
        <w:t>k</w:t>
      </w:r>
      <w:r w:rsidR="00615517">
        <w:rPr>
          <w:rFonts w:ascii="Century Gothic" w:hAnsi="Century Gothic"/>
        </w:rPr>
        <w:t xml:space="preserve">eeper or student support is responsible for designing lessons that are relevant to the needs of the student(s). Some examples include the following:  How to Give a Sincere and Effective Apology, Self-Talk, Journaling, Hot-Button Identification, </w:t>
      </w:r>
      <w:r w:rsidR="002D0690">
        <w:rPr>
          <w:rFonts w:ascii="Century Gothic" w:hAnsi="Century Gothic"/>
        </w:rPr>
        <w:t xml:space="preserve">Conflict Resolution, Moral Dilemmas... </w:t>
      </w:r>
      <w:r w:rsidR="00615517">
        <w:rPr>
          <w:rFonts w:ascii="Century Gothic" w:hAnsi="Century Gothic"/>
        </w:rPr>
        <w:t>This process can also be utilized to respond to misbehavior in the school.</w:t>
      </w:r>
      <w:r w:rsidR="002D0690">
        <w:rPr>
          <w:rFonts w:ascii="Century Gothic" w:hAnsi="Century Gothic"/>
        </w:rPr>
        <w:t xml:space="preserve"> Restorative Conferences within Check-In Check-Up Check-Out are an effective tool for working through any harm done due to misbehavior in the school setting. (Training is required to facilitate a </w:t>
      </w:r>
      <w:r>
        <w:rPr>
          <w:rFonts w:ascii="Century Gothic" w:hAnsi="Century Gothic"/>
        </w:rPr>
        <w:t>r</w:t>
      </w:r>
      <w:r w:rsidR="002D0690">
        <w:rPr>
          <w:rFonts w:ascii="Century Gothic" w:hAnsi="Century Gothic"/>
        </w:rPr>
        <w:t xml:space="preserve">estorative </w:t>
      </w:r>
      <w:r>
        <w:rPr>
          <w:rFonts w:ascii="Century Gothic" w:hAnsi="Century Gothic"/>
        </w:rPr>
        <w:t>c</w:t>
      </w:r>
      <w:r w:rsidR="002D0690">
        <w:rPr>
          <w:rFonts w:ascii="Century Gothic" w:hAnsi="Century Gothic"/>
        </w:rPr>
        <w:t>onference.  You may contact the Carlton County Restorative Justice Prog</w:t>
      </w:r>
      <w:r>
        <w:rPr>
          <w:rFonts w:ascii="Century Gothic" w:hAnsi="Century Gothic"/>
        </w:rPr>
        <w:t>ram for facilitator resources or attend our restorative conferencing training.)</w:t>
      </w:r>
    </w:p>
    <w:sectPr w:rsidR="00822CB4" w:rsidRPr="00822CB4" w:rsidSect="006A0F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Verdana">
    <w:panose1 w:val="020B0604030504040204"/>
    <w:charset w:val="00"/>
    <w:family w:val="auto"/>
    <w:pitch w:val="variable"/>
    <w:sig w:usb0="A10006FF" w:usb1="4000205B" w:usb2="00000010" w:usb3="00000000" w:csb0="0000019F" w:csb1="00000000"/>
  </w:font>
  <w:font w:name="Century Gothic">
    <w:panose1 w:val="020B05020202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F20"/>
    <w:rsid w:val="000E7AB0"/>
    <w:rsid w:val="00110C72"/>
    <w:rsid w:val="002D0690"/>
    <w:rsid w:val="00546A7A"/>
    <w:rsid w:val="00615517"/>
    <w:rsid w:val="006A0F20"/>
    <w:rsid w:val="007B77E8"/>
    <w:rsid w:val="00822CB4"/>
    <w:rsid w:val="009722E8"/>
    <w:rsid w:val="00A72491"/>
    <w:rsid w:val="00D569B1"/>
    <w:rsid w:val="00D92783"/>
    <w:rsid w:val="00DE3A0B"/>
    <w:rsid w:val="00EF3CE7"/>
    <w:rsid w:val="00F44813"/>
    <w:rsid w:val="00F703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471</Words>
  <Characters>2686</Characters>
  <Application>Microsoft Macintosh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State of Minnesota</Company>
  <LinksUpToDate>false</LinksUpToDate>
  <CharactersWithSpaces>3151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Laraine Mickelson</dc:creator>
  <cp:lastModifiedBy>margaret thorsborne</cp:lastModifiedBy>
  <cp:revision>2</cp:revision>
  <dcterms:created xsi:type="dcterms:W3CDTF">2017-07-18T03:54:00Z</dcterms:created>
  <dcterms:modified xsi:type="dcterms:W3CDTF">2017-07-18T03:54:00Z</dcterms:modified>
</cp:coreProperties>
</file>