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D5A23" w14:textId="75523EA7" w:rsidR="007E3EF4" w:rsidRPr="00B51AC4" w:rsidRDefault="00113DB9">
      <w:pPr>
        <w:rPr>
          <w:rFonts w:cs="Arial"/>
          <w:b/>
          <w:bCs/>
          <w:szCs w:val="24"/>
        </w:rPr>
      </w:pPr>
      <w:bookmarkStart w:id="0" w:name="_GoBack"/>
      <w:bookmarkEnd w:id="0"/>
      <w:r w:rsidRPr="00B51AC4">
        <w:rPr>
          <w:rFonts w:cs="Arial"/>
          <w:b/>
          <w:bCs/>
          <w:szCs w:val="24"/>
        </w:rPr>
        <w:t>Additional Needs Drop-in Sessions for Early Years Pupils: A Guide for Parents and Carers</w:t>
      </w:r>
    </w:p>
    <w:p w14:paraId="6F3A8287" w14:textId="32AE6A9B" w:rsidR="00113DB9" w:rsidRDefault="00113DB9">
      <w:pPr>
        <w:rPr>
          <w:rFonts w:cs="Arial"/>
          <w:szCs w:val="24"/>
        </w:rPr>
      </w:pPr>
    </w:p>
    <w:p w14:paraId="3D46D60D" w14:textId="77777777" w:rsidR="00113DB9" w:rsidRPr="00B6083C" w:rsidRDefault="00113DB9" w:rsidP="00B6083C">
      <w:pPr>
        <w:spacing w:line="276" w:lineRule="auto"/>
        <w:rPr>
          <w:rFonts w:ascii="Calibri" w:hAnsi="Calibri" w:cs="Calibri"/>
          <w:b/>
          <w:bCs/>
          <w:sz w:val="22"/>
        </w:rPr>
      </w:pPr>
      <w:r w:rsidRPr="00B6083C">
        <w:rPr>
          <w:rFonts w:ascii="Calibri" w:hAnsi="Calibri" w:cs="Calibri"/>
          <w:b/>
          <w:bCs/>
          <w:sz w:val="22"/>
        </w:rPr>
        <w:t>Introduction</w:t>
      </w:r>
    </w:p>
    <w:p w14:paraId="4856CF68" w14:textId="612DFBF0" w:rsidR="00113DB9" w:rsidRDefault="003B7D22" w:rsidP="00B6083C">
      <w:pPr>
        <w:spacing w:line="276" w:lineRule="auto"/>
        <w:rPr>
          <w:rFonts w:ascii="Calibri" w:hAnsi="Calibri" w:cs="Calibri"/>
          <w:sz w:val="22"/>
        </w:rPr>
      </w:pPr>
      <w:r w:rsidRPr="003B7D22">
        <w:rPr>
          <w:rFonts w:ascii="Calibri" w:hAnsi="Calibri" w:cs="Calibri"/>
          <w:sz w:val="22"/>
        </w:rPr>
        <w:t>If you're worried about your child's development, Buckinghamshire Council's ISEND Additional Needs Drop-in Sessions are here to help. These friendly sessions give you a chance to talk about your concerns with knowledgeable professionals who can offer information, advice, and guidance.</w:t>
      </w:r>
    </w:p>
    <w:p w14:paraId="369A4450" w14:textId="77777777" w:rsidR="003B7D22" w:rsidRPr="00B6083C" w:rsidRDefault="003B7D22" w:rsidP="00B6083C">
      <w:pPr>
        <w:spacing w:line="276" w:lineRule="auto"/>
        <w:rPr>
          <w:rFonts w:ascii="Calibri" w:hAnsi="Calibri" w:cs="Calibri"/>
          <w:sz w:val="22"/>
        </w:rPr>
      </w:pPr>
    </w:p>
    <w:p w14:paraId="5683D1BA" w14:textId="77777777" w:rsidR="00EE17DA" w:rsidRPr="00B6083C" w:rsidRDefault="00EE17DA" w:rsidP="00B6083C">
      <w:pPr>
        <w:spacing w:line="276" w:lineRule="auto"/>
        <w:rPr>
          <w:rFonts w:ascii="Calibri" w:hAnsi="Calibri" w:cs="Calibri"/>
          <w:b/>
          <w:bCs/>
          <w:sz w:val="22"/>
        </w:rPr>
      </w:pPr>
      <w:r w:rsidRPr="00B6083C">
        <w:rPr>
          <w:rFonts w:ascii="Calibri" w:hAnsi="Calibri" w:cs="Calibri"/>
          <w:b/>
          <w:bCs/>
          <w:sz w:val="22"/>
        </w:rPr>
        <w:t>Developmental Milestones Checklist for Parents/Carers</w:t>
      </w:r>
    </w:p>
    <w:p w14:paraId="3465E215" w14:textId="77777777" w:rsidR="00EE17DA" w:rsidRPr="00B6083C" w:rsidRDefault="00EE17DA" w:rsidP="00B6083C">
      <w:pPr>
        <w:spacing w:line="276" w:lineRule="auto"/>
        <w:rPr>
          <w:rFonts w:ascii="Calibri" w:hAnsi="Calibri" w:cs="Calibri"/>
          <w:sz w:val="22"/>
        </w:rPr>
      </w:pPr>
      <w:r w:rsidRPr="00B6083C">
        <w:rPr>
          <w:rFonts w:ascii="Calibri" w:hAnsi="Calibri" w:cs="Calibri"/>
          <w:sz w:val="22"/>
        </w:rPr>
        <w:t>To make it easier for all parents/carers to discuss their concerns during the drop-in sessions, it's helpful to know these milestones. They are based on the UK's Early Years Foundation Stage (EYFS) framework, which covers seven areas of learning and development for children:</w:t>
      </w:r>
    </w:p>
    <w:p w14:paraId="439F0A8F" w14:textId="77777777" w:rsidR="00EE17DA" w:rsidRPr="00B6083C" w:rsidRDefault="00EE17DA" w:rsidP="00B6083C">
      <w:pPr>
        <w:pStyle w:val="ListParagraph"/>
        <w:spacing w:line="276" w:lineRule="auto"/>
        <w:ind w:left="360"/>
        <w:rPr>
          <w:rFonts w:ascii="Calibri" w:hAnsi="Calibri" w:cs="Calibri"/>
          <w:b/>
          <w:bCs/>
          <w:sz w:val="22"/>
        </w:rPr>
      </w:pPr>
    </w:p>
    <w:p w14:paraId="4764DC00" w14:textId="77777777" w:rsidR="00EE17DA" w:rsidRPr="00B6083C" w:rsidRDefault="00EE17DA" w:rsidP="00B6083C">
      <w:pPr>
        <w:pStyle w:val="ListParagraph"/>
        <w:numPr>
          <w:ilvl w:val="0"/>
          <w:numId w:val="7"/>
        </w:numPr>
        <w:spacing w:line="276" w:lineRule="auto"/>
        <w:rPr>
          <w:rFonts w:ascii="Calibri" w:hAnsi="Calibri" w:cs="Calibri"/>
          <w:b/>
          <w:bCs/>
          <w:sz w:val="22"/>
        </w:rPr>
      </w:pPr>
      <w:r w:rsidRPr="00B6083C">
        <w:rPr>
          <w:rFonts w:ascii="Calibri" w:hAnsi="Calibri" w:cs="Calibri"/>
          <w:b/>
          <w:bCs/>
          <w:sz w:val="22"/>
        </w:rPr>
        <w:t>Communication and Language</w:t>
      </w:r>
    </w:p>
    <w:p w14:paraId="0358D3DB" w14:textId="77777777" w:rsidR="00EE17DA" w:rsidRPr="00B6083C" w:rsidRDefault="00EE17DA" w:rsidP="00B6083C">
      <w:pPr>
        <w:pStyle w:val="ListParagraph"/>
        <w:spacing w:line="276" w:lineRule="auto"/>
        <w:ind w:left="360"/>
        <w:rPr>
          <w:rFonts w:ascii="Calibri" w:hAnsi="Calibri" w:cs="Calibri"/>
          <w:sz w:val="22"/>
        </w:rPr>
      </w:pPr>
      <w:r w:rsidRPr="00B6083C">
        <w:rPr>
          <w:rFonts w:ascii="Calibri" w:hAnsi="Calibri" w:cs="Calibri"/>
          <w:sz w:val="22"/>
        </w:rPr>
        <w:t>This is about how children listen to and talk with others, share their ideas, and grow their language skills.</w:t>
      </w:r>
    </w:p>
    <w:p w14:paraId="01C42299" w14:textId="77777777" w:rsidR="00EE17DA" w:rsidRPr="00B6083C" w:rsidRDefault="00EE17DA" w:rsidP="00B6083C">
      <w:pPr>
        <w:pStyle w:val="ListParagraph"/>
        <w:spacing w:line="276" w:lineRule="auto"/>
        <w:ind w:left="360"/>
        <w:rPr>
          <w:rFonts w:ascii="Calibri" w:hAnsi="Calibri" w:cs="Calibri"/>
          <w:b/>
          <w:bCs/>
          <w:sz w:val="22"/>
        </w:rPr>
      </w:pPr>
    </w:p>
    <w:p w14:paraId="5C6FF73C" w14:textId="77777777" w:rsidR="00EE17DA" w:rsidRPr="00B6083C" w:rsidRDefault="00EE17DA" w:rsidP="00B6083C">
      <w:pPr>
        <w:pStyle w:val="ListParagraph"/>
        <w:numPr>
          <w:ilvl w:val="0"/>
          <w:numId w:val="7"/>
        </w:numPr>
        <w:spacing w:line="276" w:lineRule="auto"/>
        <w:rPr>
          <w:rFonts w:ascii="Calibri" w:hAnsi="Calibri" w:cs="Calibri"/>
          <w:b/>
          <w:bCs/>
          <w:sz w:val="22"/>
        </w:rPr>
      </w:pPr>
      <w:r w:rsidRPr="00B6083C">
        <w:rPr>
          <w:rFonts w:ascii="Calibri" w:hAnsi="Calibri" w:cs="Calibri"/>
          <w:b/>
          <w:bCs/>
          <w:sz w:val="22"/>
        </w:rPr>
        <w:t>Physical Development</w:t>
      </w:r>
    </w:p>
    <w:p w14:paraId="4E6CA6B8" w14:textId="77777777" w:rsidR="00EE17DA" w:rsidRPr="00B6083C" w:rsidRDefault="00EE17DA" w:rsidP="00B6083C">
      <w:pPr>
        <w:pStyle w:val="ListParagraph"/>
        <w:spacing w:line="276" w:lineRule="auto"/>
        <w:ind w:left="360"/>
        <w:rPr>
          <w:rFonts w:ascii="Calibri" w:hAnsi="Calibri" w:cs="Calibri"/>
          <w:sz w:val="22"/>
        </w:rPr>
      </w:pPr>
      <w:r w:rsidRPr="00B6083C">
        <w:rPr>
          <w:rFonts w:ascii="Calibri" w:hAnsi="Calibri" w:cs="Calibri"/>
          <w:sz w:val="22"/>
        </w:rPr>
        <w:t>This includes how children use their big and small muscles, move their bodies, and learn to do things like walking, running, and holding objects.</w:t>
      </w:r>
    </w:p>
    <w:p w14:paraId="3944BD3B" w14:textId="77777777" w:rsidR="00EE17DA" w:rsidRPr="00B6083C" w:rsidRDefault="00EE17DA" w:rsidP="00B6083C">
      <w:pPr>
        <w:pStyle w:val="ListParagraph"/>
        <w:spacing w:line="276" w:lineRule="auto"/>
        <w:ind w:left="360"/>
        <w:rPr>
          <w:rFonts w:ascii="Calibri" w:hAnsi="Calibri" w:cs="Calibri"/>
          <w:b/>
          <w:bCs/>
          <w:sz w:val="22"/>
        </w:rPr>
      </w:pPr>
    </w:p>
    <w:p w14:paraId="1D1C58DA" w14:textId="77777777" w:rsidR="00EE17DA" w:rsidRPr="00B6083C" w:rsidRDefault="00EE17DA" w:rsidP="00B6083C">
      <w:pPr>
        <w:pStyle w:val="ListParagraph"/>
        <w:numPr>
          <w:ilvl w:val="0"/>
          <w:numId w:val="7"/>
        </w:numPr>
        <w:spacing w:line="276" w:lineRule="auto"/>
        <w:rPr>
          <w:rFonts w:ascii="Calibri" w:hAnsi="Calibri" w:cs="Calibri"/>
          <w:b/>
          <w:bCs/>
          <w:sz w:val="22"/>
        </w:rPr>
      </w:pPr>
      <w:r w:rsidRPr="00B6083C">
        <w:rPr>
          <w:rFonts w:ascii="Calibri" w:hAnsi="Calibri" w:cs="Calibri"/>
          <w:b/>
          <w:bCs/>
          <w:sz w:val="22"/>
        </w:rPr>
        <w:t>Personal, Social, and Emotional Development</w:t>
      </w:r>
    </w:p>
    <w:p w14:paraId="6389638F" w14:textId="765E938F" w:rsidR="00EE17DA" w:rsidRPr="00B6083C" w:rsidRDefault="00EE17DA" w:rsidP="00B6083C">
      <w:pPr>
        <w:pStyle w:val="ListParagraph"/>
        <w:spacing w:line="276" w:lineRule="auto"/>
        <w:ind w:left="360"/>
        <w:rPr>
          <w:rFonts w:ascii="Calibri" w:hAnsi="Calibri" w:cs="Calibri"/>
          <w:sz w:val="22"/>
        </w:rPr>
      </w:pPr>
      <w:r w:rsidRPr="00B6083C">
        <w:rPr>
          <w:rFonts w:ascii="Calibri" w:hAnsi="Calibri" w:cs="Calibri"/>
          <w:sz w:val="22"/>
        </w:rPr>
        <w:t xml:space="preserve">This is about how children make friends, </w:t>
      </w:r>
      <w:r w:rsidR="00983D2C" w:rsidRPr="00B6083C">
        <w:rPr>
          <w:rFonts w:ascii="Calibri" w:hAnsi="Calibri" w:cs="Calibri"/>
          <w:sz w:val="22"/>
        </w:rPr>
        <w:t>understand,</w:t>
      </w:r>
      <w:r w:rsidRPr="00B6083C">
        <w:rPr>
          <w:rFonts w:ascii="Calibri" w:hAnsi="Calibri" w:cs="Calibri"/>
          <w:sz w:val="22"/>
        </w:rPr>
        <w:t xml:space="preserve"> and show their feelings, feel confident, and develop their own identity.</w:t>
      </w:r>
    </w:p>
    <w:p w14:paraId="28BD3FEA" w14:textId="77777777" w:rsidR="00EE17DA" w:rsidRPr="00B6083C" w:rsidRDefault="00EE17DA" w:rsidP="00B6083C">
      <w:pPr>
        <w:pStyle w:val="ListParagraph"/>
        <w:spacing w:line="276" w:lineRule="auto"/>
        <w:ind w:left="360"/>
        <w:rPr>
          <w:rFonts w:ascii="Calibri" w:hAnsi="Calibri" w:cs="Calibri"/>
          <w:b/>
          <w:bCs/>
          <w:sz w:val="22"/>
        </w:rPr>
      </w:pPr>
    </w:p>
    <w:p w14:paraId="7F49BB1C" w14:textId="77777777" w:rsidR="00EE17DA" w:rsidRPr="00B6083C" w:rsidRDefault="00EE17DA" w:rsidP="00B6083C">
      <w:pPr>
        <w:pStyle w:val="ListParagraph"/>
        <w:numPr>
          <w:ilvl w:val="0"/>
          <w:numId w:val="7"/>
        </w:numPr>
        <w:spacing w:line="276" w:lineRule="auto"/>
        <w:rPr>
          <w:rFonts w:ascii="Calibri" w:hAnsi="Calibri" w:cs="Calibri"/>
          <w:b/>
          <w:bCs/>
          <w:sz w:val="22"/>
        </w:rPr>
      </w:pPr>
      <w:r w:rsidRPr="00B6083C">
        <w:rPr>
          <w:rFonts w:ascii="Calibri" w:hAnsi="Calibri" w:cs="Calibri"/>
          <w:b/>
          <w:bCs/>
          <w:sz w:val="22"/>
        </w:rPr>
        <w:t>Literacy</w:t>
      </w:r>
    </w:p>
    <w:p w14:paraId="4A9C2FD6" w14:textId="77777777" w:rsidR="00EE17DA" w:rsidRPr="00B6083C" w:rsidRDefault="00EE17DA" w:rsidP="00B6083C">
      <w:pPr>
        <w:pStyle w:val="ListParagraph"/>
        <w:spacing w:line="276" w:lineRule="auto"/>
        <w:ind w:left="360"/>
        <w:rPr>
          <w:rFonts w:ascii="Calibri" w:hAnsi="Calibri" w:cs="Calibri"/>
          <w:sz w:val="22"/>
        </w:rPr>
      </w:pPr>
      <w:r w:rsidRPr="00B6083C">
        <w:rPr>
          <w:rFonts w:ascii="Calibri" w:hAnsi="Calibri" w:cs="Calibri"/>
          <w:sz w:val="22"/>
        </w:rPr>
        <w:t>This covers early reading and writing skills, like knowing letters and sounds, understanding how stories work, and making simple words and sentences.</w:t>
      </w:r>
    </w:p>
    <w:p w14:paraId="64E3F896" w14:textId="77777777" w:rsidR="00EE17DA" w:rsidRPr="00B6083C" w:rsidRDefault="00EE17DA" w:rsidP="00B6083C">
      <w:pPr>
        <w:pStyle w:val="ListParagraph"/>
        <w:spacing w:line="276" w:lineRule="auto"/>
        <w:ind w:left="360"/>
        <w:rPr>
          <w:rFonts w:ascii="Calibri" w:hAnsi="Calibri" w:cs="Calibri"/>
          <w:b/>
          <w:bCs/>
          <w:sz w:val="22"/>
        </w:rPr>
      </w:pPr>
    </w:p>
    <w:p w14:paraId="18C47626" w14:textId="77777777" w:rsidR="00EE17DA" w:rsidRPr="00B6083C" w:rsidRDefault="00EE17DA" w:rsidP="00B6083C">
      <w:pPr>
        <w:pStyle w:val="ListParagraph"/>
        <w:numPr>
          <w:ilvl w:val="0"/>
          <w:numId w:val="7"/>
        </w:numPr>
        <w:spacing w:line="276" w:lineRule="auto"/>
        <w:rPr>
          <w:rFonts w:ascii="Calibri" w:hAnsi="Calibri" w:cs="Calibri"/>
          <w:b/>
          <w:bCs/>
          <w:sz w:val="22"/>
        </w:rPr>
      </w:pPr>
      <w:r w:rsidRPr="00B6083C">
        <w:rPr>
          <w:rFonts w:ascii="Calibri" w:hAnsi="Calibri" w:cs="Calibri"/>
          <w:b/>
          <w:bCs/>
          <w:sz w:val="22"/>
        </w:rPr>
        <w:t>Mathematics</w:t>
      </w:r>
    </w:p>
    <w:p w14:paraId="43F5599C" w14:textId="77777777" w:rsidR="00EE17DA" w:rsidRPr="00B6083C" w:rsidRDefault="00EE17DA" w:rsidP="00B6083C">
      <w:pPr>
        <w:pStyle w:val="ListParagraph"/>
        <w:spacing w:line="276" w:lineRule="auto"/>
        <w:ind w:left="360"/>
        <w:rPr>
          <w:rFonts w:ascii="Calibri" w:hAnsi="Calibri" w:cs="Calibri"/>
          <w:sz w:val="22"/>
        </w:rPr>
      </w:pPr>
      <w:r w:rsidRPr="00B6083C">
        <w:rPr>
          <w:rFonts w:ascii="Calibri" w:hAnsi="Calibri" w:cs="Calibri"/>
          <w:sz w:val="22"/>
        </w:rPr>
        <w:t>This involves learning basic maths ideas like numbers, counting, patterns, shapes, and solving simple problems.</w:t>
      </w:r>
    </w:p>
    <w:p w14:paraId="367B8C4A" w14:textId="77777777" w:rsidR="00EE17DA" w:rsidRPr="00B6083C" w:rsidRDefault="00EE17DA" w:rsidP="00B6083C">
      <w:pPr>
        <w:pStyle w:val="ListParagraph"/>
        <w:spacing w:line="276" w:lineRule="auto"/>
        <w:ind w:left="360"/>
        <w:rPr>
          <w:rFonts w:ascii="Calibri" w:hAnsi="Calibri" w:cs="Calibri"/>
          <w:b/>
          <w:bCs/>
          <w:sz w:val="22"/>
        </w:rPr>
      </w:pPr>
    </w:p>
    <w:p w14:paraId="3CC1CBD3" w14:textId="77777777" w:rsidR="00EE17DA" w:rsidRPr="00B6083C" w:rsidRDefault="00EE17DA" w:rsidP="00B6083C">
      <w:pPr>
        <w:pStyle w:val="ListParagraph"/>
        <w:numPr>
          <w:ilvl w:val="0"/>
          <w:numId w:val="7"/>
        </w:numPr>
        <w:spacing w:line="276" w:lineRule="auto"/>
        <w:rPr>
          <w:rFonts w:ascii="Calibri" w:hAnsi="Calibri" w:cs="Calibri"/>
          <w:b/>
          <w:bCs/>
          <w:sz w:val="22"/>
        </w:rPr>
      </w:pPr>
      <w:r w:rsidRPr="00B6083C">
        <w:rPr>
          <w:rFonts w:ascii="Calibri" w:hAnsi="Calibri" w:cs="Calibri"/>
          <w:b/>
          <w:bCs/>
          <w:sz w:val="22"/>
        </w:rPr>
        <w:t>Understanding the World</w:t>
      </w:r>
    </w:p>
    <w:p w14:paraId="71B5286E" w14:textId="77777777" w:rsidR="00EE17DA" w:rsidRPr="00B6083C" w:rsidRDefault="00EE17DA" w:rsidP="00B6083C">
      <w:pPr>
        <w:pStyle w:val="ListParagraph"/>
        <w:spacing w:line="276" w:lineRule="auto"/>
        <w:ind w:left="360"/>
        <w:rPr>
          <w:rFonts w:ascii="Calibri" w:hAnsi="Calibri" w:cs="Calibri"/>
          <w:sz w:val="22"/>
        </w:rPr>
      </w:pPr>
      <w:r w:rsidRPr="00B6083C">
        <w:rPr>
          <w:rFonts w:ascii="Calibri" w:hAnsi="Calibri" w:cs="Calibri"/>
          <w:sz w:val="22"/>
        </w:rPr>
        <w:t>This is about how children explore and understand their surroundings, and learn about people, places, and things that happen around them.</w:t>
      </w:r>
    </w:p>
    <w:p w14:paraId="4DDCE870" w14:textId="77777777" w:rsidR="00EE17DA" w:rsidRPr="00B6083C" w:rsidRDefault="00EE17DA" w:rsidP="00B6083C">
      <w:pPr>
        <w:pStyle w:val="ListParagraph"/>
        <w:spacing w:line="276" w:lineRule="auto"/>
        <w:ind w:left="360"/>
        <w:rPr>
          <w:rFonts w:ascii="Calibri" w:hAnsi="Calibri" w:cs="Calibri"/>
          <w:b/>
          <w:bCs/>
          <w:sz w:val="22"/>
        </w:rPr>
      </w:pPr>
    </w:p>
    <w:p w14:paraId="2ECE00DB" w14:textId="77777777" w:rsidR="00EE17DA" w:rsidRPr="00B6083C" w:rsidRDefault="00EE17DA" w:rsidP="00B6083C">
      <w:pPr>
        <w:pStyle w:val="ListParagraph"/>
        <w:numPr>
          <w:ilvl w:val="0"/>
          <w:numId w:val="7"/>
        </w:numPr>
        <w:spacing w:line="276" w:lineRule="auto"/>
        <w:rPr>
          <w:rFonts w:ascii="Calibri" w:hAnsi="Calibri" w:cs="Calibri"/>
          <w:b/>
          <w:bCs/>
          <w:sz w:val="22"/>
        </w:rPr>
      </w:pPr>
      <w:r w:rsidRPr="00B6083C">
        <w:rPr>
          <w:rFonts w:ascii="Calibri" w:hAnsi="Calibri" w:cs="Calibri"/>
          <w:b/>
          <w:bCs/>
          <w:sz w:val="22"/>
        </w:rPr>
        <w:t>Expressive Arts and Design</w:t>
      </w:r>
    </w:p>
    <w:p w14:paraId="4033E56D" w14:textId="3003A82D" w:rsidR="00F34E0A" w:rsidRPr="00B6083C" w:rsidRDefault="00EE17DA" w:rsidP="00B6083C">
      <w:pPr>
        <w:pStyle w:val="ListParagraph"/>
        <w:spacing w:line="276" w:lineRule="auto"/>
        <w:ind w:left="360"/>
        <w:rPr>
          <w:rFonts w:ascii="Calibri" w:hAnsi="Calibri" w:cs="Calibri"/>
          <w:sz w:val="22"/>
        </w:rPr>
      </w:pPr>
      <w:r w:rsidRPr="00B6083C">
        <w:rPr>
          <w:rFonts w:ascii="Calibri" w:hAnsi="Calibri" w:cs="Calibri"/>
          <w:sz w:val="22"/>
        </w:rPr>
        <w:t>This area is all about children being creative and imaginative through different types of art, music, dance, and play.</w:t>
      </w:r>
    </w:p>
    <w:p w14:paraId="33D056F8" w14:textId="77777777" w:rsidR="0010420A" w:rsidRDefault="0010420A" w:rsidP="0010420A">
      <w:pPr>
        <w:spacing w:line="276" w:lineRule="auto"/>
        <w:rPr>
          <w:rFonts w:ascii="Calibri" w:hAnsi="Calibri" w:cs="Calibri"/>
          <w:b/>
          <w:bCs/>
          <w:sz w:val="22"/>
        </w:rPr>
      </w:pPr>
    </w:p>
    <w:p w14:paraId="76613A25" w14:textId="77777777" w:rsidR="00D4409F" w:rsidRDefault="00D4409F" w:rsidP="00D4409F">
      <w:pPr>
        <w:spacing w:line="276" w:lineRule="auto"/>
        <w:rPr>
          <w:rFonts w:ascii="Calibri" w:hAnsi="Calibri" w:cs="Calibri"/>
          <w:b/>
          <w:bCs/>
          <w:sz w:val="22"/>
        </w:rPr>
      </w:pPr>
    </w:p>
    <w:p w14:paraId="2DB30279" w14:textId="77777777" w:rsidR="00D4409F" w:rsidRDefault="00D4409F" w:rsidP="00D4409F">
      <w:pPr>
        <w:spacing w:line="276" w:lineRule="auto"/>
        <w:rPr>
          <w:rFonts w:ascii="Calibri" w:hAnsi="Calibri" w:cs="Calibri"/>
          <w:b/>
          <w:bCs/>
          <w:sz w:val="22"/>
        </w:rPr>
      </w:pPr>
    </w:p>
    <w:p w14:paraId="1217B9F0" w14:textId="77777777" w:rsidR="00D4409F" w:rsidRDefault="00D4409F" w:rsidP="00D4409F">
      <w:pPr>
        <w:spacing w:line="276" w:lineRule="auto"/>
        <w:rPr>
          <w:rFonts w:ascii="Calibri" w:hAnsi="Calibri" w:cs="Calibri"/>
          <w:b/>
          <w:bCs/>
          <w:sz w:val="22"/>
        </w:rPr>
      </w:pPr>
    </w:p>
    <w:p w14:paraId="424E9B68" w14:textId="77777777" w:rsidR="007C4D73" w:rsidRDefault="007C4D73" w:rsidP="00D4409F">
      <w:pPr>
        <w:spacing w:line="276" w:lineRule="auto"/>
        <w:rPr>
          <w:rFonts w:ascii="Calibri" w:hAnsi="Calibri" w:cs="Calibri"/>
          <w:b/>
          <w:bCs/>
          <w:sz w:val="22"/>
        </w:rPr>
      </w:pPr>
    </w:p>
    <w:p w14:paraId="7511653F" w14:textId="77777777" w:rsidR="00D4409F" w:rsidRDefault="00D4409F" w:rsidP="00D4409F">
      <w:pPr>
        <w:spacing w:line="276" w:lineRule="auto"/>
        <w:rPr>
          <w:rFonts w:ascii="Calibri" w:hAnsi="Calibri" w:cs="Calibri"/>
          <w:b/>
          <w:bCs/>
          <w:sz w:val="22"/>
        </w:rPr>
      </w:pPr>
    </w:p>
    <w:p w14:paraId="42D31070" w14:textId="2737D3AE" w:rsidR="00F34E0A" w:rsidRDefault="00D4409F" w:rsidP="00D4409F">
      <w:pPr>
        <w:spacing w:line="276" w:lineRule="auto"/>
        <w:rPr>
          <w:rFonts w:ascii="Calibri" w:hAnsi="Calibri" w:cs="Calibri"/>
          <w:b/>
          <w:bCs/>
          <w:sz w:val="22"/>
        </w:rPr>
      </w:pPr>
      <w:r w:rsidRPr="00D4409F">
        <w:rPr>
          <w:rFonts w:ascii="Calibri" w:hAnsi="Calibri" w:cs="Calibri"/>
          <w:b/>
          <w:bCs/>
          <w:sz w:val="22"/>
        </w:rPr>
        <w:lastRenderedPageBreak/>
        <w:t>Helpful Guide for Parents/Carers: Understanding Expected Developmental Milestones in EY</w:t>
      </w:r>
    </w:p>
    <w:p w14:paraId="6A3C29E1" w14:textId="6889C3C9" w:rsidR="007C4D73" w:rsidRPr="007C4D73" w:rsidRDefault="007C4D73" w:rsidP="00D4409F">
      <w:pPr>
        <w:spacing w:line="276" w:lineRule="auto"/>
        <w:rPr>
          <w:rFonts w:ascii="Calibri" w:hAnsi="Calibri" w:cs="Calibri"/>
          <w:sz w:val="22"/>
        </w:rPr>
      </w:pPr>
      <w:r w:rsidRPr="007C4D73">
        <w:rPr>
          <w:rFonts w:ascii="Calibri" w:hAnsi="Calibri" w:cs="Calibri"/>
          <w:sz w:val="22"/>
        </w:rPr>
        <w:t xml:space="preserve">Please note that the milestones </w:t>
      </w:r>
      <w:r>
        <w:rPr>
          <w:rFonts w:ascii="Calibri" w:hAnsi="Calibri" w:cs="Calibri"/>
          <w:sz w:val="22"/>
        </w:rPr>
        <w:t xml:space="preserve">below </w:t>
      </w:r>
      <w:r w:rsidRPr="007C4D73">
        <w:rPr>
          <w:rFonts w:ascii="Calibri" w:hAnsi="Calibri" w:cs="Calibri"/>
          <w:sz w:val="22"/>
        </w:rPr>
        <w:t xml:space="preserve">are general guidelines, and individual children may develop at different rates. </w:t>
      </w:r>
    </w:p>
    <w:p w14:paraId="702BEA52" w14:textId="77777777" w:rsidR="007C4D73" w:rsidRPr="00D4409F" w:rsidRDefault="007C4D73" w:rsidP="00D4409F">
      <w:pPr>
        <w:spacing w:line="276" w:lineRule="auto"/>
        <w:rPr>
          <w:rFonts w:ascii="Calibri" w:hAnsi="Calibri" w:cs="Calibri"/>
          <w:b/>
          <w:bCs/>
          <w:sz w:val="22"/>
        </w:rPr>
      </w:pPr>
    </w:p>
    <w:p w14:paraId="3D0801DC" w14:textId="66775851" w:rsidR="00F34E0A" w:rsidRPr="007C4D73" w:rsidRDefault="00F34E0A" w:rsidP="007C4D73">
      <w:pPr>
        <w:pStyle w:val="ListParagraph"/>
        <w:numPr>
          <w:ilvl w:val="0"/>
          <w:numId w:val="8"/>
        </w:numPr>
        <w:spacing w:line="276" w:lineRule="auto"/>
        <w:rPr>
          <w:rFonts w:ascii="Calibri" w:hAnsi="Calibri" w:cs="Calibri"/>
          <w:b/>
          <w:bCs/>
          <w:sz w:val="22"/>
        </w:rPr>
      </w:pPr>
      <w:r w:rsidRPr="007C4D73">
        <w:rPr>
          <w:rFonts w:ascii="Calibri" w:hAnsi="Calibri" w:cs="Calibri"/>
          <w:b/>
          <w:bCs/>
          <w:sz w:val="22"/>
        </w:rPr>
        <w:t>Speech and Language Development:</w:t>
      </w:r>
    </w:p>
    <w:p w14:paraId="58739C30" w14:textId="242E8CFE" w:rsidR="00F34E0A" w:rsidRPr="00B6083C" w:rsidRDefault="00F34E0A" w:rsidP="00B6083C">
      <w:pPr>
        <w:pStyle w:val="ListParagraph"/>
        <w:numPr>
          <w:ilvl w:val="0"/>
          <w:numId w:val="2"/>
        </w:numPr>
        <w:spacing w:line="276" w:lineRule="auto"/>
        <w:rPr>
          <w:rFonts w:ascii="Calibri" w:hAnsi="Calibri" w:cs="Calibri"/>
          <w:sz w:val="22"/>
        </w:rPr>
      </w:pPr>
      <w:r w:rsidRPr="00B6083C">
        <w:rPr>
          <w:rFonts w:ascii="Calibri" w:hAnsi="Calibri" w:cs="Calibri"/>
          <w:sz w:val="22"/>
        </w:rPr>
        <w:t>1-year-olds: Babbling, using single words, recogni</w:t>
      </w:r>
      <w:r w:rsidRPr="00B6083C">
        <w:rPr>
          <w:rFonts w:ascii="Calibri" w:hAnsi="Calibri" w:cs="Calibri"/>
          <w:sz w:val="22"/>
        </w:rPr>
        <w:t>s</w:t>
      </w:r>
      <w:r w:rsidRPr="00B6083C">
        <w:rPr>
          <w:rFonts w:ascii="Calibri" w:hAnsi="Calibri" w:cs="Calibri"/>
          <w:sz w:val="22"/>
        </w:rPr>
        <w:t>ing familiar words and phrases.</w:t>
      </w:r>
    </w:p>
    <w:p w14:paraId="663BB660" w14:textId="77777777" w:rsidR="00F34E0A" w:rsidRPr="00B6083C" w:rsidRDefault="00F34E0A" w:rsidP="00B6083C">
      <w:pPr>
        <w:pStyle w:val="ListParagraph"/>
        <w:numPr>
          <w:ilvl w:val="0"/>
          <w:numId w:val="2"/>
        </w:numPr>
        <w:spacing w:line="276" w:lineRule="auto"/>
        <w:rPr>
          <w:rFonts w:ascii="Calibri" w:hAnsi="Calibri" w:cs="Calibri"/>
          <w:sz w:val="22"/>
        </w:rPr>
      </w:pPr>
      <w:r w:rsidRPr="00B6083C">
        <w:rPr>
          <w:rFonts w:ascii="Calibri" w:hAnsi="Calibri" w:cs="Calibri"/>
          <w:sz w:val="22"/>
        </w:rPr>
        <w:t>2-year-olds: Combining words into two-word phrases, following simple instructions, expanding vocabulary.</w:t>
      </w:r>
    </w:p>
    <w:p w14:paraId="1BD07205" w14:textId="423289B9" w:rsidR="00F34E0A" w:rsidRPr="00B6083C" w:rsidRDefault="00F34E0A" w:rsidP="00B6083C">
      <w:pPr>
        <w:pStyle w:val="ListParagraph"/>
        <w:numPr>
          <w:ilvl w:val="0"/>
          <w:numId w:val="2"/>
        </w:numPr>
        <w:spacing w:line="276" w:lineRule="auto"/>
        <w:rPr>
          <w:rFonts w:ascii="Calibri" w:hAnsi="Calibri" w:cs="Calibri"/>
          <w:sz w:val="22"/>
        </w:rPr>
      </w:pPr>
      <w:r w:rsidRPr="00B6083C">
        <w:rPr>
          <w:rFonts w:ascii="Calibri" w:hAnsi="Calibri" w:cs="Calibri"/>
          <w:sz w:val="22"/>
        </w:rPr>
        <w:t xml:space="preserve">3-year-olds: Speaking in short sentences, </w:t>
      </w:r>
      <w:r w:rsidRPr="00B6083C">
        <w:rPr>
          <w:rFonts w:ascii="Calibri" w:hAnsi="Calibri" w:cs="Calibri"/>
          <w:sz w:val="22"/>
        </w:rPr>
        <w:t>asking,</w:t>
      </w:r>
      <w:r w:rsidRPr="00B6083C">
        <w:rPr>
          <w:rFonts w:ascii="Calibri" w:hAnsi="Calibri" w:cs="Calibri"/>
          <w:sz w:val="22"/>
        </w:rPr>
        <w:t xml:space="preserve"> and answering simple questions, understanding most of what is said to them.</w:t>
      </w:r>
    </w:p>
    <w:p w14:paraId="26B2E7EF" w14:textId="77777777" w:rsidR="00F34E0A" w:rsidRPr="00B6083C" w:rsidRDefault="00F34E0A" w:rsidP="00B6083C">
      <w:pPr>
        <w:pStyle w:val="ListParagraph"/>
        <w:numPr>
          <w:ilvl w:val="0"/>
          <w:numId w:val="2"/>
        </w:numPr>
        <w:spacing w:line="276" w:lineRule="auto"/>
        <w:rPr>
          <w:rFonts w:ascii="Calibri" w:hAnsi="Calibri" w:cs="Calibri"/>
          <w:sz w:val="22"/>
        </w:rPr>
      </w:pPr>
      <w:r w:rsidRPr="00B6083C">
        <w:rPr>
          <w:rFonts w:ascii="Calibri" w:hAnsi="Calibri" w:cs="Calibri"/>
          <w:sz w:val="22"/>
        </w:rPr>
        <w:t>4-year-olds: Speaking in full sentences, telling simple stories, being understood by strangers most of the time.</w:t>
      </w:r>
    </w:p>
    <w:p w14:paraId="16898A6F" w14:textId="562A3438" w:rsidR="00F34E0A" w:rsidRPr="00B6083C" w:rsidRDefault="00F34E0A" w:rsidP="00B6083C">
      <w:pPr>
        <w:pStyle w:val="ListParagraph"/>
        <w:numPr>
          <w:ilvl w:val="0"/>
          <w:numId w:val="2"/>
        </w:numPr>
        <w:spacing w:line="276" w:lineRule="auto"/>
        <w:rPr>
          <w:rFonts w:ascii="Calibri" w:hAnsi="Calibri" w:cs="Calibri"/>
          <w:sz w:val="22"/>
        </w:rPr>
      </w:pPr>
      <w:r w:rsidRPr="00B6083C">
        <w:rPr>
          <w:rFonts w:ascii="Calibri" w:hAnsi="Calibri" w:cs="Calibri"/>
          <w:sz w:val="22"/>
        </w:rPr>
        <w:t xml:space="preserve">5-year-olds: Speaking fluently, using complex sentences, </w:t>
      </w:r>
      <w:r w:rsidRPr="00B6083C">
        <w:rPr>
          <w:rFonts w:ascii="Calibri" w:hAnsi="Calibri" w:cs="Calibri"/>
          <w:sz w:val="22"/>
        </w:rPr>
        <w:t>understanding,</w:t>
      </w:r>
      <w:r w:rsidRPr="00B6083C">
        <w:rPr>
          <w:rFonts w:ascii="Calibri" w:hAnsi="Calibri" w:cs="Calibri"/>
          <w:sz w:val="22"/>
        </w:rPr>
        <w:t xml:space="preserve"> and using a wide range of vocabulary.</w:t>
      </w:r>
    </w:p>
    <w:p w14:paraId="2C223D15" w14:textId="0773065D" w:rsidR="00F34E0A" w:rsidRPr="00B6083C" w:rsidRDefault="00F34E0A" w:rsidP="00B6083C">
      <w:pPr>
        <w:spacing w:line="276" w:lineRule="auto"/>
        <w:rPr>
          <w:rFonts w:ascii="Calibri" w:hAnsi="Calibri" w:cs="Calibri"/>
          <w:sz w:val="22"/>
        </w:rPr>
      </w:pPr>
    </w:p>
    <w:p w14:paraId="24989FC5" w14:textId="435FF417" w:rsidR="00F34E0A" w:rsidRPr="007C4D73" w:rsidRDefault="00F34E0A" w:rsidP="007C4D73">
      <w:pPr>
        <w:pStyle w:val="ListParagraph"/>
        <w:numPr>
          <w:ilvl w:val="0"/>
          <w:numId w:val="8"/>
        </w:numPr>
        <w:spacing w:line="276" w:lineRule="auto"/>
        <w:rPr>
          <w:rFonts w:ascii="Calibri" w:hAnsi="Calibri" w:cs="Calibri"/>
          <w:b/>
          <w:bCs/>
          <w:sz w:val="22"/>
        </w:rPr>
      </w:pPr>
      <w:r w:rsidRPr="007C4D73">
        <w:rPr>
          <w:rFonts w:ascii="Calibri" w:hAnsi="Calibri" w:cs="Calibri"/>
          <w:b/>
          <w:bCs/>
          <w:sz w:val="22"/>
        </w:rPr>
        <w:t>Motor Skills:</w:t>
      </w:r>
    </w:p>
    <w:p w14:paraId="4D3D482D" w14:textId="77777777" w:rsidR="00F34E0A" w:rsidRPr="00B6083C" w:rsidRDefault="00F34E0A" w:rsidP="00B6083C">
      <w:pPr>
        <w:pStyle w:val="ListParagraph"/>
        <w:numPr>
          <w:ilvl w:val="0"/>
          <w:numId w:val="3"/>
        </w:numPr>
        <w:spacing w:line="276" w:lineRule="auto"/>
        <w:rPr>
          <w:rFonts w:ascii="Calibri" w:hAnsi="Calibri" w:cs="Calibri"/>
          <w:sz w:val="22"/>
        </w:rPr>
      </w:pPr>
      <w:r w:rsidRPr="00B6083C">
        <w:rPr>
          <w:rFonts w:ascii="Calibri" w:hAnsi="Calibri" w:cs="Calibri"/>
          <w:sz w:val="22"/>
        </w:rPr>
        <w:t>1-year-olds: Crawling, cruising, standing alone, and starting to walk.</w:t>
      </w:r>
    </w:p>
    <w:p w14:paraId="4306D637" w14:textId="30AA8EFF" w:rsidR="00F34E0A" w:rsidRPr="00B6083C" w:rsidRDefault="00F34E0A" w:rsidP="00B6083C">
      <w:pPr>
        <w:pStyle w:val="ListParagraph"/>
        <w:numPr>
          <w:ilvl w:val="0"/>
          <w:numId w:val="3"/>
        </w:numPr>
        <w:spacing w:line="276" w:lineRule="auto"/>
        <w:rPr>
          <w:rFonts w:ascii="Calibri" w:hAnsi="Calibri" w:cs="Calibri"/>
          <w:sz w:val="22"/>
        </w:rPr>
      </w:pPr>
      <w:r w:rsidRPr="00B6083C">
        <w:rPr>
          <w:rFonts w:ascii="Calibri" w:hAnsi="Calibri" w:cs="Calibri"/>
          <w:sz w:val="22"/>
        </w:rPr>
        <w:t xml:space="preserve">2-year-olds: Walking, running, climbing stairs, </w:t>
      </w:r>
      <w:r w:rsidRPr="00B6083C">
        <w:rPr>
          <w:rFonts w:ascii="Calibri" w:hAnsi="Calibri" w:cs="Calibri"/>
          <w:sz w:val="22"/>
        </w:rPr>
        <w:t>throwing,</w:t>
      </w:r>
      <w:r w:rsidRPr="00B6083C">
        <w:rPr>
          <w:rFonts w:ascii="Calibri" w:hAnsi="Calibri" w:cs="Calibri"/>
          <w:sz w:val="22"/>
        </w:rPr>
        <w:t xml:space="preserve"> and kicking balls.</w:t>
      </w:r>
    </w:p>
    <w:p w14:paraId="7854DD16" w14:textId="6FBE1E87" w:rsidR="00F34E0A" w:rsidRPr="00B6083C" w:rsidRDefault="00F34E0A" w:rsidP="00B6083C">
      <w:pPr>
        <w:pStyle w:val="ListParagraph"/>
        <w:numPr>
          <w:ilvl w:val="0"/>
          <w:numId w:val="3"/>
        </w:numPr>
        <w:spacing w:line="276" w:lineRule="auto"/>
        <w:rPr>
          <w:rFonts w:ascii="Calibri" w:hAnsi="Calibri" w:cs="Calibri"/>
          <w:sz w:val="22"/>
        </w:rPr>
      </w:pPr>
      <w:r w:rsidRPr="00B6083C">
        <w:rPr>
          <w:rFonts w:ascii="Calibri" w:hAnsi="Calibri" w:cs="Calibri"/>
          <w:sz w:val="22"/>
        </w:rPr>
        <w:t xml:space="preserve">3-year-olds: Jumping, </w:t>
      </w:r>
      <w:r w:rsidRPr="00B6083C">
        <w:rPr>
          <w:rFonts w:ascii="Calibri" w:hAnsi="Calibri" w:cs="Calibri"/>
          <w:sz w:val="22"/>
        </w:rPr>
        <w:t>pedalling</w:t>
      </w:r>
      <w:r w:rsidRPr="00B6083C">
        <w:rPr>
          <w:rFonts w:ascii="Calibri" w:hAnsi="Calibri" w:cs="Calibri"/>
          <w:sz w:val="22"/>
        </w:rPr>
        <w:t xml:space="preserve"> tricycles, using scissors, and building towers with blocks.</w:t>
      </w:r>
    </w:p>
    <w:p w14:paraId="6AB27E6A" w14:textId="77777777" w:rsidR="00F34E0A" w:rsidRPr="00B6083C" w:rsidRDefault="00F34E0A" w:rsidP="00B6083C">
      <w:pPr>
        <w:pStyle w:val="ListParagraph"/>
        <w:numPr>
          <w:ilvl w:val="0"/>
          <w:numId w:val="3"/>
        </w:numPr>
        <w:spacing w:line="276" w:lineRule="auto"/>
        <w:rPr>
          <w:rFonts w:ascii="Calibri" w:hAnsi="Calibri" w:cs="Calibri"/>
          <w:sz w:val="22"/>
        </w:rPr>
      </w:pPr>
      <w:r w:rsidRPr="00B6083C">
        <w:rPr>
          <w:rFonts w:ascii="Calibri" w:hAnsi="Calibri" w:cs="Calibri"/>
          <w:sz w:val="22"/>
        </w:rPr>
        <w:t>4-year-olds: Hopping on one foot, catching a ball, and improving fine motor skills such as buttoning and drawing.</w:t>
      </w:r>
    </w:p>
    <w:p w14:paraId="214A64D6" w14:textId="40F85FD8" w:rsidR="00F34E0A" w:rsidRPr="00B6083C" w:rsidRDefault="00F34E0A" w:rsidP="00B6083C">
      <w:pPr>
        <w:pStyle w:val="ListParagraph"/>
        <w:numPr>
          <w:ilvl w:val="0"/>
          <w:numId w:val="3"/>
        </w:numPr>
        <w:spacing w:line="276" w:lineRule="auto"/>
        <w:rPr>
          <w:rFonts w:ascii="Calibri" w:hAnsi="Calibri" w:cs="Calibri"/>
          <w:sz w:val="22"/>
        </w:rPr>
      </w:pPr>
      <w:r w:rsidRPr="00B6083C">
        <w:rPr>
          <w:rFonts w:ascii="Calibri" w:hAnsi="Calibri" w:cs="Calibri"/>
          <w:sz w:val="22"/>
        </w:rPr>
        <w:t>5-year-olds: Skipping, swinging, and showing increased coordination and control in activities such as writing, cutting, and drawing.</w:t>
      </w:r>
    </w:p>
    <w:p w14:paraId="4A7FEEC4" w14:textId="28F7B304" w:rsidR="00F34E0A" w:rsidRPr="00B6083C" w:rsidRDefault="00F34E0A" w:rsidP="00B6083C">
      <w:pPr>
        <w:spacing w:line="276" w:lineRule="auto"/>
        <w:rPr>
          <w:rFonts w:ascii="Calibri" w:hAnsi="Calibri" w:cs="Calibri"/>
          <w:b/>
          <w:bCs/>
          <w:sz w:val="22"/>
        </w:rPr>
      </w:pPr>
    </w:p>
    <w:p w14:paraId="13A6955C" w14:textId="3A845227" w:rsidR="00F34E0A" w:rsidRPr="007C4D73" w:rsidRDefault="00F34E0A" w:rsidP="007C4D73">
      <w:pPr>
        <w:pStyle w:val="ListParagraph"/>
        <w:numPr>
          <w:ilvl w:val="0"/>
          <w:numId w:val="8"/>
        </w:numPr>
        <w:spacing w:line="276" w:lineRule="auto"/>
        <w:rPr>
          <w:rFonts w:ascii="Calibri" w:hAnsi="Calibri" w:cs="Calibri"/>
          <w:b/>
          <w:bCs/>
          <w:sz w:val="22"/>
        </w:rPr>
      </w:pPr>
      <w:r w:rsidRPr="007C4D73">
        <w:rPr>
          <w:rFonts w:ascii="Calibri" w:hAnsi="Calibri" w:cs="Calibri"/>
          <w:b/>
          <w:bCs/>
          <w:sz w:val="22"/>
        </w:rPr>
        <w:t>Social and Emotional Development:</w:t>
      </w:r>
    </w:p>
    <w:p w14:paraId="76F9B29D" w14:textId="77777777" w:rsidR="00F34E0A" w:rsidRPr="00B6083C" w:rsidRDefault="00F34E0A" w:rsidP="00B6083C">
      <w:pPr>
        <w:pStyle w:val="ListParagraph"/>
        <w:numPr>
          <w:ilvl w:val="0"/>
          <w:numId w:val="4"/>
        </w:numPr>
        <w:spacing w:line="276" w:lineRule="auto"/>
        <w:rPr>
          <w:rFonts w:ascii="Calibri" w:hAnsi="Calibri" w:cs="Calibri"/>
          <w:sz w:val="22"/>
        </w:rPr>
      </w:pPr>
      <w:r w:rsidRPr="00B6083C">
        <w:rPr>
          <w:rFonts w:ascii="Calibri" w:hAnsi="Calibri" w:cs="Calibri"/>
          <w:sz w:val="22"/>
        </w:rPr>
        <w:t>1-year-olds: Forming attachments, showing affection, and experiencing separation anxiety.</w:t>
      </w:r>
    </w:p>
    <w:p w14:paraId="644616DC" w14:textId="77777777" w:rsidR="00F34E0A" w:rsidRPr="00B6083C" w:rsidRDefault="00F34E0A" w:rsidP="00B6083C">
      <w:pPr>
        <w:pStyle w:val="ListParagraph"/>
        <w:numPr>
          <w:ilvl w:val="0"/>
          <w:numId w:val="4"/>
        </w:numPr>
        <w:spacing w:line="276" w:lineRule="auto"/>
        <w:rPr>
          <w:rFonts w:ascii="Calibri" w:hAnsi="Calibri" w:cs="Calibri"/>
          <w:sz w:val="22"/>
        </w:rPr>
      </w:pPr>
      <w:r w:rsidRPr="00B6083C">
        <w:rPr>
          <w:rFonts w:ascii="Calibri" w:hAnsi="Calibri" w:cs="Calibri"/>
          <w:sz w:val="22"/>
        </w:rPr>
        <w:t>2-year-olds: Expressing emotions, playing alongside other children, and beginning to assert independence.</w:t>
      </w:r>
    </w:p>
    <w:p w14:paraId="6FE7F06D" w14:textId="77777777" w:rsidR="00F34E0A" w:rsidRPr="00B6083C" w:rsidRDefault="00F34E0A" w:rsidP="00B6083C">
      <w:pPr>
        <w:pStyle w:val="ListParagraph"/>
        <w:numPr>
          <w:ilvl w:val="0"/>
          <w:numId w:val="4"/>
        </w:numPr>
        <w:spacing w:line="276" w:lineRule="auto"/>
        <w:rPr>
          <w:rFonts w:ascii="Calibri" w:hAnsi="Calibri" w:cs="Calibri"/>
          <w:sz w:val="22"/>
        </w:rPr>
      </w:pPr>
      <w:r w:rsidRPr="00B6083C">
        <w:rPr>
          <w:rFonts w:ascii="Calibri" w:hAnsi="Calibri" w:cs="Calibri"/>
          <w:sz w:val="22"/>
        </w:rPr>
        <w:t>3-year-olds: Playing cooperatively, taking turns, showing empathy, and understanding the concept of sharing.</w:t>
      </w:r>
    </w:p>
    <w:p w14:paraId="2FFF8520" w14:textId="77777777" w:rsidR="00F34E0A" w:rsidRPr="00B6083C" w:rsidRDefault="00F34E0A" w:rsidP="00B6083C">
      <w:pPr>
        <w:pStyle w:val="ListParagraph"/>
        <w:numPr>
          <w:ilvl w:val="0"/>
          <w:numId w:val="4"/>
        </w:numPr>
        <w:spacing w:line="276" w:lineRule="auto"/>
        <w:rPr>
          <w:rFonts w:ascii="Calibri" w:hAnsi="Calibri" w:cs="Calibri"/>
          <w:sz w:val="22"/>
        </w:rPr>
      </w:pPr>
      <w:r w:rsidRPr="00B6083C">
        <w:rPr>
          <w:rFonts w:ascii="Calibri" w:hAnsi="Calibri" w:cs="Calibri"/>
          <w:sz w:val="22"/>
        </w:rPr>
        <w:t>4-year-olds: Making friends, understanding social rules, and expressing emotions more clearly.</w:t>
      </w:r>
    </w:p>
    <w:p w14:paraId="419B63D0" w14:textId="4FF57D79" w:rsidR="00F34E0A" w:rsidRPr="00B6083C" w:rsidRDefault="00F34E0A" w:rsidP="00B6083C">
      <w:pPr>
        <w:pStyle w:val="ListParagraph"/>
        <w:numPr>
          <w:ilvl w:val="0"/>
          <w:numId w:val="4"/>
        </w:numPr>
        <w:spacing w:line="276" w:lineRule="auto"/>
        <w:rPr>
          <w:rFonts w:ascii="Calibri" w:hAnsi="Calibri" w:cs="Calibri"/>
          <w:sz w:val="22"/>
        </w:rPr>
      </w:pPr>
      <w:r w:rsidRPr="00B6083C">
        <w:rPr>
          <w:rFonts w:ascii="Calibri" w:hAnsi="Calibri" w:cs="Calibri"/>
          <w:sz w:val="22"/>
        </w:rPr>
        <w:t>5-year-olds: Developing a sense of self, showing increased responsibility, and understanding the consequences of their actions.</w:t>
      </w:r>
    </w:p>
    <w:p w14:paraId="17DB7DFA" w14:textId="5A7C8C54" w:rsidR="00F34E0A" w:rsidRPr="00B6083C" w:rsidRDefault="00F34E0A" w:rsidP="00B6083C">
      <w:pPr>
        <w:spacing w:line="276" w:lineRule="auto"/>
        <w:rPr>
          <w:rFonts w:ascii="Calibri" w:hAnsi="Calibri" w:cs="Calibri"/>
          <w:sz w:val="22"/>
        </w:rPr>
      </w:pPr>
    </w:p>
    <w:p w14:paraId="091244CF" w14:textId="72C16E3D" w:rsidR="00F34E0A" w:rsidRPr="007C4D73" w:rsidRDefault="00F34E0A" w:rsidP="007C4D73">
      <w:pPr>
        <w:pStyle w:val="ListParagraph"/>
        <w:numPr>
          <w:ilvl w:val="0"/>
          <w:numId w:val="8"/>
        </w:numPr>
        <w:spacing w:line="276" w:lineRule="auto"/>
        <w:rPr>
          <w:rFonts w:ascii="Calibri" w:hAnsi="Calibri" w:cs="Calibri"/>
          <w:b/>
          <w:bCs/>
          <w:sz w:val="22"/>
        </w:rPr>
      </w:pPr>
      <w:r w:rsidRPr="007C4D73">
        <w:rPr>
          <w:rFonts w:ascii="Calibri" w:hAnsi="Calibri" w:cs="Calibri"/>
          <w:b/>
          <w:bCs/>
          <w:sz w:val="22"/>
        </w:rPr>
        <w:t>Cognitive Abilities:</w:t>
      </w:r>
    </w:p>
    <w:p w14:paraId="4DD8A68C" w14:textId="0BAE7933" w:rsidR="00F34E0A" w:rsidRPr="00B6083C" w:rsidRDefault="00F34E0A" w:rsidP="00B6083C">
      <w:pPr>
        <w:pStyle w:val="ListParagraph"/>
        <w:numPr>
          <w:ilvl w:val="0"/>
          <w:numId w:val="5"/>
        </w:numPr>
        <w:spacing w:line="276" w:lineRule="auto"/>
        <w:rPr>
          <w:rFonts w:ascii="Calibri" w:hAnsi="Calibri" w:cs="Calibri"/>
          <w:sz w:val="22"/>
        </w:rPr>
      </w:pPr>
      <w:r w:rsidRPr="00B6083C">
        <w:rPr>
          <w:rFonts w:ascii="Calibri" w:hAnsi="Calibri" w:cs="Calibri"/>
          <w:sz w:val="22"/>
        </w:rPr>
        <w:t>1-year-olds: Exploring objects, understanding object permanence, and recogni</w:t>
      </w:r>
      <w:r w:rsidR="00186AE8">
        <w:rPr>
          <w:rFonts w:ascii="Calibri" w:hAnsi="Calibri" w:cs="Calibri"/>
          <w:sz w:val="22"/>
        </w:rPr>
        <w:t>s</w:t>
      </w:r>
      <w:r w:rsidRPr="00B6083C">
        <w:rPr>
          <w:rFonts w:ascii="Calibri" w:hAnsi="Calibri" w:cs="Calibri"/>
          <w:sz w:val="22"/>
        </w:rPr>
        <w:t>ing their own reflection.</w:t>
      </w:r>
    </w:p>
    <w:p w14:paraId="0B7A21E1" w14:textId="26E401F6" w:rsidR="00F34E0A" w:rsidRPr="00B6083C" w:rsidRDefault="00F34E0A" w:rsidP="00B6083C">
      <w:pPr>
        <w:pStyle w:val="ListParagraph"/>
        <w:numPr>
          <w:ilvl w:val="0"/>
          <w:numId w:val="5"/>
        </w:numPr>
        <w:spacing w:line="276" w:lineRule="auto"/>
        <w:rPr>
          <w:rFonts w:ascii="Calibri" w:hAnsi="Calibri" w:cs="Calibri"/>
          <w:sz w:val="22"/>
        </w:rPr>
      </w:pPr>
      <w:r w:rsidRPr="00B6083C">
        <w:rPr>
          <w:rFonts w:ascii="Calibri" w:hAnsi="Calibri" w:cs="Calibri"/>
          <w:sz w:val="22"/>
        </w:rPr>
        <w:t xml:space="preserve">2-year-olds: Solving simple problems, sorting objects by shape and </w:t>
      </w:r>
      <w:r w:rsidR="00186AE8" w:rsidRPr="00B6083C">
        <w:rPr>
          <w:rFonts w:ascii="Calibri" w:hAnsi="Calibri" w:cs="Calibri"/>
          <w:sz w:val="22"/>
        </w:rPr>
        <w:t>colour</w:t>
      </w:r>
      <w:r w:rsidRPr="00B6083C">
        <w:rPr>
          <w:rFonts w:ascii="Calibri" w:hAnsi="Calibri" w:cs="Calibri"/>
          <w:sz w:val="22"/>
        </w:rPr>
        <w:t>, and beginning to understand concepts like "big" and "small."</w:t>
      </w:r>
    </w:p>
    <w:p w14:paraId="6772601F" w14:textId="77777777" w:rsidR="00F34E0A" w:rsidRPr="00B6083C" w:rsidRDefault="00F34E0A" w:rsidP="00B6083C">
      <w:pPr>
        <w:pStyle w:val="ListParagraph"/>
        <w:numPr>
          <w:ilvl w:val="0"/>
          <w:numId w:val="5"/>
        </w:numPr>
        <w:spacing w:line="276" w:lineRule="auto"/>
        <w:rPr>
          <w:rFonts w:ascii="Calibri" w:hAnsi="Calibri" w:cs="Calibri"/>
          <w:sz w:val="22"/>
        </w:rPr>
      </w:pPr>
      <w:r w:rsidRPr="00B6083C">
        <w:rPr>
          <w:rFonts w:ascii="Calibri" w:hAnsi="Calibri" w:cs="Calibri"/>
          <w:sz w:val="22"/>
        </w:rPr>
        <w:t>3-year-olds: Counting, understanding the concept of time, and engaging in imaginative play.</w:t>
      </w:r>
    </w:p>
    <w:p w14:paraId="29DE659F" w14:textId="789497FE" w:rsidR="00F34E0A" w:rsidRPr="00B6083C" w:rsidRDefault="00F34E0A" w:rsidP="00B6083C">
      <w:pPr>
        <w:pStyle w:val="ListParagraph"/>
        <w:numPr>
          <w:ilvl w:val="0"/>
          <w:numId w:val="5"/>
        </w:numPr>
        <w:spacing w:line="276" w:lineRule="auto"/>
        <w:rPr>
          <w:rFonts w:ascii="Calibri" w:hAnsi="Calibri" w:cs="Calibri"/>
          <w:sz w:val="22"/>
        </w:rPr>
      </w:pPr>
      <w:r w:rsidRPr="00B6083C">
        <w:rPr>
          <w:rFonts w:ascii="Calibri" w:hAnsi="Calibri" w:cs="Calibri"/>
          <w:sz w:val="22"/>
        </w:rPr>
        <w:t>4-year-olds: Recogni</w:t>
      </w:r>
      <w:r w:rsidR="00186AE8">
        <w:rPr>
          <w:rFonts w:ascii="Calibri" w:hAnsi="Calibri" w:cs="Calibri"/>
          <w:sz w:val="22"/>
        </w:rPr>
        <w:t>s</w:t>
      </w:r>
      <w:r w:rsidRPr="00B6083C">
        <w:rPr>
          <w:rFonts w:ascii="Calibri" w:hAnsi="Calibri" w:cs="Calibri"/>
          <w:sz w:val="22"/>
        </w:rPr>
        <w:t>ing patterns, understanding cause and effect, and showing an interest in learning to read and write.</w:t>
      </w:r>
    </w:p>
    <w:p w14:paraId="5A360A0A" w14:textId="223E6C04" w:rsidR="00F72FFF" w:rsidRPr="002A67BE" w:rsidRDefault="00F34E0A" w:rsidP="00B6083C">
      <w:pPr>
        <w:pStyle w:val="ListParagraph"/>
        <w:numPr>
          <w:ilvl w:val="0"/>
          <w:numId w:val="5"/>
        </w:numPr>
        <w:spacing w:line="276" w:lineRule="auto"/>
        <w:rPr>
          <w:rFonts w:ascii="Calibri" w:hAnsi="Calibri" w:cs="Calibri"/>
          <w:sz w:val="22"/>
        </w:rPr>
      </w:pPr>
      <w:r w:rsidRPr="00B6083C">
        <w:rPr>
          <w:rFonts w:ascii="Calibri" w:hAnsi="Calibri" w:cs="Calibri"/>
          <w:sz w:val="22"/>
        </w:rPr>
        <w:t>5-year-olds: Understanding numbers and basic math concepts, engaging in logical thinking, and developing reading and writing skills.</w:t>
      </w:r>
    </w:p>
    <w:p w14:paraId="7E21697C" w14:textId="6AC9A64A" w:rsidR="00EE17DA" w:rsidRPr="00F52F67" w:rsidRDefault="00F855F8" w:rsidP="00F52F67">
      <w:pPr>
        <w:spacing w:line="276" w:lineRule="auto"/>
        <w:rPr>
          <w:rFonts w:ascii="Calibri" w:hAnsi="Calibri" w:cs="Calibri"/>
          <w:b/>
          <w:bCs/>
          <w:sz w:val="22"/>
        </w:rPr>
      </w:pPr>
      <w:r>
        <w:rPr>
          <w:rFonts w:ascii="Calibri" w:hAnsi="Calibri" w:cs="Calibri"/>
          <w:b/>
          <w:bCs/>
          <w:sz w:val="22"/>
        </w:rPr>
        <w:lastRenderedPageBreak/>
        <w:t>Developmental Checklist for Parents/Carers</w:t>
      </w:r>
      <w:r w:rsidR="00EE17DA" w:rsidRPr="00F52F67">
        <w:rPr>
          <w:rFonts w:ascii="Calibri" w:hAnsi="Calibri" w:cs="Calibri"/>
          <w:b/>
          <w:bCs/>
          <w:sz w:val="22"/>
        </w:rPr>
        <w:t>:</w:t>
      </w:r>
    </w:p>
    <w:p w14:paraId="532E5F22" w14:textId="77777777" w:rsidR="0087153B" w:rsidRPr="00F52F67" w:rsidRDefault="0087153B" w:rsidP="00F52F67">
      <w:pPr>
        <w:spacing w:line="276" w:lineRule="auto"/>
        <w:rPr>
          <w:rFonts w:ascii="Calibri" w:hAnsi="Calibri" w:cs="Calibri"/>
          <w:sz w:val="22"/>
        </w:rPr>
      </w:pPr>
      <w:r w:rsidRPr="00F52F67">
        <w:rPr>
          <w:rFonts w:ascii="Calibri" w:hAnsi="Calibri" w:cs="Calibri"/>
          <w:sz w:val="22"/>
        </w:rPr>
        <w:t>For each developmental area</w:t>
      </w:r>
      <w:r w:rsidRPr="00F52F67">
        <w:rPr>
          <w:rFonts w:ascii="Calibri" w:hAnsi="Calibri" w:cs="Calibri"/>
          <w:sz w:val="22"/>
        </w:rPr>
        <w:t xml:space="preserve"> below</w:t>
      </w:r>
      <w:r w:rsidRPr="00F52F67">
        <w:rPr>
          <w:rFonts w:ascii="Calibri" w:hAnsi="Calibri" w:cs="Calibri"/>
          <w:sz w:val="22"/>
        </w:rPr>
        <w:t xml:space="preserve">, </w:t>
      </w:r>
      <w:r w:rsidRPr="00F52F67">
        <w:rPr>
          <w:rFonts w:ascii="Calibri" w:hAnsi="Calibri" w:cs="Calibri"/>
          <w:sz w:val="22"/>
        </w:rPr>
        <w:t>parents/carers</w:t>
      </w:r>
      <w:r w:rsidRPr="00F52F67">
        <w:rPr>
          <w:rFonts w:ascii="Calibri" w:hAnsi="Calibri" w:cs="Calibri"/>
          <w:sz w:val="22"/>
        </w:rPr>
        <w:t xml:space="preserve"> should provide age-appropriate milestones. </w:t>
      </w:r>
    </w:p>
    <w:p w14:paraId="073328ED" w14:textId="77777777" w:rsidR="0087153B" w:rsidRPr="00F52F67" w:rsidRDefault="0087153B" w:rsidP="00F52F67">
      <w:pPr>
        <w:spacing w:line="276" w:lineRule="auto"/>
        <w:rPr>
          <w:rFonts w:ascii="Calibri" w:hAnsi="Calibri" w:cs="Calibri"/>
          <w:sz w:val="22"/>
        </w:rPr>
      </w:pPr>
    </w:p>
    <w:p w14:paraId="6215DF27" w14:textId="230BE366" w:rsidR="0087153B" w:rsidRPr="00F52F67" w:rsidRDefault="0087153B" w:rsidP="00F52F67">
      <w:pPr>
        <w:spacing w:line="276" w:lineRule="auto"/>
        <w:rPr>
          <w:rFonts w:ascii="Calibri" w:hAnsi="Calibri" w:cs="Calibri"/>
          <w:sz w:val="22"/>
        </w:rPr>
      </w:pPr>
      <w:r w:rsidRPr="00F52F67">
        <w:rPr>
          <w:rFonts w:ascii="Calibri" w:hAnsi="Calibri" w:cs="Calibri"/>
          <w:sz w:val="22"/>
        </w:rPr>
        <w:t>P</w:t>
      </w:r>
      <w:r w:rsidRPr="00F52F67">
        <w:rPr>
          <w:rFonts w:ascii="Calibri" w:hAnsi="Calibri" w:cs="Calibri"/>
          <w:sz w:val="22"/>
        </w:rPr>
        <w:t xml:space="preserve">lease </w:t>
      </w:r>
      <w:r w:rsidRPr="00F52F67">
        <w:rPr>
          <w:rFonts w:ascii="Calibri" w:hAnsi="Calibri" w:cs="Calibri"/>
          <w:sz w:val="22"/>
        </w:rPr>
        <w:t xml:space="preserve">rate </w:t>
      </w:r>
      <w:r w:rsidRPr="00F52F67">
        <w:rPr>
          <w:rFonts w:ascii="Calibri" w:hAnsi="Calibri" w:cs="Calibri"/>
          <w:sz w:val="22"/>
        </w:rPr>
        <w:t>your</w:t>
      </w:r>
      <w:r w:rsidRPr="00F52F67">
        <w:rPr>
          <w:rFonts w:ascii="Calibri" w:hAnsi="Calibri" w:cs="Calibri"/>
          <w:sz w:val="22"/>
        </w:rPr>
        <w:t xml:space="preserve"> child's progress on a scale of 1 to 5, with 1 being significantly below the expected milestone and 5 being at or above the expected milestone. Additionally, </w:t>
      </w:r>
      <w:r w:rsidRPr="00F52F67">
        <w:rPr>
          <w:rFonts w:ascii="Calibri" w:hAnsi="Calibri" w:cs="Calibri"/>
          <w:sz w:val="22"/>
        </w:rPr>
        <w:t>you</w:t>
      </w:r>
      <w:r w:rsidRPr="00F52F67">
        <w:rPr>
          <w:rFonts w:ascii="Calibri" w:hAnsi="Calibri" w:cs="Calibri"/>
          <w:sz w:val="22"/>
        </w:rPr>
        <w:t xml:space="preserve"> can write any specific notes or concerns in the provided column.</w:t>
      </w:r>
    </w:p>
    <w:p w14:paraId="2392350A" w14:textId="77777777" w:rsidR="0087153B" w:rsidRPr="00F52F67" w:rsidRDefault="0087153B" w:rsidP="00F52F67">
      <w:pPr>
        <w:spacing w:line="276" w:lineRule="auto"/>
        <w:rPr>
          <w:rFonts w:ascii="Calibri" w:hAnsi="Calibri" w:cs="Calibri"/>
          <w:sz w:val="22"/>
        </w:rPr>
      </w:pPr>
    </w:p>
    <w:tbl>
      <w:tblPr>
        <w:tblW w:w="97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4"/>
        <w:gridCol w:w="606"/>
        <w:gridCol w:w="2834"/>
        <w:gridCol w:w="1275"/>
        <w:gridCol w:w="2936"/>
      </w:tblGrid>
      <w:tr w:rsidR="001B276A" w:rsidRPr="00F52F67" w14:paraId="6CE98E51" w14:textId="77777777" w:rsidTr="0087153B">
        <w:trPr>
          <w:tblHeader/>
          <w:tblCellSpacing w:w="15" w:type="dxa"/>
        </w:trPr>
        <w:tc>
          <w:tcPr>
            <w:tcW w:w="0" w:type="auto"/>
            <w:vAlign w:val="bottom"/>
            <w:hideMark/>
          </w:tcPr>
          <w:p w14:paraId="2A883B46"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Developmental Area</w:t>
            </w:r>
          </w:p>
        </w:tc>
        <w:tc>
          <w:tcPr>
            <w:tcW w:w="0" w:type="auto"/>
            <w:vAlign w:val="bottom"/>
            <w:hideMark/>
          </w:tcPr>
          <w:p w14:paraId="4756C2AC"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Age</w:t>
            </w:r>
          </w:p>
        </w:tc>
        <w:tc>
          <w:tcPr>
            <w:tcW w:w="2804" w:type="dxa"/>
            <w:vAlign w:val="bottom"/>
            <w:hideMark/>
          </w:tcPr>
          <w:p w14:paraId="66771CF2"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Milestone (Expected)</w:t>
            </w:r>
          </w:p>
        </w:tc>
        <w:tc>
          <w:tcPr>
            <w:tcW w:w="1245" w:type="dxa"/>
            <w:vAlign w:val="bottom"/>
            <w:hideMark/>
          </w:tcPr>
          <w:p w14:paraId="029E4F4D"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Rating (1-5)</w:t>
            </w:r>
          </w:p>
        </w:tc>
        <w:tc>
          <w:tcPr>
            <w:tcW w:w="2891" w:type="dxa"/>
            <w:vAlign w:val="bottom"/>
            <w:hideMark/>
          </w:tcPr>
          <w:p w14:paraId="0E54F938"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Notes/Concerns</w:t>
            </w:r>
          </w:p>
        </w:tc>
      </w:tr>
      <w:tr w:rsidR="001B276A" w:rsidRPr="00F52F67" w14:paraId="09087F7E" w14:textId="77777777" w:rsidTr="0087153B">
        <w:trPr>
          <w:tblCellSpacing w:w="15" w:type="dxa"/>
        </w:trPr>
        <w:tc>
          <w:tcPr>
            <w:tcW w:w="0" w:type="auto"/>
            <w:vAlign w:val="bottom"/>
            <w:hideMark/>
          </w:tcPr>
          <w:p w14:paraId="5705BA60"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Communication and Language</w:t>
            </w:r>
          </w:p>
        </w:tc>
        <w:tc>
          <w:tcPr>
            <w:tcW w:w="0" w:type="auto"/>
            <w:vAlign w:val="bottom"/>
            <w:hideMark/>
          </w:tcPr>
          <w:p w14:paraId="11CBE5F2"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2 years</w:t>
            </w:r>
          </w:p>
        </w:tc>
        <w:tc>
          <w:tcPr>
            <w:tcW w:w="2804" w:type="dxa"/>
            <w:vAlign w:val="bottom"/>
            <w:hideMark/>
          </w:tcPr>
          <w:p w14:paraId="56412C0F"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Combining words into two-word phrases, follows simple instructions</w:t>
            </w:r>
          </w:p>
        </w:tc>
        <w:tc>
          <w:tcPr>
            <w:tcW w:w="1245" w:type="dxa"/>
            <w:vAlign w:val="bottom"/>
            <w:hideMark/>
          </w:tcPr>
          <w:p w14:paraId="1D442FAA"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5BE55C08"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244890CD" w14:textId="77777777" w:rsidTr="0087153B">
        <w:trPr>
          <w:tblCellSpacing w:w="15" w:type="dxa"/>
        </w:trPr>
        <w:tc>
          <w:tcPr>
            <w:tcW w:w="0" w:type="auto"/>
            <w:shd w:val="clear" w:color="auto" w:fill="D9D9D9" w:themeFill="background1" w:themeFillShade="D9"/>
            <w:vAlign w:val="bottom"/>
            <w:hideMark/>
          </w:tcPr>
          <w:p w14:paraId="260FBD6C"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44E29800"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3 years</w:t>
            </w:r>
          </w:p>
        </w:tc>
        <w:tc>
          <w:tcPr>
            <w:tcW w:w="2804" w:type="dxa"/>
            <w:vAlign w:val="bottom"/>
            <w:hideMark/>
          </w:tcPr>
          <w:p w14:paraId="43EE0194" w14:textId="78EAB2C1"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 xml:space="preserve">Speaking in short sentences, </w:t>
            </w:r>
            <w:r w:rsidR="00F52F67" w:rsidRPr="00EE17DA">
              <w:rPr>
                <w:rFonts w:ascii="Calibri" w:eastAsia="Times New Roman" w:hAnsi="Calibri" w:cs="Calibri"/>
                <w:sz w:val="22"/>
                <w:lang w:eastAsia="en-GB"/>
              </w:rPr>
              <w:t>asking,</w:t>
            </w:r>
            <w:r w:rsidRPr="00EE17DA">
              <w:rPr>
                <w:rFonts w:ascii="Calibri" w:eastAsia="Times New Roman" w:hAnsi="Calibri" w:cs="Calibri"/>
                <w:sz w:val="22"/>
                <w:lang w:eastAsia="en-GB"/>
              </w:rPr>
              <w:t xml:space="preserve"> and answering simple questions</w:t>
            </w:r>
          </w:p>
        </w:tc>
        <w:tc>
          <w:tcPr>
            <w:tcW w:w="1245" w:type="dxa"/>
            <w:vAlign w:val="bottom"/>
            <w:hideMark/>
          </w:tcPr>
          <w:p w14:paraId="1CBF72D8"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77A58768"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09D0EC2A" w14:textId="77777777" w:rsidTr="0087153B">
        <w:trPr>
          <w:tblCellSpacing w:w="15" w:type="dxa"/>
        </w:trPr>
        <w:tc>
          <w:tcPr>
            <w:tcW w:w="0" w:type="auto"/>
            <w:shd w:val="clear" w:color="auto" w:fill="D9D9D9" w:themeFill="background1" w:themeFillShade="D9"/>
            <w:vAlign w:val="bottom"/>
            <w:hideMark/>
          </w:tcPr>
          <w:p w14:paraId="0EE7D13B"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6E528638"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4 years</w:t>
            </w:r>
          </w:p>
        </w:tc>
        <w:tc>
          <w:tcPr>
            <w:tcW w:w="2804" w:type="dxa"/>
            <w:vAlign w:val="bottom"/>
            <w:hideMark/>
          </w:tcPr>
          <w:p w14:paraId="6EF3FE9D"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Speaking in full sentences, being understood by strangers most of the time</w:t>
            </w:r>
          </w:p>
        </w:tc>
        <w:tc>
          <w:tcPr>
            <w:tcW w:w="1245" w:type="dxa"/>
            <w:vAlign w:val="bottom"/>
            <w:hideMark/>
          </w:tcPr>
          <w:p w14:paraId="217BB902"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227551D4"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485C9F4C" w14:textId="77777777" w:rsidTr="0087153B">
        <w:trPr>
          <w:tblCellSpacing w:w="15" w:type="dxa"/>
        </w:trPr>
        <w:tc>
          <w:tcPr>
            <w:tcW w:w="0" w:type="auto"/>
            <w:shd w:val="clear" w:color="auto" w:fill="D9D9D9" w:themeFill="background1" w:themeFillShade="D9"/>
            <w:vAlign w:val="bottom"/>
            <w:hideMark/>
          </w:tcPr>
          <w:p w14:paraId="2F00B8F0"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49C39312"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5 years</w:t>
            </w:r>
          </w:p>
        </w:tc>
        <w:tc>
          <w:tcPr>
            <w:tcW w:w="2804" w:type="dxa"/>
            <w:vAlign w:val="bottom"/>
            <w:hideMark/>
          </w:tcPr>
          <w:p w14:paraId="6EEE091B" w14:textId="4E131E26"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 xml:space="preserve">Speaking fluently, using complex sentences, </w:t>
            </w:r>
            <w:r w:rsidR="0087153B" w:rsidRPr="00F52F67">
              <w:rPr>
                <w:rFonts w:ascii="Calibri" w:eastAsia="Times New Roman" w:hAnsi="Calibri" w:cs="Calibri"/>
                <w:sz w:val="22"/>
                <w:lang w:eastAsia="en-GB"/>
              </w:rPr>
              <w:t>understanding,</w:t>
            </w:r>
            <w:r w:rsidRPr="00EE17DA">
              <w:rPr>
                <w:rFonts w:ascii="Calibri" w:eastAsia="Times New Roman" w:hAnsi="Calibri" w:cs="Calibri"/>
                <w:sz w:val="22"/>
                <w:lang w:eastAsia="en-GB"/>
              </w:rPr>
              <w:t xml:space="preserve"> and using a wide range of vocabulary</w:t>
            </w:r>
          </w:p>
        </w:tc>
        <w:tc>
          <w:tcPr>
            <w:tcW w:w="1245" w:type="dxa"/>
            <w:vAlign w:val="bottom"/>
            <w:hideMark/>
          </w:tcPr>
          <w:p w14:paraId="3CE03C68"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017A3555"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4CD91C5D" w14:textId="77777777" w:rsidTr="0087153B">
        <w:trPr>
          <w:tblCellSpacing w:w="15" w:type="dxa"/>
        </w:trPr>
        <w:tc>
          <w:tcPr>
            <w:tcW w:w="0" w:type="auto"/>
            <w:vAlign w:val="bottom"/>
            <w:hideMark/>
          </w:tcPr>
          <w:p w14:paraId="245800E7"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Physical Development</w:t>
            </w:r>
          </w:p>
        </w:tc>
        <w:tc>
          <w:tcPr>
            <w:tcW w:w="0" w:type="auto"/>
            <w:vAlign w:val="bottom"/>
            <w:hideMark/>
          </w:tcPr>
          <w:p w14:paraId="5F275823"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2 years</w:t>
            </w:r>
          </w:p>
        </w:tc>
        <w:tc>
          <w:tcPr>
            <w:tcW w:w="2804" w:type="dxa"/>
            <w:vAlign w:val="bottom"/>
            <w:hideMark/>
          </w:tcPr>
          <w:p w14:paraId="036D15BA" w14:textId="282D7285"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 xml:space="preserve">Walking, running, climbing stairs, </w:t>
            </w:r>
            <w:r w:rsidR="00D96FAB" w:rsidRPr="00EE17DA">
              <w:rPr>
                <w:rFonts w:ascii="Calibri" w:eastAsia="Times New Roman" w:hAnsi="Calibri" w:cs="Calibri"/>
                <w:sz w:val="22"/>
                <w:lang w:eastAsia="en-GB"/>
              </w:rPr>
              <w:t>throwing,</w:t>
            </w:r>
            <w:r w:rsidRPr="00EE17DA">
              <w:rPr>
                <w:rFonts w:ascii="Calibri" w:eastAsia="Times New Roman" w:hAnsi="Calibri" w:cs="Calibri"/>
                <w:sz w:val="22"/>
                <w:lang w:eastAsia="en-GB"/>
              </w:rPr>
              <w:t xml:space="preserve"> and kicking balls</w:t>
            </w:r>
          </w:p>
        </w:tc>
        <w:tc>
          <w:tcPr>
            <w:tcW w:w="1245" w:type="dxa"/>
            <w:vAlign w:val="bottom"/>
            <w:hideMark/>
          </w:tcPr>
          <w:p w14:paraId="0AE74056"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649BECD2"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6198AA98" w14:textId="77777777" w:rsidTr="0087153B">
        <w:trPr>
          <w:tblCellSpacing w:w="15" w:type="dxa"/>
        </w:trPr>
        <w:tc>
          <w:tcPr>
            <w:tcW w:w="0" w:type="auto"/>
            <w:shd w:val="clear" w:color="auto" w:fill="D9D9D9" w:themeFill="background1" w:themeFillShade="D9"/>
            <w:vAlign w:val="bottom"/>
            <w:hideMark/>
          </w:tcPr>
          <w:p w14:paraId="40220117"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73909902"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3 years</w:t>
            </w:r>
          </w:p>
        </w:tc>
        <w:tc>
          <w:tcPr>
            <w:tcW w:w="2804" w:type="dxa"/>
            <w:vAlign w:val="bottom"/>
            <w:hideMark/>
          </w:tcPr>
          <w:p w14:paraId="0D4AD0C6" w14:textId="69608000"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 xml:space="preserve">Jumping, </w:t>
            </w:r>
            <w:r w:rsidR="0087153B" w:rsidRPr="00F52F67">
              <w:rPr>
                <w:rFonts w:ascii="Calibri" w:eastAsia="Times New Roman" w:hAnsi="Calibri" w:cs="Calibri"/>
                <w:sz w:val="22"/>
                <w:lang w:eastAsia="en-GB"/>
              </w:rPr>
              <w:t>pedalling</w:t>
            </w:r>
            <w:r w:rsidRPr="00EE17DA">
              <w:rPr>
                <w:rFonts w:ascii="Calibri" w:eastAsia="Times New Roman" w:hAnsi="Calibri" w:cs="Calibri"/>
                <w:sz w:val="22"/>
                <w:lang w:eastAsia="en-GB"/>
              </w:rPr>
              <w:t xml:space="preserve"> tricycles, using scissors, building towers with blocks</w:t>
            </w:r>
          </w:p>
        </w:tc>
        <w:tc>
          <w:tcPr>
            <w:tcW w:w="1245" w:type="dxa"/>
            <w:vAlign w:val="bottom"/>
            <w:hideMark/>
          </w:tcPr>
          <w:p w14:paraId="0A37F6E7"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2007AD86"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4136AC8B" w14:textId="77777777" w:rsidTr="0087153B">
        <w:trPr>
          <w:tblCellSpacing w:w="15" w:type="dxa"/>
        </w:trPr>
        <w:tc>
          <w:tcPr>
            <w:tcW w:w="0" w:type="auto"/>
            <w:shd w:val="clear" w:color="auto" w:fill="D9D9D9" w:themeFill="background1" w:themeFillShade="D9"/>
            <w:vAlign w:val="bottom"/>
            <w:hideMark/>
          </w:tcPr>
          <w:p w14:paraId="38D57CE9"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7125BB80"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4 years</w:t>
            </w:r>
          </w:p>
        </w:tc>
        <w:tc>
          <w:tcPr>
            <w:tcW w:w="2804" w:type="dxa"/>
            <w:vAlign w:val="bottom"/>
            <w:hideMark/>
          </w:tcPr>
          <w:p w14:paraId="4F971AEE"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 xml:space="preserve">Hopping on one foot, catching a ball, improving fine motor skills like buttoning and </w:t>
            </w:r>
            <w:r w:rsidRPr="00EE17DA">
              <w:rPr>
                <w:rFonts w:ascii="Calibri" w:eastAsia="Times New Roman" w:hAnsi="Calibri" w:cs="Calibri"/>
                <w:sz w:val="22"/>
                <w:lang w:eastAsia="en-GB"/>
              </w:rPr>
              <w:lastRenderedPageBreak/>
              <w:t>drawing</w:t>
            </w:r>
          </w:p>
        </w:tc>
        <w:tc>
          <w:tcPr>
            <w:tcW w:w="1245" w:type="dxa"/>
            <w:vAlign w:val="bottom"/>
            <w:hideMark/>
          </w:tcPr>
          <w:p w14:paraId="72F0F8FF"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218D34FE"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5E6573E1" w14:textId="77777777" w:rsidTr="0087153B">
        <w:trPr>
          <w:tblCellSpacing w:w="15" w:type="dxa"/>
        </w:trPr>
        <w:tc>
          <w:tcPr>
            <w:tcW w:w="0" w:type="auto"/>
            <w:shd w:val="clear" w:color="auto" w:fill="D9D9D9" w:themeFill="background1" w:themeFillShade="D9"/>
            <w:vAlign w:val="bottom"/>
            <w:hideMark/>
          </w:tcPr>
          <w:p w14:paraId="69863A25"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5D717BA0"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5 years</w:t>
            </w:r>
          </w:p>
        </w:tc>
        <w:tc>
          <w:tcPr>
            <w:tcW w:w="2804" w:type="dxa"/>
            <w:vAlign w:val="bottom"/>
            <w:hideMark/>
          </w:tcPr>
          <w:p w14:paraId="65A08F53"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Skipping, swinging, showing increased coordination and control in activities like writing, cutting, and drawing</w:t>
            </w:r>
          </w:p>
        </w:tc>
        <w:tc>
          <w:tcPr>
            <w:tcW w:w="1245" w:type="dxa"/>
            <w:vAlign w:val="bottom"/>
            <w:hideMark/>
          </w:tcPr>
          <w:p w14:paraId="5BA75A10"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3E36FBC4"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141509EE" w14:textId="77777777" w:rsidTr="0087153B">
        <w:trPr>
          <w:tblCellSpacing w:w="15" w:type="dxa"/>
        </w:trPr>
        <w:tc>
          <w:tcPr>
            <w:tcW w:w="0" w:type="auto"/>
            <w:vAlign w:val="bottom"/>
            <w:hideMark/>
          </w:tcPr>
          <w:p w14:paraId="751B6B3B" w14:textId="6926BF6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Personal, Social, and Emotional</w:t>
            </w:r>
            <w:r w:rsidR="001B276A" w:rsidRPr="00F52F67">
              <w:rPr>
                <w:rFonts w:ascii="Calibri" w:eastAsia="Times New Roman" w:hAnsi="Calibri" w:cs="Calibri"/>
                <w:b/>
                <w:bCs/>
                <w:sz w:val="22"/>
                <w:lang w:eastAsia="en-GB"/>
              </w:rPr>
              <w:t xml:space="preserve"> Development</w:t>
            </w:r>
          </w:p>
        </w:tc>
        <w:tc>
          <w:tcPr>
            <w:tcW w:w="0" w:type="auto"/>
            <w:vAlign w:val="bottom"/>
            <w:hideMark/>
          </w:tcPr>
          <w:p w14:paraId="37EDB73C"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2 years</w:t>
            </w:r>
          </w:p>
        </w:tc>
        <w:tc>
          <w:tcPr>
            <w:tcW w:w="2804" w:type="dxa"/>
            <w:vAlign w:val="bottom"/>
            <w:hideMark/>
          </w:tcPr>
          <w:p w14:paraId="359B5BEE"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Expressing emotions, playing alongside other children, beginning to assert independence</w:t>
            </w:r>
          </w:p>
        </w:tc>
        <w:tc>
          <w:tcPr>
            <w:tcW w:w="1245" w:type="dxa"/>
            <w:vAlign w:val="bottom"/>
            <w:hideMark/>
          </w:tcPr>
          <w:p w14:paraId="242278DA"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5983104C"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44BE814B" w14:textId="77777777" w:rsidTr="0087153B">
        <w:trPr>
          <w:tblCellSpacing w:w="15" w:type="dxa"/>
        </w:trPr>
        <w:tc>
          <w:tcPr>
            <w:tcW w:w="0" w:type="auto"/>
            <w:shd w:val="clear" w:color="auto" w:fill="D9D9D9" w:themeFill="background1" w:themeFillShade="D9"/>
            <w:vAlign w:val="bottom"/>
            <w:hideMark/>
          </w:tcPr>
          <w:p w14:paraId="062AAC88" w14:textId="0E89B853"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2E29924F"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3 years</w:t>
            </w:r>
          </w:p>
        </w:tc>
        <w:tc>
          <w:tcPr>
            <w:tcW w:w="2804" w:type="dxa"/>
            <w:vAlign w:val="bottom"/>
            <w:hideMark/>
          </w:tcPr>
          <w:p w14:paraId="0BDE9D52"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Playing cooperatively, taking turns, showing empathy, understanding the concept of sharing</w:t>
            </w:r>
          </w:p>
        </w:tc>
        <w:tc>
          <w:tcPr>
            <w:tcW w:w="1245" w:type="dxa"/>
            <w:vAlign w:val="bottom"/>
            <w:hideMark/>
          </w:tcPr>
          <w:p w14:paraId="7646043D"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771D93DD"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00B0DBB7" w14:textId="77777777" w:rsidTr="0087153B">
        <w:trPr>
          <w:tblCellSpacing w:w="15" w:type="dxa"/>
        </w:trPr>
        <w:tc>
          <w:tcPr>
            <w:tcW w:w="0" w:type="auto"/>
            <w:shd w:val="clear" w:color="auto" w:fill="D9D9D9" w:themeFill="background1" w:themeFillShade="D9"/>
            <w:vAlign w:val="bottom"/>
            <w:hideMark/>
          </w:tcPr>
          <w:p w14:paraId="5B72E566"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61D75B03"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4 years</w:t>
            </w:r>
          </w:p>
        </w:tc>
        <w:tc>
          <w:tcPr>
            <w:tcW w:w="2804" w:type="dxa"/>
            <w:vAlign w:val="bottom"/>
            <w:hideMark/>
          </w:tcPr>
          <w:p w14:paraId="1DCB5D94"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Making friends, understanding social rules, and expressing emotions more clearly</w:t>
            </w:r>
          </w:p>
        </w:tc>
        <w:tc>
          <w:tcPr>
            <w:tcW w:w="1245" w:type="dxa"/>
            <w:vAlign w:val="bottom"/>
            <w:hideMark/>
          </w:tcPr>
          <w:p w14:paraId="1DD1C84A"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13FD8A57"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5148D04E" w14:textId="77777777" w:rsidTr="0087153B">
        <w:trPr>
          <w:tblCellSpacing w:w="15" w:type="dxa"/>
        </w:trPr>
        <w:tc>
          <w:tcPr>
            <w:tcW w:w="0" w:type="auto"/>
            <w:shd w:val="clear" w:color="auto" w:fill="D9D9D9" w:themeFill="background1" w:themeFillShade="D9"/>
            <w:vAlign w:val="bottom"/>
            <w:hideMark/>
          </w:tcPr>
          <w:p w14:paraId="1BE9A01F"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6CB09848"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5 years</w:t>
            </w:r>
          </w:p>
        </w:tc>
        <w:tc>
          <w:tcPr>
            <w:tcW w:w="2804" w:type="dxa"/>
            <w:vAlign w:val="bottom"/>
            <w:hideMark/>
          </w:tcPr>
          <w:p w14:paraId="4DCEF163"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Developing a sense of self, showing increased responsibility, understanding consequences of actions</w:t>
            </w:r>
          </w:p>
        </w:tc>
        <w:tc>
          <w:tcPr>
            <w:tcW w:w="1245" w:type="dxa"/>
            <w:vAlign w:val="bottom"/>
            <w:hideMark/>
          </w:tcPr>
          <w:p w14:paraId="170F4280"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3F76F2AE"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1E6C5AD2" w14:textId="77777777" w:rsidTr="0087153B">
        <w:trPr>
          <w:tblCellSpacing w:w="15" w:type="dxa"/>
        </w:trPr>
        <w:tc>
          <w:tcPr>
            <w:tcW w:w="0" w:type="auto"/>
            <w:vAlign w:val="bottom"/>
            <w:hideMark/>
          </w:tcPr>
          <w:p w14:paraId="716C2B08"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Literacy</w:t>
            </w:r>
          </w:p>
        </w:tc>
        <w:tc>
          <w:tcPr>
            <w:tcW w:w="0" w:type="auto"/>
            <w:vAlign w:val="bottom"/>
            <w:hideMark/>
          </w:tcPr>
          <w:p w14:paraId="5DBBC4EB"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2 years</w:t>
            </w:r>
          </w:p>
        </w:tc>
        <w:tc>
          <w:tcPr>
            <w:tcW w:w="2804" w:type="dxa"/>
            <w:vAlign w:val="bottom"/>
            <w:hideMark/>
          </w:tcPr>
          <w:p w14:paraId="077E64AF" w14:textId="3C8B2A25"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Recogni</w:t>
            </w:r>
            <w:r w:rsidR="00C26F23">
              <w:rPr>
                <w:rFonts w:ascii="Calibri" w:eastAsia="Times New Roman" w:hAnsi="Calibri" w:cs="Calibri"/>
                <w:sz w:val="22"/>
                <w:lang w:eastAsia="en-GB"/>
              </w:rPr>
              <w:t>s</w:t>
            </w:r>
            <w:r w:rsidRPr="00EE17DA">
              <w:rPr>
                <w:rFonts w:ascii="Calibri" w:eastAsia="Times New Roman" w:hAnsi="Calibri" w:cs="Calibri"/>
                <w:sz w:val="22"/>
                <w:lang w:eastAsia="en-GB"/>
              </w:rPr>
              <w:t>ing some letters and sounds, understanding the structure of stories</w:t>
            </w:r>
          </w:p>
        </w:tc>
        <w:tc>
          <w:tcPr>
            <w:tcW w:w="1245" w:type="dxa"/>
            <w:vAlign w:val="bottom"/>
            <w:hideMark/>
          </w:tcPr>
          <w:p w14:paraId="16E943FA"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0DE17C5B"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0C4BA7B8" w14:textId="77777777" w:rsidTr="0087153B">
        <w:trPr>
          <w:tblCellSpacing w:w="15" w:type="dxa"/>
        </w:trPr>
        <w:tc>
          <w:tcPr>
            <w:tcW w:w="0" w:type="auto"/>
            <w:shd w:val="clear" w:color="auto" w:fill="D9D9D9" w:themeFill="background1" w:themeFillShade="D9"/>
            <w:vAlign w:val="bottom"/>
            <w:hideMark/>
          </w:tcPr>
          <w:p w14:paraId="3DE4E0C3"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108F74B5"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3 years</w:t>
            </w:r>
          </w:p>
        </w:tc>
        <w:tc>
          <w:tcPr>
            <w:tcW w:w="2804" w:type="dxa"/>
            <w:vAlign w:val="bottom"/>
            <w:hideMark/>
          </w:tcPr>
          <w:p w14:paraId="6A7CEB64"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Identifying some letters and sounds, engaging in pre-reading activities</w:t>
            </w:r>
          </w:p>
        </w:tc>
        <w:tc>
          <w:tcPr>
            <w:tcW w:w="1245" w:type="dxa"/>
            <w:vAlign w:val="bottom"/>
            <w:hideMark/>
          </w:tcPr>
          <w:p w14:paraId="555F388A"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4108DE79"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6D0EE15E" w14:textId="77777777" w:rsidTr="0087153B">
        <w:trPr>
          <w:tblCellSpacing w:w="15" w:type="dxa"/>
        </w:trPr>
        <w:tc>
          <w:tcPr>
            <w:tcW w:w="0" w:type="auto"/>
            <w:shd w:val="clear" w:color="auto" w:fill="D9D9D9" w:themeFill="background1" w:themeFillShade="D9"/>
            <w:vAlign w:val="bottom"/>
            <w:hideMark/>
          </w:tcPr>
          <w:p w14:paraId="4D6DF690"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0E98DF69"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 xml:space="preserve">4 </w:t>
            </w:r>
            <w:r w:rsidRPr="00EE17DA">
              <w:rPr>
                <w:rFonts w:ascii="Calibri" w:eastAsia="Times New Roman" w:hAnsi="Calibri" w:cs="Calibri"/>
                <w:b/>
                <w:bCs/>
                <w:sz w:val="22"/>
                <w:lang w:eastAsia="en-GB"/>
              </w:rPr>
              <w:lastRenderedPageBreak/>
              <w:t>years</w:t>
            </w:r>
          </w:p>
        </w:tc>
        <w:tc>
          <w:tcPr>
            <w:tcW w:w="2804" w:type="dxa"/>
            <w:vAlign w:val="bottom"/>
            <w:hideMark/>
          </w:tcPr>
          <w:p w14:paraId="19BF849B"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lastRenderedPageBreak/>
              <w:t xml:space="preserve">Beginning to read and write </w:t>
            </w:r>
            <w:r w:rsidRPr="00EE17DA">
              <w:rPr>
                <w:rFonts w:ascii="Calibri" w:eastAsia="Times New Roman" w:hAnsi="Calibri" w:cs="Calibri"/>
                <w:sz w:val="22"/>
                <w:lang w:eastAsia="en-GB"/>
              </w:rPr>
              <w:lastRenderedPageBreak/>
              <w:t>simple words, understanding simple stories</w:t>
            </w:r>
          </w:p>
        </w:tc>
        <w:tc>
          <w:tcPr>
            <w:tcW w:w="1245" w:type="dxa"/>
            <w:vAlign w:val="bottom"/>
            <w:hideMark/>
          </w:tcPr>
          <w:p w14:paraId="634EF065"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66693479"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4DFFF7DF" w14:textId="77777777" w:rsidTr="0087153B">
        <w:trPr>
          <w:tblCellSpacing w:w="15" w:type="dxa"/>
        </w:trPr>
        <w:tc>
          <w:tcPr>
            <w:tcW w:w="0" w:type="auto"/>
            <w:shd w:val="clear" w:color="auto" w:fill="D9D9D9" w:themeFill="background1" w:themeFillShade="D9"/>
            <w:vAlign w:val="bottom"/>
            <w:hideMark/>
          </w:tcPr>
          <w:p w14:paraId="6EE8C410"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72B68FD2"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5 years</w:t>
            </w:r>
          </w:p>
        </w:tc>
        <w:tc>
          <w:tcPr>
            <w:tcW w:w="2804" w:type="dxa"/>
            <w:vAlign w:val="bottom"/>
            <w:hideMark/>
          </w:tcPr>
          <w:p w14:paraId="60B86EC9"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Reading and understanding simple stories, writing simple sentences</w:t>
            </w:r>
          </w:p>
        </w:tc>
        <w:tc>
          <w:tcPr>
            <w:tcW w:w="1245" w:type="dxa"/>
            <w:vAlign w:val="bottom"/>
            <w:hideMark/>
          </w:tcPr>
          <w:p w14:paraId="1E7F0CD5"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0B1C0BDE"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7857FC1E" w14:textId="77777777" w:rsidTr="0087153B">
        <w:trPr>
          <w:tblCellSpacing w:w="15" w:type="dxa"/>
        </w:trPr>
        <w:tc>
          <w:tcPr>
            <w:tcW w:w="0" w:type="auto"/>
            <w:vAlign w:val="bottom"/>
            <w:hideMark/>
          </w:tcPr>
          <w:p w14:paraId="6FD51700"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Mathematics</w:t>
            </w:r>
          </w:p>
        </w:tc>
        <w:tc>
          <w:tcPr>
            <w:tcW w:w="0" w:type="auto"/>
            <w:vAlign w:val="bottom"/>
            <w:hideMark/>
          </w:tcPr>
          <w:p w14:paraId="5CE057E7"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2 years</w:t>
            </w:r>
          </w:p>
        </w:tc>
        <w:tc>
          <w:tcPr>
            <w:tcW w:w="2804" w:type="dxa"/>
            <w:vAlign w:val="bottom"/>
            <w:hideMark/>
          </w:tcPr>
          <w:p w14:paraId="25993154" w14:textId="1D1AED11"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 xml:space="preserve">Counting up to 10, sorting objects by shape and </w:t>
            </w:r>
            <w:r w:rsidR="00C26F23" w:rsidRPr="00EE17DA">
              <w:rPr>
                <w:rFonts w:ascii="Calibri" w:eastAsia="Times New Roman" w:hAnsi="Calibri" w:cs="Calibri"/>
                <w:sz w:val="22"/>
                <w:lang w:eastAsia="en-GB"/>
              </w:rPr>
              <w:t>colour</w:t>
            </w:r>
          </w:p>
        </w:tc>
        <w:tc>
          <w:tcPr>
            <w:tcW w:w="1245" w:type="dxa"/>
            <w:vAlign w:val="bottom"/>
            <w:hideMark/>
          </w:tcPr>
          <w:p w14:paraId="01063963"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66D44495"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46CE5FD6" w14:textId="77777777" w:rsidTr="0087153B">
        <w:trPr>
          <w:tblCellSpacing w:w="15" w:type="dxa"/>
        </w:trPr>
        <w:tc>
          <w:tcPr>
            <w:tcW w:w="0" w:type="auto"/>
            <w:shd w:val="clear" w:color="auto" w:fill="D9D9D9" w:themeFill="background1" w:themeFillShade="D9"/>
            <w:vAlign w:val="bottom"/>
            <w:hideMark/>
          </w:tcPr>
          <w:p w14:paraId="626FF718"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7C6738A5"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3 years</w:t>
            </w:r>
          </w:p>
        </w:tc>
        <w:tc>
          <w:tcPr>
            <w:tcW w:w="2804" w:type="dxa"/>
            <w:vAlign w:val="bottom"/>
            <w:hideMark/>
          </w:tcPr>
          <w:p w14:paraId="1EF5057C"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Counting up to 20, understanding concepts like "more" and "less"</w:t>
            </w:r>
          </w:p>
        </w:tc>
        <w:tc>
          <w:tcPr>
            <w:tcW w:w="1245" w:type="dxa"/>
            <w:vAlign w:val="bottom"/>
            <w:hideMark/>
          </w:tcPr>
          <w:p w14:paraId="38E01D1F"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08C9F526"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6517B23C" w14:textId="77777777" w:rsidTr="0087153B">
        <w:trPr>
          <w:tblCellSpacing w:w="15" w:type="dxa"/>
        </w:trPr>
        <w:tc>
          <w:tcPr>
            <w:tcW w:w="0" w:type="auto"/>
            <w:shd w:val="clear" w:color="auto" w:fill="D9D9D9" w:themeFill="background1" w:themeFillShade="D9"/>
            <w:vAlign w:val="bottom"/>
            <w:hideMark/>
          </w:tcPr>
          <w:p w14:paraId="763F74F2"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7B7670CE"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4 years</w:t>
            </w:r>
          </w:p>
        </w:tc>
        <w:tc>
          <w:tcPr>
            <w:tcW w:w="2804" w:type="dxa"/>
            <w:vAlign w:val="bottom"/>
            <w:hideMark/>
          </w:tcPr>
          <w:p w14:paraId="09D289A6" w14:textId="449C2882"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Recogni</w:t>
            </w:r>
            <w:r w:rsidR="00C26F23">
              <w:rPr>
                <w:rFonts w:ascii="Calibri" w:eastAsia="Times New Roman" w:hAnsi="Calibri" w:cs="Calibri"/>
                <w:sz w:val="22"/>
                <w:lang w:eastAsia="en-GB"/>
              </w:rPr>
              <w:t>s</w:t>
            </w:r>
            <w:r w:rsidRPr="00EE17DA">
              <w:rPr>
                <w:rFonts w:ascii="Calibri" w:eastAsia="Times New Roman" w:hAnsi="Calibri" w:cs="Calibri"/>
                <w:sz w:val="22"/>
                <w:lang w:eastAsia="en-GB"/>
              </w:rPr>
              <w:t>ing patterns, understanding basic addition and subtraction</w:t>
            </w:r>
          </w:p>
        </w:tc>
        <w:tc>
          <w:tcPr>
            <w:tcW w:w="1245" w:type="dxa"/>
            <w:vAlign w:val="bottom"/>
            <w:hideMark/>
          </w:tcPr>
          <w:p w14:paraId="6CF74DB0"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666C5577"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1E7F0070" w14:textId="77777777" w:rsidTr="0087153B">
        <w:trPr>
          <w:tblCellSpacing w:w="15" w:type="dxa"/>
        </w:trPr>
        <w:tc>
          <w:tcPr>
            <w:tcW w:w="0" w:type="auto"/>
            <w:shd w:val="clear" w:color="auto" w:fill="D9D9D9" w:themeFill="background1" w:themeFillShade="D9"/>
            <w:vAlign w:val="bottom"/>
            <w:hideMark/>
          </w:tcPr>
          <w:p w14:paraId="591D993D"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5F8C9326"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5 years</w:t>
            </w:r>
          </w:p>
        </w:tc>
        <w:tc>
          <w:tcPr>
            <w:tcW w:w="2804" w:type="dxa"/>
            <w:vAlign w:val="bottom"/>
            <w:hideMark/>
          </w:tcPr>
          <w:p w14:paraId="2EF5F86A"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Understanding numbers and basic math concepts, solving simple math problems</w:t>
            </w:r>
          </w:p>
        </w:tc>
        <w:tc>
          <w:tcPr>
            <w:tcW w:w="1245" w:type="dxa"/>
            <w:vAlign w:val="bottom"/>
            <w:hideMark/>
          </w:tcPr>
          <w:p w14:paraId="2D47CBA8"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365CBB02"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133B47DA" w14:textId="77777777" w:rsidTr="0087153B">
        <w:trPr>
          <w:tblCellSpacing w:w="15" w:type="dxa"/>
        </w:trPr>
        <w:tc>
          <w:tcPr>
            <w:tcW w:w="0" w:type="auto"/>
            <w:vAlign w:val="bottom"/>
            <w:hideMark/>
          </w:tcPr>
          <w:p w14:paraId="094091D2"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Understanding the World</w:t>
            </w:r>
          </w:p>
        </w:tc>
        <w:tc>
          <w:tcPr>
            <w:tcW w:w="0" w:type="auto"/>
            <w:vAlign w:val="bottom"/>
            <w:hideMark/>
          </w:tcPr>
          <w:p w14:paraId="0D26E38F"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2 years</w:t>
            </w:r>
          </w:p>
        </w:tc>
        <w:tc>
          <w:tcPr>
            <w:tcW w:w="2804" w:type="dxa"/>
            <w:vAlign w:val="bottom"/>
            <w:hideMark/>
          </w:tcPr>
          <w:p w14:paraId="27F49641"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Exploring and making sense of their environment, noticing patterns and change</w:t>
            </w:r>
          </w:p>
        </w:tc>
        <w:tc>
          <w:tcPr>
            <w:tcW w:w="1245" w:type="dxa"/>
            <w:vAlign w:val="bottom"/>
            <w:hideMark/>
          </w:tcPr>
          <w:p w14:paraId="6D350304"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25C1B4A1"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7E96501C" w14:textId="77777777" w:rsidTr="0087153B">
        <w:trPr>
          <w:tblCellSpacing w:w="15" w:type="dxa"/>
        </w:trPr>
        <w:tc>
          <w:tcPr>
            <w:tcW w:w="0" w:type="auto"/>
            <w:shd w:val="clear" w:color="auto" w:fill="D9D9D9" w:themeFill="background1" w:themeFillShade="D9"/>
            <w:vAlign w:val="bottom"/>
            <w:hideMark/>
          </w:tcPr>
          <w:p w14:paraId="644034FC"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0E3D89A2"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3 years</w:t>
            </w:r>
          </w:p>
        </w:tc>
        <w:tc>
          <w:tcPr>
            <w:tcW w:w="2804" w:type="dxa"/>
            <w:vAlign w:val="bottom"/>
            <w:hideMark/>
          </w:tcPr>
          <w:p w14:paraId="69D5B669"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Asking questions about the world around them, understanding cause and effect</w:t>
            </w:r>
          </w:p>
        </w:tc>
        <w:tc>
          <w:tcPr>
            <w:tcW w:w="1245" w:type="dxa"/>
            <w:vAlign w:val="bottom"/>
            <w:hideMark/>
          </w:tcPr>
          <w:p w14:paraId="46C3BA94"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5DD990D6"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0586941F" w14:textId="77777777" w:rsidTr="0087153B">
        <w:trPr>
          <w:tblCellSpacing w:w="15" w:type="dxa"/>
        </w:trPr>
        <w:tc>
          <w:tcPr>
            <w:tcW w:w="0" w:type="auto"/>
            <w:shd w:val="clear" w:color="auto" w:fill="D9D9D9" w:themeFill="background1" w:themeFillShade="D9"/>
            <w:vAlign w:val="bottom"/>
            <w:hideMark/>
          </w:tcPr>
          <w:p w14:paraId="678C315D"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084EABE8"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4 years</w:t>
            </w:r>
          </w:p>
        </w:tc>
        <w:tc>
          <w:tcPr>
            <w:tcW w:w="2804" w:type="dxa"/>
            <w:vAlign w:val="bottom"/>
            <w:hideMark/>
          </w:tcPr>
          <w:p w14:paraId="4D25A511"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Developing a basic understanding of people, places, and events</w:t>
            </w:r>
          </w:p>
        </w:tc>
        <w:tc>
          <w:tcPr>
            <w:tcW w:w="1245" w:type="dxa"/>
            <w:vAlign w:val="bottom"/>
            <w:hideMark/>
          </w:tcPr>
          <w:p w14:paraId="383A6973"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33EC2650"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29D29014" w14:textId="77777777" w:rsidTr="0087153B">
        <w:trPr>
          <w:tblCellSpacing w:w="15" w:type="dxa"/>
        </w:trPr>
        <w:tc>
          <w:tcPr>
            <w:tcW w:w="0" w:type="auto"/>
            <w:shd w:val="clear" w:color="auto" w:fill="D9D9D9" w:themeFill="background1" w:themeFillShade="D9"/>
            <w:vAlign w:val="bottom"/>
            <w:hideMark/>
          </w:tcPr>
          <w:p w14:paraId="16ED2090"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2206E9BD"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5 years</w:t>
            </w:r>
          </w:p>
        </w:tc>
        <w:tc>
          <w:tcPr>
            <w:tcW w:w="2804" w:type="dxa"/>
            <w:vAlign w:val="bottom"/>
            <w:hideMark/>
          </w:tcPr>
          <w:p w14:paraId="7E41BEB0"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Showing curiosity and asking questions to learn more about the world</w:t>
            </w:r>
          </w:p>
        </w:tc>
        <w:tc>
          <w:tcPr>
            <w:tcW w:w="1245" w:type="dxa"/>
            <w:vAlign w:val="bottom"/>
            <w:hideMark/>
          </w:tcPr>
          <w:p w14:paraId="3B3D6DA2"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3EA3B7E5"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2F264A12" w14:textId="77777777" w:rsidTr="0087153B">
        <w:trPr>
          <w:tblCellSpacing w:w="15" w:type="dxa"/>
        </w:trPr>
        <w:tc>
          <w:tcPr>
            <w:tcW w:w="0" w:type="auto"/>
            <w:vAlign w:val="bottom"/>
            <w:hideMark/>
          </w:tcPr>
          <w:p w14:paraId="0DEE1879"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Expressive Arts and Design</w:t>
            </w:r>
          </w:p>
        </w:tc>
        <w:tc>
          <w:tcPr>
            <w:tcW w:w="0" w:type="auto"/>
            <w:vAlign w:val="bottom"/>
            <w:hideMark/>
          </w:tcPr>
          <w:p w14:paraId="022D9F32"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2 years</w:t>
            </w:r>
          </w:p>
        </w:tc>
        <w:tc>
          <w:tcPr>
            <w:tcW w:w="2804" w:type="dxa"/>
            <w:vAlign w:val="bottom"/>
            <w:hideMark/>
          </w:tcPr>
          <w:p w14:paraId="2B40EE59"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Engaging in creative play, exploring art materials, and moving to music</w:t>
            </w:r>
          </w:p>
        </w:tc>
        <w:tc>
          <w:tcPr>
            <w:tcW w:w="1245" w:type="dxa"/>
            <w:vAlign w:val="bottom"/>
            <w:hideMark/>
          </w:tcPr>
          <w:p w14:paraId="7504941D"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4BB30DD4"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231CC06B" w14:textId="77777777" w:rsidTr="0087153B">
        <w:trPr>
          <w:tblCellSpacing w:w="15" w:type="dxa"/>
        </w:trPr>
        <w:tc>
          <w:tcPr>
            <w:tcW w:w="0" w:type="auto"/>
            <w:shd w:val="clear" w:color="auto" w:fill="D9D9D9" w:themeFill="background1" w:themeFillShade="D9"/>
            <w:vAlign w:val="bottom"/>
            <w:hideMark/>
          </w:tcPr>
          <w:p w14:paraId="6AF45606"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vAlign w:val="bottom"/>
            <w:hideMark/>
          </w:tcPr>
          <w:p w14:paraId="3A951AF1" w14:textId="77777777" w:rsidR="00EE17DA" w:rsidRPr="00EE17DA" w:rsidRDefault="00EE17DA" w:rsidP="00F52F67">
            <w:pPr>
              <w:spacing w:before="480" w:line="276" w:lineRule="auto"/>
              <w:rPr>
                <w:rFonts w:ascii="Calibri" w:eastAsia="Times New Roman" w:hAnsi="Calibri" w:cs="Calibri"/>
                <w:b/>
                <w:bCs/>
                <w:sz w:val="22"/>
                <w:lang w:eastAsia="en-GB"/>
              </w:rPr>
            </w:pPr>
            <w:r w:rsidRPr="00EE17DA">
              <w:rPr>
                <w:rFonts w:ascii="Calibri" w:eastAsia="Times New Roman" w:hAnsi="Calibri" w:cs="Calibri"/>
                <w:b/>
                <w:bCs/>
                <w:sz w:val="22"/>
                <w:lang w:eastAsia="en-GB"/>
              </w:rPr>
              <w:t>3 years</w:t>
            </w:r>
          </w:p>
        </w:tc>
        <w:tc>
          <w:tcPr>
            <w:tcW w:w="2804" w:type="dxa"/>
            <w:vAlign w:val="bottom"/>
            <w:hideMark/>
          </w:tcPr>
          <w:p w14:paraId="053765A6" w14:textId="77777777" w:rsidR="00EE17DA" w:rsidRPr="00EE17DA" w:rsidRDefault="00EE17DA" w:rsidP="00F52F67">
            <w:pPr>
              <w:spacing w:before="480" w:line="276" w:lineRule="auto"/>
              <w:rPr>
                <w:rFonts w:ascii="Calibri" w:eastAsia="Times New Roman" w:hAnsi="Calibri" w:cs="Calibri"/>
                <w:sz w:val="22"/>
                <w:lang w:eastAsia="en-GB"/>
              </w:rPr>
            </w:pPr>
            <w:r w:rsidRPr="00EE17DA">
              <w:rPr>
                <w:rFonts w:ascii="Calibri" w:eastAsia="Times New Roman" w:hAnsi="Calibri" w:cs="Calibri"/>
                <w:sz w:val="22"/>
                <w:lang w:eastAsia="en-GB"/>
              </w:rPr>
              <w:t>Expressing themselves through art, music, dance, and imaginative play</w:t>
            </w:r>
          </w:p>
        </w:tc>
        <w:tc>
          <w:tcPr>
            <w:tcW w:w="1245" w:type="dxa"/>
            <w:vAlign w:val="bottom"/>
            <w:hideMark/>
          </w:tcPr>
          <w:p w14:paraId="39433978" w14:textId="77777777" w:rsidR="00EE17DA" w:rsidRPr="00EE17DA" w:rsidRDefault="00EE17DA" w:rsidP="00F52F67">
            <w:pPr>
              <w:spacing w:before="480" w:line="276" w:lineRule="auto"/>
              <w:rPr>
                <w:rFonts w:ascii="Calibri" w:eastAsia="Times New Roman" w:hAnsi="Calibri" w:cs="Calibri"/>
                <w:sz w:val="22"/>
                <w:lang w:eastAsia="en-GB"/>
              </w:rPr>
            </w:pPr>
          </w:p>
        </w:tc>
        <w:tc>
          <w:tcPr>
            <w:tcW w:w="2891" w:type="dxa"/>
            <w:vAlign w:val="bottom"/>
            <w:hideMark/>
          </w:tcPr>
          <w:p w14:paraId="630071DB" w14:textId="78843B83" w:rsidR="00EE17DA" w:rsidRPr="00EE17DA" w:rsidRDefault="00EE17DA" w:rsidP="00F52F67">
            <w:pPr>
              <w:spacing w:before="480" w:line="276" w:lineRule="auto"/>
              <w:rPr>
                <w:rFonts w:ascii="Calibri" w:eastAsia="Times New Roman" w:hAnsi="Calibri" w:cs="Calibri"/>
                <w:sz w:val="22"/>
                <w:lang w:eastAsia="en-GB"/>
              </w:rPr>
            </w:pPr>
          </w:p>
        </w:tc>
      </w:tr>
      <w:tr w:rsidR="0087153B" w:rsidRPr="00F52F67" w14:paraId="761E3ACE" w14:textId="77777777" w:rsidTr="0087153B">
        <w:trPr>
          <w:tblCellSpacing w:w="15" w:type="dxa"/>
        </w:trPr>
        <w:tc>
          <w:tcPr>
            <w:tcW w:w="0" w:type="auto"/>
            <w:shd w:val="clear" w:color="auto" w:fill="D9D9D9" w:themeFill="background1" w:themeFillShade="D9"/>
            <w:vAlign w:val="bottom"/>
            <w:hideMark/>
          </w:tcPr>
          <w:p w14:paraId="210E84E4" w14:textId="77777777" w:rsidR="00EE17DA" w:rsidRPr="00EE17DA" w:rsidRDefault="00EE17DA" w:rsidP="00F52F67">
            <w:pPr>
              <w:spacing w:before="480" w:line="276" w:lineRule="auto"/>
              <w:rPr>
                <w:rFonts w:ascii="Calibri" w:eastAsia="Times New Roman" w:hAnsi="Calibri" w:cs="Calibri"/>
                <w:sz w:val="22"/>
                <w:lang w:eastAsia="en-GB"/>
              </w:rPr>
            </w:pPr>
          </w:p>
        </w:tc>
        <w:tc>
          <w:tcPr>
            <w:tcW w:w="0" w:type="auto"/>
            <w:shd w:val="clear" w:color="auto" w:fill="auto"/>
            <w:vAlign w:val="bottom"/>
            <w:hideMark/>
          </w:tcPr>
          <w:p w14:paraId="450CE543" w14:textId="77777777" w:rsidR="00EE17DA" w:rsidRPr="00EE17DA" w:rsidRDefault="00EE17DA" w:rsidP="00F52F67">
            <w:pPr>
              <w:spacing w:before="480" w:line="276" w:lineRule="auto"/>
              <w:rPr>
                <w:rFonts w:ascii="Calibri" w:eastAsia="Times New Roman" w:hAnsi="Calibri" w:cs="Calibri"/>
                <w:b/>
                <w:bCs/>
                <w:color w:val="374151"/>
                <w:sz w:val="22"/>
                <w:lang w:eastAsia="en-GB"/>
              </w:rPr>
            </w:pPr>
            <w:r w:rsidRPr="00EE17DA">
              <w:rPr>
                <w:rFonts w:ascii="Calibri" w:eastAsia="Times New Roman" w:hAnsi="Calibri" w:cs="Calibri"/>
                <w:b/>
                <w:bCs/>
                <w:color w:val="374151"/>
                <w:sz w:val="22"/>
                <w:lang w:eastAsia="en-GB"/>
              </w:rPr>
              <w:t>4 years</w:t>
            </w:r>
          </w:p>
        </w:tc>
        <w:tc>
          <w:tcPr>
            <w:tcW w:w="2804" w:type="dxa"/>
            <w:shd w:val="clear" w:color="auto" w:fill="auto"/>
            <w:vAlign w:val="bottom"/>
            <w:hideMark/>
          </w:tcPr>
          <w:p w14:paraId="1AC40B4A" w14:textId="6FAB787A" w:rsidR="00EE17DA" w:rsidRPr="00EE17DA" w:rsidRDefault="00EE17DA" w:rsidP="00F52F67">
            <w:pPr>
              <w:spacing w:before="480" w:line="276" w:lineRule="auto"/>
              <w:rPr>
                <w:rFonts w:ascii="Calibri" w:eastAsia="Times New Roman" w:hAnsi="Calibri" w:cs="Calibri"/>
                <w:color w:val="374151"/>
                <w:sz w:val="22"/>
                <w:lang w:eastAsia="en-GB"/>
              </w:rPr>
            </w:pPr>
            <w:r w:rsidRPr="00EE17DA">
              <w:rPr>
                <w:rFonts w:ascii="Calibri" w:eastAsia="Times New Roman" w:hAnsi="Calibri" w:cs="Calibri"/>
                <w:color w:val="374151"/>
                <w:sz w:val="22"/>
                <w:lang w:eastAsia="en-GB"/>
              </w:rPr>
              <w:t>Using creativity to represent their experiences</w:t>
            </w:r>
            <w:r w:rsidRPr="00F52F67">
              <w:rPr>
                <w:rFonts w:ascii="Calibri" w:eastAsia="Times New Roman" w:hAnsi="Calibri" w:cs="Calibri"/>
                <w:color w:val="374151"/>
                <w:sz w:val="22"/>
                <w:lang w:eastAsia="en-GB"/>
              </w:rPr>
              <w:t xml:space="preserve">, </w:t>
            </w:r>
            <w:r w:rsidRPr="00F52F67">
              <w:rPr>
                <w:rFonts w:ascii="Calibri" w:eastAsia="Times New Roman" w:hAnsi="Calibri" w:cs="Calibri"/>
                <w:color w:val="374151"/>
                <w:sz w:val="22"/>
                <w:lang w:eastAsia="en-GB"/>
              </w:rPr>
              <w:t>experimenting with various art materials, and participating in group performances</w:t>
            </w:r>
          </w:p>
        </w:tc>
        <w:tc>
          <w:tcPr>
            <w:tcW w:w="1245" w:type="dxa"/>
            <w:shd w:val="clear" w:color="auto" w:fill="auto"/>
            <w:vAlign w:val="bottom"/>
            <w:hideMark/>
          </w:tcPr>
          <w:p w14:paraId="6DF1E874" w14:textId="77777777" w:rsidR="00EE17DA" w:rsidRPr="00EE17DA" w:rsidRDefault="00EE17DA" w:rsidP="00F52F67">
            <w:pPr>
              <w:spacing w:before="480" w:line="276" w:lineRule="auto"/>
              <w:rPr>
                <w:rFonts w:ascii="Calibri" w:eastAsia="Times New Roman" w:hAnsi="Calibri" w:cs="Calibri"/>
                <w:color w:val="374151"/>
                <w:sz w:val="22"/>
                <w:lang w:eastAsia="en-GB"/>
              </w:rPr>
            </w:pPr>
          </w:p>
        </w:tc>
        <w:tc>
          <w:tcPr>
            <w:tcW w:w="2891" w:type="dxa"/>
            <w:vAlign w:val="center"/>
            <w:hideMark/>
          </w:tcPr>
          <w:p w14:paraId="746F8A6C" w14:textId="77777777" w:rsidR="00EE17DA" w:rsidRPr="00EE17DA" w:rsidRDefault="00EE17DA" w:rsidP="00F52F67">
            <w:pPr>
              <w:spacing w:before="480" w:line="276" w:lineRule="auto"/>
              <w:rPr>
                <w:rFonts w:ascii="Calibri" w:eastAsia="Times New Roman" w:hAnsi="Calibri" w:cs="Calibri"/>
                <w:sz w:val="22"/>
                <w:lang w:eastAsia="en-GB"/>
              </w:rPr>
            </w:pPr>
          </w:p>
        </w:tc>
      </w:tr>
      <w:tr w:rsidR="001B276A" w:rsidRPr="00F52F67" w14:paraId="18FE5134" w14:textId="77777777" w:rsidTr="0087153B">
        <w:trPr>
          <w:tblCellSpacing w:w="15" w:type="dxa"/>
        </w:trPr>
        <w:tc>
          <w:tcPr>
            <w:tcW w:w="0" w:type="auto"/>
            <w:shd w:val="clear" w:color="auto" w:fill="D9D9D9" w:themeFill="background1" w:themeFillShade="D9"/>
            <w:vAlign w:val="bottom"/>
          </w:tcPr>
          <w:p w14:paraId="22AC7B78" w14:textId="77777777" w:rsidR="00EE17DA" w:rsidRPr="00F52F67" w:rsidRDefault="00EE17DA" w:rsidP="00F52F67">
            <w:pPr>
              <w:spacing w:before="480" w:line="276" w:lineRule="auto"/>
              <w:rPr>
                <w:rFonts w:ascii="Calibri" w:eastAsia="Times New Roman" w:hAnsi="Calibri" w:cs="Calibri"/>
                <w:sz w:val="22"/>
                <w:lang w:eastAsia="en-GB"/>
              </w:rPr>
            </w:pPr>
          </w:p>
        </w:tc>
        <w:tc>
          <w:tcPr>
            <w:tcW w:w="0" w:type="auto"/>
            <w:shd w:val="clear" w:color="auto" w:fill="auto"/>
            <w:vAlign w:val="bottom"/>
          </w:tcPr>
          <w:p w14:paraId="4E097287" w14:textId="186376AC" w:rsidR="00EE17DA" w:rsidRPr="00F52F67" w:rsidRDefault="00EE17DA" w:rsidP="00F52F67">
            <w:pPr>
              <w:spacing w:before="480" w:line="276" w:lineRule="auto"/>
              <w:rPr>
                <w:rFonts w:ascii="Calibri" w:eastAsia="Times New Roman" w:hAnsi="Calibri" w:cs="Calibri"/>
                <w:b/>
                <w:bCs/>
                <w:color w:val="374151"/>
                <w:sz w:val="22"/>
                <w:lang w:eastAsia="en-GB"/>
              </w:rPr>
            </w:pPr>
            <w:r w:rsidRPr="00F52F67">
              <w:rPr>
                <w:rFonts w:ascii="Calibri" w:eastAsia="Times New Roman" w:hAnsi="Calibri" w:cs="Calibri"/>
                <w:b/>
                <w:bCs/>
                <w:color w:val="374151"/>
                <w:sz w:val="22"/>
                <w:lang w:eastAsia="en-GB"/>
              </w:rPr>
              <w:t>5 years</w:t>
            </w:r>
          </w:p>
        </w:tc>
        <w:tc>
          <w:tcPr>
            <w:tcW w:w="2804" w:type="dxa"/>
            <w:shd w:val="clear" w:color="auto" w:fill="auto"/>
            <w:vAlign w:val="bottom"/>
          </w:tcPr>
          <w:p w14:paraId="5B7B7268" w14:textId="4B25EB16" w:rsidR="00EE17DA" w:rsidRPr="00F52F67" w:rsidRDefault="00EE17DA" w:rsidP="00F52F67">
            <w:pPr>
              <w:spacing w:before="480" w:line="276" w:lineRule="auto"/>
              <w:rPr>
                <w:rFonts w:ascii="Calibri" w:eastAsia="Times New Roman" w:hAnsi="Calibri" w:cs="Calibri"/>
                <w:color w:val="374151"/>
                <w:sz w:val="22"/>
                <w:lang w:eastAsia="en-GB"/>
              </w:rPr>
            </w:pPr>
            <w:r w:rsidRPr="00F52F67">
              <w:rPr>
                <w:rFonts w:ascii="Calibri" w:eastAsia="Times New Roman" w:hAnsi="Calibri" w:cs="Calibri"/>
                <w:color w:val="374151"/>
                <w:sz w:val="22"/>
                <w:lang w:eastAsia="en-GB"/>
              </w:rPr>
              <w:t>Demonstrating increased control and skill in art, music, and dance, creating more detailed and imaginative works, and showing a preference for specific creative activities</w:t>
            </w:r>
          </w:p>
        </w:tc>
        <w:tc>
          <w:tcPr>
            <w:tcW w:w="1245" w:type="dxa"/>
            <w:shd w:val="clear" w:color="auto" w:fill="auto"/>
            <w:vAlign w:val="bottom"/>
          </w:tcPr>
          <w:p w14:paraId="29E0DB58" w14:textId="77777777" w:rsidR="00EE17DA" w:rsidRPr="00F52F67" w:rsidRDefault="00EE17DA" w:rsidP="00F52F67">
            <w:pPr>
              <w:spacing w:before="480" w:line="276" w:lineRule="auto"/>
              <w:rPr>
                <w:rFonts w:ascii="Calibri" w:eastAsia="Times New Roman" w:hAnsi="Calibri" w:cs="Calibri"/>
                <w:color w:val="374151"/>
                <w:sz w:val="22"/>
                <w:lang w:eastAsia="en-GB"/>
              </w:rPr>
            </w:pPr>
          </w:p>
        </w:tc>
        <w:tc>
          <w:tcPr>
            <w:tcW w:w="2891" w:type="dxa"/>
            <w:shd w:val="clear" w:color="auto" w:fill="auto"/>
            <w:vAlign w:val="center"/>
          </w:tcPr>
          <w:p w14:paraId="324B9776" w14:textId="77777777" w:rsidR="00EE17DA" w:rsidRPr="00F52F67" w:rsidRDefault="00EE17DA" w:rsidP="00F52F67">
            <w:pPr>
              <w:spacing w:before="480" w:line="276" w:lineRule="auto"/>
              <w:rPr>
                <w:rFonts w:ascii="Calibri" w:eastAsia="Times New Roman" w:hAnsi="Calibri" w:cs="Calibri"/>
                <w:sz w:val="22"/>
                <w:lang w:eastAsia="en-GB"/>
              </w:rPr>
            </w:pPr>
          </w:p>
        </w:tc>
      </w:tr>
    </w:tbl>
    <w:p w14:paraId="1BE74F8D" w14:textId="77777777" w:rsidR="00EE17DA" w:rsidRPr="00F52F67" w:rsidRDefault="00EE17DA" w:rsidP="00F52F67">
      <w:pPr>
        <w:spacing w:line="276" w:lineRule="auto"/>
        <w:rPr>
          <w:rFonts w:ascii="Calibri" w:hAnsi="Calibri" w:cs="Calibri"/>
          <w:sz w:val="22"/>
        </w:rPr>
      </w:pPr>
    </w:p>
    <w:p w14:paraId="4E871878" w14:textId="77777777" w:rsidR="0087153B" w:rsidRPr="00F52F67" w:rsidRDefault="001B276A" w:rsidP="00F52F67">
      <w:pPr>
        <w:spacing w:line="276" w:lineRule="auto"/>
        <w:rPr>
          <w:rFonts w:ascii="Calibri" w:hAnsi="Calibri" w:cs="Calibri"/>
          <w:i/>
          <w:iCs/>
          <w:sz w:val="22"/>
        </w:rPr>
      </w:pPr>
      <w:r w:rsidRPr="00F52F67">
        <w:rPr>
          <w:rFonts w:ascii="Calibri" w:hAnsi="Calibri" w:cs="Calibri"/>
          <w:i/>
          <w:iCs/>
          <w:sz w:val="22"/>
        </w:rPr>
        <w:t>Using this table format, parents</w:t>
      </w:r>
      <w:r w:rsidRPr="00F52F67">
        <w:rPr>
          <w:rFonts w:ascii="Calibri" w:hAnsi="Calibri" w:cs="Calibri"/>
          <w:i/>
          <w:iCs/>
          <w:sz w:val="22"/>
        </w:rPr>
        <w:t>/carers</w:t>
      </w:r>
      <w:r w:rsidRPr="00F52F67">
        <w:rPr>
          <w:rFonts w:ascii="Calibri" w:hAnsi="Calibri" w:cs="Calibri"/>
          <w:i/>
          <w:iCs/>
          <w:sz w:val="22"/>
        </w:rPr>
        <w:t xml:space="preserve"> can assess their child</w:t>
      </w:r>
      <w:r w:rsidRPr="00F52F67">
        <w:rPr>
          <w:rFonts w:ascii="Calibri" w:hAnsi="Calibri" w:cs="Calibri"/>
          <w:i/>
          <w:iCs/>
          <w:sz w:val="22"/>
        </w:rPr>
        <w:t>[ren]</w:t>
      </w:r>
      <w:r w:rsidRPr="00F52F67">
        <w:rPr>
          <w:rFonts w:ascii="Calibri" w:hAnsi="Calibri" w:cs="Calibri"/>
          <w:i/>
          <w:iCs/>
          <w:sz w:val="22"/>
        </w:rPr>
        <w:t>'s development by comparing their progress to age-appropriate milestones.</w:t>
      </w:r>
    </w:p>
    <w:p w14:paraId="574B1AE4" w14:textId="77777777" w:rsidR="0087153B" w:rsidRPr="00F52F67" w:rsidRDefault="0087153B" w:rsidP="00F52F67">
      <w:pPr>
        <w:spacing w:line="276" w:lineRule="auto"/>
        <w:rPr>
          <w:rFonts w:ascii="Calibri" w:hAnsi="Calibri" w:cs="Calibri"/>
          <w:i/>
          <w:iCs/>
          <w:sz w:val="22"/>
        </w:rPr>
      </w:pPr>
    </w:p>
    <w:p w14:paraId="3ED71DAF" w14:textId="7FDE6AD8" w:rsidR="0087153B" w:rsidRPr="00F52F67" w:rsidRDefault="0087153B" w:rsidP="00F52F67">
      <w:pPr>
        <w:spacing w:line="276" w:lineRule="auto"/>
        <w:rPr>
          <w:rFonts w:ascii="Calibri" w:hAnsi="Calibri" w:cs="Calibri"/>
          <w:i/>
          <w:iCs/>
          <w:sz w:val="22"/>
        </w:rPr>
      </w:pPr>
      <w:r w:rsidRPr="00F52F67">
        <w:rPr>
          <w:rFonts w:ascii="Calibri" w:hAnsi="Calibri" w:cs="Calibri"/>
          <w:i/>
          <w:iCs/>
          <w:sz w:val="22"/>
        </w:rPr>
        <w:t xml:space="preserve">The table provides parents/carers with </w:t>
      </w:r>
      <w:r w:rsidRPr="00F52F67">
        <w:rPr>
          <w:rFonts w:ascii="Calibri" w:hAnsi="Calibri" w:cs="Calibri"/>
          <w:i/>
          <w:iCs/>
          <w:sz w:val="22"/>
        </w:rPr>
        <w:t>a clear and organi</w:t>
      </w:r>
      <w:r w:rsidRPr="00F52F67">
        <w:rPr>
          <w:rFonts w:ascii="Calibri" w:hAnsi="Calibri" w:cs="Calibri"/>
          <w:i/>
          <w:iCs/>
          <w:sz w:val="22"/>
        </w:rPr>
        <w:t>s</w:t>
      </w:r>
      <w:r w:rsidRPr="00F52F67">
        <w:rPr>
          <w:rFonts w:ascii="Calibri" w:hAnsi="Calibri" w:cs="Calibri"/>
          <w:i/>
          <w:iCs/>
          <w:sz w:val="22"/>
        </w:rPr>
        <w:t>ed way of assessing their child's development, making it easier to discuss any concerns during the drop-in sessions.</w:t>
      </w:r>
    </w:p>
    <w:p w14:paraId="1060D552" w14:textId="77777777" w:rsidR="0087153B" w:rsidRPr="00F52F67" w:rsidRDefault="0087153B" w:rsidP="00F52F67">
      <w:pPr>
        <w:spacing w:line="276" w:lineRule="auto"/>
        <w:rPr>
          <w:rFonts w:ascii="Calibri" w:hAnsi="Calibri" w:cs="Calibri"/>
          <w:i/>
          <w:iCs/>
          <w:sz w:val="22"/>
        </w:rPr>
      </w:pPr>
    </w:p>
    <w:p w14:paraId="2C743D58" w14:textId="5D9AA2B5" w:rsidR="00EE17DA" w:rsidRPr="00F52F67" w:rsidRDefault="001B276A" w:rsidP="00F52F67">
      <w:pPr>
        <w:spacing w:line="276" w:lineRule="auto"/>
        <w:rPr>
          <w:rFonts w:ascii="Calibri" w:hAnsi="Calibri" w:cs="Calibri"/>
          <w:i/>
          <w:iCs/>
          <w:sz w:val="22"/>
        </w:rPr>
      </w:pPr>
      <w:r w:rsidRPr="00F52F67">
        <w:rPr>
          <w:rFonts w:ascii="Calibri" w:hAnsi="Calibri" w:cs="Calibri"/>
          <w:i/>
          <w:iCs/>
          <w:sz w:val="22"/>
        </w:rPr>
        <w:t>Please note that these milestones serve as general guidelines, and individual children may develop at different rates</w:t>
      </w:r>
    </w:p>
    <w:p w14:paraId="2AC93F90" w14:textId="77777777" w:rsidR="00EE17DA" w:rsidRPr="00F52F67" w:rsidRDefault="00EE17DA" w:rsidP="00F52F67">
      <w:pPr>
        <w:spacing w:line="276" w:lineRule="auto"/>
        <w:rPr>
          <w:rFonts w:ascii="Calibri" w:hAnsi="Calibri" w:cs="Calibri"/>
          <w:b/>
          <w:bCs/>
          <w:sz w:val="22"/>
        </w:rPr>
      </w:pPr>
    </w:p>
    <w:p w14:paraId="41FFED50" w14:textId="77777777" w:rsidR="00C26F23" w:rsidRDefault="00C26F23" w:rsidP="00F52F67">
      <w:pPr>
        <w:spacing w:line="276" w:lineRule="auto"/>
        <w:rPr>
          <w:rFonts w:ascii="Calibri" w:hAnsi="Calibri" w:cs="Calibri"/>
          <w:b/>
          <w:bCs/>
          <w:sz w:val="22"/>
        </w:rPr>
      </w:pPr>
    </w:p>
    <w:p w14:paraId="3BF42ACB" w14:textId="77777777" w:rsidR="00C26F23" w:rsidRDefault="00C26F23" w:rsidP="00F52F67">
      <w:pPr>
        <w:spacing w:line="276" w:lineRule="auto"/>
        <w:rPr>
          <w:rFonts w:ascii="Calibri" w:hAnsi="Calibri" w:cs="Calibri"/>
          <w:b/>
          <w:bCs/>
          <w:sz w:val="22"/>
        </w:rPr>
      </w:pPr>
    </w:p>
    <w:p w14:paraId="3FBA1C5A" w14:textId="09E9ABE9" w:rsidR="00F34E0A" w:rsidRPr="00F52F67" w:rsidRDefault="00C26F23" w:rsidP="00F52F67">
      <w:pPr>
        <w:spacing w:line="276" w:lineRule="auto"/>
        <w:rPr>
          <w:rFonts w:ascii="Calibri" w:hAnsi="Calibri" w:cs="Calibri"/>
          <w:b/>
          <w:bCs/>
          <w:sz w:val="22"/>
        </w:rPr>
      </w:pPr>
      <w:r>
        <w:rPr>
          <w:rFonts w:ascii="Calibri" w:hAnsi="Calibri" w:cs="Calibri"/>
          <w:b/>
          <w:bCs/>
          <w:sz w:val="22"/>
        </w:rPr>
        <w:lastRenderedPageBreak/>
        <w:t xml:space="preserve">Additional </w:t>
      </w:r>
      <w:r w:rsidR="00F34E0A" w:rsidRPr="00F52F67">
        <w:rPr>
          <w:rFonts w:ascii="Calibri" w:hAnsi="Calibri" w:cs="Calibri"/>
          <w:b/>
          <w:bCs/>
          <w:sz w:val="22"/>
        </w:rPr>
        <w:t xml:space="preserve">guidance </w:t>
      </w:r>
      <w:r>
        <w:rPr>
          <w:rFonts w:ascii="Calibri" w:hAnsi="Calibri" w:cs="Calibri"/>
          <w:b/>
          <w:bCs/>
          <w:sz w:val="22"/>
        </w:rPr>
        <w:t xml:space="preserve">for parents/carers can be obtained </w:t>
      </w:r>
      <w:r w:rsidR="00F34E0A" w:rsidRPr="00F52F67">
        <w:rPr>
          <w:rFonts w:ascii="Calibri" w:hAnsi="Calibri" w:cs="Calibri"/>
          <w:b/>
          <w:bCs/>
          <w:sz w:val="22"/>
        </w:rPr>
        <w:t>from the following sources:</w:t>
      </w:r>
    </w:p>
    <w:p w14:paraId="61DE71E6" w14:textId="77777777" w:rsidR="00F34E0A" w:rsidRPr="00F52F67" w:rsidRDefault="00F34E0A" w:rsidP="00F52F67">
      <w:pPr>
        <w:spacing w:line="276" w:lineRule="auto"/>
        <w:rPr>
          <w:rFonts w:ascii="Calibri" w:hAnsi="Calibri" w:cs="Calibri"/>
          <w:sz w:val="22"/>
        </w:rPr>
      </w:pPr>
    </w:p>
    <w:p w14:paraId="2DC47027" w14:textId="77777777" w:rsidR="00F34E0A" w:rsidRPr="00F52F67" w:rsidRDefault="00F34E0A" w:rsidP="00F52F67">
      <w:pPr>
        <w:pStyle w:val="ListParagraph"/>
        <w:numPr>
          <w:ilvl w:val="0"/>
          <w:numId w:val="6"/>
        </w:numPr>
        <w:spacing w:line="276" w:lineRule="auto"/>
        <w:rPr>
          <w:rFonts w:ascii="Calibri" w:hAnsi="Calibri" w:cs="Calibri"/>
          <w:sz w:val="22"/>
        </w:rPr>
      </w:pPr>
      <w:r w:rsidRPr="00F52F67">
        <w:rPr>
          <w:rFonts w:ascii="Calibri" w:hAnsi="Calibri" w:cs="Calibri"/>
          <w:sz w:val="22"/>
        </w:rPr>
        <w:t>The National Health Service (NHS): The NHS provides information on child development and recommended health checks for different age groups.</w:t>
      </w:r>
    </w:p>
    <w:p w14:paraId="640F5BB6" w14:textId="5A1472CA" w:rsidR="00F34E0A" w:rsidRPr="00F52F67" w:rsidRDefault="00F34E0A" w:rsidP="00F52F67">
      <w:pPr>
        <w:pStyle w:val="ListParagraph"/>
        <w:spacing w:line="276" w:lineRule="auto"/>
        <w:rPr>
          <w:rFonts w:ascii="Calibri" w:hAnsi="Calibri" w:cs="Calibri"/>
          <w:sz w:val="22"/>
        </w:rPr>
      </w:pPr>
      <w:r w:rsidRPr="00F52F67">
        <w:rPr>
          <w:rFonts w:ascii="Calibri" w:hAnsi="Calibri" w:cs="Calibri"/>
          <w:sz w:val="22"/>
        </w:rPr>
        <w:t xml:space="preserve">Website: </w:t>
      </w:r>
      <w:hyperlink r:id="rId7" w:history="1">
        <w:r w:rsidRPr="00F52F67">
          <w:rPr>
            <w:rStyle w:val="Hyperlink"/>
            <w:rFonts w:ascii="Calibri" w:hAnsi="Calibri" w:cs="Calibri"/>
            <w:sz w:val="22"/>
          </w:rPr>
          <w:t>https://www.nhs.uk/</w:t>
        </w:r>
      </w:hyperlink>
    </w:p>
    <w:p w14:paraId="3C3E4343" w14:textId="77777777" w:rsidR="00F34E0A" w:rsidRPr="00F52F67" w:rsidRDefault="00F34E0A" w:rsidP="00F52F67">
      <w:pPr>
        <w:spacing w:line="276" w:lineRule="auto"/>
        <w:rPr>
          <w:rFonts w:ascii="Calibri" w:hAnsi="Calibri" w:cs="Calibri"/>
          <w:sz w:val="22"/>
        </w:rPr>
      </w:pPr>
    </w:p>
    <w:p w14:paraId="3BA73BA1" w14:textId="77777777" w:rsidR="00F34E0A" w:rsidRPr="00F52F67" w:rsidRDefault="00F34E0A" w:rsidP="00F52F67">
      <w:pPr>
        <w:pStyle w:val="ListParagraph"/>
        <w:numPr>
          <w:ilvl w:val="0"/>
          <w:numId w:val="6"/>
        </w:numPr>
        <w:spacing w:line="276" w:lineRule="auto"/>
        <w:rPr>
          <w:rFonts w:ascii="Calibri" w:hAnsi="Calibri" w:cs="Calibri"/>
          <w:sz w:val="22"/>
        </w:rPr>
      </w:pPr>
      <w:r w:rsidRPr="00F52F67">
        <w:rPr>
          <w:rFonts w:ascii="Calibri" w:hAnsi="Calibri" w:cs="Calibri"/>
          <w:sz w:val="22"/>
        </w:rPr>
        <w:t>The Early Years Foundation Stage (EYFS): The EYFS is a statutory framework in the UK that sets standards for learning, development, and care for children from birth to five years of age. The EYFS covers seven areas of learning and development, including communication and language, physical development, and personal, social, and emotional development.</w:t>
      </w:r>
    </w:p>
    <w:p w14:paraId="19A7649C" w14:textId="05BF64BB" w:rsidR="00F34E0A" w:rsidRPr="00F52F67" w:rsidRDefault="00F34E0A" w:rsidP="00F52F67">
      <w:pPr>
        <w:pStyle w:val="ListParagraph"/>
        <w:spacing w:line="276" w:lineRule="auto"/>
        <w:rPr>
          <w:rFonts w:ascii="Calibri" w:hAnsi="Calibri" w:cs="Calibri"/>
          <w:sz w:val="22"/>
        </w:rPr>
      </w:pPr>
      <w:r w:rsidRPr="00F52F67">
        <w:rPr>
          <w:rFonts w:ascii="Calibri" w:hAnsi="Calibri" w:cs="Calibri"/>
          <w:sz w:val="22"/>
        </w:rPr>
        <w:t xml:space="preserve">Website: </w:t>
      </w:r>
      <w:hyperlink r:id="rId8" w:history="1">
        <w:r w:rsidRPr="00F52F67">
          <w:rPr>
            <w:rStyle w:val="Hyperlink"/>
            <w:rFonts w:ascii="Calibri" w:hAnsi="Calibri" w:cs="Calibri"/>
            <w:sz w:val="22"/>
          </w:rPr>
          <w:t>https://www.gov.uk/government/publications/early-years-foundation-stage-framework--2</w:t>
        </w:r>
      </w:hyperlink>
    </w:p>
    <w:p w14:paraId="45CB7556" w14:textId="77777777" w:rsidR="00F34E0A" w:rsidRPr="00F52F67" w:rsidRDefault="00F34E0A" w:rsidP="00F52F67">
      <w:pPr>
        <w:spacing w:line="276" w:lineRule="auto"/>
        <w:rPr>
          <w:rFonts w:ascii="Calibri" w:hAnsi="Calibri" w:cs="Calibri"/>
          <w:sz w:val="22"/>
        </w:rPr>
      </w:pPr>
    </w:p>
    <w:p w14:paraId="296134B8" w14:textId="0563AA75" w:rsidR="00F34E0A" w:rsidRPr="00F52F67" w:rsidRDefault="00F34E0A" w:rsidP="00F52F67">
      <w:pPr>
        <w:pStyle w:val="ListParagraph"/>
        <w:numPr>
          <w:ilvl w:val="0"/>
          <w:numId w:val="6"/>
        </w:numPr>
        <w:spacing w:line="276" w:lineRule="auto"/>
        <w:rPr>
          <w:rFonts w:ascii="Calibri" w:hAnsi="Calibri" w:cs="Calibri"/>
          <w:sz w:val="22"/>
        </w:rPr>
      </w:pPr>
      <w:r w:rsidRPr="00F52F67">
        <w:rPr>
          <w:rFonts w:ascii="Calibri" w:hAnsi="Calibri" w:cs="Calibri"/>
          <w:sz w:val="22"/>
        </w:rPr>
        <w:t xml:space="preserve">The Nipissing District Developmental Screen (NDDS): The NDDS is a </w:t>
      </w:r>
      <w:r w:rsidR="00027537" w:rsidRPr="00F52F67">
        <w:rPr>
          <w:rFonts w:ascii="Calibri" w:hAnsi="Calibri" w:cs="Calibri"/>
          <w:sz w:val="22"/>
        </w:rPr>
        <w:t>widely used</w:t>
      </w:r>
      <w:r w:rsidRPr="00F52F67">
        <w:rPr>
          <w:rFonts w:ascii="Calibri" w:hAnsi="Calibri" w:cs="Calibri"/>
          <w:sz w:val="22"/>
        </w:rPr>
        <w:t xml:space="preserve"> developmental screening tool in the UK that helps monitor and identify potential developmental concerns in children from 1 month to 6 years of age.</w:t>
      </w:r>
    </w:p>
    <w:p w14:paraId="36953D04" w14:textId="3A417328" w:rsidR="00F34E0A" w:rsidRPr="00F52F67" w:rsidRDefault="00F34E0A" w:rsidP="00F52F67">
      <w:pPr>
        <w:pStyle w:val="ListParagraph"/>
        <w:spacing w:line="276" w:lineRule="auto"/>
        <w:rPr>
          <w:rFonts w:ascii="Calibri" w:hAnsi="Calibri" w:cs="Calibri"/>
          <w:sz w:val="22"/>
        </w:rPr>
      </w:pPr>
      <w:r w:rsidRPr="00F52F67">
        <w:rPr>
          <w:rFonts w:ascii="Calibri" w:hAnsi="Calibri" w:cs="Calibri"/>
          <w:sz w:val="22"/>
        </w:rPr>
        <w:t xml:space="preserve">Website: </w:t>
      </w:r>
      <w:hyperlink r:id="rId9" w:history="1">
        <w:r w:rsidRPr="00F52F67">
          <w:rPr>
            <w:rStyle w:val="Hyperlink"/>
            <w:rFonts w:ascii="Calibri" w:hAnsi="Calibri" w:cs="Calibri"/>
            <w:sz w:val="22"/>
          </w:rPr>
          <w:t>https://www.ndds.ca/</w:t>
        </w:r>
      </w:hyperlink>
    </w:p>
    <w:p w14:paraId="6FD08E51" w14:textId="7BEB96FA" w:rsidR="00F34E0A" w:rsidRPr="00F52F67" w:rsidRDefault="00F34E0A" w:rsidP="00F52F67">
      <w:pPr>
        <w:pStyle w:val="ListParagraph"/>
        <w:spacing w:line="276" w:lineRule="auto"/>
        <w:rPr>
          <w:rFonts w:ascii="Calibri" w:hAnsi="Calibri" w:cs="Calibri"/>
          <w:sz w:val="22"/>
        </w:rPr>
      </w:pPr>
    </w:p>
    <w:p w14:paraId="180BDFAC" w14:textId="77777777" w:rsidR="00F34E0A" w:rsidRPr="00F52F67" w:rsidRDefault="00F34E0A" w:rsidP="00F52F67">
      <w:pPr>
        <w:pStyle w:val="ListParagraph"/>
        <w:spacing w:line="276" w:lineRule="auto"/>
        <w:rPr>
          <w:rFonts w:ascii="Calibri" w:hAnsi="Calibri" w:cs="Calibri"/>
          <w:sz w:val="22"/>
        </w:rPr>
      </w:pPr>
    </w:p>
    <w:sectPr w:rsidR="00F34E0A" w:rsidRPr="00F52F67" w:rsidSect="007E3EF4">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8F35A" w14:textId="77777777" w:rsidR="00B6083C" w:rsidRDefault="00B6083C" w:rsidP="00B6083C">
      <w:r>
        <w:separator/>
      </w:r>
    </w:p>
  </w:endnote>
  <w:endnote w:type="continuationSeparator" w:id="0">
    <w:p w14:paraId="17DE3EFC" w14:textId="77777777" w:rsidR="00B6083C" w:rsidRDefault="00B6083C" w:rsidP="00B60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917713"/>
      <w:docPartObj>
        <w:docPartGallery w:val="Page Numbers (Bottom of Page)"/>
        <w:docPartUnique/>
      </w:docPartObj>
    </w:sdtPr>
    <w:sdtEndPr>
      <w:rPr>
        <w:noProof/>
      </w:rPr>
    </w:sdtEndPr>
    <w:sdtContent>
      <w:p w14:paraId="2F195293" w14:textId="2FB2C4EF" w:rsidR="00B6083C" w:rsidRDefault="00B608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8B2D70" w14:textId="77777777" w:rsidR="00B6083C" w:rsidRDefault="00B60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60B5E" w14:textId="77777777" w:rsidR="00B6083C" w:rsidRDefault="00B6083C" w:rsidP="00B6083C">
      <w:r>
        <w:separator/>
      </w:r>
    </w:p>
  </w:footnote>
  <w:footnote w:type="continuationSeparator" w:id="0">
    <w:p w14:paraId="33D24CD4" w14:textId="77777777" w:rsidR="00B6083C" w:rsidRDefault="00B6083C" w:rsidP="00B608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13E71"/>
    <w:multiLevelType w:val="hybridMultilevel"/>
    <w:tmpl w:val="53FEB33A"/>
    <w:lvl w:ilvl="0" w:tplc="08090005">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 w15:restartNumberingAfterBreak="0">
    <w:nsid w:val="2C086E18"/>
    <w:multiLevelType w:val="hybridMultilevel"/>
    <w:tmpl w:val="B9D803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1FF458E"/>
    <w:multiLevelType w:val="hybridMultilevel"/>
    <w:tmpl w:val="17BCF6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372925"/>
    <w:multiLevelType w:val="hybridMultilevel"/>
    <w:tmpl w:val="6D1075C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3352D40"/>
    <w:multiLevelType w:val="hybridMultilevel"/>
    <w:tmpl w:val="697C47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34B4964"/>
    <w:multiLevelType w:val="hybridMultilevel"/>
    <w:tmpl w:val="A57889A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75FE5863"/>
    <w:multiLevelType w:val="hybridMultilevel"/>
    <w:tmpl w:val="DED05AF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DDA5A57"/>
    <w:multiLevelType w:val="hybridMultilevel"/>
    <w:tmpl w:val="03BCBBA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064020857">
    <w:abstractNumId w:val="5"/>
  </w:num>
  <w:num w:numId="2" w16cid:durableId="1450391696">
    <w:abstractNumId w:val="0"/>
  </w:num>
  <w:num w:numId="3" w16cid:durableId="2025276514">
    <w:abstractNumId w:val="2"/>
  </w:num>
  <w:num w:numId="4" w16cid:durableId="35203156">
    <w:abstractNumId w:val="4"/>
  </w:num>
  <w:num w:numId="5" w16cid:durableId="2097165083">
    <w:abstractNumId w:val="3"/>
  </w:num>
  <w:num w:numId="6" w16cid:durableId="2033455409">
    <w:abstractNumId w:val="1"/>
  </w:num>
  <w:num w:numId="7" w16cid:durableId="1583222527">
    <w:abstractNumId w:val="7"/>
  </w:num>
  <w:num w:numId="8" w16cid:durableId="12748975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13DB9"/>
    <w:rsid w:val="00027537"/>
    <w:rsid w:val="0010420A"/>
    <w:rsid w:val="00113DB9"/>
    <w:rsid w:val="00186AE8"/>
    <w:rsid w:val="001B276A"/>
    <w:rsid w:val="001B4A1F"/>
    <w:rsid w:val="002A67BE"/>
    <w:rsid w:val="002F0228"/>
    <w:rsid w:val="0030250A"/>
    <w:rsid w:val="003B7D22"/>
    <w:rsid w:val="00484047"/>
    <w:rsid w:val="004C0FD7"/>
    <w:rsid w:val="00597F74"/>
    <w:rsid w:val="005D4A79"/>
    <w:rsid w:val="007A24D7"/>
    <w:rsid w:val="007C4D73"/>
    <w:rsid w:val="007E3EF4"/>
    <w:rsid w:val="008071B2"/>
    <w:rsid w:val="008155E4"/>
    <w:rsid w:val="0087153B"/>
    <w:rsid w:val="00983D2C"/>
    <w:rsid w:val="00A83E93"/>
    <w:rsid w:val="00B51AC4"/>
    <w:rsid w:val="00B6083C"/>
    <w:rsid w:val="00BD384E"/>
    <w:rsid w:val="00C26F23"/>
    <w:rsid w:val="00CB4E25"/>
    <w:rsid w:val="00CF248B"/>
    <w:rsid w:val="00D26C7F"/>
    <w:rsid w:val="00D4409F"/>
    <w:rsid w:val="00D71ED9"/>
    <w:rsid w:val="00D96FAB"/>
    <w:rsid w:val="00E32BE6"/>
    <w:rsid w:val="00EA6435"/>
    <w:rsid w:val="00EE153E"/>
    <w:rsid w:val="00EE17DA"/>
    <w:rsid w:val="00F34E0A"/>
    <w:rsid w:val="00F52F67"/>
    <w:rsid w:val="00F65444"/>
    <w:rsid w:val="00F72FFF"/>
    <w:rsid w:val="00F855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2F363"/>
  <w15:chartTrackingRefBased/>
  <w15:docId w15:val="{7DB791CA-E6E0-47F9-86E2-6F512850C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113DB9"/>
    <w:pPr>
      <w:ind w:left="720"/>
      <w:contextualSpacing/>
    </w:pPr>
  </w:style>
  <w:style w:type="character" w:styleId="Hyperlink">
    <w:name w:val="Hyperlink"/>
    <w:basedOn w:val="DefaultParagraphFont"/>
    <w:uiPriority w:val="99"/>
    <w:unhideWhenUsed/>
    <w:rsid w:val="00F34E0A"/>
    <w:rPr>
      <w:color w:val="0000FF" w:themeColor="hyperlink"/>
      <w:u w:val="single"/>
    </w:rPr>
  </w:style>
  <w:style w:type="character" w:styleId="UnresolvedMention">
    <w:name w:val="Unresolved Mention"/>
    <w:basedOn w:val="DefaultParagraphFont"/>
    <w:uiPriority w:val="99"/>
    <w:semiHidden/>
    <w:unhideWhenUsed/>
    <w:rsid w:val="00F34E0A"/>
    <w:rPr>
      <w:color w:val="605E5C"/>
      <w:shd w:val="clear" w:color="auto" w:fill="E1DFDD"/>
    </w:rPr>
  </w:style>
  <w:style w:type="paragraph" w:styleId="Header">
    <w:name w:val="header"/>
    <w:basedOn w:val="Normal"/>
    <w:link w:val="HeaderChar"/>
    <w:uiPriority w:val="99"/>
    <w:unhideWhenUsed/>
    <w:rsid w:val="00B6083C"/>
    <w:pPr>
      <w:tabs>
        <w:tab w:val="center" w:pos="4513"/>
        <w:tab w:val="right" w:pos="9026"/>
      </w:tabs>
    </w:pPr>
  </w:style>
  <w:style w:type="character" w:customStyle="1" w:styleId="HeaderChar">
    <w:name w:val="Header Char"/>
    <w:basedOn w:val="DefaultParagraphFont"/>
    <w:link w:val="Header"/>
    <w:uiPriority w:val="99"/>
    <w:rsid w:val="00B6083C"/>
    <w:rPr>
      <w:sz w:val="24"/>
    </w:rPr>
  </w:style>
  <w:style w:type="paragraph" w:styleId="Footer">
    <w:name w:val="footer"/>
    <w:basedOn w:val="Normal"/>
    <w:link w:val="FooterChar"/>
    <w:uiPriority w:val="99"/>
    <w:unhideWhenUsed/>
    <w:rsid w:val="00B6083C"/>
    <w:pPr>
      <w:tabs>
        <w:tab w:val="center" w:pos="4513"/>
        <w:tab w:val="right" w:pos="9026"/>
      </w:tabs>
    </w:pPr>
  </w:style>
  <w:style w:type="character" w:customStyle="1" w:styleId="FooterChar">
    <w:name w:val="Footer Char"/>
    <w:basedOn w:val="DefaultParagraphFont"/>
    <w:link w:val="Footer"/>
    <w:uiPriority w:val="99"/>
    <w:rsid w:val="00B6083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430579">
      <w:bodyDiv w:val="1"/>
      <w:marLeft w:val="0"/>
      <w:marRight w:val="0"/>
      <w:marTop w:val="0"/>
      <w:marBottom w:val="0"/>
      <w:divBdr>
        <w:top w:val="none" w:sz="0" w:space="0" w:color="auto"/>
        <w:left w:val="none" w:sz="0" w:space="0" w:color="auto"/>
        <w:bottom w:val="none" w:sz="0" w:space="0" w:color="auto"/>
        <w:right w:val="none" w:sz="0" w:space="0" w:color="auto"/>
      </w:divBdr>
    </w:div>
    <w:div w:id="747967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overnment/publications/early-years-foundation-stage-framework--2" TargetMode="External"/><Relationship Id="rId3" Type="http://schemas.openxmlformats.org/officeDocument/2006/relationships/settings" Target="settings.xml"/><Relationship Id="rId7" Type="http://schemas.openxmlformats.org/officeDocument/2006/relationships/hyperlink" Target="https://www.nhs.u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ndds.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7</Pages>
  <Words>1352</Words>
  <Characters>7710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16</cp:revision>
  <dcterms:created xsi:type="dcterms:W3CDTF">2023-04-17T09:45:00Z</dcterms:created>
  <dcterms:modified xsi:type="dcterms:W3CDTF">2023-04-17T13:04:00Z</dcterms:modified>
</cp:coreProperties>
</file>