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1043C" w14:textId="16E06BBD" w:rsidR="00254245" w:rsidRPr="00D151AC" w:rsidRDefault="002158E5" w:rsidP="00D151AC">
      <w:pPr>
        <w:pStyle w:val="Heading1"/>
        <w:rPr>
          <w:b/>
          <w:bCs/>
          <w:color w:val="auto"/>
        </w:rPr>
      </w:pPr>
      <w:r w:rsidRPr="00D151AC">
        <w:rPr>
          <w:b/>
          <w:bCs/>
          <w:color w:val="auto"/>
        </w:rPr>
        <w:t>Empowering Education: An Inclusive Pedagogy for Modern Challenges - A Pan-School Training Initiative with a Focus on the Most Disadvantaged Demographic</w:t>
      </w:r>
    </w:p>
    <w:p w14:paraId="0B88D073" w14:textId="77777777" w:rsidR="002158E5" w:rsidRPr="000C75FA" w:rsidRDefault="002158E5" w:rsidP="000C75FA">
      <w:pPr>
        <w:spacing w:line="276" w:lineRule="auto"/>
        <w:rPr>
          <w:rFonts w:ascii="Calibri" w:hAnsi="Calibri" w:cs="Calibri"/>
          <w:b/>
          <w:bCs/>
          <w:szCs w:val="24"/>
        </w:rPr>
      </w:pPr>
    </w:p>
    <w:p w14:paraId="31254FF6" w14:textId="4B366980" w:rsidR="00026B52" w:rsidRDefault="00955AB2" w:rsidP="000C75FA">
      <w:pPr>
        <w:spacing w:line="276" w:lineRule="auto"/>
        <w:rPr>
          <w:rFonts w:ascii="Calibri" w:hAnsi="Calibri" w:cs="Calibri"/>
          <w:b/>
          <w:bCs/>
          <w:szCs w:val="24"/>
        </w:rPr>
      </w:pPr>
      <w:r w:rsidRPr="00955AB2">
        <w:rPr>
          <w:rFonts w:ascii="Calibri" w:hAnsi="Calibri" w:cs="Calibri"/>
          <w:b/>
          <w:bCs/>
          <w:szCs w:val="24"/>
        </w:rPr>
        <w:t>Authors: Dr Scott Ighavongbe-Patrick</w:t>
      </w:r>
      <w:r w:rsidR="002A22AA">
        <w:rPr>
          <w:rFonts w:ascii="Calibri" w:hAnsi="Calibri" w:cs="Calibri"/>
          <w:b/>
          <w:bCs/>
          <w:szCs w:val="24"/>
        </w:rPr>
        <w:t xml:space="preserve"> &amp; Hayley Baverstock</w:t>
      </w:r>
    </w:p>
    <w:p w14:paraId="2EBD74DF" w14:textId="77777777" w:rsidR="00955AB2" w:rsidRPr="000C75FA" w:rsidRDefault="00955AB2" w:rsidP="000C75FA">
      <w:pPr>
        <w:spacing w:line="276" w:lineRule="auto"/>
        <w:rPr>
          <w:rFonts w:ascii="Calibri" w:hAnsi="Calibri" w:cs="Calibri"/>
          <w:szCs w:val="24"/>
        </w:rPr>
      </w:pPr>
    </w:p>
    <w:p w14:paraId="6CEFA753" w14:textId="1F4FDE61" w:rsidR="00026B52" w:rsidRPr="000C75FA" w:rsidRDefault="00026B52" w:rsidP="000C75FA">
      <w:pPr>
        <w:spacing w:line="276" w:lineRule="auto"/>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w:t>
      </w:r>
      <w:r w:rsidR="00EB70B2" w:rsidRPr="000C75FA">
        <w:rPr>
          <w:rFonts w:ascii="Calibri" w:hAnsi="Calibri" w:cs="Calibri"/>
          <w:szCs w:val="24"/>
        </w:rPr>
        <w:t>June 2023</w:t>
      </w:r>
    </w:p>
    <w:p w14:paraId="2FA16E08" w14:textId="77777777" w:rsidR="00026B52" w:rsidRPr="000C75FA" w:rsidRDefault="00026B52" w:rsidP="000C75FA">
      <w:pPr>
        <w:spacing w:line="276" w:lineRule="auto"/>
        <w:rPr>
          <w:rFonts w:ascii="Calibri" w:hAnsi="Calibri" w:cs="Calibri"/>
          <w:szCs w:val="24"/>
        </w:rPr>
      </w:pPr>
    </w:p>
    <w:p w14:paraId="7BE96FB3" w14:textId="2151A7C8" w:rsidR="004B677F" w:rsidRPr="009477B4" w:rsidRDefault="00D464B2" w:rsidP="009477B4">
      <w:pPr>
        <w:pStyle w:val="Heading1"/>
        <w:rPr>
          <w:b/>
          <w:bCs/>
          <w:color w:val="auto"/>
          <w:sz w:val="24"/>
        </w:rPr>
      </w:pPr>
      <w:r w:rsidRPr="009477B4">
        <w:rPr>
          <w:b/>
          <w:bCs/>
          <w:color w:val="auto"/>
        </w:rPr>
        <w:t>Executive Summary</w:t>
      </w:r>
    </w:p>
    <w:p w14:paraId="51239952" w14:textId="77777777" w:rsidR="004B677F" w:rsidRPr="000C75FA" w:rsidRDefault="004B677F" w:rsidP="000C75FA">
      <w:pPr>
        <w:spacing w:line="276" w:lineRule="auto"/>
        <w:rPr>
          <w:rFonts w:ascii="Calibri" w:hAnsi="Calibri" w:cs="Calibri"/>
          <w:b/>
          <w:bCs/>
          <w:szCs w:val="24"/>
        </w:rPr>
      </w:pPr>
    </w:p>
    <w:p w14:paraId="325EA0CD" w14:textId="154E6FB1" w:rsidR="00EB70B2" w:rsidRPr="009477B4" w:rsidRDefault="00AE7571" w:rsidP="009477B4">
      <w:pPr>
        <w:pStyle w:val="Heading2"/>
        <w:rPr>
          <w:b/>
          <w:bCs/>
          <w:color w:val="auto"/>
        </w:rPr>
      </w:pPr>
      <w:r w:rsidRPr="009477B4">
        <w:rPr>
          <w:b/>
          <w:bCs/>
          <w:color w:val="auto"/>
        </w:rPr>
        <w:t>Congruence with Buckinghamshire Council</w:t>
      </w:r>
      <w:r w:rsidR="00CD7287" w:rsidRPr="009477B4">
        <w:rPr>
          <w:b/>
          <w:bCs/>
          <w:color w:val="auto"/>
        </w:rPr>
        <w:t>’s</w:t>
      </w:r>
      <w:r w:rsidRPr="009477B4">
        <w:rPr>
          <w:b/>
          <w:bCs/>
          <w:color w:val="auto"/>
        </w:rPr>
        <w:t xml:space="preserve"> PACT Values</w:t>
      </w:r>
    </w:p>
    <w:p w14:paraId="50C49CF2" w14:textId="77777777" w:rsidR="00C148FE" w:rsidRDefault="00254245" w:rsidP="000C75FA">
      <w:pPr>
        <w:spacing w:line="276" w:lineRule="auto"/>
        <w:rPr>
          <w:rFonts w:ascii="Calibri" w:hAnsi="Calibri" w:cs="Calibri"/>
          <w:szCs w:val="24"/>
        </w:rPr>
      </w:pPr>
      <w:r w:rsidRPr="000C75FA">
        <w:rPr>
          <w:rFonts w:ascii="Calibri" w:hAnsi="Calibri" w:cs="Calibri"/>
          <w:szCs w:val="24"/>
        </w:rPr>
        <w:t>Our</w:t>
      </w:r>
      <w:r w:rsidRPr="000C75FA">
        <w:rPr>
          <w:rFonts w:ascii="Calibri" w:hAnsi="Calibri" w:cs="Calibri"/>
          <w:szCs w:val="24"/>
        </w:rPr>
        <w:t xml:space="preserve"> proposed Buckinghamshire Council Pan-School Training Proposal for SEMH (Social, Emotional, and Mental Health) reflects the values of the council, which include being </w:t>
      </w:r>
      <w:r w:rsidR="00780187">
        <w:rPr>
          <w:rFonts w:ascii="Calibri" w:hAnsi="Calibri" w:cs="Calibri"/>
          <w:b/>
          <w:bCs/>
          <w:szCs w:val="24"/>
        </w:rPr>
        <w:t>P</w:t>
      </w:r>
      <w:r w:rsidRPr="000C75FA">
        <w:rPr>
          <w:rFonts w:ascii="Calibri" w:hAnsi="Calibri" w:cs="Calibri"/>
          <w:b/>
          <w:bCs/>
          <w:szCs w:val="24"/>
        </w:rPr>
        <w:t>roud</w:t>
      </w:r>
      <w:r w:rsidRPr="000C75FA">
        <w:rPr>
          <w:rFonts w:ascii="Calibri" w:hAnsi="Calibri" w:cs="Calibri"/>
          <w:szCs w:val="24"/>
        </w:rPr>
        <w:t xml:space="preserve">, </w:t>
      </w:r>
      <w:r w:rsidR="00780187">
        <w:rPr>
          <w:rFonts w:ascii="Calibri" w:hAnsi="Calibri" w:cs="Calibri"/>
          <w:b/>
          <w:bCs/>
          <w:szCs w:val="24"/>
        </w:rPr>
        <w:t>A</w:t>
      </w:r>
      <w:r w:rsidRPr="000C75FA">
        <w:rPr>
          <w:rFonts w:ascii="Calibri" w:hAnsi="Calibri" w:cs="Calibri"/>
          <w:b/>
          <w:bCs/>
          <w:szCs w:val="24"/>
        </w:rPr>
        <w:t>mbitious</w:t>
      </w:r>
      <w:r w:rsidRPr="000C75FA">
        <w:rPr>
          <w:rFonts w:ascii="Calibri" w:hAnsi="Calibri" w:cs="Calibri"/>
          <w:szCs w:val="24"/>
        </w:rPr>
        <w:t xml:space="preserve">, </w:t>
      </w:r>
      <w:r w:rsidR="00780187">
        <w:rPr>
          <w:rFonts w:ascii="Calibri" w:hAnsi="Calibri" w:cs="Calibri"/>
          <w:b/>
          <w:bCs/>
          <w:szCs w:val="24"/>
        </w:rPr>
        <w:t>C</w:t>
      </w:r>
      <w:r w:rsidRPr="000C75FA">
        <w:rPr>
          <w:rFonts w:ascii="Calibri" w:hAnsi="Calibri" w:cs="Calibri"/>
          <w:b/>
          <w:bCs/>
          <w:szCs w:val="24"/>
        </w:rPr>
        <w:t>ollaborative</w:t>
      </w:r>
      <w:r w:rsidRPr="000C75FA">
        <w:rPr>
          <w:rFonts w:ascii="Calibri" w:hAnsi="Calibri" w:cs="Calibri"/>
          <w:szCs w:val="24"/>
        </w:rPr>
        <w:t xml:space="preserve">, and </w:t>
      </w:r>
      <w:r w:rsidR="00780187">
        <w:rPr>
          <w:rFonts w:ascii="Calibri" w:hAnsi="Calibri" w:cs="Calibri"/>
          <w:b/>
          <w:bCs/>
          <w:szCs w:val="24"/>
        </w:rPr>
        <w:t>T</w:t>
      </w:r>
      <w:r w:rsidRPr="000C75FA">
        <w:rPr>
          <w:rFonts w:ascii="Calibri" w:hAnsi="Calibri" w:cs="Calibri"/>
          <w:b/>
          <w:bCs/>
          <w:szCs w:val="24"/>
        </w:rPr>
        <w:t>rustworthy</w:t>
      </w:r>
      <w:r w:rsidRPr="000C75FA">
        <w:rPr>
          <w:rFonts w:ascii="Calibri" w:hAnsi="Calibri" w:cs="Calibri"/>
          <w:b/>
          <w:bCs/>
          <w:szCs w:val="24"/>
        </w:rPr>
        <w:t xml:space="preserve"> (PACT)</w:t>
      </w:r>
      <w:r w:rsidRPr="000C75FA">
        <w:rPr>
          <w:rFonts w:ascii="Calibri" w:hAnsi="Calibri" w:cs="Calibri"/>
          <w:szCs w:val="24"/>
        </w:rPr>
        <w:t xml:space="preserve">. </w:t>
      </w:r>
    </w:p>
    <w:p w14:paraId="3CDC7725" w14:textId="77777777" w:rsidR="00C148FE" w:rsidRDefault="00C148FE" w:rsidP="000C75FA">
      <w:pPr>
        <w:spacing w:line="276" w:lineRule="auto"/>
        <w:rPr>
          <w:rFonts w:ascii="Calibri" w:hAnsi="Calibri" w:cs="Calibri"/>
          <w:szCs w:val="24"/>
        </w:rPr>
      </w:pPr>
    </w:p>
    <w:p w14:paraId="3634D411" w14:textId="77777777" w:rsidR="00BD7FF1" w:rsidRDefault="00254245" w:rsidP="000C75FA">
      <w:pPr>
        <w:spacing w:line="276" w:lineRule="auto"/>
        <w:rPr>
          <w:rFonts w:ascii="Calibri" w:hAnsi="Calibri" w:cs="Calibri"/>
          <w:szCs w:val="24"/>
        </w:rPr>
      </w:pPr>
      <w:r w:rsidRPr="000C75FA">
        <w:rPr>
          <w:rFonts w:ascii="Calibri" w:hAnsi="Calibri" w:cs="Calibri"/>
          <w:szCs w:val="24"/>
        </w:rPr>
        <w:t>The training aligns with these values through its commitment to providing educators with the knowledge and tools to create a transformative and child-</w:t>
      </w:r>
      <w:r w:rsidRPr="000C75FA">
        <w:rPr>
          <w:rFonts w:ascii="Calibri" w:hAnsi="Calibri" w:cs="Calibri"/>
          <w:szCs w:val="24"/>
        </w:rPr>
        <w:t>centred</w:t>
      </w:r>
      <w:r w:rsidRPr="000C75FA">
        <w:rPr>
          <w:rFonts w:ascii="Calibri" w:hAnsi="Calibri" w:cs="Calibri"/>
          <w:szCs w:val="24"/>
        </w:rPr>
        <w:t xml:space="preserve"> education system. By </w:t>
      </w:r>
      <w:r w:rsidRPr="000C75FA">
        <w:rPr>
          <w:rFonts w:ascii="Calibri" w:hAnsi="Calibri" w:cs="Calibri"/>
          <w:szCs w:val="24"/>
        </w:rPr>
        <w:t xml:space="preserve">attempting to </w:t>
      </w:r>
      <w:r w:rsidRPr="000C75FA">
        <w:rPr>
          <w:rFonts w:ascii="Calibri" w:hAnsi="Calibri" w:cs="Calibri"/>
          <w:szCs w:val="24"/>
        </w:rPr>
        <w:t>incorporat</w:t>
      </w:r>
      <w:r w:rsidRPr="000C75FA">
        <w:rPr>
          <w:rFonts w:ascii="Calibri" w:hAnsi="Calibri" w:cs="Calibri"/>
          <w:szCs w:val="24"/>
        </w:rPr>
        <w:t>e</w:t>
      </w:r>
      <w:r w:rsidRPr="000C75FA">
        <w:rPr>
          <w:rFonts w:ascii="Calibri" w:hAnsi="Calibri" w:cs="Calibri"/>
          <w:szCs w:val="24"/>
        </w:rPr>
        <w:t xml:space="preserve"> established psychological theories and frameworks, such as Silvan Tomkins' </w:t>
      </w:r>
      <w:r w:rsidRPr="000C75FA">
        <w:rPr>
          <w:rFonts w:ascii="Calibri" w:hAnsi="Calibri" w:cs="Calibri"/>
          <w:szCs w:val="24"/>
        </w:rPr>
        <w:t xml:space="preserve">theory of </w:t>
      </w:r>
      <w:r w:rsidRPr="000C75FA">
        <w:rPr>
          <w:rFonts w:ascii="Calibri" w:hAnsi="Calibri" w:cs="Calibri"/>
          <w:szCs w:val="24"/>
        </w:rPr>
        <w:t xml:space="preserve">affect script and Nathanson's Compass of Shame, the proposal demonstrates ambition in seeking innovative approaches to address the unique challenges of the post-COVID-19 education climate. </w:t>
      </w:r>
    </w:p>
    <w:p w14:paraId="75DEC094" w14:textId="77777777" w:rsidR="00BD7FF1" w:rsidRDefault="00BD7FF1" w:rsidP="000C75FA">
      <w:pPr>
        <w:spacing w:line="276" w:lineRule="auto"/>
        <w:rPr>
          <w:rFonts w:ascii="Calibri" w:hAnsi="Calibri" w:cs="Calibri"/>
          <w:szCs w:val="24"/>
        </w:rPr>
      </w:pPr>
    </w:p>
    <w:p w14:paraId="302A43D6" w14:textId="545B9E70" w:rsidR="00254245" w:rsidRDefault="00254245" w:rsidP="000C75FA">
      <w:pPr>
        <w:spacing w:line="276" w:lineRule="auto"/>
        <w:rPr>
          <w:rFonts w:ascii="Calibri" w:hAnsi="Calibri" w:cs="Calibri"/>
          <w:szCs w:val="24"/>
        </w:rPr>
      </w:pPr>
      <w:r w:rsidRPr="000C75FA">
        <w:rPr>
          <w:rFonts w:ascii="Calibri" w:hAnsi="Calibri" w:cs="Calibri"/>
          <w:szCs w:val="24"/>
        </w:rPr>
        <w:t xml:space="preserve">The collaborative nature of the training </w:t>
      </w:r>
      <w:r w:rsidR="00BD7FF1">
        <w:rPr>
          <w:rFonts w:ascii="Calibri" w:hAnsi="Calibri" w:cs="Calibri"/>
          <w:szCs w:val="24"/>
        </w:rPr>
        <w:t>is</w:t>
      </w:r>
      <w:r w:rsidRPr="000C75FA">
        <w:rPr>
          <w:rFonts w:ascii="Calibri" w:hAnsi="Calibri" w:cs="Calibri"/>
          <w:szCs w:val="24"/>
        </w:rPr>
        <w:t xml:space="preserve"> evident in its integration of critical concepts, utili</w:t>
      </w:r>
      <w:r w:rsidRPr="000C75FA">
        <w:rPr>
          <w:rFonts w:ascii="Calibri" w:hAnsi="Calibri" w:cs="Calibri"/>
          <w:szCs w:val="24"/>
        </w:rPr>
        <w:t>s</w:t>
      </w:r>
      <w:r w:rsidRPr="000C75FA">
        <w:rPr>
          <w:rFonts w:ascii="Calibri" w:hAnsi="Calibri" w:cs="Calibri"/>
          <w:szCs w:val="24"/>
        </w:rPr>
        <w:t xml:space="preserve">ation of case summaries for vignettes, and the incorporation of the principles outlined in the United Nations Convention on the Rights of the Child (UNCRC). Furthermore, the proposal </w:t>
      </w:r>
      <w:r w:rsidRPr="000C75FA">
        <w:rPr>
          <w:rFonts w:ascii="Calibri" w:hAnsi="Calibri" w:cs="Calibri"/>
          <w:szCs w:val="24"/>
        </w:rPr>
        <w:t xml:space="preserve">aims to </w:t>
      </w:r>
      <w:r w:rsidRPr="000C75FA">
        <w:rPr>
          <w:rFonts w:ascii="Calibri" w:hAnsi="Calibri" w:cs="Calibri"/>
          <w:szCs w:val="24"/>
        </w:rPr>
        <w:t>emphasi</w:t>
      </w:r>
      <w:r w:rsidRPr="000C75FA">
        <w:rPr>
          <w:rFonts w:ascii="Calibri" w:hAnsi="Calibri" w:cs="Calibri"/>
          <w:szCs w:val="24"/>
        </w:rPr>
        <w:t>s</w:t>
      </w:r>
      <w:r w:rsidRPr="000C75FA">
        <w:rPr>
          <w:rFonts w:ascii="Calibri" w:hAnsi="Calibri" w:cs="Calibri"/>
          <w:szCs w:val="24"/>
        </w:rPr>
        <w:t xml:space="preserve">e trustworthiness by providing comprehensive training materials and resources, including self-assessment tools and a </w:t>
      </w:r>
      <w:r w:rsidRPr="00BD7FF1">
        <w:rPr>
          <w:rFonts w:ascii="Calibri" w:hAnsi="Calibri" w:cs="Calibri"/>
          <w:szCs w:val="24"/>
        </w:rPr>
        <w:t>training handbook</w:t>
      </w:r>
      <w:r w:rsidRPr="000C75FA">
        <w:rPr>
          <w:rFonts w:ascii="Calibri" w:hAnsi="Calibri" w:cs="Calibri"/>
          <w:szCs w:val="24"/>
        </w:rPr>
        <w:t>, to empower educators in their continuous reflection and improvement. Through this comprehensive and empathetic approach, the proposal aims to create a positive and supportive environment that respects the fundamental rights of every child, aligning with the values of  Buckinghamshire Council.</w:t>
      </w:r>
    </w:p>
    <w:p w14:paraId="337E90F8" w14:textId="77777777" w:rsidR="00B62AA0" w:rsidRDefault="00B62AA0" w:rsidP="000C75FA">
      <w:pPr>
        <w:spacing w:line="276" w:lineRule="auto"/>
        <w:rPr>
          <w:rFonts w:ascii="Calibri" w:hAnsi="Calibri" w:cs="Calibri"/>
          <w:szCs w:val="24"/>
        </w:rPr>
      </w:pPr>
    </w:p>
    <w:p w14:paraId="0C82E995" w14:textId="77777777" w:rsidR="00927D38" w:rsidRPr="002B6379" w:rsidRDefault="00927D38" w:rsidP="002B6379">
      <w:pPr>
        <w:pStyle w:val="Heading1"/>
        <w:rPr>
          <w:b/>
          <w:bCs/>
          <w:color w:val="auto"/>
        </w:rPr>
      </w:pPr>
      <w:r w:rsidRPr="002B6379">
        <w:rPr>
          <w:b/>
          <w:bCs/>
          <w:color w:val="auto"/>
        </w:rPr>
        <w:t>1. Theoretical Frameworks and Practical Examples</w:t>
      </w:r>
    </w:p>
    <w:p w14:paraId="5690215B" w14:textId="77777777" w:rsidR="005D778C" w:rsidRDefault="005D778C" w:rsidP="000C75FA">
      <w:pPr>
        <w:spacing w:line="276" w:lineRule="auto"/>
        <w:rPr>
          <w:rFonts w:ascii="Calibri" w:hAnsi="Calibri" w:cs="Calibri"/>
          <w:szCs w:val="24"/>
        </w:rPr>
      </w:pPr>
    </w:p>
    <w:p w14:paraId="7CD1C427" w14:textId="4759AEB5" w:rsidR="00927D38" w:rsidRPr="000C75FA" w:rsidRDefault="00927D38" w:rsidP="000C75FA">
      <w:pPr>
        <w:spacing w:line="276" w:lineRule="auto"/>
        <w:rPr>
          <w:rFonts w:ascii="Calibri" w:hAnsi="Calibri" w:cs="Calibri"/>
          <w:szCs w:val="24"/>
        </w:rPr>
      </w:pPr>
      <w:r w:rsidRPr="000C75FA">
        <w:rPr>
          <w:rFonts w:ascii="Calibri" w:hAnsi="Calibri" w:cs="Calibri"/>
          <w:szCs w:val="24"/>
        </w:rPr>
        <w:t xml:space="preserve">Our proposed pan-school training will draw upon established psychological theories and frameworks, such as Silvan Tomkins' </w:t>
      </w:r>
      <w:r w:rsidR="00D663C8">
        <w:rPr>
          <w:rFonts w:ascii="Calibri" w:hAnsi="Calibri" w:cs="Calibri"/>
          <w:szCs w:val="24"/>
        </w:rPr>
        <w:t xml:space="preserve">theory of </w:t>
      </w:r>
      <w:r w:rsidRPr="000C75FA">
        <w:rPr>
          <w:rFonts w:ascii="Calibri" w:hAnsi="Calibri" w:cs="Calibri"/>
          <w:szCs w:val="24"/>
        </w:rPr>
        <w:t>affect script and Nathanson's Compass of Shame. These theories provide invaluable insights into how affects shape our experiences and behaviours.</w:t>
      </w:r>
    </w:p>
    <w:p w14:paraId="165F154A" w14:textId="77777777" w:rsidR="00927D38" w:rsidRPr="000C75FA" w:rsidRDefault="00927D38" w:rsidP="000C75FA">
      <w:pPr>
        <w:spacing w:line="276" w:lineRule="auto"/>
        <w:rPr>
          <w:rFonts w:ascii="Calibri" w:hAnsi="Calibri" w:cs="Calibri"/>
          <w:szCs w:val="24"/>
        </w:rPr>
      </w:pPr>
    </w:p>
    <w:p w14:paraId="58C07AF1"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For instance, consider a hypothetical student, "James." James is a 12-year-old boy with sensory processing difficulties and a history of aggressive behaviour. Traditional approaches might label James as 'trouble' and resort to punitive measures. However, using the lens of affective psychology, we might see that James' behaviour is not simply 'bad', but an expression of his struggle with sensory overload - a coping mechanism for his distress.</w:t>
      </w:r>
    </w:p>
    <w:p w14:paraId="6B395F31" w14:textId="77777777" w:rsidR="00927D38" w:rsidRPr="000C75FA" w:rsidRDefault="00927D38" w:rsidP="000C75FA">
      <w:pPr>
        <w:spacing w:line="276" w:lineRule="auto"/>
        <w:rPr>
          <w:rFonts w:ascii="Calibri" w:hAnsi="Calibri" w:cs="Calibri"/>
          <w:szCs w:val="24"/>
        </w:rPr>
      </w:pPr>
    </w:p>
    <w:p w14:paraId="1305CD5F" w14:textId="77777777" w:rsidR="00927D38" w:rsidRPr="005D778C" w:rsidRDefault="00927D38" w:rsidP="004C5D81">
      <w:pPr>
        <w:pStyle w:val="Heading1"/>
        <w:rPr>
          <w:b/>
          <w:bCs/>
          <w:color w:val="auto"/>
        </w:rPr>
      </w:pPr>
      <w:r w:rsidRPr="005D778C">
        <w:rPr>
          <w:b/>
          <w:bCs/>
          <w:color w:val="auto"/>
        </w:rPr>
        <w:t>2. A Novel Theory and Framework for Post-COVID-19 Education Climate</w:t>
      </w:r>
    </w:p>
    <w:p w14:paraId="62528BFD" w14:textId="77777777" w:rsidR="005D778C" w:rsidRDefault="005D778C" w:rsidP="000C75FA">
      <w:pPr>
        <w:spacing w:line="276" w:lineRule="auto"/>
        <w:rPr>
          <w:rFonts w:ascii="Calibri" w:hAnsi="Calibri" w:cs="Calibri"/>
          <w:szCs w:val="24"/>
        </w:rPr>
      </w:pPr>
    </w:p>
    <w:p w14:paraId="1CCFD56E" w14:textId="725C8476" w:rsidR="00927D38" w:rsidRPr="000C75FA" w:rsidRDefault="00927D38" w:rsidP="000C75FA">
      <w:pPr>
        <w:spacing w:line="276" w:lineRule="auto"/>
        <w:rPr>
          <w:rFonts w:ascii="Calibri" w:hAnsi="Calibri" w:cs="Calibri"/>
          <w:szCs w:val="24"/>
        </w:rPr>
      </w:pPr>
      <w:r w:rsidRPr="000C75FA">
        <w:rPr>
          <w:rFonts w:ascii="Calibri" w:hAnsi="Calibri" w:cs="Calibri"/>
          <w:szCs w:val="24"/>
        </w:rPr>
        <w:t>In response to the unique challenges of the post-COVID-19 education climate, we propose a novel theory and framework. This initiative integrates principles from humanistic and affective psychological orientations with guidelines from the United Nations Convention on the Rights of the Child (UNCRC). Our aim is to equip educators with an understanding of, and strategies for addressing, affective barriers that hinder children, particularly those from disadvantaged backgrounds, from accessing effective education.</w:t>
      </w:r>
    </w:p>
    <w:p w14:paraId="6C3BAF9B" w14:textId="77777777" w:rsidR="00927D38" w:rsidRPr="000C75FA" w:rsidRDefault="00927D38" w:rsidP="000C75FA">
      <w:pPr>
        <w:spacing w:line="276" w:lineRule="auto"/>
        <w:rPr>
          <w:rFonts w:ascii="Calibri" w:hAnsi="Calibri" w:cs="Calibri"/>
          <w:szCs w:val="24"/>
        </w:rPr>
      </w:pPr>
    </w:p>
    <w:p w14:paraId="48CCB48F" w14:textId="77777777" w:rsidR="00927D38" w:rsidRPr="001C42D6" w:rsidRDefault="00927D38" w:rsidP="001C42D6">
      <w:pPr>
        <w:pStyle w:val="Heading1"/>
        <w:rPr>
          <w:b/>
          <w:bCs/>
          <w:color w:val="auto"/>
        </w:rPr>
      </w:pPr>
      <w:r w:rsidRPr="001C42D6">
        <w:rPr>
          <w:b/>
          <w:bCs/>
          <w:color w:val="auto"/>
        </w:rPr>
        <w:t>3. Incorporation of Important Concepts into the Training</w:t>
      </w:r>
    </w:p>
    <w:p w14:paraId="7037B779" w14:textId="77777777" w:rsidR="00927D38" w:rsidRPr="000C75FA" w:rsidRDefault="00927D38" w:rsidP="000C75FA">
      <w:pPr>
        <w:spacing w:line="276" w:lineRule="auto"/>
        <w:rPr>
          <w:rFonts w:ascii="Calibri" w:hAnsi="Calibri" w:cs="Calibri"/>
          <w:szCs w:val="24"/>
        </w:rPr>
      </w:pPr>
    </w:p>
    <w:p w14:paraId="2486A1E2" w14:textId="5E1EEB79" w:rsidR="00927D38" w:rsidRPr="000C75FA" w:rsidRDefault="00927D38" w:rsidP="000C75FA">
      <w:pPr>
        <w:spacing w:line="276" w:lineRule="auto"/>
        <w:rPr>
          <w:rFonts w:ascii="Calibri" w:hAnsi="Calibri" w:cs="Calibri"/>
          <w:szCs w:val="24"/>
        </w:rPr>
      </w:pPr>
      <w:r w:rsidRPr="000C75FA">
        <w:rPr>
          <w:rFonts w:ascii="Calibri" w:hAnsi="Calibri" w:cs="Calibri"/>
          <w:szCs w:val="24"/>
        </w:rPr>
        <w:t>To deliver this training effectively, we incorporate critical concepts such as:</w:t>
      </w:r>
    </w:p>
    <w:p w14:paraId="5BFD1791" w14:textId="77777777" w:rsidR="00927D38" w:rsidRPr="000C75FA" w:rsidRDefault="00927D38" w:rsidP="000C75FA">
      <w:pPr>
        <w:spacing w:line="276" w:lineRule="auto"/>
        <w:rPr>
          <w:rFonts w:ascii="Calibri" w:hAnsi="Calibri" w:cs="Calibri"/>
          <w:szCs w:val="24"/>
        </w:rPr>
      </w:pPr>
    </w:p>
    <w:p w14:paraId="177E05EC" w14:textId="7C4B8788" w:rsidR="00927D38" w:rsidRPr="000C75FA" w:rsidRDefault="00927D38" w:rsidP="00CC376F">
      <w:pPr>
        <w:pStyle w:val="ListParagraph"/>
        <w:numPr>
          <w:ilvl w:val="0"/>
          <w:numId w:val="8"/>
        </w:numPr>
        <w:spacing w:line="276" w:lineRule="auto"/>
        <w:rPr>
          <w:rFonts w:ascii="Calibri" w:hAnsi="Calibri" w:cs="Calibri"/>
          <w:szCs w:val="24"/>
        </w:rPr>
      </w:pPr>
      <w:r w:rsidRPr="00A50D1D">
        <w:rPr>
          <w:rStyle w:val="Heading2Char"/>
          <w:b/>
          <w:bCs/>
          <w:color w:val="auto"/>
        </w:rPr>
        <w:t>Tompkins' Theory of Affect Script:</w:t>
      </w:r>
      <w:r w:rsidRPr="00A50D1D">
        <w:rPr>
          <w:rFonts w:ascii="Calibri" w:hAnsi="Calibri" w:cs="Calibri"/>
          <w:szCs w:val="24"/>
        </w:rPr>
        <w:t xml:space="preserve"> </w:t>
      </w:r>
      <w:r w:rsidRPr="000C75FA">
        <w:rPr>
          <w:rFonts w:ascii="Calibri" w:hAnsi="Calibri" w:cs="Calibri"/>
          <w:szCs w:val="24"/>
        </w:rPr>
        <w:t xml:space="preserve">This theory will be introduced in Module 2: "Understanding Affects and </w:t>
      </w:r>
      <w:r w:rsidRPr="000C75FA">
        <w:rPr>
          <w:rFonts w:ascii="Calibri" w:hAnsi="Calibri" w:cs="Calibri"/>
          <w:szCs w:val="24"/>
        </w:rPr>
        <w:t>Behaviour</w:t>
      </w:r>
      <w:r w:rsidRPr="000C75FA">
        <w:rPr>
          <w:rFonts w:ascii="Calibri" w:hAnsi="Calibri" w:cs="Calibri"/>
          <w:szCs w:val="24"/>
        </w:rPr>
        <w:t>" as a foundation for understanding children's emotional responses.</w:t>
      </w:r>
    </w:p>
    <w:p w14:paraId="58B5E5F5" w14:textId="77777777" w:rsidR="00927D38" w:rsidRPr="000C75FA" w:rsidRDefault="00927D38" w:rsidP="000C75FA">
      <w:pPr>
        <w:spacing w:line="276" w:lineRule="auto"/>
        <w:rPr>
          <w:rFonts w:ascii="Calibri" w:hAnsi="Calibri" w:cs="Calibri"/>
          <w:szCs w:val="24"/>
        </w:rPr>
      </w:pPr>
    </w:p>
    <w:p w14:paraId="5543BCD2" w14:textId="77777777" w:rsidR="00927D38" w:rsidRPr="000C75FA" w:rsidRDefault="00927D38" w:rsidP="00CC376F">
      <w:pPr>
        <w:pStyle w:val="ListParagraph"/>
        <w:numPr>
          <w:ilvl w:val="0"/>
          <w:numId w:val="8"/>
        </w:numPr>
        <w:spacing w:line="276" w:lineRule="auto"/>
        <w:rPr>
          <w:rFonts w:ascii="Calibri" w:hAnsi="Calibri" w:cs="Calibri"/>
          <w:szCs w:val="24"/>
        </w:rPr>
      </w:pPr>
      <w:r w:rsidRPr="00D97B1D">
        <w:rPr>
          <w:rStyle w:val="Heading2Char"/>
          <w:b/>
          <w:bCs/>
          <w:color w:val="auto"/>
        </w:rPr>
        <w:t>Psychological Shame:</w:t>
      </w:r>
      <w:r w:rsidRPr="00D97B1D">
        <w:rPr>
          <w:rFonts w:ascii="Calibri" w:hAnsi="Calibri" w:cs="Calibri"/>
          <w:szCs w:val="24"/>
        </w:rPr>
        <w:t xml:space="preserve"> </w:t>
      </w:r>
      <w:r w:rsidRPr="000C75FA">
        <w:rPr>
          <w:rFonts w:ascii="Calibri" w:hAnsi="Calibri" w:cs="Calibri"/>
          <w:szCs w:val="24"/>
        </w:rPr>
        <w:t>Integrated into Module 4: "Shame and Affects: Navigating Negative Emotions", this concept will help educators understand deep-seated feelings of inadequacy in students.</w:t>
      </w:r>
    </w:p>
    <w:p w14:paraId="22AFB5CF" w14:textId="77777777" w:rsidR="00927D38" w:rsidRPr="000C75FA" w:rsidRDefault="00927D38" w:rsidP="000C75FA">
      <w:pPr>
        <w:spacing w:line="276" w:lineRule="auto"/>
        <w:rPr>
          <w:rFonts w:ascii="Calibri" w:hAnsi="Calibri" w:cs="Calibri"/>
          <w:szCs w:val="24"/>
        </w:rPr>
      </w:pPr>
    </w:p>
    <w:p w14:paraId="49DE80CB" w14:textId="0406FDED" w:rsidR="00927D38" w:rsidRPr="000C75FA" w:rsidRDefault="00927D38" w:rsidP="00CC376F">
      <w:pPr>
        <w:pStyle w:val="ListParagraph"/>
        <w:numPr>
          <w:ilvl w:val="0"/>
          <w:numId w:val="8"/>
        </w:numPr>
        <w:spacing w:line="276" w:lineRule="auto"/>
        <w:rPr>
          <w:rFonts w:ascii="Calibri" w:hAnsi="Calibri" w:cs="Calibri"/>
          <w:szCs w:val="24"/>
        </w:rPr>
      </w:pPr>
      <w:r w:rsidRPr="008023A3">
        <w:rPr>
          <w:rStyle w:val="Heading2Char"/>
          <w:b/>
          <w:bCs/>
          <w:color w:val="auto"/>
        </w:rPr>
        <w:t>The Central Executive:</w:t>
      </w:r>
      <w:r w:rsidRPr="008023A3">
        <w:rPr>
          <w:rFonts w:ascii="Calibri" w:hAnsi="Calibri" w:cs="Calibri"/>
          <w:szCs w:val="24"/>
        </w:rPr>
        <w:t xml:space="preserve"> </w:t>
      </w:r>
      <w:r w:rsidRPr="000C75FA">
        <w:rPr>
          <w:rFonts w:ascii="Calibri" w:hAnsi="Calibri" w:cs="Calibri"/>
          <w:szCs w:val="24"/>
        </w:rPr>
        <w:t xml:space="preserve">This concept, key to understanding motivation and behaviour in children, will be included in Module 2: "Understanding Affects and </w:t>
      </w:r>
      <w:r w:rsidRPr="000C75FA">
        <w:rPr>
          <w:rFonts w:ascii="Calibri" w:hAnsi="Calibri" w:cs="Calibri"/>
          <w:szCs w:val="24"/>
        </w:rPr>
        <w:t>Behaviour</w:t>
      </w:r>
      <w:r w:rsidRPr="000C75FA">
        <w:rPr>
          <w:rFonts w:ascii="Calibri" w:hAnsi="Calibri" w:cs="Calibri"/>
          <w:szCs w:val="24"/>
        </w:rPr>
        <w:t>".</w:t>
      </w:r>
    </w:p>
    <w:p w14:paraId="77FFC73B" w14:textId="77777777" w:rsidR="00927D38" w:rsidRPr="000C75FA" w:rsidRDefault="00927D38" w:rsidP="000C75FA">
      <w:pPr>
        <w:spacing w:line="276" w:lineRule="auto"/>
        <w:rPr>
          <w:rFonts w:ascii="Calibri" w:hAnsi="Calibri" w:cs="Calibri"/>
          <w:szCs w:val="24"/>
        </w:rPr>
      </w:pPr>
    </w:p>
    <w:p w14:paraId="2A8B1A52" w14:textId="77777777" w:rsidR="00927D38" w:rsidRPr="000C75FA" w:rsidRDefault="00927D38" w:rsidP="00CC376F">
      <w:pPr>
        <w:pStyle w:val="ListParagraph"/>
        <w:numPr>
          <w:ilvl w:val="0"/>
          <w:numId w:val="8"/>
        </w:numPr>
        <w:spacing w:line="276" w:lineRule="auto"/>
        <w:rPr>
          <w:rFonts w:ascii="Calibri" w:hAnsi="Calibri" w:cs="Calibri"/>
          <w:szCs w:val="24"/>
        </w:rPr>
      </w:pPr>
      <w:r w:rsidRPr="008023A3">
        <w:rPr>
          <w:rStyle w:val="Heading2Char"/>
          <w:b/>
          <w:bCs/>
          <w:color w:val="auto"/>
        </w:rPr>
        <w:t>Nathanson's Compass of Shame:</w:t>
      </w:r>
      <w:r w:rsidRPr="008023A3">
        <w:rPr>
          <w:rFonts w:ascii="Calibri" w:hAnsi="Calibri" w:cs="Calibri"/>
          <w:szCs w:val="24"/>
        </w:rPr>
        <w:t xml:space="preserve"> </w:t>
      </w:r>
      <w:r w:rsidRPr="000C75FA">
        <w:rPr>
          <w:rFonts w:ascii="Calibri" w:hAnsi="Calibri" w:cs="Calibri"/>
          <w:szCs w:val="24"/>
        </w:rPr>
        <w:t>Introduced in Module 4: "Shame and Affects: Navigating Negative Emotions", this model will help educators understand shame's impact on student behaviour.</w:t>
      </w:r>
    </w:p>
    <w:p w14:paraId="357D873E" w14:textId="77777777" w:rsidR="00927D38" w:rsidRPr="000C75FA" w:rsidRDefault="00927D38" w:rsidP="000C75FA">
      <w:pPr>
        <w:spacing w:line="276" w:lineRule="auto"/>
        <w:rPr>
          <w:rFonts w:ascii="Calibri" w:hAnsi="Calibri" w:cs="Calibri"/>
          <w:szCs w:val="24"/>
        </w:rPr>
      </w:pPr>
    </w:p>
    <w:p w14:paraId="2BBA2BFE" w14:textId="599BBB16" w:rsidR="00927D38" w:rsidRPr="000C75FA" w:rsidRDefault="00927D38" w:rsidP="00CC376F">
      <w:pPr>
        <w:pStyle w:val="ListParagraph"/>
        <w:numPr>
          <w:ilvl w:val="0"/>
          <w:numId w:val="8"/>
        </w:numPr>
        <w:spacing w:line="276" w:lineRule="auto"/>
        <w:rPr>
          <w:rFonts w:ascii="Calibri" w:hAnsi="Calibri" w:cs="Calibri"/>
          <w:szCs w:val="24"/>
        </w:rPr>
      </w:pPr>
      <w:r w:rsidRPr="008023A3">
        <w:rPr>
          <w:rStyle w:val="Heading2Char"/>
          <w:b/>
          <w:bCs/>
          <w:color w:val="auto"/>
        </w:rPr>
        <w:lastRenderedPageBreak/>
        <w:t>The Role of Context and Biography in Presenting Behaviour:</w:t>
      </w:r>
      <w:r w:rsidRPr="008023A3">
        <w:rPr>
          <w:rFonts w:ascii="Calibri" w:hAnsi="Calibri" w:cs="Calibri"/>
          <w:szCs w:val="24"/>
        </w:rPr>
        <w:t xml:space="preserve"> </w:t>
      </w:r>
      <w:r w:rsidRPr="000C75FA">
        <w:rPr>
          <w:rFonts w:ascii="Calibri" w:hAnsi="Calibri" w:cs="Calibri"/>
          <w:szCs w:val="24"/>
        </w:rPr>
        <w:t>This perspective will be introduced in Module 3: "The Role of Context and Biography" to illustrate how children's out-of-school experiences can influence their in-school behaviour.</w:t>
      </w:r>
    </w:p>
    <w:p w14:paraId="20367A47" w14:textId="77777777" w:rsidR="00927D38" w:rsidRPr="000C75FA" w:rsidRDefault="00927D38" w:rsidP="000C75FA">
      <w:pPr>
        <w:spacing w:line="276" w:lineRule="auto"/>
        <w:rPr>
          <w:rFonts w:ascii="Calibri" w:hAnsi="Calibri" w:cs="Calibri"/>
          <w:szCs w:val="24"/>
        </w:rPr>
      </w:pPr>
    </w:p>
    <w:p w14:paraId="64FDC8D0" w14:textId="77777777" w:rsidR="00927D38" w:rsidRPr="00FB3A08" w:rsidRDefault="00927D38" w:rsidP="00FB3A08">
      <w:pPr>
        <w:pStyle w:val="Heading1"/>
        <w:rPr>
          <w:b/>
          <w:bCs/>
          <w:color w:val="auto"/>
        </w:rPr>
      </w:pPr>
      <w:r w:rsidRPr="00FB3A08">
        <w:rPr>
          <w:b/>
          <w:bCs/>
          <w:color w:val="auto"/>
        </w:rPr>
        <w:t>4. Integration of the UNCRC Principles</w:t>
      </w:r>
    </w:p>
    <w:p w14:paraId="770DB74A" w14:textId="77777777" w:rsidR="00927D38" w:rsidRPr="000C75FA" w:rsidRDefault="00927D38" w:rsidP="000C75FA">
      <w:pPr>
        <w:spacing w:line="276" w:lineRule="auto"/>
        <w:rPr>
          <w:rFonts w:ascii="Calibri" w:hAnsi="Calibri" w:cs="Calibri"/>
          <w:szCs w:val="24"/>
        </w:rPr>
      </w:pPr>
    </w:p>
    <w:p w14:paraId="643D8904"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The UNCRC is our guiding light, reminding us of every child's fundamental rights. Our training will integrate these principles, ensuring that our practices adhere to and promote these rights.</w:t>
      </w:r>
    </w:p>
    <w:p w14:paraId="27BE5777" w14:textId="77777777" w:rsidR="00927D38" w:rsidRPr="000C75FA" w:rsidRDefault="00927D38" w:rsidP="000C75FA">
      <w:pPr>
        <w:spacing w:line="276" w:lineRule="auto"/>
        <w:rPr>
          <w:rFonts w:ascii="Calibri" w:hAnsi="Calibri" w:cs="Calibri"/>
          <w:szCs w:val="24"/>
        </w:rPr>
      </w:pPr>
    </w:p>
    <w:p w14:paraId="4C2E311E" w14:textId="77777777" w:rsidR="00927D38" w:rsidRPr="009F13F7" w:rsidRDefault="00927D38" w:rsidP="009F13F7">
      <w:pPr>
        <w:pStyle w:val="Heading1"/>
        <w:rPr>
          <w:b/>
          <w:bCs/>
          <w:color w:val="auto"/>
        </w:rPr>
      </w:pPr>
      <w:r w:rsidRPr="009F13F7">
        <w:rPr>
          <w:b/>
          <w:bCs/>
          <w:color w:val="auto"/>
        </w:rPr>
        <w:t>5. Pan-School Training Structure and Resources</w:t>
      </w:r>
    </w:p>
    <w:p w14:paraId="231F3147" w14:textId="77777777" w:rsidR="00927D38" w:rsidRPr="000C75FA" w:rsidRDefault="00927D38" w:rsidP="000C75FA">
      <w:pPr>
        <w:spacing w:line="276" w:lineRule="auto"/>
        <w:rPr>
          <w:rFonts w:ascii="Calibri" w:hAnsi="Calibri" w:cs="Calibri"/>
          <w:szCs w:val="24"/>
        </w:rPr>
      </w:pPr>
    </w:p>
    <w:p w14:paraId="7EB2416A"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Our proposed pan-school training will be comprehensive, experiential, and interactive. It will include building the context, exploring theories, and conducting practical workshops. Additionally, we will provide a self-assessment tool to enable educators to continually evaluate and improve their practices in line with the UNCRC's articles.</w:t>
      </w:r>
    </w:p>
    <w:p w14:paraId="17846A6F" w14:textId="77777777" w:rsidR="00927D38" w:rsidRPr="000C75FA" w:rsidRDefault="00927D38" w:rsidP="000C75FA">
      <w:pPr>
        <w:spacing w:line="276" w:lineRule="auto"/>
        <w:rPr>
          <w:rFonts w:ascii="Calibri" w:hAnsi="Calibri" w:cs="Calibri"/>
          <w:szCs w:val="24"/>
        </w:rPr>
      </w:pPr>
    </w:p>
    <w:p w14:paraId="4DF3DF98" w14:textId="77777777" w:rsidR="00927D38" w:rsidRPr="00BA3F1C" w:rsidRDefault="00927D38" w:rsidP="00BA3F1C">
      <w:pPr>
        <w:pStyle w:val="Heading1"/>
        <w:rPr>
          <w:b/>
          <w:bCs/>
          <w:color w:val="auto"/>
        </w:rPr>
      </w:pPr>
      <w:r w:rsidRPr="00BA3F1C">
        <w:rPr>
          <w:b/>
          <w:bCs/>
          <w:color w:val="auto"/>
        </w:rPr>
        <w:t>6. Essential Skills for Educators</w:t>
      </w:r>
    </w:p>
    <w:p w14:paraId="1FD597B2" w14:textId="77777777" w:rsidR="00927D38" w:rsidRPr="000C75FA" w:rsidRDefault="00927D38" w:rsidP="000C75FA">
      <w:pPr>
        <w:spacing w:line="276" w:lineRule="auto"/>
        <w:rPr>
          <w:rFonts w:ascii="Calibri" w:hAnsi="Calibri" w:cs="Calibri"/>
          <w:szCs w:val="24"/>
        </w:rPr>
      </w:pPr>
    </w:p>
    <w:p w14:paraId="60295A75"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The training is designed to cultivate essential skills among educators, including empathy, affective awareness, positive environment creation, UNCRC adherence, and the ability for self-assessment and continuous reflection.</w:t>
      </w:r>
    </w:p>
    <w:p w14:paraId="2D802FB1" w14:textId="77777777" w:rsidR="00927D38" w:rsidRPr="000C75FA" w:rsidRDefault="00927D38" w:rsidP="000C75FA">
      <w:pPr>
        <w:spacing w:line="276" w:lineRule="auto"/>
        <w:rPr>
          <w:rFonts w:ascii="Calibri" w:hAnsi="Calibri" w:cs="Calibri"/>
          <w:szCs w:val="24"/>
        </w:rPr>
      </w:pPr>
    </w:p>
    <w:p w14:paraId="29B27670" w14:textId="77777777" w:rsidR="00927D38" w:rsidRPr="004B3279" w:rsidRDefault="00927D38" w:rsidP="004B3279">
      <w:pPr>
        <w:pStyle w:val="Heading1"/>
        <w:rPr>
          <w:b/>
          <w:bCs/>
          <w:color w:val="auto"/>
        </w:rPr>
      </w:pPr>
      <w:r w:rsidRPr="004B3279">
        <w:rPr>
          <w:b/>
          <w:bCs/>
          <w:color w:val="auto"/>
        </w:rPr>
        <w:t>7. Utilisation of Case Summaries for Vignettes</w:t>
      </w:r>
    </w:p>
    <w:p w14:paraId="3E76780F" w14:textId="77777777" w:rsidR="00927D38" w:rsidRPr="000C75FA" w:rsidRDefault="00927D38" w:rsidP="000C75FA">
      <w:pPr>
        <w:spacing w:line="276" w:lineRule="auto"/>
        <w:rPr>
          <w:rFonts w:ascii="Calibri" w:hAnsi="Calibri" w:cs="Calibri"/>
          <w:szCs w:val="24"/>
        </w:rPr>
      </w:pPr>
    </w:p>
    <w:p w14:paraId="61E8BB54" w14:textId="1DFB98C7" w:rsidR="00927D38" w:rsidRPr="000C75FA" w:rsidRDefault="00927D38" w:rsidP="000C75FA">
      <w:pPr>
        <w:spacing w:line="276" w:lineRule="auto"/>
        <w:rPr>
          <w:rFonts w:ascii="Calibri" w:hAnsi="Calibri" w:cs="Calibri"/>
          <w:szCs w:val="24"/>
        </w:rPr>
      </w:pPr>
      <w:r w:rsidRPr="000C75FA">
        <w:rPr>
          <w:rFonts w:ascii="Calibri" w:hAnsi="Calibri" w:cs="Calibri"/>
          <w:szCs w:val="24"/>
        </w:rPr>
        <w:t xml:space="preserve">To make our training more practical and relatable, we will </w:t>
      </w:r>
      <w:r w:rsidR="00CC376F" w:rsidRPr="000C75FA">
        <w:rPr>
          <w:rFonts w:ascii="Calibri" w:hAnsi="Calibri" w:cs="Calibri"/>
          <w:szCs w:val="24"/>
        </w:rPr>
        <w:t>use</w:t>
      </w:r>
      <w:r w:rsidRPr="000C75FA">
        <w:rPr>
          <w:rFonts w:ascii="Calibri" w:hAnsi="Calibri" w:cs="Calibri"/>
          <w:szCs w:val="24"/>
        </w:rPr>
        <w:t xml:space="preserve"> anonymised vignettes drawn from recent case summaries. These vignettes will illustrate the application of the theories and principles we explore.</w:t>
      </w:r>
    </w:p>
    <w:p w14:paraId="3867643A" w14:textId="77777777" w:rsidR="00927D38" w:rsidRPr="000C75FA" w:rsidRDefault="00927D38" w:rsidP="000C75FA">
      <w:pPr>
        <w:spacing w:line="276" w:lineRule="auto"/>
        <w:rPr>
          <w:rFonts w:ascii="Calibri" w:hAnsi="Calibri" w:cs="Calibri"/>
          <w:szCs w:val="24"/>
        </w:rPr>
      </w:pPr>
    </w:p>
    <w:p w14:paraId="717CCF52" w14:textId="77777777" w:rsidR="00927D38" w:rsidRPr="004B3279" w:rsidRDefault="00927D38" w:rsidP="004B3279">
      <w:pPr>
        <w:pStyle w:val="Heading1"/>
        <w:rPr>
          <w:b/>
          <w:bCs/>
          <w:color w:val="auto"/>
        </w:rPr>
      </w:pPr>
      <w:r w:rsidRPr="004B3279">
        <w:rPr>
          <w:b/>
          <w:bCs/>
          <w:color w:val="auto"/>
        </w:rPr>
        <w:t>8. Detailed Training Materials</w:t>
      </w:r>
    </w:p>
    <w:p w14:paraId="5C2A7D37" w14:textId="77777777" w:rsidR="00927D38" w:rsidRPr="000C75FA" w:rsidRDefault="00927D38" w:rsidP="000C75FA">
      <w:pPr>
        <w:spacing w:line="276" w:lineRule="auto"/>
        <w:rPr>
          <w:rFonts w:ascii="Calibri" w:hAnsi="Calibri" w:cs="Calibri"/>
          <w:szCs w:val="24"/>
        </w:rPr>
      </w:pPr>
    </w:p>
    <w:p w14:paraId="65128DB5" w14:textId="77777777" w:rsidR="00927D38" w:rsidRPr="000C75FA" w:rsidRDefault="00927D38" w:rsidP="000C75FA">
      <w:pPr>
        <w:spacing w:line="276" w:lineRule="auto"/>
        <w:rPr>
          <w:rFonts w:ascii="Calibri" w:hAnsi="Calibri" w:cs="Calibri"/>
          <w:szCs w:val="24"/>
        </w:rPr>
      </w:pPr>
      <w:r w:rsidRPr="000C75FA">
        <w:rPr>
          <w:rFonts w:ascii="Calibri" w:hAnsi="Calibri" w:cs="Calibri"/>
          <w:szCs w:val="24"/>
        </w:rPr>
        <w:t>Our training materials will be comprehensive, including PowerPoint presentations, interactive workshops, self-assessment tools, case-based discussions, a training handbook, and potentially an online learning platform. These resources aim to foster a deep understanding of the theories and principles we teach and their practical application in the school environment.</w:t>
      </w:r>
    </w:p>
    <w:p w14:paraId="13D333B8" w14:textId="77777777" w:rsidR="00927D38" w:rsidRPr="000C75FA" w:rsidRDefault="00927D38" w:rsidP="000C75FA">
      <w:pPr>
        <w:spacing w:line="276" w:lineRule="auto"/>
        <w:rPr>
          <w:rFonts w:ascii="Calibri" w:hAnsi="Calibri" w:cs="Calibri"/>
          <w:szCs w:val="24"/>
        </w:rPr>
      </w:pPr>
    </w:p>
    <w:p w14:paraId="2873E0F4" w14:textId="77777777" w:rsidR="00927D38" w:rsidRPr="00A74154" w:rsidRDefault="00927D38" w:rsidP="00A74154">
      <w:pPr>
        <w:pStyle w:val="Heading1"/>
        <w:rPr>
          <w:b/>
          <w:bCs/>
          <w:color w:val="auto"/>
        </w:rPr>
      </w:pPr>
      <w:r w:rsidRPr="00A74154">
        <w:rPr>
          <w:b/>
          <w:bCs/>
          <w:color w:val="auto"/>
        </w:rPr>
        <w:lastRenderedPageBreak/>
        <w:t>9. Conclusion</w:t>
      </w:r>
    </w:p>
    <w:p w14:paraId="0089B295" w14:textId="77777777" w:rsidR="00927D38" w:rsidRPr="000C75FA" w:rsidRDefault="00927D38" w:rsidP="000C75FA">
      <w:pPr>
        <w:spacing w:line="276" w:lineRule="auto"/>
        <w:rPr>
          <w:rFonts w:ascii="Calibri" w:hAnsi="Calibri" w:cs="Calibri"/>
          <w:szCs w:val="24"/>
        </w:rPr>
      </w:pPr>
    </w:p>
    <w:p w14:paraId="131B0E81" w14:textId="13912E93" w:rsidR="007E3EF4" w:rsidRPr="000C75FA" w:rsidRDefault="00927D38" w:rsidP="000C75FA">
      <w:pPr>
        <w:spacing w:line="276" w:lineRule="auto"/>
        <w:rPr>
          <w:rFonts w:ascii="Calibri" w:hAnsi="Calibri" w:cs="Calibri"/>
          <w:szCs w:val="24"/>
        </w:rPr>
      </w:pPr>
      <w:r w:rsidRPr="000C75FA">
        <w:rPr>
          <w:rFonts w:ascii="Calibri" w:hAnsi="Calibri" w:cs="Calibri"/>
          <w:szCs w:val="24"/>
        </w:rPr>
        <w:t xml:space="preserve">Our proposed pan-school training offers a transformative approach to addressing the escalating SEMH needs in our schools. By equipping educators with the understanding and tools to navigate the emotional landscapes of their students, we can foster an education system that is empathetic, supportive, and truly </w:t>
      </w:r>
      <w:r w:rsidRPr="000C75FA">
        <w:rPr>
          <w:rFonts w:ascii="Calibri" w:hAnsi="Calibri" w:cs="Calibri"/>
          <w:szCs w:val="24"/>
        </w:rPr>
        <w:t>child centred</w:t>
      </w:r>
      <w:r w:rsidRPr="000C75FA">
        <w:rPr>
          <w:rFonts w:ascii="Calibri" w:hAnsi="Calibri" w:cs="Calibri"/>
          <w:szCs w:val="24"/>
        </w:rPr>
        <w:t>.</w:t>
      </w:r>
    </w:p>
    <w:p w14:paraId="6935A439" w14:textId="77777777" w:rsidR="004B677F" w:rsidRPr="000C75FA" w:rsidRDefault="004B677F" w:rsidP="000C75FA">
      <w:pPr>
        <w:spacing w:line="276" w:lineRule="auto"/>
        <w:rPr>
          <w:rFonts w:ascii="Calibri" w:hAnsi="Calibri" w:cs="Calibri"/>
          <w:szCs w:val="24"/>
        </w:rPr>
      </w:pPr>
    </w:p>
    <w:p w14:paraId="3468F110" w14:textId="77777777" w:rsidR="004B677F" w:rsidRPr="000C75FA" w:rsidRDefault="004B677F" w:rsidP="000C75FA">
      <w:pPr>
        <w:spacing w:line="276" w:lineRule="auto"/>
        <w:rPr>
          <w:rFonts w:ascii="Calibri" w:hAnsi="Calibri" w:cs="Calibri"/>
          <w:szCs w:val="24"/>
        </w:rPr>
      </w:pPr>
    </w:p>
    <w:p w14:paraId="1DF5270A" w14:textId="77777777" w:rsidR="004B677F" w:rsidRPr="000C75FA" w:rsidRDefault="004B677F" w:rsidP="000C75FA">
      <w:pPr>
        <w:spacing w:line="276" w:lineRule="auto"/>
        <w:rPr>
          <w:rFonts w:ascii="Calibri" w:hAnsi="Calibri" w:cs="Calibri"/>
          <w:szCs w:val="24"/>
        </w:rPr>
      </w:pPr>
    </w:p>
    <w:p w14:paraId="27A1E361" w14:textId="77777777" w:rsidR="004B677F" w:rsidRPr="000C75FA" w:rsidRDefault="004B677F" w:rsidP="000C75FA">
      <w:pPr>
        <w:spacing w:line="276" w:lineRule="auto"/>
        <w:rPr>
          <w:rFonts w:ascii="Calibri" w:hAnsi="Calibri" w:cs="Calibri"/>
          <w:szCs w:val="24"/>
        </w:rPr>
      </w:pPr>
    </w:p>
    <w:p w14:paraId="02339C4A" w14:textId="77777777" w:rsidR="004B677F" w:rsidRPr="000C75FA" w:rsidRDefault="004B677F" w:rsidP="000C75FA">
      <w:pPr>
        <w:spacing w:line="276" w:lineRule="auto"/>
        <w:rPr>
          <w:rFonts w:ascii="Calibri" w:hAnsi="Calibri" w:cs="Calibri"/>
          <w:szCs w:val="24"/>
        </w:rPr>
      </w:pPr>
    </w:p>
    <w:p w14:paraId="33ABB641" w14:textId="77777777" w:rsidR="004B677F" w:rsidRPr="000C75FA" w:rsidRDefault="004B677F" w:rsidP="000C75FA">
      <w:pPr>
        <w:spacing w:line="276" w:lineRule="auto"/>
        <w:rPr>
          <w:rFonts w:ascii="Calibri" w:hAnsi="Calibri" w:cs="Calibri"/>
          <w:szCs w:val="24"/>
        </w:rPr>
      </w:pPr>
    </w:p>
    <w:p w14:paraId="6977C827" w14:textId="77777777" w:rsidR="004B677F" w:rsidRPr="000C75FA" w:rsidRDefault="004B677F" w:rsidP="000C75FA">
      <w:pPr>
        <w:spacing w:line="276" w:lineRule="auto"/>
        <w:rPr>
          <w:rFonts w:ascii="Calibri" w:hAnsi="Calibri" w:cs="Calibri"/>
          <w:szCs w:val="24"/>
        </w:rPr>
      </w:pPr>
    </w:p>
    <w:p w14:paraId="309E065E" w14:textId="77777777" w:rsidR="004B677F" w:rsidRPr="000C75FA" w:rsidRDefault="004B677F" w:rsidP="000C75FA">
      <w:pPr>
        <w:spacing w:line="276" w:lineRule="auto"/>
        <w:rPr>
          <w:rFonts w:ascii="Calibri" w:hAnsi="Calibri" w:cs="Calibri"/>
          <w:szCs w:val="24"/>
        </w:rPr>
      </w:pPr>
    </w:p>
    <w:p w14:paraId="548CEE08" w14:textId="77777777" w:rsidR="004B677F" w:rsidRDefault="004B677F" w:rsidP="000C75FA">
      <w:pPr>
        <w:spacing w:line="276" w:lineRule="auto"/>
        <w:rPr>
          <w:rFonts w:ascii="Calibri" w:hAnsi="Calibri" w:cs="Calibri"/>
          <w:szCs w:val="24"/>
        </w:rPr>
      </w:pPr>
    </w:p>
    <w:p w14:paraId="65F422E8" w14:textId="77777777" w:rsidR="00D47A52" w:rsidRDefault="00D47A52" w:rsidP="000C75FA">
      <w:pPr>
        <w:spacing w:line="276" w:lineRule="auto"/>
        <w:rPr>
          <w:rFonts w:ascii="Calibri" w:hAnsi="Calibri" w:cs="Calibri"/>
          <w:szCs w:val="24"/>
        </w:rPr>
      </w:pPr>
    </w:p>
    <w:p w14:paraId="38496484" w14:textId="77777777" w:rsidR="00D47A52" w:rsidRDefault="00D47A52" w:rsidP="000C75FA">
      <w:pPr>
        <w:spacing w:line="276" w:lineRule="auto"/>
        <w:rPr>
          <w:rFonts w:ascii="Calibri" w:hAnsi="Calibri" w:cs="Calibri"/>
          <w:szCs w:val="24"/>
        </w:rPr>
      </w:pPr>
    </w:p>
    <w:p w14:paraId="48F50EB6" w14:textId="77777777" w:rsidR="00D47A52" w:rsidRDefault="00D47A52" w:rsidP="000C75FA">
      <w:pPr>
        <w:spacing w:line="276" w:lineRule="auto"/>
        <w:rPr>
          <w:rFonts w:ascii="Calibri" w:hAnsi="Calibri" w:cs="Calibri"/>
          <w:szCs w:val="24"/>
        </w:rPr>
      </w:pPr>
    </w:p>
    <w:p w14:paraId="161F2705" w14:textId="77777777" w:rsidR="00D47A52" w:rsidRDefault="00D47A52" w:rsidP="000C75FA">
      <w:pPr>
        <w:spacing w:line="276" w:lineRule="auto"/>
        <w:rPr>
          <w:rFonts w:ascii="Calibri" w:hAnsi="Calibri" w:cs="Calibri"/>
          <w:szCs w:val="24"/>
        </w:rPr>
      </w:pPr>
    </w:p>
    <w:p w14:paraId="66786777" w14:textId="77777777" w:rsidR="00D47A52" w:rsidRDefault="00D47A52" w:rsidP="000C75FA">
      <w:pPr>
        <w:spacing w:line="276" w:lineRule="auto"/>
        <w:rPr>
          <w:rFonts w:ascii="Calibri" w:hAnsi="Calibri" w:cs="Calibri"/>
          <w:szCs w:val="24"/>
        </w:rPr>
      </w:pPr>
    </w:p>
    <w:p w14:paraId="39748027" w14:textId="77777777" w:rsidR="00D47A52" w:rsidRDefault="00D47A52" w:rsidP="000C75FA">
      <w:pPr>
        <w:spacing w:line="276" w:lineRule="auto"/>
        <w:rPr>
          <w:rFonts w:ascii="Calibri" w:hAnsi="Calibri" w:cs="Calibri"/>
          <w:szCs w:val="24"/>
        </w:rPr>
      </w:pPr>
    </w:p>
    <w:p w14:paraId="56BAC2B5" w14:textId="77777777" w:rsidR="00D47A52" w:rsidRDefault="00D47A52" w:rsidP="000C75FA">
      <w:pPr>
        <w:spacing w:line="276" w:lineRule="auto"/>
        <w:rPr>
          <w:rFonts w:ascii="Calibri" w:hAnsi="Calibri" w:cs="Calibri"/>
          <w:szCs w:val="24"/>
        </w:rPr>
      </w:pPr>
    </w:p>
    <w:p w14:paraId="20FC8E90" w14:textId="77777777" w:rsidR="00D47A52" w:rsidRDefault="00D47A52" w:rsidP="000C75FA">
      <w:pPr>
        <w:spacing w:line="276" w:lineRule="auto"/>
        <w:rPr>
          <w:rFonts w:ascii="Calibri" w:hAnsi="Calibri" w:cs="Calibri"/>
          <w:szCs w:val="24"/>
        </w:rPr>
      </w:pPr>
    </w:p>
    <w:p w14:paraId="5DB438BD" w14:textId="77777777" w:rsidR="00D47A52" w:rsidRDefault="00D47A52" w:rsidP="000C75FA">
      <w:pPr>
        <w:spacing w:line="276" w:lineRule="auto"/>
        <w:rPr>
          <w:rFonts w:ascii="Calibri" w:hAnsi="Calibri" w:cs="Calibri"/>
          <w:szCs w:val="24"/>
        </w:rPr>
      </w:pPr>
    </w:p>
    <w:p w14:paraId="7F5D9E2F" w14:textId="77777777" w:rsidR="00D47A52" w:rsidRDefault="00D47A52" w:rsidP="000C75FA">
      <w:pPr>
        <w:spacing w:line="276" w:lineRule="auto"/>
        <w:rPr>
          <w:rFonts w:ascii="Calibri" w:hAnsi="Calibri" w:cs="Calibri"/>
          <w:szCs w:val="24"/>
        </w:rPr>
      </w:pPr>
    </w:p>
    <w:p w14:paraId="699614A5" w14:textId="77777777" w:rsidR="00D47A52" w:rsidRDefault="00D47A52" w:rsidP="000C75FA">
      <w:pPr>
        <w:spacing w:line="276" w:lineRule="auto"/>
        <w:rPr>
          <w:rFonts w:ascii="Calibri" w:hAnsi="Calibri" w:cs="Calibri"/>
          <w:szCs w:val="24"/>
        </w:rPr>
      </w:pPr>
    </w:p>
    <w:p w14:paraId="2C70777E" w14:textId="77777777" w:rsidR="00D47A52" w:rsidRDefault="00D47A52" w:rsidP="000C75FA">
      <w:pPr>
        <w:spacing w:line="276" w:lineRule="auto"/>
        <w:rPr>
          <w:rFonts w:ascii="Calibri" w:hAnsi="Calibri" w:cs="Calibri"/>
          <w:szCs w:val="24"/>
        </w:rPr>
      </w:pPr>
    </w:p>
    <w:p w14:paraId="5DAD3833" w14:textId="77777777" w:rsidR="00D47A52" w:rsidRDefault="00D47A52" w:rsidP="000C75FA">
      <w:pPr>
        <w:spacing w:line="276" w:lineRule="auto"/>
        <w:rPr>
          <w:rFonts w:ascii="Calibri" w:hAnsi="Calibri" w:cs="Calibri"/>
          <w:szCs w:val="24"/>
        </w:rPr>
      </w:pPr>
    </w:p>
    <w:p w14:paraId="38457006" w14:textId="77777777" w:rsidR="00D47A52" w:rsidRDefault="00D47A52" w:rsidP="000C75FA">
      <w:pPr>
        <w:spacing w:line="276" w:lineRule="auto"/>
        <w:rPr>
          <w:rFonts w:ascii="Calibri" w:hAnsi="Calibri" w:cs="Calibri"/>
          <w:szCs w:val="24"/>
        </w:rPr>
      </w:pPr>
    </w:p>
    <w:p w14:paraId="77BC2FC9" w14:textId="77777777" w:rsidR="00D47A52" w:rsidRDefault="00D47A52" w:rsidP="000C75FA">
      <w:pPr>
        <w:spacing w:line="276" w:lineRule="auto"/>
        <w:rPr>
          <w:rFonts w:ascii="Calibri" w:hAnsi="Calibri" w:cs="Calibri"/>
          <w:szCs w:val="24"/>
        </w:rPr>
      </w:pPr>
    </w:p>
    <w:p w14:paraId="5F9D2B2E" w14:textId="77777777" w:rsidR="00D47A52" w:rsidRDefault="00D47A52" w:rsidP="000C75FA">
      <w:pPr>
        <w:spacing w:line="276" w:lineRule="auto"/>
        <w:rPr>
          <w:rFonts w:ascii="Calibri" w:hAnsi="Calibri" w:cs="Calibri"/>
          <w:szCs w:val="24"/>
        </w:rPr>
      </w:pPr>
    </w:p>
    <w:p w14:paraId="138D2F05" w14:textId="77777777" w:rsidR="00D47A52" w:rsidRDefault="00D47A52" w:rsidP="000C75FA">
      <w:pPr>
        <w:spacing w:line="276" w:lineRule="auto"/>
        <w:rPr>
          <w:rFonts w:ascii="Calibri" w:hAnsi="Calibri" w:cs="Calibri"/>
          <w:szCs w:val="24"/>
        </w:rPr>
      </w:pPr>
    </w:p>
    <w:p w14:paraId="18B2EDB7" w14:textId="77777777" w:rsidR="00D47A52" w:rsidRDefault="00D47A52" w:rsidP="000C75FA">
      <w:pPr>
        <w:spacing w:line="276" w:lineRule="auto"/>
        <w:rPr>
          <w:rFonts w:ascii="Calibri" w:hAnsi="Calibri" w:cs="Calibri"/>
          <w:szCs w:val="24"/>
        </w:rPr>
      </w:pPr>
    </w:p>
    <w:p w14:paraId="424ECD13" w14:textId="77777777" w:rsidR="00D47A52" w:rsidRDefault="00D47A52" w:rsidP="000C75FA">
      <w:pPr>
        <w:spacing w:line="276" w:lineRule="auto"/>
        <w:rPr>
          <w:rFonts w:ascii="Calibri" w:hAnsi="Calibri" w:cs="Calibri"/>
          <w:szCs w:val="24"/>
        </w:rPr>
      </w:pPr>
    </w:p>
    <w:p w14:paraId="753BC149" w14:textId="77777777" w:rsidR="00D47A52" w:rsidRDefault="00D47A52" w:rsidP="000C75FA">
      <w:pPr>
        <w:spacing w:line="276" w:lineRule="auto"/>
        <w:rPr>
          <w:rFonts w:ascii="Calibri" w:hAnsi="Calibri" w:cs="Calibri"/>
          <w:szCs w:val="24"/>
        </w:rPr>
      </w:pPr>
    </w:p>
    <w:p w14:paraId="28EAE3A4" w14:textId="77777777" w:rsidR="00D47A52" w:rsidRDefault="00D47A52" w:rsidP="000C75FA">
      <w:pPr>
        <w:spacing w:line="276" w:lineRule="auto"/>
        <w:rPr>
          <w:rFonts w:ascii="Calibri" w:hAnsi="Calibri" w:cs="Calibri"/>
          <w:szCs w:val="24"/>
        </w:rPr>
      </w:pPr>
    </w:p>
    <w:p w14:paraId="6D11CC9A" w14:textId="77777777" w:rsidR="00D47A52" w:rsidRDefault="00D47A52" w:rsidP="000C75FA">
      <w:pPr>
        <w:spacing w:line="276" w:lineRule="auto"/>
        <w:rPr>
          <w:rFonts w:ascii="Calibri" w:hAnsi="Calibri" w:cs="Calibri"/>
          <w:szCs w:val="24"/>
        </w:rPr>
      </w:pPr>
    </w:p>
    <w:p w14:paraId="4925FCBB" w14:textId="77777777" w:rsidR="00D47A52" w:rsidRDefault="00D47A52" w:rsidP="000C75FA">
      <w:pPr>
        <w:spacing w:line="276" w:lineRule="auto"/>
        <w:rPr>
          <w:rFonts w:ascii="Calibri" w:hAnsi="Calibri" w:cs="Calibri"/>
          <w:szCs w:val="24"/>
        </w:rPr>
      </w:pPr>
    </w:p>
    <w:p w14:paraId="5CE47B72" w14:textId="77777777" w:rsidR="00D47A52" w:rsidRDefault="00D47A52" w:rsidP="000C75FA">
      <w:pPr>
        <w:spacing w:line="276" w:lineRule="auto"/>
        <w:rPr>
          <w:rFonts w:ascii="Calibri" w:hAnsi="Calibri" w:cs="Calibri"/>
          <w:szCs w:val="24"/>
        </w:rPr>
      </w:pPr>
    </w:p>
    <w:p w14:paraId="39BD868D" w14:textId="77777777" w:rsidR="00D47A52" w:rsidRPr="000C75FA" w:rsidRDefault="00D47A52" w:rsidP="000C75FA">
      <w:pPr>
        <w:spacing w:line="276" w:lineRule="auto"/>
        <w:rPr>
          <w:rFonts w:ascii="Calibri" w:hAnsi="Calibri" w:cs="Calibri"/>
          <w:szCs w:val="24"/>
        </w:rPr>
      </w:pPr>
    </w:p>
    <w:p w14:paraId="5686CB77" w14:textId="77777777" w:rsidR="00945DBC" w:rsidRPr="000C75FA" w:rsidRDefault="00945DBC" w:rsidP="000C75FA">
      <w:pPr>
        <w:spacing w:line="276" w:lineRule="auto"/>
        <w:rPr>
          <w:rFonts w:ascii="Calibri" w:hAnsi="Calibri" w:cs="Calibri"/>
          <w:szCs w:val="24"/>
        </w:rPr>
      </w:pPr>
    </w:p>
    <w:p w14:paraId="16CD8633" w14:textId="1A71938C" w:rsidR="004B677F" w:rsidRPr="002E3AB1" w:rsidRDefault="002E3AB1" w:rsidP="002E3AB1">
      <w:pPr>
        <w:pStyle w:val="Heading1"/>
        <w:rPr>
          <w:b/>
          <w:bCs/>
          <w:color w:val="auto"/>
        </w:rPr>
      </w:pPr>
      <w:r>
        <w:rPr>
          <w:b/>
          <w:bCs/>
          <w:color w:val="auto"/>
        </w:rPr>
        <w:lastRenderedPageBreak/>
        <w:t>C</w:t>
      </w:r>
      <w:r w:rsidR="00EC7D8F">
        <w:rPr>
          <w:b/>
          <w:bCs/>
          <w:color w:val="auto"/>
        </w:rPr>
        <w:t xml:space="preserve">hapter 1: </w:t>
      </w:r>
      <w:r w:rsidR="004B677F" w:rsidRPr="002E3AB1">
        <w:rPr>
          <w:b/>
          <w:bCs/>
          <w:color w:val="auto"/>
        </w:rPr>
        <w:t>Working Draft</w:t>
      </w:r>
    </w:p>
    <w:p w14:paraId="112061D6" w14:textId="77777777" w:rsidR="007D7AC9" w:rsidRDefault="007D7AC9" w:rsidP="000C75FA">
      <w:pPr>
        <w:spacing w:line="276" w:lineRule="auto"/>
        <w:rPr>
          <w:rFonts w:ascii="Calibri" w:hAnsi="Calibri" w:cs="Calibri"/>
          <w:b/>
          <w:bCs/>
          <w:szCs w:val="24"/>
        </w:rPr>
      </w:pPr>
    </w:p>
    <w:p w14:paraId="0E17DF69" w14:textId="77777777" w:rsidR="007D7AC9" w:rsidRPr="007B55F8" w:rsidRDefault="007D7AC9" w:rsidP="007B55F8">
      <w:pPr>
        <w:pStyle w:val="Heading1"/>
        <w:rPr>
          <w:b/>
          <w:bCs/>
          <w:color w:val="auto"/>
        </w:rPr>
      </w:pPr>
      <w:r w:rsidRPr="007B55F8">
        <w:rPr>
          <w:b/>
          <w:bCs/>
          <w:color w:val="auto"/>
        </w:rPr>
        <w:t>Table of Contents:</w:t>
      </w:r>
    </w:p>
    <w:p w14:paraId="44E26A61" w14:textId="77777777" w:rsidR="007D7AC9" w:rsidRPr="007D7AC9" w:rsidRDefault="007D7AC9" w:rsidP="007D7AC9">
      <w:pPr>
        <w:spacing w:line="276" w:lineRule="auto"/>
        <w:rPr>
          <w:rFonts w:ascii="Calibri" w:hAnsi="Calibri" w:cs="Calibri"/>
          <w:szCs w:val="24"/>
        </w:rPr>
      </w:pPr>
    </w:p>
    <w:p w14:paraId="3D17DDA9" w14:textId="6F4EEC0D" w:rsidR="007D7AC9" w:rsidRPr="00921C2B" w:rsidRDefault="007D7AC9" w:rsidP="00921C2B">
      <w:pPr>
        <w:pStyle w:val="Heading1"/>
        <w:rPr>
          <w:b/>
          <w:bCs/>
          <w:color w:val="auto"/>
        </w:rPr>
      </w:pPr>
      <w:r w:rsidRPr="00921C2B">
        <w:rPr>
          <w:b/>
          <w:bCs/>
          <w:color w:val="auto"/>
        </w:rPr>
        <w:t>Introduction</w:t>
      </w:r>
    </w:p>
    <w:p w14:paraId="579F6EBD" w14:textId="77777777" w:rsidR="007D7AC9" w:rsidRPr="007D7AC9" w:rsidRDefault="007D7AC9" w:rsidP="007D7AC9">
      <w:pPr>
        <w:spacing w:line="276" w:lineRule="auto"/>
        <w:rPr>
          <w:rFonts w:ascii="Calibri" w:hAnsi="Calibri" w:cs="Calibri"/>
          <w:szCs w:val="24"/>
        </w:rPr>
      </w:pPr>
    </w:p>
    <w:p w14:paraId="1A683A67" w14:textId="77777777" w:rsidR="007D7AC9" w:rsidRPr="0041269E" w:rsidRDefault="007D7AC9" w:rsidP="0041269E">
      <w:pPr>
        <w:pStyle w:val="Heading2"/>
        <w:rPr>
          <w:color w:val="auto"/>
        </w:rPr>
      </w:pPr>
      <w:r w:rsidRPr="0041269E">
        <w:rPr>
          <w:color w:val="auto"/>
        </w:rPr>
        <w:t>Module 1: Introduction to Children’s Rights in Education</w:t>
      </w:r>
    </w:p>
    <w:p w14:paraId="2B9550EB" w14:textId="77777777" w:rsidR="007D7AC9" w:rsidRPr="002900BB" w:rsidRDefault="007D7AC9" w:rsidP="002900BB">
      <w:pPr>
        <w:pStyle w:val="Heading3"/>
        <w:rPr>
          <w:color w:val="auto"/>
        </w:rPr>
      </w:pPr>
      <w:r w:rsidRPr="002900BB">
        <w:rPr>
          <w:color w:val="auto"/>
        </w:rPr>
        <w:t>II. Core Training Modules</w:t>
      </w:r>
    </w:p>
    <w:p w14:paraId="1A4E167F" w14:textId="275F9D28" w:rsidR="007D7AC9" w:rsidRPr="002900BB" w:rsidRDefault="007D7AC9" w:rsidP="002900BB">
      <w:pPr>
        <w:pStyle w:val="Heading2"/>
        <w:rPr>
          <w:color w:val="auto"/>
        </w:rPr>
      </w:pPr>
      <w:r w:rsidRPr="002900BB">
        <w:rPr>
          <w:color w:val="auto"/>
        </w:rPr>
        <w:t>Module 2: Understanding the UNCRC</w:t>
      </w:r>
    </w:p>
    <w:p w14:paraId="67A657E8" w14:textId="77777777" w:rsidR="007D7AC9" w:rsidRPr="002900BB" w:rsidRDefault="007D7AC9" w:rsidP="002900BB">
      <w:pPr>
        <w:pStyle w:val="Heading2"/>
        <w:rPr>
          <w:color w:val="auto"/>
        </w:rPr>
      </w:pPr>
      <w:r w:rsidRPr="002900BB">
        <w:rPr>
          <w:color w:val="auto"/>
        </w:rPr>
        <w:t>Module 3: Promoting Inclusion and Participation</w:t>
      </w:r>
    </w:p>
    <w:p w14:paraId="738744A8" w14:textId="77777777" w:rsidR="007D7AC9" w:rsidRPr="002900BB" w:rsidRDefault="007D7AC9" w:rsidP="002900BB">
      <w:pPr>
        <w:pStyle w:val="Heading2"/>
        <w:rPr>
          <w:color w:val="auto"/>
        </w:rPr>
      </w:pPr>
      <w:r w:rsidRPr="002900BB">
        <w:rPr>
          <w:color w:val="auto"/>
        </w:rPr>
        <w:t>Module 4: Cultivating Respect for Self and Others</w:t>
      </w:r>
    </w:p>
    <w:p w14:paraId="2761D805" w14:textId="77777777" w:rsidR="007D7AC9" w:rsidRPr="002900BB" w:rsidRDefault="007D7AC9" w:rsidP="002900BB">
      <w:pPr>
        <w:pStyle w:val="Heading2"/>
        <w:rPr>
          <w:color w:val="auto"/>
        </w:rPr>
      </w:pPr>
      <w:r w:rsidRPr="002900BB">
        <w:rPr>
          <w:color w:val="auto"/>
        </w:rPr>
        <w:t>Module 5: Encouraging Critical Thinking and Independent Learning</w:t>
      </w:r>
    </w:p>
    <w:p w14:paraId="6FA8FC60" w14:textId="77777777" w:rsidR="007D7AC9" w:rsidRPr="002900BB" w:rsidRDefault="007D7AC9" w:rsidP="002900BB">
      <w:pPr>
        <w:pStyle w:val="Heading2"/>
        <w:rPr>
          <w:color w:val="auto"/>
        </w:rPr>
      </w:pPr>
      <w:r w:rsidRPr="002900BB">
        <w:rPr>
          <w:color w:val="auto"/>
        </w:rPr>
        <w:t>Module 6: Facilitating Student Voice and Advocacy</w:t>
      </w:r>
    </w:p>
    <w:p w14:paraId="40E6D06F" w14:textId="77777777" w:rsidR="007D7AC9" w:rsidRPr="002900BB" w:rsidRDefault="007D7AC9" w:rsidP="002900BB">
      <w:pPr>
        <w:pStyle w:val="Heading2"/>
        <w:rPr>
          <w:color w:val="auto"/>
        </w:rPr>
      </w:pPr>
      <w:r w:rsidRPr="002900BB">
        <w:rPr>
          <w:color w:val="auto"/>
        </w:rPr>
        <w:t>Module 7: Creating Safe Spaces for Vulnerability</w:t>
      </w:r>
    </w:p>
    <w:p w14:paraId="71D6F8FB" w14:textId="77777777" w:rsidR="007D7AC9" w:rsidRPr="002900BB" w:rsidRDefault="007D7AC9" w:rsidP="002900BB">
      <w:pPr>
        <w:pStyle w:val="Heading2"/>
        <w:rPr>
          <w:color w:val="auto"/>
        </w:rPr>
      </w:pPr>
      <w:r w:rsidRPr="002900BB">
        <w:rPr>
          <w:color w:val="auto"/>
        </w:rPr>
        <w:t>Module 8: Enhancing Communication and Empathy</w:t>
      </w:r>
    </w:p>
    <w:p w14:paraId="5F1A9A09" w14:textId="77777777" w:rsidR="007D7AC9" w:rsidRPr="002900BB" w:rsidRDefault="007D7AC9" w:rsidP="002900BB">
      <w:pPr>
        <w:pStyle w:val="Heading2"/>
        <w:rPr>
          <w:color w:val="auto"/>
        </w:rPr>
      </w:pPr>
      <w:r w:rsidRPr="002900BB">
        <w:rPr>
          <w:color w:val="auto"/>
        </w:rPr>
        <w:t>Module 9: Tailoring Approaches for Neurodiverse Students</w:t>
      </w:r>
    </w:p>
    <w:p w14:paraId="1A9437FE" w14:textId="77777777" w:rsidR="007D7AC9" w:rsidRPr="002900BB" w:rsidRDefault="007D7AC9" w:rsidP="002900BB">
      <w:pPr>
        <w:pStyle w:val="Heading2"/>
        <w:rPr>
          <w:color w:val="auto"/>
        </w:rPr>
      </w:pPr>
      <w:r w:rsidRPr="002900BB">
        <w:rPr>
          <w:color w:val="auto"/>
        </w:rPr>
        <w:t>Module 10: Fostering Effective Home-School Communication</w:t>
      </w:r>
    </w:p>
    <w:p w14:paraId="4334D441" w14:textId="5D666A82" w:rsidR="007D7AC9" w:rsidRPr="002900BB" w:rsidRDefault="007D7AC9" w:rsidP="002900BB">
      <w:pPr>
        <w:pStyle w:val="Heading2"/>
        <w:rPr>
          <w:color w:val="auto"/>
        </w:rPr>
      </w:pPr>
      <w:r w:rsidRPr="002900BB">
        <w:rPr>
          <w:color w:val="auto"/>
        </w:rPr>
        <w:t xml:space="preserve">Module 11: </w:t>
      </w:r>
      <w:r w:rsidR="007368A3">
        <w:rPr>
          <w:color w:val="auto"/>
        </w:rPr>
        <w:t>Prioritising</w:t>
      </w:r>
      <w:r w:rsidRPr="002900BB">
        <w:rPr>
          <w:color w:val="auto"/>
        </w:rPr>
        <w:t xml:space="preserve"> Early Intervention and Support</w:t>
      </w:r>
    </w:p>
    <w:p w14:paraId="5CBF984E" w14:textId="77777777" w:rsidR="007D7AC9" w:rsidRPr="002900BB" w:rsidRDefault="007D7AC9" w:rsidP="002900BB">
      <w:pPr>
        <w:pStyle w:val="Heading2"/>
        <w:rPr>
          <w:color w:val="auto"/>
        </w:rPr>
      </w:pPr>
      <w:r w:rsidRPr="002900BB">
        <w:rPr>
          <w:color w:val="auto"/>
        </w:rPr>
        <w:t>Module 12: Building Flexibility into Curriculum and Instruction</w:t>
      </w:r>
    </w:p>
    <w:p w14:paraId="4608DF8B" w14:textId="46B195B3" w:rsidR="007D7AC9" w:rsidRPr="004830D2" w:rsidRDefault="007D7AC9" w:rsidP="004830D2">
      <w:pPr>
        <w:pStyle w:val="Heading2"/>
        <w:rPr>
          <w:color w:val="auto"/>
        </w:rPr>
      </w:pPr>
      <w:r w:rsidRPr="004830D2">
        <w:rPr>
          <w:color w:val="auto"/>
        </w:rPr>
        <w:t>Module 13: Final Wrap-up and Reflective Practices</w:t>
      </w:r>
    </w:p>
    <w:p w14:paraId="5D74BC59" w14:textId="77777777" w:rsidR="007D7AC9" w:rsidRPr="007D7AC9" w:rsidRDefault="007D7AC9" w:rsidP="007D7AC9">
      <w:pPr>
        <w:spacing w:line="276" w:lineRule="auto"/>
        <w:rPr>
          <w:rFonts w:ascii="Calibri" w:hAnsi="Calibri" w:cs="Calibri"/>
          <w:szCs w:val="24"/>
        </w:rPr>
      </w:pPr>
    </w:p>
    <w:p w14:paraId="626A8EE7" w14:textId="7BCE9E8D" w:rsidR="007D7AC9" w:rsidRPr="00E9770C" w:rsidRDefault="007D7AC9" w:rsidP="00E9770C">
      <w:pPr>
        <w:pStyle w:val="Heading1"/>
        <w:rPr>
          <w:b/>
          <w:bCs/>
          <w:color w:val="auto"/>
        </w:rPr>
      </w:pPr>
      <w:r w:rsidRPr="00E9770C">
        <w:rPr>
          <w:b/>
          <w:bCs/>
          <w:color w:val="auto"/>
        </w:rPr>
        <w:t>Supplementary Material and Resources</w:t>
      </w:r>
    </w:p>
    <w:p w14:paraId="2CF91554" w14:textId="77777777" w:rsidR="007D7AC9" w:rsidRPr="007D7AC9" w:rsidRDefault="007D7AC9" w:rsidP="007D7AC9">
      <w:pPr>
        <w:spacing w:line="276" w:lineRule="auto"/>
        <w:rPr>
          <w:rFonts w:ascii="Calibri" w:hAnsi="Calibri" w:cs="Calibri"/>
          <w:szCs w:val="24"/>
        </w:rPr>
      </w:pPr>
    </w:p>
    <w:p w14:paraId="6AB3F016" w14:textId="77777777" w:rsidR="007D7AC9" w:rsidRPr="00E9770C" w:rsidRDefault="007D7AC9" w:rsidP="00E9770C">
      <w:pPr>
        <w:pStyle w:val="Heading2"/>
        <w:rPr>
          <w:color w:val="auto"/>
        </w:rPr>
      </w:pPr>
      <w:r w:rsidRPr="00E9770C">
        <w:rPr>
          <w:color w:val="auto"/>
        </w:rPr>
        <w:t>PowerPoint Presentations</w:t>
      </w:r>
    </w:p>
    <w:p w14:paraId="140E5B27" w14:textId="77777777" w:rsidR="007D7AC9" w:rsidRPr="00E9770C" w:rsidRDefault="007D7AC9" w:rsidP="00E9770C">
      <w:pPr>
        <w:pStyle w:val="Heading2"/>
        <w:rPr>
          <w:color w:val="auto"/>
        </w:rPr>
      </w:pPr>
      <w:r w:rsidRPr="00E9770C">
        <w:rPr>
          <w:color w:val="auto"/>
        </w:rPr>
        <w:t>Case Studies and Anonymized Vignettes</w:t>
      </w:r>
    </w:p>
    <w:p w14:paraId="05CBB4DF" w14:textId="77777777" w:rsidR="007D7AC9" w:rsidRPr="00E9770C" w:rsidRDefault="007D7AC9" w:rsidP="00E9770C">
      <w:pPr>
        <w:pStyle w:val="Heading2"/>
        <w:rPr>
          <w:color w:val="auto"/>
        </w:rPr>
      </w:pPr>
      <w:r w:rsidRPr="00E9770C">
        <w:rPr>
          <w:color w:val="auto"/>
        </w:rPr>
        <w:t>Self-Assessment Tools</w:t>
      </w:r>
    </w:p>
    <w:p w14:paraId="72E69059" w14:textId="77777777" w:rsidR="007D7AC9" w:rsidRPr="00E9770C" w:rsidRDefault="007D7AC9" w:rsidP="00E9770C">
      <w:pPr>
        <w:pStyle w:val="Heading2"/>
        <w:rPr>
          <w:color w:val="auto"/>
        </w:rPr>
      </w:pPr>
      <w:r w:rsidRPr="00E9770C">
        <w:rPr>
          <w:color w:val="auto"/>
        </w:rPr>
        <w:t>The UNCRC in a Table: Articles, Explanations, and Applications</w:t>
      </w:r>
    </w:p>
    <w:p w14:paraId="5A439D22" w14:textId="123C8F29" w:rsidR="007D7AC9" w:rsidRPr="00E9770C" w:rsidRDefault="007D7AC9" w:rsidP="00E9770C">
      <w:pPr>
        <w:pStyle w:val="Heading2"/>
        <w:rPr>
          <w:color w:val="auto"/>
          <w:sz w:val="24"/>
        </w:rPr>
      </w:pPr>
      <w:r w:rsidRPr="00E9770C">
        <w:rPr>
          <w:color w:val="auto"/>
        </w:rPr>
        <w:t>Recommended Readings and References</w:t>
      </w:r>
    </w:p>
    <w:p w14:paraId="4FFA7259" w14:textId="77777777" w:rsidR="007A4C5A" w:rsidRPr="000C75FA" w:rsidRDefault="007A4C5A" w:rsidP="000C75FA">
      <w:pPr>
        <w:spacing w:line="276" w:lineRule="auto"/>
        <w:rPr>
          <w:rFonts w:ascii="Calibri" w:hAnsi="Calibri" w:cs="Calibri"/>
          <w:szCs w:val="24"/>
        </w:rPr>
      </w:pPr>
    </w:p>
    <w:p w14:paraId="5DC58271" w14:textId="77777777" w:rsidR="007D7AC9" w:rsidRDefault="007D7AC9" w:rsidP="000C75FA">
      <w:pPr>
        <w:spacing w:line="276" w:lineRule="auto"/>
        <w:rPr>
          <w:rFonts w:ascii="Calibri" w:hAnsi="Calibri" w:cs="Calibri"/>
          <w:b/>
          <w:bCs/>
          <w:szCs w:val="24"/>
        </w:rPr>
      </w:pPr>
    </w:p>
    <w:p w14:paraId="52E85207" w14:textId="77777777" w:rsidR="007D7AC9" w:rsidRDefault="007D7AC9" w:rsidP="000C75FA">
      <w:pPr>
        <w:spacing w:line="276" w:lineRule="auto"/>
        <w:rPr>
          <w:rFonts w:ascii="Calibri" w:hAnsi="Calibri" w:cs="Calibri"/>
          <w:b/>
          <w:bCs/>
          <w:szCs w:val="24"/>
        </w:rPr>
      </w:pPr>
    </w:p>
    <w:p w14:paraId="4E3DC33C" w14:textId="77777777" w:rsidR="007D7AC9" w:rsidRDefault="007D7AC9" w:rsidP="000C75FA">
      <w:pPr>
        <w:spacing w:line="276" w:lineRule="auto"/>
        <w:rPr>
          <w:rFonts w:ascii="Calibri" w:hAnsi="Calibri" w:cs="Calibri"/>
          <w:b/>
          <w:bCs/>
          <w:szCs w:val="24"/>
        </w:rPr>
      </w:pPr>
    </w:p>
    <w:p w14:paraId="32FDC5B3" w14:textId="77777777" w:rsidR="007D7AC9" w:rsidRDefault="007D7AC9" w:rsidP="000C75FA">
      <w:pPr>
        <w:spacing w:line="276" w:lineRule="auto"/>
        <w:rPr>
          <w:rFonts w:ascii="Calibri" w:hAnsi="Calibri" w:cs="Calibri"/>
          <w:b/>
          <w:bCs/>
          <w:szCs w:val="24"/>
        </w:rPr>
      </w:pPr>
    </w:p>
    <w:p w14:paraId="3A8B426D" w14:textId="77777777" w:rsidR="007D7AC9" w:rsidRDefault="007D7AC9" w:rsidP="000C75FA">
      <w:pPr>
        <w:spacing w:line="276" w:lineRule="auto"/>
        <w:rPr>
          <w:rFonts w:ascii="Calibri" w:hAnsi="Calibri" w:cs="Calibri"/>
          <w:b/>
          <w:bCs/>
          <w:szCs w:val="24"/>
        </w:rPr>
      </w:pPr>
    </w:p>
    <w:p w14:paraId="4C445C12" w14:textId="77777777" w:rsidR="007D7AC9" w:rsidRDefault="007D7AC9" w:rsidP="000C75FA">
      <w:pPr>
        <w:spacing w:line="276" w:lineRule="auto"/>
        <w:rPr>
          <w:rFonts w:ascii="Calibri" w:hAnsi="Calibri" w:cs="Calibri"/>
          <w:b/>
          <w:bCs/>
          <w:szCs w:val="24"/>
        </w:rPr>
      </w:pPr>
    </w:p>
    <w:p w14:paraId="3B2FFDC6" w14:textId="77777777" w:rsidR="007D7AC9" w:rsidRDefault="007D7AC9" w:rsidP="000C75FA">
      <w:pPr>
        <w:spacing w:line="276" w:lineRule="auto"/>
        <w:rPr>
          <w:rFonts w:ascii="Calibri" w:hAnsi="Calibri" w:cs="Calibri"/>
          <w:b/>
          <w:bCs/>
          <w:szCs w:val="24"/>
        </w:rPr>
      </w:pPr>
    </w:p>
    <w:p w14:paraId="72E84C33" w14:textId="77777777" w:rsidR="007D7AC9" w:rsidRDefault="007D7AC9" w:rsidP="000C75FA">
      <w:pPr>
        <w:spacing w:line="276" w:lineRule="auto"/>
        <w:rPr>
          <w:rFonts w:ascii="Calibri" w:hAnsi="Calibri" w:cs="Calibri"/>
          <w:b/>
          <w:bCs/>
          <w:szCs w:val="24"/>
        </w:rPr>
      </w:pPr>
    </w:p>
    <w:p w14:paraId="6F3DCF24" w14:textId="77777777" w:rsidR="007D7AC9" w:rsidRDefault="007D7AC9" w:rsidP="000C75FA">
      <w:pPr>
        <w:spacing w:line="276" w:lineRule="auto"/>
        <w:rPr>
          <w:rFonts w:ascii="Calibri" w:hAnsi="Calibri" w:cs="Calibri"/>
          <w:b/>
          <w:bCs/>
          <w:szCs w:val="24"/>
        </w:rPr>
      </w:pPr>
    </w:p>
    <w:p w14:paraId="7D9CD370" w14:textId="54C045AD" w:rsidR="00945DBC" w:rsidRPr="00561888" w:rsidRDefault="00945DBC" w:rsidP="00561888">
      <w:pPr>
        <w:pStyle w:val="Heading1"/>
        <w:rPr>
          <w:b/>
          <w:bCs/>
          <w:color w:val="auto"/>
        </w:rPr>
      </w:pPr>
      <w:r w:rsidRPr="00561888">
        <w:rPr>
          <w:b/>
          <w:bCs/>
          <w:color w:val="auto"/>
        </w:rPr>
        <w:t>Empowering Education: An Inclusive Pedagogy for Modern Challenges - A Pan-School Training Initiative with a Focus on the Most Disadvantaged Demographic</w:t>
      </w:r>
    </w:p>
    <w:p w14:paraId="04685EF6" w14:textId="77777777" w:rsidR="00945DBC" w:rsidRPr="000C75FA" w:rsidRDefault="00945DBC" w:rsidP="000C75FA">
      <w:pPr>
        <w:spacing w:line="276" w:lineRule="auto"/>
        <w:rPr>
          <w:rFonts w:ascii="Calibri" w:hAnsi="Calibri" w:cs="Calibri"/>
          <w:szCs w:val="24"/>
        </w:rPr>
      </w:pPr>
    </w:p>
    <w:p w14:paraId="330FACCE" w14:textId="3AF61955" w:rsidR="00945DBC" w:rsidRPr="000C75FA" w:rsidRDefault="00945DBC" w:rsidP="000C75FA">
      <w:pPr>
        <w:spacing w:line="276" w:lineRule="auto"/>
        <w:rPr>
          <w:rFonts w:ascii="Calibri" w:hAnsi="Calibri" w:cs="Calibri"/>
          <w:szCs w:val="24"/>
        </w:rPr>
      </w:pPr>
      <w:r w:rsidRPr="000C75FA">
        <w:rPr>
          <w:rFonts w:ascii="Calibri" w:hAnsi="Calibri" w:cs="Calibri"/>
          <w:b/>
          <w:bCs/>
          <w:szCs w:val="24"/>
        </w:rPr>
        <w:t>Authors:</w:t>
      </w:r>
      <w:r w:rsidRPr="000C75FA">
        <w:rPr>
          <w:rFonts w:ascii="Calibri" w:hAnsi="Calibri" w:cs="Calibri"/>
          <w:szCs w:val="24"/>
        </w:rPr>
        <w:t xml:space="preserve"> Dr Scott Ighavongbe-Patrick</w:t>
      </w:r>
      <w:r w:rsidR="00561888">
        <w:rPr>
          <w:rFonts w:ascii="Calibri" w:hAnsi="Calibri" w:cs="Calibri"/>
          <w:szCs w:val="24"/>
        </w:rPr>
        <w:t xml:space="preserve"> </w:t>
      </w:r>
      <w:r w:rsidR="000D66A0">
        <w:rPr>
          <w:rFonts w:ascii="Calibri" w:hAnsi="Calibri" w:cs="Calibri"/>
          <w:szCs w:val="24"/>
        </w:rPr>
        <w:t>&amp; Hayley Baverstock</w:t>
      </w:r>
    </w:p>
    <w:p w14:paraId="7B651F78" w14:textId="77777777" w:rsidR="00945DBC" w:rsidRPr="000C75FA" w:rsidRDefault="00945DBC" w:rsidP="000C75FA">
      <w:pPr>
        <w:spacing w:line="276" w:lineRule="auto"/>
        <w:rPr>
          <w:rFonts w:ascii="Calibri" w:hAnsi="Calibri" w:cs="Calibri"/>
          <w:szCs w:val="24"/>
        </w:rPr>
      </w:pPr>
    </w:p>
    <w:p w14:paraId="1592E686" w14:textId="7175271E" w:rsidR="007A4C5A" w:rsidRDefault="00945DBC" w:rsidP="000C75FA">
      <w:pPr>
        <w:spacing w:line="276" w:lineRule="auto"/>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June 2023</w:t>
      </w:r>
    </w:p>
    <w:p w14:paraId="43B46C9B" w14:textId="7BB760C7" w:rsidR="00254245" w:rsidRDefault="00254245" w:rsidP="00254245">
      <w:pPr>
        <w:spacing w:line="276" w:lineRule="auto"/>
        <w:rPr>
          <w:rFonts w:ascii="Calibri" w:hAnsi="Calibri" w:cs="Calibri"/>
          <w:szCs w:val="24"/>
        </w:rPr>
      </w:pPr>
    </w:p>
    <w:p w14:paraId="4E2B47C8" w14:textId="2ABE5305" w:rsidR="00CD2FE0" w:rsidRPr="000D66A0" w:rsidRDefault="00CD2FE0" w:rsidP="00CC376F">
      <w:pPr>
        <w:pStyle w:val="Heading1"/>
        <w:numPr>
          <w:ilvl w:val="0"/>
          <w:numId w:val="22"/>
        </w:numPr>
        <w:rPr>
          <w:b/>
          <w:bCs/>
          <w:color w:val="auto"/>
        </w:rPr>
      </w:pPr>
      <w:r w:rsidRPr="000D66A0">
        <w:rPr>
          <w:b/>
          <w:bCs/>
          <w:color w:val="auto"/>
        </w:rPr>
        <w:t>Aim</w:t>
      </w:r>
    </w:p>
    <w:p w14:paraId="6D6D98FF" w14:textId="77777777" w:rsidR="00CD2FE0" w:rsidRPr="00CD2FE0" w:rsidRDefault="00CD2FE0" w:rsidP="00CD2FE0">
      <w:pPr>
        <w:spacing w:line="276" w:lineRule="auto"/>
        <w:rPr>
          <w:rFonts w:ascii="Calibri" w:hAnsi="Calibri" w:cs="Calibri"/>
          <w:szCs w:val="24"/>
        </w:rPr>
      </w:pPr>
    </w:p>
    <w:p w14:paraId="20936A92" w14:textId="77777777" w:rsidR="00CD2FE0" w:rsidRPr="00CD2FE0" w:rsidRDefault="00CD2FE0" w:rsidP="00CD2FE0">
      <w:pPr>
        <w:spacing w:line="276" w:lineRule="auto"/>
        <w:rPr>
          <w:rFonts w:ascii="Calibri" w:hAnsi="Calibri" w:cs="Calibri"/>
          <w:szCs w:val="24"/>
        </w:rPr>
      </w:pPr>
      <w:r w:rsidRPr="00CD2FE0">
        <w:rPr>
          <w:rFonts w:ascii="Calibri" w:hAnsi="Calibri" w:cs="Calibri"/>
          <w:szCs w:val="24"/>
        </w:rPr>
        <w:t>Our aim is to arm educators with the necessary tools to navigate the contemporary challenges of education, with a particular focus on those amplified by the COVID-19 pandemic. Our initiative underscores the importance of understanding, empathy, and effective communication. We provide educators with a practical framework underpinned by the principles of the United Nations Convention on the Rights of the Child (UNCRC) and concepts derived from humanistic and affective psychology.</w:t>
      </w:r>
    </w:p>
    <w:p w14:paraId="526C274C" w14:textId="77777777" w:rsidR="00CD2FE0" w:rsidRPr="00CD2FE0" w:rsidRDefault="00CD2FE0" w:rsidP="00CD2FE0">
      <w:pPr>
        <w:spacing w:line="276" w:lineRule="auto"/>
        <w:rPr>
          <w:rFonts w:ascii="Calibri" w:hAnsi="Calibri" w:cs="Calibri"/>
          <w:szCs w:val="24"/>
        </w:rPr>
      </w:pPr>
    </w:p>
    <w:p w14:paraId="1A2C7AA9" w14:textId="17B3E303" w:rsidR="00CD2FE0" w:rsidRPr="00E9770C" w:rsidRDefault="00CD2FE0" w:rsidP="00CC376F">
      <w:pPr>
        <w:pStyle w:val="Heading1"/>
        <w:numPr>
          <w:ilvl w:val="0"/>
          <w:numId w:val="22"/>
        </w:numPr>
        <w:rPr>
          <w:b/>
          <w:bCs/>
          <w:color w:val="auto"/>
        </w:rPr>
      </w:pPr>
      <w:r w:rsidRPr="00E9770C">
        <w:rPr>
          <w:b/>
          <w:bCs/>
          <w:color w:val="auto"/>
        </w:rPr>
        <w:t>Introduction and Rationale</w:t>
      </w:r>
    </w:p>
    <w:p w14:paraId="376A5606" w14:textId="77777777" w:rsidR="00CD2FE0" w:rsidRPr="00CD2FE0" w:rsidRDefault="00CD2FE0" w:rsidP="00CD2FE0">
      <w:pPr>
        <w:spacing w:line="276" w:lineRule="auto"/>
        <w:rPr>
          <w:rFonts w:ascii="Calibri" w:hAnsi="Calibri" w:cs="Calibri"/>
          <w:szCs w:val="24"/>
        </w:rPr>
      </w:pPr>
    </w:p>
    <w:p w14:paraId="0572F99A" w14:textId="6620D36C"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The COVID-19 pandemic, like a seismic shift, has significantly disrupted the landscape of the education </w:t>
      </w:r>
      <w:r w:rsidR="00CC376F" w:rsidRPr="00CD2FE0">
        <w:rPr>
          <w:rFonts w:ascii="Calibri" w:hAnsi="Calibri" w:cs="Calibri"/>
          <w:szCs w:val="24"/>
        </w:rPr>
        <w:t>sector,</w:t>
      </w:r>
      <w:r w:rsidRPr="00CD2FE0">
        <w:rPr>
          <w:rFonts w:ascii="Calibri" w:hAnsi="Calibri" w:cs="Calibri"/>
          <w:szCs w:val="24"/>
        </w:rPr>
        <w:t xml:space="preserve"> among others. It has not only heightened pre-existing educational disparities but also accentuated the necessity for more inclusive and supportive teaching methodologies, especially for the most disadvantaged </w:t>
      </w:r>
      <w:r w:rsidR="000C75FA">
        <w:rPr>
          <w:rFonts w:ascii="Calibri" w:hAnsi="Calibri" w:cs="Calibri"/>
          <w:szCs w:val="24"/>
        </w:rPr>
        <w:t xml:space="preserve">children and young people </w:t>
      </w:r>
      <w:r w:rsidR="00013315">
        <w:rPr>
          <w:rFonts w:ascii="Calibri" w:hAnsi="Calibri" w:cs="Calibri"/>
          <w:szCs w:val="24"/>
        </w:rPr>
        <w:t>in our community</w:t>
      </w:r>
      <w:r w:rsidRPr="00CD2FE0">
        <w:rPr>
          <w:rFonts w:ascii="Calibri" w:hAnsi="Calibri" w:cs="Calibri"/>
          <w:szCs w:val="24"/>
        </w:rPr>
        <w:t>.</w:t>
      </w:r>
    </w:p>
    <w:p w14:paraId="26DE3F1F" w14:textId="77777777" w:rsidR="00CD2FE0" w:rsidRPr="00CD2FE0" w:rsidRDefault="00CD2FE0" w:rsidP="00CD2FE0">
      <w:pPr>
        <w:spacing w:line="276" w:lineRule="auto"/>
        <w:rPr>
          <w:rFonts w:ascii="Calibri" w:hAnsi="Calibri" w:cs="Calibri"/>
          <w:szCs w:val="24"/>
        </w:rPr>
      </w:pPr>
    </w:p>
    <w:p w14:paraId="37284840" w14:textId="2DCBE9B8" w:rsidR="00CD2FE0" w:rsidRPr="00CD2FE0" w:rsidRDefault="00CD2FE0" w:rsidP="00CD2FE0">
      <w:pPr>
        <w:spacing w:line="276" w:lineRule="auto"/>
        <w:rPr>
          <w:rFonts w:ascii="Calibri" w:hAnsi="Calibri" w:cs="Calibri"/>
          <w:szCs w:val="24"/>
        </w:rPr>
      </w:pPr>
      <w:r w:rsidRPr="00CD2FE0">
        <w:rPr>
          <w:rFonts w:ascii="Calibri" w:hAnsi="Calibri" w:cs="Calibri"/>
          <w:szCs w:val="24"/>
        </w:rPr>
        <w:t>Rigid structures and performativity cultures characteri</w:t>
      </w:r>
      <w:r w:rsidR="006F583D">
        <w:rPr>
          <w:rFonts w:ascii="Calibri" w:hAnsi="Calibri" w:cs="Calibri"/>
          <w:szCs w:val="24"/>
        </w:rPr>
        <w:t>s</w:t>
      </w:r>
      <w:r w:rsidRPr="00CD2FE0">
        <w:rPr>
          <w:rFonts w:ascii="Calibri" w:hAnsi="Calibri" w:cs="Calibri"/>
          <w:szCs w:val="24"/>
        </w:rPr>
        <w:t xml:space="preserve">ing mainstream school environments often fall short of accommodating individual </w:t>
      </w:r>
      <w:r w:rsidR="006F583D">
        <w:rPr>
          <w:rFonts w:ascii="Calibri" w:hAnsi="Calibri" w:cs="Calibri"/>
          <w:szCs w:val="24"/>
        </w:rPr>
        <w:t xml:space="preserve">children and young </w:t>
      </w:r>
      <w:r w:rsidR="0010125C">
        <w:rPr>
          <w:rFonts w:ascii="Calibri" w:hAnsi="Calibri" w:cs="Calibri"/>
          <w:szCs w:val="24"/>
        </w:rPr>
        <w:t>people’s</w:t>
      </w:r>
      <w:r w:rsidRPr="00CD2FE0">
        <w:rPr>
          <w:rFonts w:ascii="Calibri" w:hAnsi="Calibri" w:cs="Calibri"/>
          <w:szCs w:val="24"/>
        </w:rPr>
        <w:t xml:space="preserve"> needs, engendering a sense of exclusion and unworthiness, particularly amongst the most vulnerable (Hilton, 2006; Malcom, 2019; Martin-Denham, 2020; McCluskey et al., 2015; Sproston et al., 2017: Osler, 2006). This raises doubts about the effectiveness of traditional, 'one-size-fits-all' teaching strategies</w:t>
      </w:r>
      <w:r w:rsidR="00827346">
        <w:rPr>
          <w:rFonts w:ascii="Calibri" w:hAnsi="Calibri" w:cs="Calibri"/>
          <w:szCs w:val="24"/>
        </w:rPr>
        <w:t xml:space="preserve"> and approaches</w:t>
      </w:r>
      <w:r w:rsidRPr="00CD2FE0">
        <w:rPr>
          <w:rFonts w:ascii="Calibri" w:hAnsi="Calibri" w:cs="Calibri"/>
          <w:szCs w:val="24"/>
        </w:rPr>
        <w:t>.</w:t>
      </w:r>
    </w:p>
    <w:p w14:paraId="1F689DBD" w14:textId="77777777" w:rsidR="00CD2FE0" w:rsidRPr="00CD2FE0" w:rsidRDefault="00CD2FE0" w:rsidP="00CD2FE0">
      <w:pPr>
        <w:spacing w:line="276" w:lineRule="auto"/>
        <w:rPr>
          <w:rFonts w:ascii="Calibri" w:hAnsi="Calibri" w:cs="Calibri"/>
          <w:szCs w:val="24"/>
        </w:rPr>
      </w:pPr>
    </w:p>
    <w:p w14:paraId="0B781103" w14:textId="4A9AC098"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In response to these issues, our training proposal seeks to empower educators with the skills and knowledge necessary to better support all </w:t>
      </w:r>
      <w:r w:rsidR="00A52195">
        <w:rPr>
          <w:rFonts w:ascii="Calibri" w:hAnsi="Calibri" w:cs="Calibri"/>
          <w:szCs w:val="24"/>
        </w:rPr>
        <w:t>children and young people</w:t>
      </w:r>
      <w:r w:rsidRPr="00CD2FE0">
        <w:rPr>
          <w:rFonts w:ascii="Calibri" w:hAnsi="Calibri" w:cs="Calibri"/>
          <w:szCs w:val="24"/>
        </w:rPr>
        <w:t xml:space="preserve">, especially the most disadvantaged ones. We leverage theories from humanistic and affective psychology and incorporate the United Nations Convention on the Rights of the Child </w:t>
      </w:r>
      <w:r w:rsidRPr="00CD2FE0">
        <w:rPr>
          <w:rFonts w:ascii="Calibri" w:hAnsi="Calibri" w:cs="Calibri"/>
          <w:szCs w:val="24"/>
        </w:rPr>
        <w:lastRenderedPageBreak/>
        <w:t>(UNCRC) to promote an inclusive pedagogy that acknowledges and respects the diversity of student needs and experiences.</w:t>
      </w:r>
    </w:p>
    <w:p w14:paraId="18316028" w14:textId="77777777" w:rsidR="00CD2FE0" w:rsidRPr="00CD2FE0" w:rsidRDefault="00CD2FE0" w:rsidP="00CD2FE0">
      <w:pPr>
        <w:spacing w:line="276" w:lineRule="auto"/>
        <w:rPr>
          <w:rFonts w:ascii="Calibri" w:hAnsi="Calibri" w:cs="Calibri"/>
          <w:szCs w:val="24"/>
        </w:rPr>
      </w:pPr>
    </w:p>
    <w:p w14:paraId="39429D9F" w14:textId="77777777" w:rsidR="00CD2FE0" w:rsidRPr="00CD2FE0" w:rsidRDefault="00CD2FE0" w:rsidP="00CD2FE0">
      <w:pPr>
        <w:spacing w:line="276" w:lineRule="auto"/>
        <w:rPr>
          <w:rFonts w:ascii="Calibri" w:hAnsi="Calibri" w:cs="Calibri"/>
          <w:szCs w:val="24"/>
        </w:rPr>
      </w:pPr>
      <w:r w:rsidRPr="00CD2FE0">
        <w:rPr>
          <w:rFonts w:ascii="Calibri" w:hAnsi="Calibri" w:cs="Calibri"/>
          <w:szCs w:val="24"/>
        </w:rPr>
        <w:t>By fostering self-reflection, cultivating empathic understanding, and creating positive and inclusive learning environments, we can prepare educators to tackle the challenges of the post-pandemic landscape and foster a more equitable educational system.</w:t>
      </w:r>
    </w:p>
    <w:p w14:paraId="4BA5B45A" w14:textId="77777777" w:rsidR="00CD2FE0" w:rsidRPr="00CD2FE0" w:rsidRDefault="00CD2FE0" w:rsidP="00CD2FE0">
      <w:pPr>
        <w:spacing w:line="276" w:lineRule="auto"/>
        <w:rPr>
          <w:rFonts w:ascii="Calibri" w:hAnsi="Calibri" w:cs="Calibri"/>
          <w:szCs w:val="24"/>
        </w:rPr>
      </w:pPr>
    </w:p>
    <w:p w14:paraId="2F04C780" w14:textId="08EB2FA1" w:rsidR="00CD2FE0" w:rsidRPr="00527946" w:rsidRDefault="00CD2FE0" w:rsidP="00CC376F">
      <w:pPr>
        <w:pStyle w:val="Heading1"/>
        <w:numPr>
          <w:ilvl w:val="0"/>
          <w:numId w:val="22"/>
        </w:numPr>
        <w:rPr>
          <w:b/>
          <w:bCs/>
          <w:color w:val="auto"/>
        </w:rPr>
      </w:pPr>
      <w:r w:rsidRPr="00527946">
        <w:rPr>
          <w:b/>
          <w:bCs/>
          <w:color w:val="auto"/>
        </w:rPr>
        <w:t xml:space="preserve"> Navigating the Post-Pandemic Landscape</w:t>
      </w:r>
    </w:p>
    <w:p w14:paraId="65663511" w14:textId="77777777" w:rsidR="00CD2FE0" w:rsidRPr="00CD2FE0" w:rsidRDefault="00CD2FE0" w:rsidP="00CD2FE0">
      <w:pPr>
        <w:spacing w:line="276" w:lineRule="auto"/>
        <w:rPr>
          <w:rFonts w:ascii="Calibri" w:hAnsi="Calibri" w:cs="Calibri"/>
          <w:szCs w:val="24"/>
        </w:rPr>
      </w:pPr>
    </w:p>
    <w:p w14:paraId="1D0EB687" w14:textId="7A533B07"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The global crisis induced by the COVID-19 pandemic has significantly impacted the education sector, leading to school closures, disruption of learning, and increased pressure on students and teachers alike. This impact has been particularly severe for the most disadvantaged demographic of </w:t>
      </w:r>
      <w:r w:rsidR="00CF3CB1">
        <w:rPr>
          <w:rFonts w:ascii="Calibri" w:hAnsi="Calibri" w:cs="Calibri"/>
          <w:szCs w:val="24"/>
        </w:rPr>
        <w:t>children and young people</w:t>
      </w:r>
      <w:r w:rsidRPr="00CD2FE0">
        <w:rPr>
          <w:rFonts w:ascii="Calibri" w:hAnsi="Calibri" w:cs="Calibri"/>
          <w:szCs w:val="24"/>
        </w:rPr>
        <w:t>, who have often lacked access to the resources and support needed to transition to remote learning effectively.</w:t>
      </w:r>
    </w:p>
    <w:p w14:paraId="587D1B5A" w14:textId="77777777" w:rsidR="00CD2FE0" w:rsidRPr="00CD2FE0" w:rsidRDefault="00CD2FE0" w:rsidP="00CD2FE0">
      <w:pPr>
        <w:spacing w:line="276" w:lineRule="auto"/>
        <w:rPr>
          <w:rFonts w:ascii="Calibri" w:hAnsi="Calibri" w:cs="Calibri"/>
          <w:szCs w:val="24"/>
        </w:rPr>
      </w:pPr>
    </w:p>
    <w:p w14:paraId="528F4262" w14:textId="146E9AC6"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Moreover, the post-pandemic recovery phase presents new challenges as schools grapple with the enormous task of closing the learning gaps exacerbated by the crisis. This situation underscores the urgent need to </w:t>
      </w:r>
      <w:r w:rsidR="0067565E" w:rsidRPr="00CD2FE0">
        <w:rPr>
          <w:rFonts w:ascii="Calibri" w:hAnsi="Calibri" w:cs="Calibri"/>
          <w:szCs w:val="24"/>
        </w:rPr>
        <w:t>re-evaluate</w:t>
      </w:r>
      <w:r w:rsidRPr="00CD2FE0">
        <w:rPr>
          <w:rFonts w:ascii="Calibri" w:hAnsi="Calibri" w:cs="Calibri"/>
          <w:szCs w:val="24"/>
        </w:rPr>
        <w:t xml:space="preserve"> traditional teaching methodologies and consider more inclusive pedagogies that cater effectively to the diverse needs of </w:t>
      </w:r>
      <w:r w:rsidR="00CC5CAC">
        <w:rPr>
          <w:rFonts w:ascii="Calibri" w:hAnsi="Calibri" w:cs="Calibri"/>
          <w:szCs w:val="24"/>
        </w:rPr>
        <w:t>all children and young people</w:t>
      </w:r>
      <w:r w:rsidR="004533C3">
        <w:rPr>
          <w:rFonts w:ascii="Calibri" w:hAnsi="Calibri" w:cs="Calibri"/>
          <w:szCs w:val="24"/>
        </w:rPr>
        <w:t>,</w:t>
      </w:r>
      <w:r w:rsidRPr="00CD2FE0">
        <w:rPr>
          <w:rFonts w:ascii="Calibri" w:hAnsi="Calibri" w:cs="Calibri"/>
          <w:szCs w:val="24"/>
        </w:rPr>
        <w:t xml:space="preserve"> particularly those who are most disadvantaged.</w:t>
      </w:r>
    </w:p>
    <w:p w14:paraId="5CF278A6" w14:textId="77777777" w:rsidR="00CD2FE0" w:rsidRPr="00CD2FE0" w:rsidRDefault="00CD2FE0" w:rsidP="00CD2FE0">
      <w:pPr>
        <w:spacing w:line="276" w:lineRule="auto"/>
        <w:rPr>
          <w:rFonts w:ascii="Calibri" w:hAnsi="Calibri" w:cs="Calibri"/>
          <w:szCs w:val="24"/>
        </w:rPr>
      </w:pPr>
    </w:p>
    <w:p w14:paraId="5D0B6A58" w14:textId="26A099AD"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Fortunately, the post-pandemic landscape has also unveiled opportunities for change. As schools move towards recovery, there is a unique chance to reassess existing practices and reimagine education in a manner that fosters inclusivity, diversity, and equal opportunity for all </w:t>
      </w:r>
      <w:r w:rsidR="00245D11">
        <w:rPr>
          <w:rFonts w:ascii="Calibri" w:hAnsi="Calibri" w:cs="Calibri"/>
          <w:szCs w:val="24"/>
        </w:rPr>
        <w:t>children and young people</w:t>
      </w:r>
      <w:r w:rsidRPr="00CD2FE0">
        <w:rPr>
          <w:rFonts w:ascii="Calibri" w:hAnsi="Calibri" w:cs="Calibri"/>
          <w:szCs w:val="24"/>
        </w:rPr>
        <w:t>.</w:t>
      </w:r>
    </w:p>
    <w:p w14:paraId="19FB9D58" w14:textId="77777777" w:rsidR="00CD2FE0" w:rsidRPr="00CD2FE0" w:rsidRDefault="00CD2FE0" w:rsidP="00CD2FE0">
      <w:pPr>
        <w:spacing w:line="276" w:lineRule="auto"/>
        <w:rPr>
          <w:rFonts w:ascii="Calibri" w:hAnsi="Calibri" w:cs="Calibri"/>
          <w:szCs w:val="24"/>
        </w:rPr>
      </w:pPr>
    </w:p>
    <w:p w14:paraId="64CFF79B" w14:textId="0A43E2C2" w:rsidR="00CD2FE0" w:rsidRPr="004533C3" w:rsidRDefault="00CD2FE0" w:rsidP="00CC376F">
      <w:pPr>
        <w:pStyle w:val="Heading1"/>
        <w:numPr>
          <w:ilvl w:val="0"/>
          <w:numId w:val="22"/>
        </w:numPr>
        <w:rPr>
          <w:b/>
          <w:bCs/>
          <w:color w:val="auto"/>
        </w:rPr>
      </w:pPr>
      <w:r w:rsidRPr="004533C3">
        <w:rPr>
          <w:b/>
          <w:bCs/>
          <w:color w:val="auto"/>
        </w:rPr>
        <w:t>Seizing the Moment: Prioriti</w:t>
      </w:r>
      <w:r w:rsidR="00D369AD">
        <w:rPr>
          <w:b/>
          <w:bCs/>
          <w:color w:val="auto"/>
        </w:rPr>
        <w:t>s</w:t>
      </w:r>
      <w:r w:rsidRPr="004533C3">
        <w:rPr>
          <w:b/>
          <w:bCs/>
          <w:color w:val="auto"/>
        </w:rPr>
        <w:t>ing the Most Disadvantaged Demographic</w:t>
      </w:r>
    </w:p>
    <w:p w14:paraId="195AEFD2" w14:textId="77777777" w:rsidR="00CD2FE0" w:rsidRPr="00CD2FE0" w:rsidRDefault="00CD2FE0" w:rsidP="00CD2FE0">
      <w:pPr>
        <w:spacing w:line="276" w:lineRule="auto"/>
        <w:rPr>
          <w:rFonts w:ascii="Calibri" w:hAnsi="Calibri" w:cs="Calibri"/>
          <w:szCs w:val="24"/>
        </w:rPr>
      </w:pPr>
    </w:p>
    <w:p w14:paraId="50AEFE17" w14:textId="409033F4"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Our education systems stand at a pivotal juncture where reform is not merely desirable, but critically necessary. This need for change is especially true for our most disadvantaged </w:t>
      </w:r>
      <w:r w:rsidR="00886CA9">
        <w:rPr>
          <w:rFonts w:ascii="Calibri" w:hAnsi="Calibri" w:cs="Calibri"/>
          <w:szCs w:val="24"/>
        </w:rPr>
        <w:t>children and young people</w:t>
      </w:r>
      <w:r w:rsidRPr="00CD2FE0">
        <w:rPr>
          <w:rFonts w:ascii="Calibri" w:hAnsi="Calibri" w:cs="Calibri"/>
          <w:szCs w:val="24"/>
        </w:rPr>
        <w:t xml:space="preserve"> who, even prior to the pandemic, faced a multitude of barriers to their academic success, including socio-economic hardships and learning difficulties.</w:t>
      </w:r>
    </w:p>
    <w:p w14:paraId="64569809" w14:textId="77777777" w:rsidR="00CD2FE0" w:rsidRPr="00CD2FE0" w:rsidRDefault="00CD2FE0" w:rsidP="00CD2FE0">
      <w:pPr>
        <w:spacing w:line="276" w:lineRule="auto"/>
        <w:rPr>
          <w:rFonts w:ascii="Calibri" w:hAnsi="Calibri" w:cs="Calibri"/>
          <w:szCs w:val="24"/>
        </w:rPr>
      </w:pPr>
    </w:p>
    <w:p w14:paraId="69138FBF" w14:textId="123A029D"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Despite well-intentioned efforts, traditional teaching models often fail to cater to the unique needs of these </w:t>
      </w:r>
      <w:r w:rsidR="00886CA9">
        <w:rPr>
          <w:rFonts w:ascii="Calibri" w:hAnsi="Calibri" w:cs="Calibri"/>
          <w:szCs w:val="24"/>
        </w:rPr>
        <w:t>children and young people</w:t>
      </w:r>
      <w:r w:rsidRPr="00CD2FE0">
        <w:rPr>
          <w:rFonts w:ascii="Calibri" w:hAnsi="Calibri" w:cs="Calibri"/>
          <w:szCs w:val="24"/>
        </w:rPr>
        <w:t xml:space="preserve">, leading to poor academic outcomes and a higher likelihood of </w:t>
      </w:r>
      <w:r w:rsidR="00886CA9">
        <w:rPr>
          <w:rFonts w:ascii="Calibri" w:hAnsi="Calibri" w:cs="Calibri"/>
          <w:szCs w:val="24"/>
        </w:rPr>
        <w:t>SEMH needs</w:t>
      </w:r>
      <w:r w:rsidR="008B66A3">
        <w:rPr>
          <w:rFonts w:ascii="Calibri" w:hAnsi="Calibri" w:cs="Calibri"/>
          <w:szCs w:val="24"/>
        </w:rPr>
        <w:t xml:space="preserve"> that lead </w:t>
      </w:r>
      <w:r w:rsidR="00CC376F">
        <w:rPr>
          <w:rFonts w:ascii="Calibri" w:hAnsi="Calibri" w:cs="Calibri"/>
          <w:szCs w:val="24"/>
        </w:rPr>
        <w:t>to</w:t>
      </w:r>
      <w:r w:rsidR="00B1062A">
        <w:rPr>
          <w:rFonts w:ascii="Calibri" w:hAnsi="Calibri" w:cs="Calibri"/>
          <w:szCs w:val="24"/>
        </w:rPr>
        <w:t xml:space="preserve"> </w:t>
      </w:r>
      <w:r w:rsidR="00CC376F">
        <w:rPr>
          <w:rFonts w:ascii="Calibri" w:hAnsi="Calibri" w:cs="Calibri"/>
          <w:szCs w:val="24"/>
        </w:rPr>
        <w:t>missing</w:t>
      </w:r>
      <w:r w:rsidR="00B1062A">
        <w:rPr>
          <w:rFonts w:ascii="Calibri" w:hAnsi="Calibri" w:cs="Calibri"/>
          <w:szCs w:val="24"/>
        </w:rPr>
        <w:t xml:space="preserve"> enrichment opportunities </w:t>
      </w:r>
      <w:r w:rsidR="00606CFD">
        <w:rPr>
          <w:rFonts w:ascii="Calibri" w:hAnsi="Calibri" w:cs="Calibri"/>
          <w:szCs w:val="24"/>
        </w:rPr>
        <w:t xml:space="preserve">that are </w:t>
      </w:r>
      <w:r w:rsidR="00B1062A">
        <w:rPr>
          <w:rFonts w:ascii="Calibri" w:hAnsi="Calibri" w:cs="Calibri"/>
          <w:szCs w:val="24"/>
        </w:rPr>
        <w:t>otherwise available to them</w:t>
      </w:r>
      <w:r w:rsidRPr="00CD2FE0">
        <w:rPr>
          <w:rFonts w:ascii="Calibri" w:hAnsi="Calibri" w:cs="Calibri"/>
          <w:szCs w:val="24"/>
        </w:rPr>
        <w:t xml:space="preserve">. </w:t>
      </w:r>
      <w:r w:rsidR="00A155A7">
        <w:rPr>
          <w:rFonts w:ascii="Calibri" w:hAnsi="Calibri" w:cs="Calibri"/>
          <w:szCs w:val="24"/>
        </w:rPr>
        <w:t xml:space="preserve">It is our </w:t>
      </w:r>
      <w:r w:rsidR="00EC4374">
        <w:rPr>
          <w:rFonts w:ascii="Calibri" w:hAnsi="Calibri" w:cs="Calibri"/>
          <w:szCs w:val="24"/>
        </w:rPr>
        <w:t>belief that such</w:t>
      </w:r>
      <w:r w:rsidRPr="00CD2FE0">
        <w:rPr>
          <w:rFonts w:ascii="Calibri" w:hAnsi="Calibri" w:cs="Calibri"/>
          <w:szCs w:val="24"/>
        </w:rPr>
        <w:t xml:space="preserve"> systematic exclusion from mainstream education </w:t>
      </w:r>
      <w:r w:rsidR="00EC4374">
        <w:rPr>
          <w:rFonts w:ascii="Calibri" w:hAnsi="Calibri" w:cs="Calibri"/>
          <w:szCs w:val="24"/>
        </w:rPr>
        <w:t xml:space="preserve">of </w:t>
      </w:r>
      <w:r w:rsidR="00FB03BC">
        <w:rPr>
          <w:rFonts w:ascii="Calibri" w:hAnsi="Calibri" w:cs="Calibri"/>
          <w:szCs w:val="24"/>
        </w:rPr>
        <w:t>our</w:t>
      </w:r>
      <w:r w:rsidR="00EC4374">
        <w:rPr>
          <w:rFonts w:ascii="Calibri" w:hAnsi="Calibri" w:cs="Calibri"/>
          <w:szCs w:val="24"/>
        </w:rPr>
        <w:t xml:space="preserve"> most vulnerable demographic</w:t>
      </w:r>
      <w:r w:rsidR="00FB03BC">
        <w:rPr>
          <w:rFonts w:ascii="Calibri" w:hAnsi="Calibri" w:cs="Calibri"/>
          <w:szCs w:val="24"/>
        </w:rPr>
        <w:t xml:space="preserve"> of students</w:t>
      </w:r>
      <w:r w:rsidR="00A667D8">
        <w:rPr>
          <w:rFonts w:ascii="Calibri" w:hAnsi="Calibri" w:cs="Calibri"/>
          <w:szCs w:val="24"/>
        </w:rPr>
        <w:t>,</w:t>
      </w:r>
      <w:r w:rsidR="00EC4374">
        <w:rPr>
          <w:rFonts w:ascii="Calibri" w:hAnsi="Calibri" w:cs="Calibri"/>
          <w:szCs w:val="24"/>
        </w:rPr>
        <w:t xml:space="preserve"> </w:t>
      </w:r>
      <w:r w:rsidRPr="00CD2FE0">
        <w:rPr>
          <w:rFonts w:ascii="Calibri" w:hAnsi="Calibri" w:cs="Calibri"/>
          <w:szCs w:val="24"/>
        </w:rPr>
        <w:t xml:space="preserve">is both a symptom and a cause </w:t>
      </w:r>
      <w:r w:rsidRPr="00CD2FE0">
        <w:rPr>
          <w:rFonts w:ascii="Calibri" w:hAnsi="Calibri" w:cs="Calibri"/>
          <w:szCs w:val="24"/>
        </w:rPr>
        <w:lastRenderedPageBreak/>
        <w:t>of wider social inequities, underscoring the urgent need to rethink our approach to teaching and learning.</w:t>
      </w:r>
    </w:p>
    <w:p w14:paraId="2E7E839B" w14:textId="77777777" w:rsidR="00CD2FE0" w:rsidRPr="00CD2FE0" w:rsidRDefault="00CD2FE0" w:rsidP="00CD2FE0">
      <w:pPr>
        <w:spacing w:line="276" w:lineRule="auto"/>
        <w:rPr>
          <w:rFonts w:ascii="Calibri" w:hAnsi="Calibri" w:cs="Calibri"/>
          <w:szCs w:val="24"/>
        </w:rPr>
      </w:pPr>
    </w:p>
    <w:p w14:paraId="468B9664" w14:textId="6D340269"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We must shift our focus from merely preparing </w:t>
      </w:r>
      <w:r w:rsidR="00A667D8">
        <w:rPr>
          <w:rFonts w:ascii="Calibri" w:hAnsi="Calibri" w:cs="Calibri"/>
          <w:szCs w:val="24"/>
        </w:rPr>
        <w:t>our children and young people</w:t>
      </w:r>
      <w:r w:rsidRPr="00CD2FE0">
        <w:rPr>
          <w:rFonts w:ascii="Calibri" w:hAnsi="Calibri" w:cs="Calibri"/>
          <w:szCs w:val="24"/>
        </w:rPr>
        <w:t xml:space="preserve"> to pass exams towards creating an environment that promotes holistic development, ensuring that every </w:t>
      </w:r>
      <w:r w:rsidR="00B1062A">
        <w:rPr>
          <w:rFonts w:ascii="Calibri" w:hAnsi="Calibri" w:cs="Calibri"/>
          <w:szCs w:val="24"/>
        </w:rPr>
        <w:t>child or young person</w:t>
      </w:r>
      <w:r w:rsidRPr="00CD2FE0">
        <w:rPr>
          <w:rFonts w:ascii="Calibri" w:hAnsi="Calibri" w:cs="Calibri"/>
          <w:szCs w:val="24"/>
        </w:rPr>
        <w:t xml:space="preserve">, irrespective of their circumstances, can flourish. </w:t>
      </w:r>
      <w:r w:rsidR="00AD2D9A">
        <w:rPr>
          <w:rFonts w:ascii="Calibri" w:hAnsi="Calibri" w:cs="Calibri"/>
          <w:szCs w:val="24"/>
        </w:rPr>
        <w:t xml:space="preserve">We believe that </w:t>
      </w:r>
      <w:r w:rsidRPr="00CD2FE0">
        <w:rPr>
          <w:rFonts w:ascii="Calibri" w:hAnsi="Calibri" w:cs="Calibri"/>
          <w:szCs w:val="24"/>
        </w:rPr>
        <w:t>It is our duty to foster an inclusive school environment that acknowledges and respects the diversity of learners, their experiences, and their individual needs. Prioriti</w:t>
      </w:r>
      <w:r w:rsidR="00B1062A">
        <w:rPr>
          <w:rFonts w:ascii="Calibri" w:hAnsi="Calibri" w:cs="Calibri"/>
          <w:szCs w:val="24"/>
        </w:rPr>
        <w:t>s</w:t>
      </w:r>
      <w:r w:rsidRPr="00CD2FE0">
        <w:rPr>
          <w:rFonts w:ascii="Calibri" w:hAnsi="Calibri" w:cs="Calibri"/>
          <w:szCs w:val="24"/>
        </w:rPr>
        <w:t xml:space="preserve">ing the most disadvantaged demographic </w:t>
      </w:r>
      <w:r w:rsidR="00CC376F" w:rsidRPr="00CD2FE0">
        <w:rPr>
          <w:rFonts w:ascii="Calibri" w:hAnsi="Calibri" w:cs="Calibri"/>
          <w:szCs w:val="24"/>
        </w:rPr>
        <w:t>is not</w:t>
      </w:r>
      <w:r w:rsidRPr="00CD2FE0">
        <w:rPr>
          <w:rFonts w:ascii="Calibri" w:hAnsi="Calibri" w:cs="Calibri"/>
          <w:szCs w:val="24"/>
        </w:rPr>
        <w:t xml:space="preserve"> merely about equity; </w:t>
      </w:r>
      <w:r w:rsidR="00CC376F" w:rsidRPr="00CD2FE0">
        <w:rPr>
          <w:rFonts w:ascii="Calibri" w:hAnsi="Calibri" w:cs="Calibri"/>
          <w:szCs w:val="24"/>
        </w:rPr>
        <w:t>it</w:t>
      </w:r>
      <w:r w:rsidR="00CC376F">
        <w:rPr>
          <w:rFonts w:ascii="Calibri" w:hAnsi="Calibri" w:cs="Calibri"/>
          <w:szCs w:val="24"/>
        </w:rPr>
        <w:t xml:space="preserve"> is</w:t>
      </w:r>
      <w:r w:rsidRPr="00CD2FE0">
        <w:rPr>
          <w:rFonts w:ascii="Calibri" w:hAnsi="Calibri" w:cs="Calibri"/>
          <w:szCs w:val="24"/>
        </w:rPr>
        <w:t xml:space="preserve"> about crafting an education system that truly serves all of its students.</w:t>
      </w:r>
    </w:p>
    <w:p w14:paraId="37C7F33B" w14:textId="77777777" w:rsidR="00F45E2D" w:rsidRPr="00CD2FE0" w:rsidRDefault="00F45E2D" w:rsidP="00CD2FE0">
      <w:pPr>
        <w:spacing w:line="276" w:lineRule="auto"/>
        <w:rPr>
          <w:rFonts w:ascii="Calibri" w:hAnsi="Calibri" w:cs="Calibri"/>
          <w:szCs w:val="24"/>
        </w:rPr>
      </w:pPr>
    </w:p>
    <w:p w14:paraId="45EE4996" w14:textId="7A5E8787" w:rsidR="00CD2FE0" w:rsidRPr="00276C1E" w:rsidRDefault="006D30A5" w:rsidP="00CC376F">
      <w:pPr>
        <w:pStyle w:val="Heading1"/>
        <w:numPr>
          <w:ilvl w:val="0"/>
          <w:numId w:val="22"/>
        </w:numPr>
        <w:rPr>
          <w:b/>
          <w:bCs/>
          <w:color w:val="auto"/>
        </w:rPr>
      </w:pPr>
      <w:r w:rsidRPr="00276C1E">
        <w:rPr>
          <w:b/>
          <w:bCs/>
          <w:color w:val="auto"/>
        </w:rPr>
        <w:t xml:space="preserve"> </w:t>
      </w:r>
      <w:r w:rsidR="00CD2FE0" w:rsidRPr="00276C1E">
        <w:rPr>
          <w:b/>
          <w:bCs/>
          <w:color w:val="auto"/>
        </w:rPr>
        <w:t xml:space="preserve">Charting a New Course: An Inclusive Training </w:t>
      </w:r>
      <w:r w:rsidR="00955AB2" w:rsidRPr="00276C1E">
        <w:rPr>
          <w:b/>
          <w:bCs/>
          <w:color w:val="auto"/>
        </w:rPr>
        <w:t>Programme</w:t>
      </w:r>
    </w:p>
    <w:p w14:paraId="6189C9F8" w14:textId="77777777" w:rsidR="00CD2FE0" w:rsidRPr="00CD2FE0" w:rsidRDefault="00CD2FE0" w:rsidP="00CD2FE0">
      <w:pPr>
        <w:spacing w:line="276" w:lineRule="auto"/>
        <w:rPr>
          <w:rFonts w:ascii="Calibri" w:hAnsi="Calibri" w:cs="Calibri"/>
          <w:szCs w:val="24"/>
        </w:rPr>
      </w:pPr>
    </w:p>
    <w:p w14:paraId="7E161E0F" w14:textId="394D89B1"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In response to these challenges, we propose an inclusive, pan-school training </w:t>
      </w:r>
      <w:r w:rsidR="00955AB2">
        <w:rPr>
          <w:rFonts w:ascii="Calibri" w:hAnsi="Calibri" w:cs="Calibri"/>
          <w:szCs w:val="24"/>
        </w:rPr>
        <w:t>programm</w:t>
      </w:r>
      <w:r w:rsidR="00195011">
        <w:rPr>
          <w:rFonts w:ascii="Calibri" w:hAnsi="Calibri" w:cs="Calibri"/>
          <w:szCs w:val="24"/>
        </w:rPr>
        <w:t xml:space="preserve">e </w:t>
      </w:r>
      <w:r w:rsidRPr="00CD2FE0">
        <w:rPr>
          <w:rFonts w:ascii="Calibri" w:hAnsi="Calibri" w:cs="Calibri"/>
          <w:szCs w:val="24"/>
        </w:rPr>
        <w:t>designed to equip educators with the tools, knowledge, and empathy required to better support</w:t>
      </w:r>
      <w:r w:rsidR="00195011">
        <w:rPr>
          <w:rFonts w:ascii="Calibri" w:hAnsi="Calibri" w:cs="Calibri"/>
          <w:szCs w:val="24"/>
        </w:rPr>
        <w:t xml:space="preserve"> all </w:t>
      </w:r>
      <w:r w:rsidRPr="00CD2FE0">
        <w:rPr>
          <w:rFonts w:ascii="Calibri" w:hAnsi="Calibri" w:cs="Calibri"/>
          <w:szCs w:val="24"/>
        </w:rPr>
        <w:t>students.</w:t>
      </w:r>
    </w:p>
    <w:p w14:paraId="318C2607" w14:textId="77777777" w:rsidR="00CD2FE0" w:rsidRPr="00CD2FE0" w:rsidRDefault="00CD2FE0" w:rsidP="00CD2FE0">
      <w:pPr>
        <w:spacing w:line="276" w:lineRule="auto"/>
        <w:rPr>
          <w:rFonts w:ascii="Calibri" w:hAnsi="Calibri" w:cs="Calibri"/>
          <w:szCs w:val="24"/>
        </w:rPr>
      </w:pPr>
    </w:p>
    <w:p w14:paraId="689BA8B1" w14:textId="07F1510F"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Our training </w:t>
      </w:r>
      <w:r w:rsidR="00955AB2">
        <w:rPr>
          <w:rFonts w:ascii="Calibri" w:hAnsi="Calibri" w:cs="Calibri"/>
          <w:szCs w:val="24"/>
        </w:rPr>
        <w:t>programme</w:t>
      </w:r>
      <w:r w:rsidRPr="00CD2FE0">
        <w:rPr>
          <w:rFonts w:ascii="Calibri" w:hAnsi="Calibri" w:cs="Calibri"/>
          <w:szCs w:val="24"/>
        </w:rPr>
        <w:t xml:space="preserve"> will deliver a robust theoretical foundation coupled with practical techniques for educators to apply in their classrooms. This includes an understanding of humanistic and affective psychology, key concepts like the Affect-</w:t>
      </w:r>
      <w:r w:rsidR="00955AB2" w:rsidRPr="00CD2FE0">
        <w:rPr>
          <w:rFonts w:ascii="Calibri" w:hAnsi="Calibri" w:cs="Calibri"/>
          <w:szCs w:val="24"/>
        </w:rPr>
        <w:t>Behaviour</w:t>
      </w:r>
      <w:r w:rsidRPr="00CD2FE0">
        <w:rPr>
          <w:rFonts w:ascii="Calibri" w:hAnsi="Calibri" w:cs="Calibri"/>
          <w:szCs w:val="24"/>
        </w:rPr>
        <w:t xml:space="preserve"> Connection and Affective Barriers to Learning, and concrete strategies to promote emotional well-being and enhance communication.</w:t>
      </w:r>
    </w:p>
    <w:p w14:paraId="36A37973" w14:textId="77777777" w:rsidR="00CD2FE0" w:rsidRPr="00CD2FE0" w:rsidRDefault="00CD2FE0" w:rsidP="00CD2FE0">
      <w:pPr>
        <w:spacing w:line="276" w:lineRule="auto"/>
        <w:rPr>
          <w:rFonts w:ascii="Calibri" w:hAnsi="Calibri" w:cs="Calibri"/>
          <w:szCs w:val="24"/>
        </w:rPr>
      </w:pPr>
    </w:p>
    <w:p w14:paraId="387700E0" w14:textId="7DB7AA4E"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A fundamental part of the training will be the incorporation of the United Nations Convention on the Rights of the Child (UNCRC). The UNCRC, a human rights treaty that sets out the civil, political, economic, social, health, and cultural rights of children, </w:t>
      </w:r>
      <w:r w:rsidR="003554EB">
        <w:rPr>
          <w:rFonts w:ascii="Calibri" w:hAnsi="Calibri" w:cs="Calibri"/>
          <w:szCs w:val="24"/>
        </w:rPr>
        <w:t>will</w:t>
      </w:r>
      <w:r w:rsidRPr="00CD2FE0">
        <w:rPr>
          <w:rFonts w:ascii="Calibri" w:hAnsi="Calibri" w:cs="Calibri"/>
          <w:szCs w:val="24"/>
        </w:rPr>
        <w:t xml:space="preserve"> serve as a guiding framework to inform pedagogical approaches and ensure the protection, respect, and </w:t>
      </w:r>
      <w:r w:rsidR="00955AB2" w:rsidRPr="00CD2FE0">
        <w:rPr>
          <w:rFonts w:ascii="Calibri" w:hAnsi="Calibri" w:cs="Calibri"/>
          <w:szCs w:val="24"/>
        </w:rPr>
        <w:t>fulfilment</w:t>
      </w:r>
      <w:r w:rsidRPr="00CD2FE0">
        <w:rPr>
          <w:rFonts w:ascii="Calibri" w:hAnsi="Calibri" w:cs="Calibri"/>
          <w:szCs w:val="24"/>
        </w:rPr>
        <w:t xml:space="preserve"> of the rights of all students.</w:t>
      </w:r>
    </w:p>
    <w:p w14:paraId="486971E2" w14:textId="77777777" w:rsidR="00CD2FE0" w:rsidRPr="00CD2FE0" w:rsidRDefault="00CD2FE0" w:rsidP="00CD2FE0">
      <w:pPr>
        <w:spacing w:line="276" w:lineRule="auto"/>
        <w:rPr>
          <w:rFonts w:ascii="Calibri" w:hAnsi="Calibri" w:cs="Calibri"/>
          <w:szCs w:val="24"/>
        </w:rPr>
      </w:pPr>
    </w:p>
    <w:p w14:paraId="1042C325" w14:textId="2E23645C" w:rsidR="00CD2FE0" w:rsidRPr="00CD2FE0" w:rsidRDefault="00CD2FE0" w:rsidP="00CD2FE0">
      <w:pPr>
        <w:spacing w:line="276" w:lineRule="auto"/>
        <w:rPr>
          <w:rFonts w:ascii="Calibri" w:hAnsi="Calibri" w:cs="Calibri"/>
          <w:szCs w:val="24"/>
        </w:rPr>
      </w:pPr>
      <w:r w:rsidRPr="00CD2FE0">
        <w:rPr>
          <w:rFonts w:ascii="Calibri" w:hAnsi="Calibri" w:cs="Calibri"/>
          <w:szCs w:val="24"/>
        </w:rPr>
        <w:t xml:space="preserve">Our </w:t>
      </w:r>
      <w:r w:rsidR="00955AB2">
        <w:rPr>
          <w:rFonts w:ascii="Calibri" w:hAnsi="Calibri" w:cs="Calibri"/>
          <w:szCs w:val="24"/>
        </w:rPr>
        <w:t>programme</w:t>
      </w:r>
      <w:r w:rsidRPr="00CD2FE0">
        <w:rPr>
          <w:rFonts w:ascii="Calibri" w:hAnsi="Calibri" w:cs="Calibri"/>
          <w:szCs w:val="24"/>
        </w:rPr>
        <w:t xml:space="preserve"> will be piloted across a selection of schools, allowing for iterative adjustments based on feedback and ensuring the training's applicability and effectiveness across diverse school environments.</w:t>
      </w:r>
    </w:p>
    <w:p w14:paraId="6C452653" w14:textId="77777777" w:rsidR="00CD2FE0" w:rsidRPr="00CD2FE0" w:rsidRDefault="00CD2FE0" w:rsidP="00CD2FE0">
      <w:pPr>
        <w:spacing w:line="276" w:lineRule="auto"/>
        <w:rPr>
          <w:rFonts w:ascii="Calibri" w:hAnsi="Calibri" w:cs="Calibri"/>
          <w:szCs w:val="24"/>
        </w:rPr>
      </w:pPr>
    </w:p>
    <w:p w14:paraId="14B1D3A3" w14:textId="79C7902D" w:rsidR="00945DBC" w:rsidRDefault="00CD2FE0" w:rsidP="00CD2FE0">
      <w:pPr>
        <w:spacing w:line="276" w:lineRule="auto"/>
        <w:rPr>
          <w:rFonts w:ascii="Calibri" w:hAnsi="Calibri" w:cs="Calibri"/>
          <w:szCs w:val="24"/>
        </w:rPr>
      </w:pPr>
      <w:r w:rsidRPr="00CD2FE0">
        <w:rPr>
          <w:rFonts w:ascii="Calibri" w:hAnsi="Calibri" w:cs="Calibri"/>
          <w:szCs w:val="24"/>
        </w:rPr>
        <w:t xml:space="preserve">In the subsequent sections, we delve deeper into the content of the </w:t>
      </w:r>
      <w:r w:rsidR="00955AB2">
        <w:rPr>
          <w:rFonts w:ascii="Calibri" w:hAnsi="Calibri" w:cs="Calibri"/>
          <w:szCs w:val="24"/>
        </w:rPr>
        <w:t>programme</w:t>
      </w:r>
      <w:r w:rsidRPr="00CD2FE0">
        <w:rPr>
          <w:rFonts w:ascii="Calibri" w:hAnsi="Calibri" w:cs="Calibri"/>
          <w:szCs w:val="24"/>
        </w:rPr>
        <w:t xml:space="preserve"> and its implementation, demonstrating how this training can serve as a </w:t>
      </w:r>
      <w:r w:rsidR="00955AB2" w:rsidRPr="00CD2FE0">
        <w:rPr>
          <w:rFonts w:ascii="Calibri" w:hAnsi="Calibri" w:cs="Calibri"/>
          <w:szCs w:val="24"/>
        </w:rPr>
        <w:t>steppingstone</w:t>
      </w:r>
      <w:r w:rsidRPr="00CD2FE0">
        <w:rPr>
          <w:rFonts w:ascii="Calibri" w:hAnsi="Calibri" w:cs="Calibri"/>
          <w:szCs w:val="24"/>
        </w:rPr>
        <w:t xml:space="preserve"> towards a more inclusive and equitable education system.</w:t>
      </w:r>
    </w:p>
    <w:p w14:paraId="4508B6C4" w14:textId="7A585C6F" w:rsidR="00254245" w:rsidRDefault="00254245" w:rsidP="00254245">
      <w:pPr>
        <w:spacing w:line="276" w:lineRule="auto"/>
        <w:rPr>
          <w:rFonts w:ascii="Calibri" w:hAnsi="Calibri" w:cs="Calibri"/>
          <w:szCs w:val="24"/>
        </w:rPr>
      </w:pPr>
    </w:p>
    <w:p w14:paraId="24FE0AD6" w14:textId="77777777" w:rsidR="00CA2D37" w:rsidRDefault="00CA2D37" w:rsidP="00955AB2">
      <w:pPr>
        <w:spacing w:line="276" w:lineRule="auto"/>
        <w:rPr>
          <w:rFonts w:ascii="Calibri" w:hAnsi="Calibri" w:cs="Calibri"/>
          <w:b/>
          <w:bCs/>
          <w:szCs w:val="24"/>
        </w:rPr>
      </w:pPr>
    </w:p>
    <w:p w14:paraId="2EE75B96" w14:textId="77777777" w:rsidR="00CA2D37" w:rsidRDefault="00CA2D37" w:rsidP="00955AB2">
      <w:pPr>
        <w:spacing w:line="276" w:lineRule="auto"/>
        <w:rPr>
          <w:rFonts w:ascii="Calibri" w:hAnsi="Calibri" w:cs="Calibri"/>
          <w:b/>
          <w:bCs/>
          <w:szCs w:val="24"/>
        </w:rPr>
      </w:pPr>
    </w:p>
    <w:p w14:paraId="393A2836" w14:textId="77777777" w:rsidR="00CA2D37" w:rsidRDefault="00CA2D37" w:rsidP="00955AB2">
      <w:pPr>
        <w:spacing w:line="276" w:lineRule="auto"/>
        <w:rPr>
          <w:rFonts w:ascii="Calibri" w:hAnsi="Calibri" w:cs="Calibri"/>
          <w:b/>
          <w:bCs/>
          <w:szCs w:val="24"/>
        </w:rPr>
      </w:pPr>
    </w:p>
    <w:p w14:paraId="0646D555" w14:textId="27F0E2FD" w:rsidR="00955AB2" w:rsidRPr="00CA2D37" w:rsidRDefault="00955AB2" w:rsidP="00CC376F">
      <w:pPr>
        <w:pStyle w:val="Heading1"/>
        <w:numPr>
          <w:ilvl w:val="0"/>
          <w:numId w:val="22"/>
        </w:numPr>
        <w:rPr>
          <w:b/>
          <w:bCs/>
          <w:color w:val="auto"/>
        </w:rPr>
      </w:pPr>
      <w:r w:rsidRPr="00CA2D37">
        <w:rPr>
          <w:b/>
          <w:bCs/>
          <w:color w:val="auto"/>
        </w:rPr>
        <w:lastRenderedPageBreak/>
        <w:t xml:space="preserve">Understanding Our </w:t>
      </w:r>
      <w:r w:rsidRPr="00CA2D37">
        <w:rPr>
          <w:b/>
          <w:bCs/>
          <w:color w:val="auto"/>
        </w:rPr>
        <w:t>Children and Young People</w:t>
      </w:r>
    </w:p>
    <w:p w14:paraId="6672C5D0" w14:textId="77777777" w:rsidR="00955AB2" w:rsidRPr="00955AB2" w:rsidRDefault="00955AB2" w:rsidP="00955AB2">
      <w:pPr>
        <w:spacing w:line="276" w:lineRule="auto"/>
        <w:rPr>
          <w:rFonts w:ascii="Calibri" w:hAnsi="Calibri" w:cs="Calibri"/>
          <w:szCs w:val="24"/>
        </w:rPr>
      </w:pPr>
    </w:p>
    <w:p w14:paraId="2ADF095C" w14:textId="7AEB598D" w:rsidR="00254245" w:rsidRDefault="00955AB2" w:rsidP="00955AB2">
      <w:pPr>
        <w:spacing w:line="276" w:lineRule="auto"/>
        <w:rPr>
          <w:rFonts w:ascii="Calibri" w:hAnsi="Calibri" w:cs="Calibri"/>
          <w:szCs w:val="24"/>
        </w:rPr>
      </w:pPr>
      <w:r w:rsidRPr="00955AB2">
        <w:rPr>
          <w:rFonts w:ascii="Calibri" w:hAnsi="Calibri" w:cs="Calibri"/>
          <w:szCs w:val="24"/>
        </w:rPr>
        <w:t xml:space="preserve">In our quest to instigate meaningful and impactful change, </w:t>
      </w:r>
      <w:r w:rsidR="00CC376F" w:rsidRPr="00955AB2">
        <w:rPr>
          <w:rFonts w:ascii="Calibri" w:hAnsi="Calibri" w:cs="Calibri"/>
          <w:szCs w:val="24"/>
        </w:rPr>
        <w:t>it is</w:t>
      </w:r>
      <w:r w:rsidRPr="00955AB2">
        <w:rPr>
          <w:rFonts w:ascii="Calibri" w:hAnsi="Calibri" w:cs="Calibri"/>
          <w:szCs w:val="24"/>
        </w:rPr>
        <w:t xml:space="preserve"> vital that we deeply comprehend those we are aiming to support. This calls for acknowledging the full spectrum of experiences and challenges faced by our students, particularly those within the most disadvantaged demographic.</w:t>
      </w:r>
    </w:p>
    <w:p w14:paraId="226ED1F9" w14:textId="77777777" w:rsidR="00955AB2" w:rsidRDefault="00955AB2" w:rsidP="00955AB2">
      <w:pPr>
        <w:spacing w:line="276" w:lineRule="auto"/>
        <w:rPr>
          <w:rFonts w:ascii="Calibri" w:hAnsi="Calibri" w:cs="Calibri"/>
          <w:szCs w:val="24"/>
        </w:rPr>
      </w:pPr>
    </w:p>
    <w:p w14:paraId="0DBF9169" w14:textId="2BF05ACA" w:rsidR="00955AB2" w:rsidRPr="00510FB6" w:rsidRDefault="00955AB2" w:rsidP="00CC376F">
      <w:pPr>
        <w:pStyle w:val="Heading1"/>
        <w:numPr>
          <w:ilvl w:val="1"/>
          <w:numId w:val="23"/>
        </w:numPr>
        <w:rPr>
          <w:b/>
          <w:bCs/>
          <w:color w:val="auto"/>
        </w:rPr>
      </w:pPr>
      <w:r w:rsidRPr="00510FB6">
        <w:rPr>
          <w:b/>
          <w:bCs/>
          <w:color w:val="auto"/>
        </w:rPr>
        <w:t>Embracing Inclusion: A Pan-Demographic Approach</w:t>
      </w:r>
    </w:p>
    <w:p w14:paraId="093A1DAC" w14:textId="77777777" w:rsidR="00955AB2" w:rsidRPr="00955AB2" w:rsidRDefault="00955AB2" w:rsidP="00955AB2">
      <w:pPr>
        <w:spacing w:line="276" w:lineRule="auto"/>
        <w:rPr>
          <w:rFonts w:ascii="Calibri" w:hAnsi="Calibri" w:cs="Calibri"/>
          <w:szCs w:val="24"/>
        </w:rPr>
      </w:pPr>
    </w:p>
    <w:p w14:paraId="15910FA0" w14:textId="53E5C67B" w:rsidR="00955AB2" w:rsidRPr="00955AB2" w:rsidRDefault="00955AB2" w:rsidP="00955AB2">
      <w:pPr>
        <w:spacing w:line="276" w:lineRule="auto"/>
        <w:rPr>
          <w:rFonts w:ascii="Calibri" w:hAnsi="Calibri" w:cs="Calibri"/>
          <w:szCs w:val="24"/>
        </w:rPr>
      </w:pPr>
      <w:r w:rsidRPr="00955AB2">
        <w:rPr>
          <w:rFonts w:ascii="Calibri" w:hAnsi="Calibri" w:cs="Calibri"/>
          <w:szCs w:val="24"/>
        </w:rPr>
        <w:t xml:space="preserve">Each child, irrespective of their circumstances, deserves an education that is inclusive, supportive, and tailor-made to their unique needs and potential. An inclusive approach acknowledges the inherent worth and dignity of every </w:t>
      </w:r>
      <w:r>
        <w:rPr>
          <w:rFonts w:ascii="Calibri" w:hAnsi="Calibri" w:cs="Calibri"/>
          <w:szCs w:val="24"/>
        </w:rPr>
        <w:t>child or young person</w:t>
      </w:r>
      <w:r w:rsidRPr="00955AB2">
        <w:rPr>
          <w:rFonts w:ascii="Calibri" w:hAnsi="Calibri" w:cs="Calibri"/>
          <w:szCs w:val="24"/>
        </w:rPr>
        <w:t xml:space="preserve">, </w:t>
      </w:r>
      <w:r>
        <w:rPr>
          <w:rFonts w:ascii="Calibri" w:hAnsi="Calibri" w:cs="Calibri"/>
          <w:szCs w:val="24"/>
        </w:rPr>
        <w:t>recognising</w:t>
      </w:r>
      <w:r w:rsidRPr="00955AB2">
        <w:rPr>
          <w:rFonts w:ascii="Calibri" w:hAnsi="Calibri" w:cs="Calibri"/>
          <w:szCs w:val="24"/>
        </w:rPr>
        <w:t xml:space="preserve"> the valuable contributions they can bring to their educational community.</w:t>
      </w:r>
    </w:p>
    <w:p w14:paraId="7911332E" w14:textId="77777777" w:rsidR="00955AB2" w:rsidRPr="00955AB2" w:rsidRDefault="00955AB2" w:rsidP="00955AB2">
      <w:pPr>
        <w:spacing w:line="276" w:lineRule="auto"/>
        <w:rPr>
          <w:rFonts w:ascii="Calibri" w:hAnsi="Calibri" w:cs="Calibri"/>
          <w:szCs w:val="24"/>
        </w:rPr>
      </w:pPr>
    </w:p>
    <w:p w14:paraId="23E5658C" w14:textId="74E21795" w:rsidR="00955AB2" w:rsidRPr="00510FB6" w:rsidRDefault="003827FB" w:rsidP="00510FB6">
      <w:pPr>
        <w:pStyle w:val="Heading1"/>
        <w:rPr>
          <w:b/>
          <w:bCs/>
          <w:color w:val="auto"/>
        </w:rPr>
      </w:pPr>
      <w:r>
        <w:rPr>
          <w:b/>
          <w:bCs/>
          <w:color w:val="auto"/>
        </w:rPr>
        <w:t>6.2</w:t>
      </w:r>
      <w:r w:rsidR="00D456FD">
        <w:rPr>
          <w:b/>
          <w:bCs/>
          <w:color w:val="auto"/>
        </w:rPr>
        <w:t xml:space="preserve">. </w:t>
      </w:r>
      <w:r>
        <w:rPr>
          <w:b/>
          <w:bCs/>
          <w:color w:val="auto"/>
        </w:rPr>
        <w:t xml:space="preserve"> </w:t>
      </w:r>
      <w:r w:rsidR="00955AB2" w:rsidRPr="00510FB6">
        <w:rPr>
          <w:b/>
          <w:bCs/>
          <w:color w:val="auto"/>
        </w:rPr>
        <w:t xml:space="preserve"> Grappling with Learning, Sensory Processing, and SEMH Difficulties</w:t>
      </w:r>
    </w:p>
    <w:p w14:paraId="32756CD3" w14:textId="77777777" w:rsidR="00955AB2" w:rsidRPr="00955AB2" w:rsidRDefault="00955AB2" w:rsidP="00955AB2">
      <w:pPr>
        <w:spacing w:line="276" w:lineRule="auto"/>
        <w:rPr>
          <w:rFonts w:ascii="Calibri" w:hAnsi="Calibri" w:cs="Calibri"/>
          <w:szCs w:val="24"/>
        </w:rPr>
      </w:pPr>
    </w:p>
    <w:p w14:paraId="5DDCA0A2" w14:textId="0AD7043F" w:rsidR="00955AB2" w:rsidRPr="00955AB2" w:rsidRDefault="002E2763" w:rsidP="00955AB2">
      <w:pPr>
        <w:spacing w:line="276" w:lineRule="auto"/>
        <w:rPr>
          <w:rFonts w:ascii="Calibri" w:hAnsi="Calibri" w:cs="Calibri"/>
          <w:szCs w:val="24"/>
        </w:rPr>
      </w:pPr>
      <w:r>
        <w:rPr>
          <w:rFonts w:ascii="Calibri" w:hAnsi="Calibri" w:cs="Calibri"/>
          <w:szCs w:val="24"/>
        </w:rPr>
        <w:t>Often, our most vulnerable children and young people</w:t>
      </w:r>
      <w:r w:rsidR="00955AB2" w:rsidRPr="00955AB2">
        <w:rPr>
          <w:rFonts w:ascii="Calibri" w:hAnsi="Calibri" w:cs="Calibri"/>
          <w:szCs w:val="24"/>
        </w:rPr>
        <w:t xml:space="preserve"> may confront a range of challenges, including learning difficulties, sensory processing issues, and social, emotional, and mental health (SEMH) hurdles. Our training initiative is designed to arm educators with the capacity to better recogni</w:t>
      </w:r>
      <w:r w:rsidR="00955AB2">
        <w:rPr>
          <w:rFonts w:ascii="Calibri" w:hAnsi="Calibri" w:cs="Calibri"/>
          <w:szCs w:val="24"/>
        </w:rPr>
        <w:t>s</w:t>
      </w:r>
      <w:r w:rsidR="00955AB2" w:rsidRPr="00955AB2">
        <w:rPr>
          <w:rFonts w:ascii="Calibri" w:hAnsi="Calibri" w:cs="Calibri"/>
          <w:szCs w:val="24"/>
        </w:rPr>
        <w:t>e and respond to these challenges, promoting inclusive practices that cater to diverse learning needs.</w:t>
      </w:r>
    </w:p>
    <w:p w14:paraId="740B59B7" w14:textId="77777777" w:rsidR="00955AB2" w:rsidRPr="00955AB2" w:rsidRDefault="00955AB2" w:rsidP="00955AB2">
      <w:pPr>
        <w:spacing w:line="276" w:lineRule="auto"/>
        <w:rPr>
          <w:rFonts w:ascii="Calibri" w:hAnsi="Calibri" w:cs="Calibri"/>
          <w:szCs w:val="24"/>
        </w:rPr>
      </w:pPr>
    </w:p>
    <w:p w14:paraId="727DACC6" w14:textId="3ED0F485" w:rsidR="00955AB2" w:rsidRPr="0016071C" w:rsidRDefault="00B131BF" w:rsidP="0016071C">
      <w:pPr>
        <w:pStyle w:val="Heading1"/>
        <w:rPr>
          <w:b/>
          <w:bCs/>
          <w:color w:val="auto"/>
        </w:rPr>
      </w:pPr>
      <w:r>
        <w:rPr>
          <w:b/>
          <w:bCs/>
          <w:color w:val="auto"/>
        </w:rPr>
        <w:t>6.3</w:t>
      </w:r>
      <w:r w:rsidR="00D456FD">
        <w:rPr>
          <w:b/>
          <w:bCs/>
          <w:color w:val="auto"/>
        </w:rPr>
        <w:t xml:space="preserve">. </w:t>
      </w:r>
      <w:r>
        <w:rPr>
          <w:b/>
          <w:bCs/>
          <w:color w:val="auto"/>
        </w:rPr>
        <w:t xml:space="preserve"> </w:t>
      </w:r>
      <w:r w:rsidR="00955AB2" w:rsidRPr="0016071C">
        <w:rPr>
          <w:b/>
          <w:bCs/>
          <w:color w:val="auto"/>
        </w:rPr>
        <w:t xml:space="preserve"> </w:t>
      </w:r>
      <w:r w:rsidR="00955AB2" w:rsidRPr="0016071C">
        <w:rPr>
          <w:b/>
          <w:bCs/>
          <w:color w:val="auto"/>
        </w:rPr>
        <w:t>Honouring</w:t>
      </w:r>
      <w:r w:rsidR="00955AB2" w:rsidRPr="0016071C">
        <w:rPr>
          <w:b/>
          <w:bCs/>
          <w:color w:val="auto"/>
        </w:rPr>
        <w:t xml:space="preserve"> Student Voices: Insights from Doctoral Research and Case Studies</w:t>
      </w:r>
    </w:p>
    <w:p w14:paraId="5A5A2C54" w14:textId="77777777" w:rsidR="00955AB2" w:rsidRPr="00955AB2" w:rsidRDefault="00955AB2" w:rsidP="00955AB2">
      <w:pPr>
        <w:spacing w:line="276" w:lineRule="auto"/>
        <w:rPr>
          <w:rFonts w:ascii="Calibri" w:hAnsi="Calibri" w:cs="Calibri"/>
          <w:szCs w:val="24"/>
        </w:rPr>
      </w:pPr>
    </w:p>
    <w:p w14:paraId="50636ADB" w14:textId="4AC921B5" w:rsidR="00955AB2" w:rsidRPr="00955AB2" w:rsidRDefault="00955AB2" w:rsidP="00955AB2">
      <w:pPr>
        <w:spacing w:line="276" w:lineRule="auto"/>
        <w:rPr>
          <w:rFonts w:ascii="Calibri" w:hAnsi="Calibri" w:cs="Calibri"/>
          <w:szCs w:val="24"/>
        </w:rPr>
      </w:pPr>
      <w:r w:rsidRPr="00955AB2">
        <w:rPr>
          <w:rFonts w:ascii="Calibri" w:hAnsi="Calibri" w:cs="Calibri"/>
          <w:szCs w:val="24"/>
        </w:rPr>
        <w:t>Our training also incorporates valuable insights from the students themselves, using findings from</w:t>
      </w:r>
      <w:r>
        <w:rPr>
          <w:rFonts w:ascii="Calibri" w:hAnsi="Calibri" w:cs="Calibri"/>
          <w:szCs w:val="24"/>
        </w:rPr>
        <w:t xml:space="preserve"> </w:t>
      </w:r>
      <w:r w:rsidRPr="00955AB2">
        <w:rPr>
          <w:rFonts w:ascii="Calibri" w:hAnsi="Calibri" w:cs="Calibri"/>
          <w:szCs w:val="24"/>
        </w:rPr>
        <w:t xml:space="preserve">doctoral research and case studies, particularly from those who have experienced exclusion. These </w:t>
      </w:r>
      <w:r w:rsidRPr="00955AB2">
        <w:rPr>
          <w:rFonts w:ascii="Calibri" w:hAnsi="Calibri" w:cs="Calibri"/>
          <w:szCs w:val="24"/>
        </w:rPr>
        <w:t>first-hand</w:t>
      </w:r>
      <w:r w:rsidRPr="00955AB2">
        <w:rPr>
          <w:rFonts w:ascii="Calibri" w:hAnsi="Calibri" w:cs="Calibri"/>
          <w:szCs w:val="24"/>
        </w:rPr>
        <w:t xml:space="preserve"> accounts offer an invaluable perspective, shedding light on how our education system can evolve to better support all students.</w:t>
      </w:r>
    </w:p>
    <w:p w14:paraId="11073352" w14:textId="77777777" w:rsidR="00955AB2" w:rsidRDefault="00955AB2" w:rsidP="00955AB2">
      <w:pPr>
        <w:spacing w:line="276" w:lineRule="auto"/>
        <w:rPr>
          <w:rFonts w:ascii="Calibri" w:hAnsi="Calibri" w:cs="Calibri"/>
          <w:szCs w:val="24"/>
        </w:rPr>
      </w:pPr>
    </w:p>
    <w:p w14:paraId="5722AE6E" w14:textId="77777777" w:rsidR="00156CD0" w:rsidRDefault="00156CD0" w:rsidP="00955AB2">
      <w:pPr>
        <w:spacing w:line="276" w:lineRule="auto"/>
        <w:rPr>
          <w:rFonts w:ascii="Calibri" w:hAnsi="Calibri" w:cs="Calibri"/>
          <w:b/>
          <w:bCs/>
          <w:szCs w:val="24"/>
        </w:rPr>
      </w:pPr>
    </w:p>
    <w:p w14:paraId="286F4EA2" w14:textId="77777777" w:rsidR="00156CD0" w:rsidRDefault="00156CD0" w:rsidP="00955AB2">
      <w:pPr>
        <w:spacing w:line="276" w:lineRule="auto"/>
        <w:rPr>
          <w:rFonts w:ascii="Calibri" w:hAnsi="Calibri" w:cs="Calibri"/>
          <w:b/>
          <w:bCs/>
          <w:szCs w:val="24"/>
        </w:rPr>
      </w:pPr>
    </w:p>
    <w:p w14:paraId="182D582D" w14:textId="77777777" w:rsidR="00156CD0" w:rsidRDefault="00156CD0" w:rsidP="00955AB2">
      <w:pPr>
        <w:spacing w:line="276" w:lineRule="auto"/>
        <w:rPr>
          <w:rFonts w:ascii="Calibri" w:hAnsi="Calibri" w:cs="Calibri"/>
          <w:b/>
          <w:bCs/>
          <w:szCs w:val="24"/>
        </w:rPr>
      </w:pPr>
    </w:p>
    <w:p w14:paraId="7083819C" w14:textId="77777777" w:rsidR="00156CD0" w:rsidRDefault="00156CD0" w:rsidP="00955AB2">
      <w:pPr>
        <w:spacing w:line="276" w:lineRule="auto"/>
        <w:rPr>
          <w:rFonts w:ascii="Calibri" w:hAnsi="Calibri" w:cs="Calibri"/>
          <w:b/>
          <w:bCs/>
          <w:szCs w:val="24"/>
        </w:rPr>
      </w:pPr>
    </w:p>
    <w:p w14:paraId="057F619D" w14:textId="77777777" w:rsidR="00156CD0" w:rsidRDefault="00156CD0" w:rsidP="00955AB2">
      <w:pPr>
        <w:spacing w:line="276" w:lineRule="auto"/>
        <w:rPr>
          <w:rFonts w:ascii="Calibri" w:hAnsi="Calibri" w:cs="Calibri"/>
          <w:b/>
          <w:bCs/>
          <w:szCs w:val="24"/>
        </w:rPr>
      </w:pPr>
    </w:p>
    <w:p w14:paraId="10E4EEAC" w14:textId="77777777" w:rsidR="00156CD0" w:rsidRDefault="00156CD0" w:rsidP="00955AB2">
      <w:pPr>
        <w:spacing w:line="276" w:lineRule="auto"/>
        <w:rPr>
          <w:rFonts w:ascii="Calibri" w:hAnsi="Calibri" w:cs="Calibri"/>
          <w:b/>
          <w:bCs/>
          <w:szCs w:val="24"/>
        </w:rPr>
      </w:pPr>
    </w:p>
    <w:p w14:paraId="09FE7556" w14:textId="77777777" w:rsidR="00156CD0" w:rsidRDefault="00156CD0" w:rsidP="00955AB2">
      <w:pPr>
        <w:spacing w:line="276" w:lineRule="auto"/>
        <w:rPr>
          <w:rFonts w:ascii="Calibri" w:hAnsi="Calibri" w:cs="Calibri"/>
          <w:b/>
          <w:bCs/>
          <w:szCs w:val="24"/>
        </w:rPr>
      </w:pPr>
    </w:p>
    <w:p w14:paraId="3AC07A82" w14:textId="0620D99E" w:rsidR="00955AB2" w:rsidRPr="00156CD0" w:rsidRDefault="00955AB2" w:rsidP="00CC376F">
      <w:pPr>
        <w:pStyle w:val="Heading1"/>
        <w:numPr>
          <w:ilvl w:val="0"/>
          <w:numId w:val="22"/>
        </w:numPr>
        <w:rPr>
          <w:b/>
          <w:bCs/>
          <w:color w:val="auto"/>
        </w:rPr>
      </w:pPr>
      <w:r w:rsidRPr="00156CD0">
        <w:rPr>
          <w:b/>
          <w:bCs/>
          <w:color w:val="auto"/>
        </w:rPr>
        <w:lastRenderedPageBreak/>
        <w:t>Theoretical Foundations</w:t>
      </w:r>
    </w:p>
    <w:p w14:paraId="0528A92B" w14:textId="77777777" w:rsidR="00955AB2" w:rsidRPr="00955AB2" w:rsidRDefault="00955AB2" w:rsidP="00955AB2">
      <w:pPr>
        <w:spacing w:line="276" w:lineRule="auto"/>
        <w:rPr>
          <w:rFonts w:ascii="Calibri" w:hAnsi="Calibri" w:cs="Calibri"/>
          <w:szCs w:val="24"/>
        </w:rPr>
      </w:pPr>
    </w:p>
    <w:p w14:paraId="4CFF4576" w14:textId="259E6726" w:rsidR="00955AB2" w:rsidRDefault="00955AB2" w:rsidP="00955AB2">
      <w:pPr>
        <w:spacing w:line="276" w:lineRule="auto"/>
        <w:rPr>
          <w:rFonts w:ascii="Calibri" w:hAnsi="Calibri" w:cs="Calibri"/>
          <w:szCs w:val="24"/>
        </w:rPr>
      </w:pPr>
      <w:r w:rsidRPr="00955AB2">
        <w:rPr>
          <w:rFonts w:ascii="Calibri" w:hAnsi="Calibri" w:cs="Calibri"/>
          <w:szCs w:val="24"/>
        </w:rPr>
        <w:t>This section forms the backbone of our training program</w:t>
      </w:r>
      <w:r>
        <w:rPr>
          <w:rFonts w:ascii="Calibri" w:hAnsi="Calibri" w:cs="Calibri"/>
          <w:szCs w:val="24"/>
        </w:rPr>
        <w:t>me</w:t>
      </w:r>
      <w:r w:rsidRPr="00955AB2">
        <w:rPr>
          <w:rFonts w:ascii="Calibri" w:hAnsi="Calibri" w:cs="Calibri"/>
          <w:szCs w:val="24"/>
        </w:rPr>
        <w:t>, grounding our approach in robust academic research and sound psychological theories.</w:t>
      </w:r>
    </w:p>
    <w:p w14:paraId="02813110" w14:textId="77777777" w:rsidR="00955AB2" w:rsidRDefault="00955AB2" w:rsidP="00955AB2">
      <w:pPr>
        <w:spacing w:line="276" w:lineRule="auto"/>
        <w:rPr>
          <w:rFonts w:ascii="Calibri" w:hAnsi="Calibri" w:cs="Calibri"/>
          <w:szCs w:val="24"/>
        </w:rPr>
      </w:pPr>
    </w:p>
    <w:p w14:paraId="5E250139" w14:textId="49E20402" w:rsidR="00955AB2" w:rsidRPr="00DD69C1" w:rsidRDefault="00D456FD" w:rsidP="00DD69C1">
      <w:pPr>
        <w:pStyle w:val="Heading1"/>
        <w:rPr>
          <w:b/>
          <w:bCs/>
          <w:color w:val="auto"/>
        </w:rPr>
      </w:pPr>
      <w:r>
        <w:rPr>
          <w:b/>
          <w:bCs/>
          <w:color w:val="auto"/>
        </w:rPr>
        <w:t xml:space="preserve">7.1.  </w:t>
      </w:r>
      <w:r w:rsidR="00955AB2" w:rsidRPr="00DD69C1">
        <w:rPr>
          <w:b/>
          <w:bCs/>
          <w:color w:val="auto"/>
        </w:rPr>
        <w:t xml:space="preserve"> An Introduction to Humanistic and Affective Psychology</w:t>
      </w:r>
    </w:p>
    <w:p w14:paraId="4CACD75A" w14:textId="77777777" w:rsidR="00955AB2" w:rsidRPr="00955AB2" w:rsidRDefault="00955AB2" w:rsidP="00955AB2">
      <w:pPr>
        <w:spacing w:line="276" w:lineRule="auto"/>
        <w:rPr>
          <w:rFonts w:ascii="Calibri" w:hAnsi="Calibri" w:cs="Calibri"/>
          <w:szCs w:val="24"/>
        </w:rPr>
      </w:pPr>
    </w:p>
    <w:p w14:paraId="1DCE63E6" w14:textId="77777777" w:rsidR="00955AB2" w:rsidRPr="00955AB2" w:rsidRDefault="00955AB2" w:rsidP="00955AB2">
      <w:pPr>
        <w:spacing w:line="276" w:lineRule="auto"/>
        <w:rPr>
          <w:rFonts w:ascii="Calibri" w:hAnsi="Calibri" w:cs="Calibri"/>
          <w:szCs w:val="24"/>
        </w:rPr>
      </w:pPr>
      <w:r w:rsidRPr="00955AB2">
        <w:rPr>
          <w:rFonts w:ascii="Calibri" w:hAnsi="Calibri" w:cs="Calibri"/>
          <w:szCs w:val="24"/>
        </w:rPr>
        <w:t>We begin by introducing educators to the principles of humanistic and affective psychology, with a focus on the crucial role of empathy, respect, and individual potential in teaching. This knowledge will inform their approach to instruction, making their classrooms more nurturing and inclusive.</w:t>
      </w:r>
    </w:p>
    <w:p w14:paraId="11DB3DFB" w14:textId="77777777" w:rsidR="00955AB2" w:rsidRPr="00955AB2" w:rsidRDefault="00955AB2" w:rsidP="00955AB2">
      <w:pPr>
        <w:spacing w:line="276" w:lineRule="auto"/>
        <w:rPr>
          <w:rFonts w:ascii="Calibri" w:hAnsi="Calibri" w:cs="Calibri"/>
          <w:szCs w:val="24"/>
        </w:rPr>
      </w:pPr>
    </w:p>
    <w:p w14:paraId="22E58E57" w14:textId="4F5E0C65" w:rsidR="00955AB2" w:rsidRPr="00DD69C1" w:rsidRDefault="00B65EB1" w:rsidP="00DD69C1">
      <w:pPr>
        <w:pStyle w:val="Heading1"/>
        <w:rPr>
          <w:b/>
          <w:bCs/>
          <w:color w:val="auto"/>
        </w:rPr>
      </w:pPr>
      <w:r>
        <w:rPr>
          <w:b/>
          <w:bCs/>
          <w:color w:val="auto"/>
        </w:rPr>
        <w:t>7.</w:t>
      </w:r>
      <w:r w:rsidR="00955AB2" w:rsidRPr="00DD69C1">
        <w:rPr>
          <w:b/>
          <w:bCs/>
          <w:color w:val="auto"/>
        </w:rPr>
        <w:t>2. The Affect-Behaviour Connection and Affective Barriers to Learning</w:t>
      </w:r>
    </w:p>
    <w:p w14:paraId="5B92765F" w14:textId="77777777" w:rsidR="00955AB2" w:rsidRPr="00955AB2" w:rsidRDefault="00955AB2" w:rsidP="00955AB2">
      <w:pPr>
        <w:spacing w:line="276" w:lineRule="auto"/>
        <w:rPr>
          <w:rFonts w:ascii="Calibri" w:hAnsi="Calibri" w:cs="Calibri"/>
          <w:szCs w:val="24"/>
        </w:rPr>
      </w:pPr>
    </w:p>
    <w:p w14:paraId="1CD40164" w14:textId="77777777" w:rsidR="00955AB2" w:rsidRPr="00955AB2" w:rsidRDefault="00955AB2" w:rsidP="00955AB2">
      <w:pPr>
        <w:spacing w:line="276" w:lineRule="auto"/>
        <w:rPr>
          <w:rFonts w:ascii="Calibri" w:hAnsi="Calibri" w:cs="Calibri"/>
          <w:szCs w:val="24"/>
        </w:rPr>
      </w:pPr>
      <w:r w:rsidRPr="00955AB2">
        <w:rPr>
          <w:rFonts w:ascii="Calibri" w:hAnsi="Calibri" w:cs="Calibri"/>
          <w:szCs w:val="24"/>
        </w:rPr>
        <w:t>We will explore the significant role of emotions in learning and behaviour, elucidating how negative emotions and affective barriers can obstruct student engagement and progress. By grasping this connection, educators can manage classroom dynamics more effectively and support students' emotional well-being.</w:t>
      </w:r>
    </w:p>
    <w:p w14:paraId="0C461BDE" w14:textId="77777777" w:rsidR="00955AB2" w:rsidRPr="00955AB2" w:rsidRDefault="00955AB2" w:rsidP="00955AB2">
      <w:pPr>
        <w:spacing w:line="276" w:lineRule="auto"/>
        <w:rPr>
          <w:rFonts w:ascii="Calibri" w:hAnsi="Calibri" w:cs="Calibri"/>
          <w:szCs w:val="24"/>
        </w:rPr>
      </w:pPr>
    </w:p>
    <w:p w14:paraId="78A7D283" w14:textId="153BC9B0" w:rsidR="00955AB2" w:rsidRPr="00CF1F7C" w:rsidRDefault="00B65EB1" w:rsidP="00CF1F7C">
      <w:pPr>
        <w:pStyle w:val="Heading1"/>
        <w:rPr>
          <w:b/>
          <w:bCs/>
          <w:color w:val="auto"/>
        </w:rPr>
      </w:pPr>
      <w:r>
        <w:rPr>
          <w:b/>
          <w:bCs/>
          <w:color w:val="auto"/>
        </w:rPr>
        <w:t>7.</w:t>
      </w:r>
      <w:r w:rsidR="00955AB2" w:rsidRPr="00CF1F7C">
        <w:rPr>
          <w:b/>
          <w:bCs/>
          <w:color w:val="auto"/>
        </w:rPr>
        <w:t>3. Tomkins' Affect Script and Nathanson's Compass of Shame</w:t>
      </w:r>
    </w:p>
    <w:p w14:paraId="5943D4A3" w14:textId="77777777" w:rsidR="00955AB2" w:rsidRPr="00955AB2" w:rsidRDefault="00955AB2" w:rsidP="00955AB2">
      <w:pPr>
        <w:spacing w:line="276" w:lineRule="auto"/>
        <w:rPr>
          <w:rFonts w:ascii="Calibri" w:hAnsi="Calibri" w:cs="Calibri"/>
          <w:szCs w:val="24"/>
        </w:rPr>
      </w:pPr>
    </w:p>
    <w:p w14:paraId="1A416488" w14:textId="15E356F9" w:rsidR="00955AB2" w:rsidRPr="00955AB2" w:rsidRDefault="00955AB2" w:rsidP="00955AB2">
      <w:pPr>
        <w:spacing w:line="276" w:lineRule="auto"/>
        <w:rPr>
          <w:rFonts w:ascii="Calibri" w:hAnsi="Calibri" w:cs="Calibri"/>
          <w:szCs w:val="24"/>
        </w:rPr>
      </w:pPr>
      <w:r w:rsidRPr="00955AB2">
        <w:rPr>
          <w:rFonts w:ascii="Calibri" w:hAnsi="Calibri" w:cs="Calibri"/>
          <w:szCs w:val="24"/>
        </w:rPr>
        <w:t>These psychological theories offer valuable insights into the emotional experiences of students, particularly those grappling with adversity</w:t>
      </w:r>
      <w:r w:rsidR="00CB2688">
        <w:rPr>
          <w:rFonts w:ascii="Calibri" w:hAnsi="Calibri" w:cs="Calibri"/>
          <w:szCs w:val="24"/>
        </w:rPr>
        <w:t xml:space="preserve"> and trauma</w:t>
      </w:r>
      <w:r w:rsidRPr="00955AB2">
        <w:rPr>
          <w:rFonts w:ascii="Calibri" w:hAnsi="Calibri" w:cs="Calibri"/>
          <w:szCs w:val="24"/>
        </w:rPr>
        <w:t xml:space="preserve">. By comprehending these theories, educators can respond more effectively to </w:t>
      </w:r>
      <w:r>
        <w:rPr>
          <w:rFonts w:ascii="Calibri" w:hAnsi="Calibri" w:cs="Calibri"/>
          <w:szCs w:val="24"/>
        </w:rPr>
        <w:t>children and young peoples</w:t>
      </w:r>
      <w:r w:rsidRPr="00955AB2">
        <w:rPr>
          <w:rFonts w:ascii="Calibri" w:hAnsi="Calibri" w:cs="Calibri"/>
          <w:szCs w:val="24"/>
        </w:rPr>
        <w:t>' emotional needs, fostering a more inclusive and supportive learning environment.</w:t>
      </w:r>
    </w:p>
    <w:p w14:paraId="59BA7DC9" w14:textId="77777777" w:rsidR="00955AB2" w:rsidRPr="00955AB2" w:rsidRDefault="00955AB2" w:rsidP="00955AB2">
      <w:pPr>
        <w:spacing w:line="276" w:lineRule="auto"/>
        <w:rPr>
          <w:rFonts w:ascii="Calibri" w:hAnsi="Calibri" w:cs="Calibri"/>
          <w:szCs w:val="24"/>
        </w:rPr>
      </w:pPr>
    </w:p>
    <w:p w14:paraId="627873B1" w14:textId="67FDED51" w:rsidR="00955AB2" w:rsidRPr="00CB2688" w:rsidRDefault="00955AB2" w:rsidP="00CC376F">
      <w:pPr>
        <w:pStyle w:val="Heading1"/>
        <w:numPr>
          <w:ilvl w:val="0"/>
          <w:numId w:val="22"/>
        </w:numPr>
        <w:rPr>
          <w:b/>
          <w:bCs/>
          <w:color w:val="auto"/>
        </w:rPr>
      </w:pPr>
      <w:r w:rsidRPr="00CB2688">
        <w:rPr>
          <w:b/>
          <w:bCs/>
          <w:color w:val="auto"/>
        </w:rPr>
        <w:t xml:space="preserve"> Understanding and Incorporating the UNCRC</w:t>
      </w:r>
    </w:p>
    <w:p w14:paraId="41FB27D0" w14:textId="77777777" w:rsidR="00955AB2" w:rsidRPr="00955AB2" w:rsidRDefault="00955AB2" w:rsidP="00955AB2">
      <w:pPr>
        <w:spacing w:line="276" w:lineRule="auto"/>
        <w:rPr>
          <w:rFonts w:ascii="Calibri" w:hAnsi="Calibri" w:cs="Calibri"/>
          <w:szCs w:val="24"/>
        </w:rPr>
      </w:pPr>
    </w:p>
    <w:p w14:paraId="137966FC" w14:textId="0A70AC7B" w:rsidR="00955AB2" w:rsidRDefault="00955AB2" w:rsidP="00955AB2">
      <w:pPr>
        <w:spacing w:line="276" w:lineRule="auto"/>
        <w:rPr>
          <w:rFonts w:ascii="Calibri" w:hAnsi="Calibri" w:cs="Calibri"/>
          <w:szCs w:val="24"/>
        </w:rPr>
      </w:pPr>
      <w:r w:rsidRPr="00955AB2">
        <w:rPr>
          <w:rFonts w:ascii="Calibri" w:hAnsi="Calibri" w:cs="Calibri"/>
          <w:szCs w:val="24"/>
        </w:rPr>
        <w:t>The UNCRC, with its focus on the rights of the child, presents a vital ethical framework for our training program</w:t>
      </w:r>
      <w:r>
        <w:rPr>
          <w:rFonts w:ascii="Calibri" w:hAnsi="Calibri" w:cs="Calibri"/>
          <w:szCs w:val="24"/>
        </w:rPr>
        <w:t>me</w:t>
      </w:r>
      <w:r w:rsidRPr="00955AB2">
        <w:rPr>
          <w:rFonts w:ascii="Calibri" w:hAnsi="Calibri" w:cs="Calibri"/>
          <w:szCs w:val="24"/>
        </w:rPr>
        <w:t xml:space="preserve">. </w:t>
      </w:r>
      <w:r w:rsidR="00CC376F" w:rsidRPr="00955AB2">
        <w:rPr>
          <w:rFonts w:ascii="Calibri" w:hAnsi="Calibri" w:cs="Calibri"/>
          <w:szCs w:val="24"/>
        </w:rPr>
        <w:t>We will</w:t>
      </w:r>
      <w:r w:rsidRPr="00955AB2">
        <w:rPr>
          <w:rFonts w:ascii="Calibri" w:hAnsi="Calibri" w:cs="Calibri"/>
          <w:szCs w:val="24"/>
        </w:rPr>
        <w:t xml:space="preserve"> delve into the articles most pertinent to education, instructing educators on how they can respect and advocate for these rights in their everyday practice.</w:t>
      </w:r>
    </w:p>
    <w:p w14:paraId="33680065" w14:textId="77777777" w:rsidR="00955AB2" w:rsidRDefault="00955AB2" w:rsidP="00955AB2">
      <w:pPr>
        <w:spacing w:line="276" w:lineRule="auto"/>
        <w:rPr>
          <w:rFonts w:ascii="Calibri" w:hAnsi="Calibri" w:cs="Calibri"/>
          <w:szCs w:val="24"/>
        </w:rPr>
      </w:pPr>
    </w:p>
    <w:p w14:paraId="0D9283F7" w14:textId="77777777" w:rsidR="009558DA" w:rsidRDefault="009558DA" w:rsidP="00955AB2">
      <w:pPr>
        <w:spacing w:line="276" w:lineRule="auto"/>
        <w:rPr>
          <w:rFonts w:ascii="Calibri" w:hAnsi="Calibri" w:cs="Calibri"/>
          <w:b/>
          <w:bCs/>
          <w:szCs w:val="24"/>
        </w:rPr>
      </w:pPr>
    </w:p>
    <w:p w14:paraId="701BF5BF" w14:textId="77777777" w:rsidR="009558DA" w:rsidRDefault="009558DA" w:rsidP="00955AB2">
      <w:pPr>
        <w:spacing w:line="276" w:lineRule="auto"/>
        <w:rPr>
          <w:rFonts w:ascii="Calibri" w:hAnsi="Calibri" w:cs="Calibri"/>
          <w:b/>
          <w:bCs/>
          <w:szCs w:val="24"/>
        </w:rPr>
      </w:pPr>
    </w:p>
    <w:p w14:paraId="1FB86737" w14:textId="35CDD6D5" w:rsidR="00955AB2" w:rsidRPr="009558DA" w:rsidRDefault="00955AB2" w:rsidP="00CC376F">
      <w:pPr>
        <w:pStyle w:val="Heading1"/>
        <w:numPr>
          <w:ilvl w:val="0"/>
          <w:numId w:val="22"/>
        </w:numPr>
        <w:rPr>
          <w:b/>
          <w:bCs/>
          <w:color w:val="auto"/>
        </w:rPr>
      </w:pPr>
      <w:r w:rsidRPr="009558DA">
        <w:rPr>
          <w:b/>
          <w:bCs/>
          <w:color w:val="auto"/>
        </w:rPr>
        <w:lastRenderedPageBreak/>
        <w:t>The New Framework and Its Application</w:t>
      </w:r>
    </w:p>
    <w:p w14:paraId="005C7C4E" w14:textId="77777777" w:rsidR="00955AB2" w:rsidRPr="00955AB2" w:rsidRDefault="00955AB2" w:rsidP="00955AB2">
      <w:pPr>
        <w:spacing w:line="276" w:lineRule="auto"/>
        <w:rPr>
          <w:rFonts w:ascii="Calibri" w:hAnsi="Calibri" w:cs="Calibri"/>
          <w:szCs w:val="24"/>
        </w:rPr>
      </w:pPr>
    </w:p>
    <w:p w14:paraId="3D9B7EC3" w14:textId="77196F36" w:rsidR="00955AB2" w:rsidRDefault="00955AB2" w:rsidP="00955AB2">
      <w:pPr>
        <w:spacing w:line="276" w:lineRule="auto"/>
        <w:rPr>
          <w:rFonts w:ascii="Calibri" w:hAnsi="Calibri" w:cs="Calibri"/>
          <w:szCs w:val="24"/>
        </w:rPr>
      </w:pPr>
      <w:r w:rsidRPr="00955AB2">
        <w:rPr>
          <w:rFonts w:ascii="Calibri" w:hAnsi="Calibri" w:cs="Calibri"/>
          <w:szCs w:val="24"/>
        </w:rPr>
        <w:t>Building upon the theoretical foundations previously established, this section introduces the new framework we propose for creating an inclusive and supportive learning environment.</w:t>
      </w:r>
    </w:p>
    <w:p w14:paraId="754D384D" w14:textId="77777777" w:rsidR="00715E5A" w:rsidRDefault="00715E5A" w:rsidP="00955AB2">
      <w:pPr>
        <w:spacing w:line="276" w:lineRule="auto"/>
        <w:rPr>
          <w:rFonts w:ascii="Calibri" w:hAnsi="Calibri" w:cs="Calibri"/>
          <w:szCs w:val="24"/>
        </w:rPr>
      </w:pPr>
    </w:p>
    <w:p w14:paraId="7FF5F131" w14:textId="1BA92E03" w:rsidR="007E0335" w:rsidRPr="00C961C9" w:rsidRDefault="0048294E" w:rsidP="00C961C9">
      <w:pPr>
        <w:pStyle w:val="Heading1"/>
        <w:rPr>
          <w:b/>
          <w:bCs/>
          <w:color w:val="auto"/>
        </w:rPr>
      </w:pPr>
      <w:r>
        <w:rPr>
          <w:b/>
          <w:bCs/>
          <w:color w:val="auto"/>
        </w:rPr>
        <w:t>9.</w:t>
      </w:r>
      <w:r w:rsidR="007E0335" w:rsidRPr="00C961C9">
        <w:rPr>
          <w:b/>
          <w:bCs/>
          <w:color w:val="auto"/>
        </w:rPr>
        <w:t>1. The Structure of the Training Programme</w:t>
      </w:r>
    </w:p>
    <w:p w14:paraId="1932E23C" w14:textId="77777777" w:rsidR="007E0335" w:rsidRPr="007E0335" w:rsidRDefault="007E0335" w:rsidP="007E0335">
      <w:pPr>
        <w:spacing w:line="276" w:lineRule="auto"/>
        <w:rPr>
          <w:rFonts w:ascii="Calibri" w:hAnsi="Calibri" w:cs="Calibri"/>
          <w:szCs w:val="24"/>
        </w:rPr>
      </w:pPr>
    </w:p>
    <w:p w14:paraId="501DCDF8" w14:textId="269C7219" w:rsidR="007E0335" w:rsidRPr="007E0335" w:rsidRDefault="007E0335" w:rsidP="007E0335">
      <w:pPr>
        <w:spacing w:line="276" w:lineRule="auto"/>
        <w:rPr>
          <w:rFonts w:ascii="Calibri" w:hAnsi="Calibri" w:cs="Calibri"/>
          <w:szCs w:val="24"/>
        </w:rPr>
      </w:pPr>
      <w:r w:rsidRPr="007E0335">
        <w:rPr>
          <w:rFonts w:ascii="Calibri" w:hAnsi="Calibri" w:cs="Calibri"/>
          <w:szCs w:val="24"/>
        </w:rPr>
        <w:t>We outline the overall structure and components of the training program</w:t>
      </w:r>
      <w:r w:rsidR="00C961C9">
        <w:rPr>
          <w:rFonts w:ascii="Calibri" w:hAnsi="Calibri" w:cs="Calibri"/>
          <w:szCs w:val="24"/>
        </w:rPr>
        <w:t>me</w:t>
      </w:r>
      <w:r w:rsidRPr="007E0335">
        <w:rPr>
          <w:rFonts w:ascii="Calibri" w:hAnsi="Calibri" w:cs="Calibri"/>
          <w:szCs w:val="24"/>
        </w:rPr>
        <w:t xml:space="preserve">, including details on the delivery format, frequency of sessions, and the interconnection and progressive build-up of different modules and topics. </w:t>
      </w:r>
      <w:r w:rsidR="00CC376F" w:rsidRPr="007E0335">
        <w:rPr>
          <w:rFonts w:ascii="Calibri" w:hAnsi="Calibri" w:cs="Calibri"/>
          <w:szCs w:val="24"/>
        </w:rPr>
        <w:t>We will</w:t>
      </w:r>
      <w:r w:rsidRPr="007E0335">
        <w:rPr>
          <w:rFonts w:ascii="Calibri" w:hAnsi="Calibri" w:cs="Calibri"/>
          <w:szCs w:val="24"/>
        </w:rPr>
        <w:t xml:space="preserve"> also provide suggestions on fostering a collaborative learning environment among educators, encouraging active participation and engagement.</w:t>
      </w:r>
    </w:p>
    <w:p w14:paraId="22738973" w14:textId="77777777" w:rsidR="007E0335" w:rsidRPr="007E0335" w:rsidRDefault="007E0335" w:rsidP="007E0335">
      <w:pPr>
        <w:spacing w:line="276" w:lineRule="auto"/>
        <w:rPr>
          <w:rFonts w:ascii="Calibri" w:hAnsi="Calibri" w:cs="Calibri"/>
          <w:szCs w:val="24"/>
        </w:rPr>
      </w:pPr>
    </w:p>
    <w:p w14:paraId="456CB8E6" w14:textId="579147B8" w:rsidR="007E0335" w:rsidRPr="00EE47FA" w:rsidRDefault="0048294E" w:rsidP="00EE47FA">
      <w:pPr>
        <w:pStyle w:val="Heading1"/>
        <w:rPr>
          <w:b/>
          <w:bCs/>
          <w:color w:val="auto"/>
        </w:rPr>
      </w:pPr>
      <w:r>
        <w:rPr>
          <w:b/>
          <w:bCs/>
          <w:color w:val="auto"/>
        </w:rPr>
        <w:t>9.</w:t>
      </w:r>
      <w:r w:rsidR="007E0335" w:rsidRPr="00EE47FA">
        <w:rPr>
          <w:b/>
          <w:bCs/>
          <w:color w:val="auto"/>
        </w:rPr>
        <w:t>2. A Practical Guide to Creating Positive Learning Environments</w:t>
      </w:r>
    </w:p>
    <w:p w14:paraId="76FE2B44" w14:textId="77777777" w:rsidR="007E0335" w:rsidRPr="007E0335" w:rsidRDefault="007E0335" w:rsidP="007E0335">
      <w:pPr>
        <w:spacing w:line="276" w:lineRule="auto"/>
        <w:rPr>
          <w:rFonts w:ascii="Calibri" w:hAnsi="Calibri" w:cs="Calibri"/>
          <w:szCs w:val="24"/>
        </w:rPr>
      </w:pPr>
    </w:p>
    <w:p w14:paraId="0FCEB622" w14:textId="7B143146" w:rsidR="007E0335" w:rsidRPr="007E0335" w:rsidRDefault="007E0335" w:rsidP="007E0335">
      <w:pPr>
        <w:spacing w:line="276" w:lineRule="auto"/>
        <w:rPr>
          <w:rFonts w:ascii="Calibri" w:hAnsi="Calibri" w:cs="Calibri"/>
          <w:szCs w:val="24"/>
        </w:rPr>
      </w:pPr>
      <w:r w:rsidRPr="007E0335">
        <w:rPr>
          <w:rFonts w:ascii="Calibri" w:hAnsi="Calibri" w:cs="Calibri"/>
          <w:szCs w:val="24"/>
        </w:rPr>
        <w:t xml:space="preserve">Leveraging insights from the </w:t>
      </w:r>
      <w:r w:rsidR="006D16DB">
        <w:rPr>
          <w:rFonts w:ascii="Calibri" w:hAnsi="Calibri" w:cs="Calibri"/>
          <w:szCs w:val="24"/>
        </w:rPr>
        <w:t>doctoral thesis</w:t>
      </w:r>
      <w:r w:rsidR="002C684D">
        <w:rPr>
          <w:rFonts w:ascii="Calibri" w:hAnsi="Calibri" w:cs="Calibri"/>
          <w:szCs w:val="24"/>
        </w:rPr>
        <w:t xml:space="preserve"> - </w:t>
      </w:r>
      <w:r w:rsidRPr="007E0335">
        <w:rPr>
          <w:rFonts w:ascii="Calibri" w:hAnsi="Calibri" w:cs="Calibri"/>
          <w:szCs w:val="24"/>
        </w:rPr>
        <w:t xml:space="preserve">systematic review and psychological theories discussed earlier, </w:t>
      </w:r>
      <w:r w:rsidR="00CC376F" w:rsidRPr="007E0335">
        <w:rPr>
          <w:rFonts w:ascii="Calibri" w:hAnsi="Calibri" w:cs="Calibri"/>
          <w:szCs w:val="24"/>
        </w:rPr>
        <w:t>we will</w:t>
      </w:r>
      <w:r w:rsidRPr="007E0335">
        <w:rPr>
          <w:rFonts w:ascii="Calibri" w:hAnsi="Calibri" w:cs="Calibri"/>
          <w:szCs w:val="24"/>
        </w:rPr>
        <w:t xml:space="preserve"> offer a comprehensive guide to creating learning environments that cater to all students' needs, with a particular focus on the most disadvantaged demographic</w:t>
      </w:r>
      <w:r w:rsidR="00D41ABF">
        <w:rPr>
          <w:rFonts w:ascii="Calibri" w:hAnsi="Calibri" w:cs="Calibri"/>
          <w:szCs w:val="24"/>
        </w:rPr>
        <w:t xml:space="preserve"> as appropriate</w:t>
      </w:r>
      <w:r w:rsidRPr="007E0335">
        <w:rPr>
          <w:rFonts w:ascii="Calibri" w:hAnsi="Calibri" w:cs="Calibri"/>
          <w:szCs w:val="24"/>
        </w:rPr>
        <w:t>. This involves practical strategies for promoting emotional well-being, addressing affective barriers to learning, and cultivating an inclusive and supportive classroom culture.</w:t>
      </w:r>
    </w:p>
    <w:p w14:paraId="082DF585" w14:textId="77777777" w:rsidR="007E0335" w:rsidRPr="007E0335" w:rsidRDefault="007E0335" w:rsidP="007E0335">
      <w:pPr>
        <w:spacing w:line="276" w:lineRule="auto"/>
        <w:rPr>
          <w:rFonts w:ascii="Calibri" w:hAnsi="Calibri" w:cs="Calibri"/>
          <w:szCs w:val="24"/>
        </w:rPr>
      </w:pPr>
    </w:p>
    <w:p w14:paraId="6630A783" w14:textId="77C99EAB" w:rsidR="007E0335" w:rsidRPr="00D41ABF" w:rsidRDefault="0048294E" w:rsidP="00D41ABF">
      <w:pPr>
        <w:pStyle w:val="Heading1"/>
        <w:rPr>
          <w:b/>
          <w:bCs/>
          <w:color w:val="auto"/>
        </w:rPr>
      </w:pPr>
      <w:r>
        <w:rPr>
          <w:b/>
          <w:bCs/>
          <w:color w:val="auto"/>
        </w:rPr>
        <w:t>9.</w:t>
      </w:r>
      <w:r w:rsidR="007E0335" w:rsidRPr="00D41ABF">
        <w:rPr>
          <w:b/>
          <w:bCs/>
          <w:color w:val="auto"/>
        </w:rPr>
        <w:t>3. Early Identification and Intervention Strategies</w:t>
      </w:r>
    </w:p>
    <w:p w14:paraId="73972F45" w14:textId="77777777" w:rsidR="007E0335" w:rsidRPr="007E0335" w:rsidRDefault="007E0335" w:rsidP="007E0335">
      <w:pPr>
        <w:spacing w:line="276" w:lineRule="auto"/>
        <w:rPr>
          <w:rFonts w:ascii="Calibri" w:hAnsi="Calibri" w:cs="Calibri"/>
          <w:szCs w:val="24"/>
        </w:rPr>
      </w:pPr>
    </w:p>
    <w:p w14:paraId="09FD4C60" w14:textId="77777777" w:rsidR="007E0335" w:rsidRPr="007E0335" w:rsidRDefault="007E0335" w:rsidP="007E0335">
      <w:pPr>
        <w:spacing w:line="276" w:lineRule="auto"/>
        <w:rPr>
          <w:rFonts w:ascii="Calibri" w:hAnsi="Calibri" w:cs="Calibri"/>
          <w:szCs w:val="24"/>
        </w:rPr>
      </w:pPr>
      <w:r w:rsidRPr="007E0335">
        <w:rPr>
          <w:rFonts w:ascii="Calibri" w:hAnsi="Calibri" w:cs="Calibri"/>
          <w:szCs w:val="24"/>
        </w:rPr>
        <w:t>This part of the training will equip educators with effective techniques for identifying signs of potential learning or behavioural difficulties in students. Once these potential issues are identified, we will explore various intervention strategies that can be employed to provide support as early as possible, thereby preventing further challenges down the line.</w:t>
      </w:r>
    </w:p>
    <w:p w14:paraId="5567BE57" w14:textId="77777777" w:rsidR="007E0335" w:rsidRPr="007E0335" w:rsidRDefault="007E0335" w:rsidP="007E0335">
      <w:pPr>
        <w:spacing w:line="276" w:lineRule="auto"/>
        <w:rPr>
          <w:rFonts w:ascii="Calibri" w:hAnsi="Calibri" w:cs="Calibri"/>
          <w:szCs w:val="24"/>
        </w:rPr>
      </w:pPr>
    </w:p>
    <w:p w14:paraId="07FDE3AE" w14:textId="7D80E823" w:rsidR="007E0335" w:rsidRPr="0099434E" w:rsidRDefault="0048294E" w:rsidP="0099434E">
      <w:pPr>
        <w:pStyle w:val="Heading1"/>
        <w:rPr>
          <w:b/>
          <w:bCs/>
          <w:color w:val="auto"/>
        </w:rPr>
      </w:pPr>
      <w:r>
        <w:rPr>
          <w:b/>
          <w:bCs/>
          <w:color w:val="auto"/>
        </w:rPr>
        <w:t>9.</w:t>
      </w:r>
      <w:r w:rsidR="007E0335" w:rsidRPr="0099434E">
        <w:rPr>
          <w:b/>
          <w:bCs/>
          <w:color w:val="auto"/>
        </w:rPr>
        <w:t>4. Using the Educator Self-Assessment Matrix</w:t>
      </w:r>
    </w:p>
    <w:p w14:paraId="3214360C" w14:textId="77777777" w:rsidR="007E0335" w:rsidRPr="007E0335" w:rsidRDefault="007E0335" w:rsidP="007E0335">
      <w:pPr>
        <w:spacing w:line="276" w:lineRule="auto"/>
        <w:rPr>
          <w:rFonts w:ascii="Calibri" w:hAnsi="Calibri" w:cs="Calibri"/>
          <w:szCs w:val="24"/>
        </w:rPr>
      </w:pPr>
    </w:p>
    <w:p w14:paraId="4C6A27CD" w14:textId="1C46AD9E" w:rsidR="007E0335" w:rsidRPr="007E0335" w:rsidRDefault="007E0335" w:rsidP="007E0335">
      <w:pPr>
        <w:spacing w:line="276" w:lineRule="auto"/>
        <w:rPr>
          <w:rFonts w:ascii="Calibri" w:hAnsi="Calibri" w:cs="Calibri"/>
          <w:szCs w:val="24"/>
        </w:rPr>
      </w:pPr>
      <w:r w:rsidRPr="007E0335">
        <w:rPr>
          <w:rFonts w:ascii="Calibri" w:hAnsi="Calibri" w:cs="Calibri"/>
          <w:szCs w:val="24"/>
        </w:rPr>
        <w:t>An essential component of our training program</w:t>
      </w:r>
      <w:r w:rsidR="00D24A88">
        <w:rPr>
          <w:rFonts w:ascii="Calibri" w:hAnsi="Calibri" w:cs="Calibri"/>
          <w:szCs w:val="24"/>
        </w:rPr>
        <w:t>me</w:t>
      </w:r>
      <w:r w:rsidRPr="007E0335">
        <w:rPr>
          <w:rFonts w:ascii="Calibri" w:hAnsi="Calibri" w:cs="Calibri"/>
          <w:szCs w:val="24"/>
        </w:rPr>
        <w:t xml:space="preserve"> is the Educator Self-Assessment Matrix, a tool that aids educators in reflecting on their practice and identifying areas for improvement. We will demonstrate how to use this matrix and explain how it can guide professional development.</w:t>
      </w:r>
    </w:p>
    <w:p w14:paraId="1F85BB37" w14:textId="77777777" w:rsidR="007E0335" w:rsidRPr="007E0335" w:rsidRDefault="007E0335" w:rsidP="007E0335">
      <w:pPr>
        <w:spacing w:line="276" w:lineRule="auto"/>
        <w:rPr>
          <w:rFonts w:ascii="Calibri" w:hAnsi="Calibri" w:cs="Calibri"/>
          <w:szCs w:val="24"/>
        </w:rPr>
      </w:pPr>
    </w:p>
    <w:p w14:paraId="686BFB5A" w14:textId="71ED696D" w:rsidR="007E0335" w:rsidRPr="00E478F4" w:rsidRDefault="0048294E" w:rsidP="00E478F4">
      <w:pPr>
        <w:pStyle w:val="Heading1"/>
        <w:rPr>
          <w:b/>
          <w:bCs/>
          <w:color w:val="auto"/>
        </w:rPr>
      </w:pPr>
      <w:r>
        <w:rPr>
          <w:b/>
          <w:bCs/>
          <w:color w:val="auto"/>
        </w:rPr>
        <w:lastRenderedPageBreak/>
        <w:t>9.</w:t>
      </w:r>
      <w:r w:rsidR="007E0335" w:rsidRPr="00E478F4">
        <w:rPr>
          <w:b/>
          <w:bCs/>
          <w:color w:val="auto"/>
        </w:rPr>
        <w:t>5. Building Effective Home-School Communication</w:t>
      </w:r>
    </w:p>
    <w:p w14:paraId="1196ABC0" w14:textId="77777777" w:rsidR="007E0335" w:rsidRPr="007E0335" w:rsidRDefault="007E0335" w:rsidP="007E0335">
      <w:pPr>
        <w:spacing w:line="276" w:lineRule="auto"/>
        <w:rPr>
          <w:rFonts w:ascii="Calibri" w:hAnsi="Calibri" w:cs="Calibri"/>
          <w:szCs w:val="24"/>
        </w:rPr>
      </w:pPr>
    </w:p>
    <w:p w14:paraId="7964A1AF" w14:textId="5C47A87C" w:rsidR="00715E5A" w:rsidRDefault="007E0335" w:rsidP="007E0335">
      <w:pPr>
        <w:spacing w:line="276" w:lineRule="auto"/>
        <w:rPr>
          <w:rFonts w:ascii="Calibri" w:hAnsi="Calibri" w:cs="Calibri"/>
          <w:szCs w:val="24"/>
        </w:rPr>
      </w:pPr>
      <w:r w:rsidRPr="007E0335">
        <w:rPr>
          <w:rFonts w:ascii="Calibri" w:hAnsi="Calibri" w:cs="Calibri"/>
          <w:szCs w:val="24"/>
        </w:rPr>
        <w:t>Understanding that education is a partnership between the school and home, we underscore the importance of building effective communication channels. We will offer practical tips and strategies to enhance collaboration between educators and parents or guardians, helping to ensure a consistent and supportive learning environment both in school and at home.</w:t>
      </w:r>
    </w:p>
    <w:p w14:paraId="329599B7" w14:textId="77777777" w:rsidR="00CE37B1" w:rsidRDefault="00CE37B1" w:rsidP="007E0335">
      <w:pPr>
        <w:spacing w:line="276" w:lineRule="auto"/>
        <w:rPr>
          <w:rFonts w:ascii="Calibri" w:hAnsi="Calibri" w:cs="Calibri"/>
          <w:szCs w:val="24"/>
        </w:rPr>
      </w:pPr>
    </w:p>
    <w:p w14:paraId="65FBFA3B" w14:textId="77777777" w:rsidR="00D60AA6" w:rsidRDefault="00D60AA6" w:rsidP="00CE37B1">
      <w:pPr>
        <w:spacing w:line="276" w:lineRule="auto"/>
        <w:rPr>
          <w:rFonts w:ascii="Calibri" w:hAnsi="Calibri" w:cs="Calibri"/>
          <w:b/>
          <w:bCs/>
          <w:szCs w:val="24"/>
        </w:rPr>
      </w:pPr>
    </w:p>
    <w:p w14:paraId="4D70C607" w14:textId="77777777" w:rsidR="00D60AA6" w:rsidRDefault="00D60AA6" w:rsidP="00CE37B1">
      <w:pPr>
        <w:spacing w:line="276" w:lineRule="auto"/>
        <w:rPr>
          <w:rFonts w:ascii="Calibri" w:hAnsi="Calibri" w:cs="Calibri"/>
          <w:b/>
          <w:bCs/>
          <w:szCs w:val="24"/>
        </w:rPr>
      </w:pPr>
    </w:p>
    <w:p w14:paraId="4B052E41" w14:textId="77777777" w:rsidR="00D60AA6" w:rsidRDefault="00D60AA6" w:rsidP="00CE37B1">
      <w:pPr>
        <w:spacing w:line="276" w:lineRule="auto"/>
        <w:rPr>
          <w:rFonts w:ascii="Calibri" w:hAnsi="Calibri" w:cs="Calibri"/>
          <w:b/>
          <w:bCs/>
          <w:szCs w:val="24"/>
        </w:rPr>
      </w:pPr>
    </w:p>
    <w:p w14:paraId="5800B59B" w14:textId="77777777" w:rsidR="00D60AA6" w:rsidRDefault="00D60AA6" w:rsidP="00CE37B1">
      <w:pPr>
        <w:spacing w:line="276" w:lineRule="auto"/>
        <w:rPr>
          <w:rFonts w:ascii="Calibri" w:hAnsi="Calibri" w:cs="Calibri"/>
          <w:b/>
          <w:bCs/>
          <w:szCs w:val="24"/>
        </w:rPr>
      </w:pPr>
    </w:p>
    <w:p w14:paraId="7D041113" w14:textId="77777777" w:rsidR="00D60AA6" w:rsidRDefault="00D60AA6" w:rsidP="00CE37B1">
      <w:pPr>
        <w:spacing w:line="276" w:lineRule="auto"/>
        <w:rPr>
          <w:rFonts w:ascii="Calibri" w:hAnsi="Calibri" w:cs="Calibri"/>
          <w:b/>
          <w:bCs/>
          <w:szCs w:val="24"/>
        </w:rPr>
      </w:pPr>
    </w:p>
    <w:p w14:paraId="210F13D6" w14:textId="77777777" w:rsidR="00D60AA6" w:rsidRDefault="00D60AA6" w:rsidP="00CE37B1">
      <w:pPr>
        <w:spacing w:line="276" w:lineRule="auto"/>
        <w:rPr>
          <w:rFonts w:ascii="Calibri" w:hAnsi="Calibri" w:cs="Calibri"/>
          <w:b/>
          <w:bCs/>
          <w:szCs w:val="24"/>
        </w:rPr>
      </w:pPr>
    </w:p>
    <w:p w14:paraId="62B5CF0A" w14:textId="77777777" w:rsidR="00D60AA6" w:rsidRDefault="00D60AA6" w:rsidP="00CE37B1">
      <w:pPr>
        <w:spacing w:line="276" w:lineRule="auto"/>
        <w:rPr>
          <w:rFonts w:ascii="Calibri" w:hAnsi="Calibri" w:cs="Calibri"/>
          <w:b/>
          <w:bCs/>
          <w:szCs w:val="24"/>
        </w:rPr>
      </w:pPr>
    </w:p>
    <w:p w14:paraId="3F178D5C" w14:textId="77777777" w:rsidR="00D60AA6" w:rsidRDefault="00D60AA6" w:rsidP="00CE37B1">
      <w:pPr>
        <w:spacing w:line="276" w:lineRule="auto"/>
        <w:rPr>
          <w:rFonts w:ascii="Calibri" w:hAnsi="Calibri" w:cs="Calibri"/>
          <w:b/>
          <w:bCs/>
          <w:szCs w:val="24"/>
        </w:rPr>
      </w:pPr>
    </w:p>
    <w:p w14:paraId="04CF6792" w14:textId="77777777" w:rsidR="00D60AA6" w:rsidRDefault="00D60AA6" w:rsidP="00CE37B1">
      <w:pPr>
        <w:spacing w:line="276" w:lineRule="auto"/>
        <w:rPr>
          <w:rFonts w:ascii="Calibri" w:hAnsi="Calibri" w:cs="Calibri"/>
          <w:b/>
          <w:bCs/>
          <w:szCs w:val="24"/>
        </w:rPr>
      </w:pPr>
    </w:p>
    <w:p w14:paraId="58B06F6F" w14:textId="77777777" w:rsidR="00D60AA6" w:rsidRDefault="00D60AA6" w:rsidP="00CE37B1">
      <w:pPr>
        <w:spacing w:line="276" w:lineRule="auto"/>
        <w:rPr>
          <w:rFonts w:ascii="Calibri" w:hAnsi="Calibri" w:cs="Calibri"/>
          <w:b/>
          <w:bCs/>
          <w:szCs w:val="24"/>
        </w:rPr>
      </w:pPr>
    </w:p>
    <w:p w14:paraId="0AD94DDD" w14:textId="77777777" w:rsidR="00D60AA6" w:rsidRDefault="00D60AA6" w:rsidP="00CE37B1">
      <w:pPr>
        <w:spacing w:line="276" w:lineRule="auto"/>
        <w:rPr>
          <w:rFonts w:ascii="Calibri" w:hAnsi="Calibri" w:cs="Calibri"/>
          <w:b/>
          <w:bCs/>
          <w:szCs w:val="24"/>
        </w:rPr>
      </w:pPr>
    </w:p>
    <w:p w14:paraId="2ED81AAB" w14:textId="77777777" w:rsidR="00D60AA6" w:rsidRDefault="00D60AA6" w:rsidP="00CE37B1">
      <w:pPr>
        <w:spacing w:line="276" w:lineRule="auto"/>
        <w:rPr>
          <w:rFonts w:ascii="Calibri" w:hAnsi="Calibri" w:cs="Calibri"/>
          <w:b/>
          <w:bCs/>
          <w:szCs w:val="24"/>
        </w:rPr>
      </w:pPr>
    </w:p>
    <w:p w14:paraId="6231C564" w14:textId="77777777" w:rsidR="00D60AA6" w:rsidRDefault="00D60AA6" w:rsidP="00CE37B1">
      <w:pPr>
        <w:spacing w:line="276" w:lineRule="auto"/>
        <w:rPr>
          <w:rFonts w:ascii="Calibri" w:hAnsi="Calibri" w:cs="Calibri"/>
          <w:b/>
          <w:bCs/>
          <w:szCs w:val="24"/>
        </w:rPr>
      </w:pPr>
    </w:p>
    <w:p w14:paraId="6844F09E" w14:textId="77777777" w:rsidR="00D60AA6" w:rsidRDefault="00D60AA6" w:rsidP="00CE37B1">
      <w:pPr>
        <w:spacing w:line="276" w:lineRule="auto"/>
        <w:rPr>
          <w:rFonts w:ascii="Calibri" w:hAnsi="Calibri" w:cs="Calibri"/>
          <w:b/>
          <w:bCs/>
          <w:szCs w:val="24"/>
        </w:rPr>
      </w:pPr>
    </w:p>
    <w:p w14:paraId="3C0233CA" w14:textId="77777777" w:rsidR="00D60AA6" w:rsidRDefault="00D60AA6" w:rsidP="00CE37B1">
      <w:pPr>
        <w:spacing w:line="276" w:lineRule="auto"/>
        <w:rPr>
          <w:rFonts w:ascii="Calibri" w:hAnsi="Calibri" w:cs="Calibri"/>
          <w:b/>
          <w:bCs/>
          <w:szCs w:val="24"/>
        </w:rPr>
      </w:pPr>
    </w:p>
    <w:p w14:paraId="2C5E5780" w14:textId="77777777" w:rsidR="00D60AA6" w:rsidRDefault="00D60AA6" w:rsidP="00CE37B1">
      <w:pPr>
        <w:spacing w:line="276" w:lineRule="auto"/>
        <w:rPr>
          <w:rFonts w:ascii="Calibri" w:hAnsi="Calibri" w:cs="Calibri"/>
          <w:b/>
          <w:bCs/>
          <w:szCs w:val="24"/>
        </w:rPr>
      </w:pPr>
    </w:p>
    <w:p w14:paraId="183AC052" w14:textId="77777777" w:rsidR="00D60AA6" w:rsidRDefault="00D60AA6" w:rsidP="00CE37B1">
      <w:pPr>
        <w:spacing w:line="276" w:lineRule="auto"/>
        <w:rPr>
          <w:rFonts w:ascii="Calibri" w:hAnsi="Calibri" w:cs="Calibri"/>
          <w:b/>
          <w:bCs/>
          <w:szCs w:val="24"/>
        </w:rPr>
      </w:pPr>
    </w:p>
    <w:p w14:paraId="4FECDC1D" w14:textId="77777777" w:rsidR="00D60AA6" w:rsidRDefault="00D60AA6" w:rsidP="00CE37B1">
      <w:pPr>
        <w:spacing w:line="276" w:lineRule="auto"/>
        <w:rPr>
          <w:rFonts w:ascii="Calibri" w:hAnsi="Calibri" w:cs="Calibri"/>
          <w:b/>
          <w:bCs/>
          <w:szCs w:val="24"/>
        </w:rPr>
      </w:pPr>
    </w:p>
    <w:p w14:paraId="42F705DB" w14:textId="77777777" w:rsidR="00D60AA6" w:rsidRDefault="00D60AA6" w:rsidP="00CE37B1">
      <w:pPr>
        <w:spacing w:line="276" w:lineRule="auto"/>
        <w:rPr>
          <w:rFonts w:ascii="Calibri" w:hAnsi="Calibri" w:cs="Calibri"/>
          <w:b/>
          <w:bCs/>
          <w:szCs w:val="24"/>
        </w:rPr>
      </w:pPr>
    </w:p>
    <w:p w14:paraId="6E93F3EA" w14:textId="77777777" w:rsidR="00D60AA6" w:rsidRDefault="00D60AA6" w:rsidP="00CE37B1">
      <w:pPr>
        <w:spacing w:line="276" w:lineRule="auto"/>
        <w:rPr>
          <w:rFonts w:ascii="Calibri" w:hAnsi="Calibri" w:cs="Calibri"/>
          <w:b/>
          <w:bCs/>
          <w:szCs w:val="24"/>
        </w:rPr>
      </w:pPr>
    </w:p>
    <w:p w14:paraId="775164FB" w14:textId="77777777" w:rsidR="00D60AA6" w:rsidRDefault="00D60AA6" w:rsidP="00CE37B1">
      <w:pPr>
        <w:spacing w:line="276" w:lineRule="auto"/>
        <w:rPr>
          <w:rFonts w:ascii="Calibri" w:hAnsi="Calibri" w:cs="Calibri"/>
          <w:b/>
          <w:bCs/>
          <w:szCs w:val="24"/>
        </w:rPr>
      </w:pPr>
    </w:p>
    <w:p w14:paraId="628DC904" w14:textId="77777777" w:rsidR="00D60AA6" w:rsidRDefault="00D60AA6" w:rsidP="00CE37B1">
      <w:pPr>
        <w:spacing w:line="276" w:lineRule="auto"/>
        <w:rPr>
          <w:rFonts w:ascii="Calibri" w:hAnsi="Calibri" w:cs="Calibri"/>
          <w:b/>
          <w:bCs/>
          <w:szCs w:val="24"/>
        </w:rPr>
      </w:pPr>
    </w:p>
    <w:p w14:paraId="7714A0C4" w14:textId="77777777" w:rsidR="00D60AA6" w:rsidRDefault="00D60AA6" w:rsidP="00CE37B1">
      <w:pPr>
        <w:spacing w:line="276" w:lineRule="auto"/>
        <w:rPr>
          <w:rFonts w:ascii="Calibri" w:hAnsi="Calibri" w:cs="Calibri"/>
          <w:b/>
          <w:bCs/>
          <w:szCs w:val="24"/>
        </w:rPr>
      </w:pPr>
    </w:p>
    <w:p w14:paraId="58E778D3" w14:textId="77777777" w:rsidR="00D60AA6" w:rsidRDefault="00D60AA6" w:rsidP="00CE37B1">
      <w:pPr>
        <w:spacing w:line="276" w:lineRule="auto"/>
        <w:rPr>
          <w:rFonts w:ascii="Calibri" w:hAnsi="Calibri" w:cs="Calibri"/>
          <w:b/>
          <w:bCs/>
          <w:szCs w:val="24"/>
        </w:rPr>
      </w:pPr>
    </w:p>
    <w:p w14:paraId="510A19CD" w14:textId="77777777" w:rsidR="00D60AA6" w:rsidRDefault="00D60AA6" w:rsidP="00CE37B1">
      <w:pPr>
        <w:spacing w:line="276" w:lineRule="auto"/>
        <w:rPr>
          <w:rFonts w:ascii="Calibri" w:hAnsi="Calibri" w:cs="Calibri"/>
          <w:b/>
          <w:bCs/>
          <w:szCs w:val="24"/>
        </w:rPr>
      </w:pPr>
    </w:p>
    <w:p w14:paraId="3045DF5A" w14:textId="77777777" w:rsidR="00D60AA6" w:rsidRDefault="00D60AA6" w:rsidP="00CE37B1">
      <w:pPr>
        <w:spacing w:line="276" w:lineRule="auto"/>
        <w:rPr>
          <w:rFonts w:ascii="Calibri" w:hAnsi="Calibri" w:cs="Calibri"/>
          <w:b/>
          <w:bCs/>
          <w:szCs w:val="24"/>
        </w:rPr>
      </w:pPr>
    </w:p>
    <w:p w14:paraId="3A62E987" w14:textId="77777777" w:rsidR="00D60AA6" w:rsidRDefault="00D60AA6" w:rsidP="00CE37B1">
      <w:pPr>
        <w:spacing w:line="276" w:lineRule="auto"/>
        <w:rPr>
          <w:rFonts w:ascii="Calibri" w:hAnsi="Calibri" w:cs="Calibri"/>
          <w:b/>
          <w:bCs/>
          <w:szCs w:val="24"/>
        </w:rPr>
      </w:pPr>
    </w:p>
    <w:p w14:paraId="134EEAFC" w14:textId="77777777" w:rsidR="00D60AA6" w:rsidRDefault="00D60AA6" w:rsidP="00CE37B1">
      <w:pPr>
        <w:spacing w:line="276" w:lineRule="auto"/>
        <w:rPr>
          <w:rFonts w:ascii="Calibri" w:hAnsi="Calibri" w:cs="Calibri"/>
          <w:b/>
          <w:bCs/>
          <w:szCs w:val="24"/>
        </w:rPr>
      </w:pPr>
    </w:p>
    <w:p w14:paraId="7C9F2305" w14:textId="77777777" w:rsidR="00D60AA6" w:rsidRDefault="00D60AA6" w:rsidP="00CE37B1">
      <w:pPr>
        <w:spacing w:line="276" w:lineRule="auto"/>
        <w:rPr>
          <w:rFonts w:ascii="Calibri" w:hAnsi="Calibri" w:cs="Calibri"/>
          <w:b/>
          <w:bCs/>
          <w:szCs w:val="24"/>
        </w:rPr>
      </w:pPr>
    </w:p>
    <w:p w14:paraId="6B531833" w14:textId="77777777" w:rsidR="00D60AA6" w:rsidRDefault="00D60AA6" w:rsidP="00CE37B1">
      <w:pPr>
        <w:spacing w:line="276" w:lineRule="auto"/>
        <w:rPr>
          <w:rFonts w:ascii="Calibri" w:hAnsi="Calibri" w:cs="Calibri"/>
          <w:b/>
          <w:bCs/>
          <w:szCs w:val="24"/>
        </w:rPr>
      </w:pPr>
    </w:p>
    <w:p w14:paraId="0607BC21" w14:textId="77777777" w:rsidR="00D60AA6" w:rsidRDefault="00D60AA6" w:rsidP="00CE37B1">
      <w:pPr>
        <w:spacing w:line="276" w:lineRule="auto"/>
        <w:rPr>
          <w:rFonts w:ascii="Calibri" w:hAnsi="Calibri" w:cs="Calibri"/>
          <w:b/>
          <w:bCs/>
          <w:szCs w:val="24"/>
        </w:rPr>
      </w:pPr>
    </w:p>
    <w:p w14:paraId="46C71E2D" w14:textId="77777777" w:rsidR="00D60AA6" w:rsidRDefault="00D60AA6" w:rsidP="00CE37B1">
      <w:pPr>
        <w:spacing w:line="276" w:lineRule="auto"/>
        <w:rPr>
          <w:rFonts w:ascii="Calibri" w:hAnsi="Calibri" w:cs="Calibri"/>
          <w:b/>
          <w:bCs/>
          <w:szCs w:val="24"/>
        </w:rPr>
      </w:pPr>
    </w:p>
    <w:p w14:paraId="4EEE4CBB" w14:textId="77777777" w:rsidR="00D60AA6" w:rsidRDefault="00D60AA6" w:rsidP="00CE37B1">
      <w:pPr>
        <w:spacing w:line="276" w:lineRule="auto"/>
        <w:rPr>
          <w:rFonts w:ascii="Calibri" w:hAnsi="Calibri" w:cs="Calibri"/>
          <w:b/>
          <w:bCs/>
          <w:szCs w:val="24"/>
        </w:rPr>
      </w:pPr>
    </w:p>
    <w:p w14:paraId="3F014AD3" w14:textId="77F375A2" w:rsidR="00CE37B1" w:rsidRPr="00D60AA6" w:rsidRDefault="00CE37B1" w:rsidP="00CC376F">
      <w:pPr>
        <w:pStyle w:val="Heading1"/>
        <w:numPr>
          <w:ilvl w:val="0"/>
          <w:numId w:val="22"/>
        </w:numPr>
        <w:rPr>
          <w:b/>
          <w:bCs/>
          <w:color w:val="auto"/>
        </w:rPr>
      </w:pPr>
      <w:r w:rsidRPr="00D60AA6">
        <w:rPr>
          <w:b/>
          <w:bCs/>
          <w:color w:val="auto"/>
        </w:rPr>
        <w:lastRenderedPageBreak/>
        <w:t>Implementing the Training</w:t>
      </w:r>
    </w:p>
    <w:p w14:paraId="2FA04849" w14:textId="77777777" w:rsidR="00CE37B1" w:rsidRPr="00CE37B1" w:rsidRDefault="00CE37B1" w:rsidP="00CE37B1">
      <w:pPr>
        <w:spacing w:line="276" w:lineRule="auto"/>
        <w:rPr>
          <w:rFonts w:ascii="Calibri" w:hAnsi="Calibri" w:cs="Calibri"/>
          <w:szCs w:val="24"/>
        </w:rPr>
      </w:pPr>
    </w:p>
    <w:p w14:paraId="419D2093" w14:textId="25D0F3FD" w:rsidR="00CE37B1" w:rsidRDefault="00CE37B1" w:rsidP="00CE37B1">
      <w:pPr>
        <w:spacing w:line="276" w:lineRule="auto"/>
        <w:rPr>
          <w:rFonts w:ascii="Calibri" w:hAnsi="Calibri" w:cs="Calibri"/>
          <w:szCs w:val="24"/>
        </w:rPr>
      </w:pPr>
      <w:r w:rsidRPr="00CE37B1">
        <w:rPr>
          <w:rFonts w:ascii="Calibri" w:hAnsi="Calibri" w:cs="Calibri"/>
          <w:szCs w:val="24"/>
        </w:rPr>
        <w:t>In this section, we will navigate through the logistics of launching the training program</w:t>
      </w:r>
      <w:r w:rsidR="00E347F8">
        <w:rPr>
          <w:rFonts w:ascii="Calibri" w:hAnsi="Calibri" w:cs="Calibri"/>
          <w:szCs w:val="24"/>
        </w:rPr>
        <w:t>me</w:t>
      </w:r>
      <w:r w:rsidRPr="00CE37B1">
        <w:rPr>
          <w:rFonts w:ascii="Calibri" w:hAnsi="Calibri" w:cs="Calibri"/>
          <w:szCs w:val="24"/>
        </w:rPr>
        <w:t>, from the initial pilot testing to the full-scale implementation.</w:t>
      </w:r>
    </w:p>
    <w:p w14:paraId="41C3D5D1" w14:textId="77777777" w:rsidR="00E347F8" w:rsidRDefault="00E347F8" w:rsidP="00CE37B1">
      <w:pPr>
        <w:spacing w:line="276" w:lineRule="auto"/>
        <w:rPr>
          <w:rFonts w:ascii="Calibri" w:hAnsi="Calibri" w:cs="Calibri"/>
          <w:szCs w:val="24"/>
        </w:rPr>
      </w:pPr>
    </w:p>
    <w:p w14:paraId="528ACE88" w14:textId="6FA94A29" w:rsidR="00B9417B" w:rsidRPr="00D60AA6" w:rsidRDefault="0048294E" w:rsidP="00D60AA6">
      <w:pPr>
        <w:pStyle w:val="Heading1"/>
        <w:rPr>
          <w:b/>
          <w:bCs/>
          <w:color w:val="auto"/>
        </w:rPr>
      </w:pPr>
      <w:r>
        <w:rPr>
          <w:b/>
          <w:bCs/>
          <w:color w:val="auto"/>
        </w:rPr>
        <w:t>10.</w:t>
      </w:r>
      <w:r w:rsidR="00B9417B" w:rsidRPr="00D60AA6">
        <w:rPr>
          <w:b/>
          <w:bCs/>
          <w:color w:val="auto"/>
        </w:rPr>
        <w:t>1. Pilot Testing and Feedback Collection</w:t>
      </w:r>
    </w:p>
    <w:p w14:paraId="322228B3" w14:textId="77777777" w:rsidR="00B9417B" w:rsidRPr="00B9417B" w:rsidRDefault="00B9417B" w:rsidP="00B9417B">
      <w:pPr>
        <w:spacing w:line="276" w:lineRule="auto"/>
        <w:rPr>
          <w:rFonts w:ascii="Calibri" w:hAnsi="Calibri" w:cs="Calibri"/>
          <w:szCs w:val="24"/>
        </w:rPr>
      </w:pPr>
    </w:p>
    <w:p w14:paraId="63802714" w14:textId="38806F30" w:rsidR="00B9417B" w:rsidRPr="00B9417B" w:rsidRDefault="00B9417B" w:rsidP="00B9417B">
      <w:pPr>
        <w:spacing w:line="276" w:lineRule="auto"/>
        <w:rPr>
          <w:rFonts w:ascii="Calibri" w:hAnsi="Calibri" w:cs="Calibri"/>
          <w:szCs w:val="24"/>
        </w:rPr>
      </w:pPr>
      <w:r w:rsidRPr="00B9417B">
        <w:rPr>
          <w:rFonts w:ascii="Calibri" w:hAnsi="Calibri" w:cs="Calibri"/>
          <w:szCs w:val="24"/>
        </w:rPr>
        <w:t xml:space="preserve">We </w:t>
      </w:r>
      <w:r w:rsidR="009E444F">
        <w:rPr>
          <w:rFonts w:ascii="Calibri" w:hAnsi="Calibri" w:cs="Calibri"/>
          <w:szCs w:val="24"/>
        </w:rPr>
        <w:t xml:space="preserve">will </w:t>
      </w:r>
      <w:r w:rsidRPr="00B9417B">
        <w:rPr>
          <w:rFonts w:ascii="Calibri" w:hAnsi="Calibri" w:cs="Calibri"/>
          <w:szCs w:val="24"/>
        </w:rPr>
        <w:t>emphasise the importance of initiating the training program</w:t>
      </w:r>
      <w:r>
        <w:rPr>
          <w:rFonts w:ascii="Calibri" w:hAnsi="Calibri" w:cs="Calibri"/>
          <w:szCs w:val="24"/>
        </w:rPr>
        <w:t>me</w:t>
      </w:r>
      <w:r w:rsidRPr="00B9417B">
        <w:rPr>
          <w:rFonts w:ascii="Calibri" w:hAnsi="Calibri" w:cs="Calibri"/>
          <w:szCs w:val="24"/>
        </w:rPr>
        <w:t xml:space="preserve"> with a pilot test involving a small group of educators, and the subsequent gathering of their feedback. This pilot phase will serve as a crucial stage in our initiative, enabling us to identify potential issues and make necessary adjustments before the full-scale roll-out.</w:t>
      </w:r>
    </w:p>
    <w:p w14:paraId="4668121E" w14:textId="77777777" w:rsidR="00B9417B" w:rsidRPr="00B9417B" w:rsidRDefault="00B9417B" w:rsidP="00B9417B">
      <w:pPr>
        <w:spacing w:line="276" w:lineRule="auto"/>
        <w:rPr>
          <w:rFonts w:ascii="Calibri" w:hAnsi="Calibri" w:cs="Calibri"/>
          <w:szCs w:val="24"/>
        </w:rPr>
      </w:pPr>
    </w:p>
    <w:p w14:paraId="218BD94C" w14:textId="062F3589" w:rsidR="00B9417B" w:rsidRPr="000C7CDF" w:rsidRDefault="0048294E" w:rsidP="000C7CDF">
      <w:pPr>
        <w:pStyle w:val="Heading1"/>
        <w:rPr>
          <w:b/>
          <w:bCs/>
          <w:color w:val="auto"/>
        </w:rPr>
      </w:pPr>
      <w:r>
        <w:rPr>
          <w:b/>
          <w:bCs/>
          <w:color w:val="auto"/>
        </w:rPr>
        <w:t>10.</w:t>
      </w:r>
      <w:r w:rsidR="00B9417B" w:rsidRPr="000C7CDF">
        <w:rPr>
          <w:b/>
          <w:bCs/>
          <w:color w:val="auto"/>
        </w:rPr>
        <w:t>2. Adjustments Based on Feedback</w:t>
      </w:r>
    </w:p>
    <w:p w14:paraId="0D1C0EA1" w14:textId="77777777" w:rsidR="00B9417B" w:rsidRPr="00B9417B" w:rsidRDefault="00B9417B" w:rsidP="00B9417B">
      <w:pPr>
        <w:spacing w:line="276" w:lineRule="auto"/>
        <w:rPr>
          <w:rFonts w:ascii="Calibri" w:hAnsi="Calibri" w:cs="Calibri"/>
          <w:szCs w:val="24"/>
        </w:rPr>
      </w:pPr>
    </w:p>
    <w:p w14:paraId="0869FE0C" w14:textId="00C6A3D7" w:rsidR="00B9417B" w:rsidRPr="00B9417B" w:rsidRDefault="00B9417B" w:rsidP="00B9417B">
      <w:pPr>
        <w:spacing w:line="276" w:lineRule="auto"/>
        <w:rPr>
          <w:rFonts w:ascii="Calibri" w:hAnsi="Calibri" w:cs="Calibri"/>
          <w:szCs w:val="24"/>
        </w:rPr>
      </w:pPr>
      <w:r w:rsidRPr="00B9417B">
        <w:rPr>
          <w:rFonts w:ascii="Calibri" w:hAnsi="Calibri" w:cs="Calibri"/>
          <w:szCs w:val="24"/>
        </w:rPr>
        <w:t>Here, we</w:t>
      </w:r>
      <w:r w:rsidR="009E444F">
        <w:rPr>
          <w:rFonts w:ascii="Calibri" w:hAnsi="Calibri" w:cs="Calibri"/>
          <w:szCs w:val="24"/>
        </w:rPr>
        <w:t xml:space="preserve"> will</w:t>
      </w:r>
      <w:r w:rsidRPr="00B9417B">
        <w:rPr>
          <w:rFonts w:ascii="Calibri" w:hAnsi="Calibri" w:cs="Calibri"/>
          <w:szCs w:val="24"/>
        </w:rPr>
        <w:t xml:space="preserve"> describe the process of analysing feedback from the pilot phase and using it to refine our training program</w:t>
      </w:r>
      <w:r w:rsidR="00BF030E">
        <w:rPr>
          <w:rFonts w:ascii="Calibri" w:hAnsi="Calibri" w:cs="Calibri"/>
          <w:szCs w:val="24"/>
        </w:rPr>
        <w:t>me</w:t>
      </w:r>
      <w:r w:rsidRPr="00B9417B">
        <w:rPr>
          <w:rFonts w:ascii="Calibri" w:hAnsi="Calibri" w:cs="Calibri"/>
          <w:szCs w:val="24"/>
        </w:rPr>
        <w:t>. This discussion will cover typical types of feedback we might encounter and how we can constructively incorporate them into program</w:t>
      </w:r>
      <w:r w:rsidR="00BF030E">
        <w:rPr>
          <w:rFonts w:ascii="Calibri" w:hAnsi="Calibri" w:cs="Calibri"/>
          <w:szCs w:val="24"/>
        </w:rPr>
        <w:t>me</w:t>
      </w:r>
      <w:r w:rsidRPr="00B9417B">
        <w:rPr>
          <w:rFonts w:ascii="Calibri" w:hAnsi="Calibri" w:cs="Calibri"/>
          <w:szCs w:val="24"/>
        </w:rPr>
        <w:t xml:space="preserve"> improvements.</w:t>
      </w:r>
    </w:p>
    <w:p w14:paraId="6543D7BE" w14:textId="77777777" w:rsidR="00B9417B" w:rsidRPr="00F4430E" w:rsidRDefault="00B9417B" w:rsidP="00B9417B">
      <w:pPr>
        <w:spacing w:line="276" w:lineRule="auto"/>
        <w:rPr>
          <w:rFonts w:ascii="Calibri" w:hAnsi="Calibri" w:cs="Calibri"/>
          <w:b/>
          <w:bCs/>
          <w:szCs w:val="24"/>
        </w:rPr>
      </w:pPr>
    </w:p>
    <w:p w14:paraId="76B87581" w14:textId="53FD8616" w:rsidR="00B9417B" w:rsidRPr="000E7A5B" w:rsidRDefault="0048294E" w:rsidP="000E7A5B">
      <w:pPr>
        <w:pStyle w:val="Heading1"/>
        <w:rPr>
          <w:b/>
          <w:bCs/>
          <w:color w:val="auto"/>
        </w:rPr>
      </w:pPr>
      <w:r>
        <w:rPr>
          <w:b/>
          <w:bCs/>
          <w:color w:val="auto"/>
        </w:rPr>
        <w:t>10.</w:t>
      </w:r>
      <w:r w:rsidR="00B9417B" w:rsidRPr="000E7A5B">
        <w:rPr>
          <w:b/>
          <w:bCs/>
          <w:color w:val="auto"/>
        </w:rPr>
        <w:t>3. Suggested Training Schedule and Format</w:t>
      </w:r>
    </w:p>
    <w:p w14:paraId="1D80BBC5" w14:textId="77777777" w:rsidR="00B9417B" w:rsidRPr="00B9417B" w:rsidRDefault="00B9417B" w:rsidP="00B9417B">
      <w:pPr>
        <w:spacing w:line="276" w:lineRule="auto"/>
        <w:rPr>
          <w:rFonts w:ascii="Calibri" w:hAnsi="Calibri" w:cs="Calibri"/>
          <w:szCs w:val="24"/>
        </w:rPr>
      </w:pPr>
    </w:p>
    <w:p w14:paraId="6EB0293D" w14:textId="1FCB3B78" w:rsidR="00B9417B" w:rsidRPr="00B9417B" w:rsidRDefault="00B9417B" w:rsidP="00B9417B">
      <w:pPr>
        <w:spacing w:line="276" w:lineRule="auto"/>
        <w:rPr>
          <w:rFonts w:ascii="Calibri" w:hAnsi="Calibri" w:cs="Calibri"/>
          <w:szCs w:val="24"/>
        </w:rPr>
      </w:pPr>
      <w:r w:rsidRPr="00B9417B">
        <w:rPr>
          <w:rFonts w:ascii="Calibri" w:hAnsi="Calibri" w:cs="Calibri"/>
          <w:szCs w:val="24"/>
        </w:rPr>
        <w:t>We will provide a proposed schedule for the training program</w:t>
      </w:r>
      <w:r w:rsidR="00272D3F">
        <w:rPr>
          <w:rFonts w:ascii="Calibri" w:hAnsi="Calibri" w:cs="Calibri"/>
          <w:szCs w:val="24"/>
        </w:rPr>
        <w:t>me</w:t>
      </w:r>
      <w:r w:rsidRPr="00B9417B">
        <w:rPr>
          <w:rFonts w:ascii="Calibri" w:hAnsi="Calibri" w:cs="Calibri"/>
          <w:szCs w:val="24"/>
        </w:rPr>
        <w:t>, detailing the duration of individual sessions and the sequence of modules. Additionally, we will discuss the preferred format of the training—whether it be in-person, online, or a hybrid of both—tailoring our approach to accommodate the specific needs and circumstances of the participating schools.</w:t>
      </w:r>
    </w:p>
    <w:p w14:paraId="772AFD98" w14:textId="77777777" w:rsidR="00B9417B" w:rsidRPr="00B9417B" w:rsidRDefault="00B9417B" w:rsidP="00B9417B">
      <w:pPr>
        <w:spacing w:line="276" w:lineRule="auto"/>
        <w:rPr>
          <w:rFonts w:ascii="Calibri" w:hAnsi="Calibri" w:cs="Calibri"/>
          <w:szCs w:val="24"/>
        </w:rPr>
      </w:pPr>
    </w:p>
    <w:p w14:paraId="474FBAE9" w14:textId="224D7FDD" w:rsidR="00B9417B" w:rsidRPr="00F95F2E" w:rsidRDefault="0048294E" w:rsidP="00F95F2E">
      <w:pPr>
        <w:pStyle w:val="Heading1"/>
        <w:rPr>
          <w:b/>
          <w:bCs/>
          <w:color w:val="auto"/>
        </w:rPr>
      </w:pPr>
      <w:r>
        <w:rPr>
          <w:b/>
          <w:bCs/>
          <w:color w:val="auto"/>
        </w:rPr>
        <w:t>1</w:t>
      </w:r>
      <w:r w:rsidR="004F2617">
        <w:rPr>
          <w:b/>
          <w:bCs/>
          <w:color w:val="auto"/>
        </w:rPr>
        <w:t>0.</w:t>
      </w:r>
      <w:r w:rsidR="00B9417B" w:rsidRPr="00F95F2E">
        <w:rPr>
          <w:b/>
          <w:bCs/>
          <w:color w:val="auto"/>
        </w:rPr>
        <w:t>4. Addressing Potential Barriers and Limitations</w:t>
      </w:r>
    </w:p>
    <w:p w14:paraId="58C25EE0" w14:textId="77777777" w:rsidR="00B9417B" w:rsidRPr="00B9417B" w:rsidRDefault="00B9417B" w:rsidP="00B9417B">
      <w:pPr>
        <w:spacing w:line="276" w:lineRule="auto"/>
        <w:rPr>
          <w:rFonts w:ascii="Calibri" w:hAnsi="Calibri" w:cs="Calibri"/>
          <w:szCs w:val="24"/>
        </w:rPr>
      </w:pPr>
    </w:p>
    <w:p w14:paraId="2B7E22A9" w14:textId="16B930BE" w:rsidR="00E347F8" w:rsidRDefault="00B9417B" w:rsidP="00B9417B">
      <w:pPr>
        <w:spacing w:line="276" w:lineRule="auto"/>
        <w:rPr>
          <w:rFonts w:ascii="Calibri" w:hAnsi="Calibri" w:cs="Calibri"/>
          <w:szCs w:val="24"/>
        </w:rPr>
      </w:pPr>
      <w:r w:rsidRPr="00B9417B">
        <w:rPr>
          <w:rFonts w:ascii="Calibri" w:hAnsi="Calibri" w:cs="Calibri"/>
          <w:szCs w:val="24"/>
        </w:rPr>
        <w:t xml:space="preserve">In the </w:t>
      </w:r>
      <w:r w:rsidR="00CC376F" w:rsidRPr="00B9417B">
        <w:rPr>
          <w:rFonts w:ascii="Calibri" w:hAnsi="Calibri" w:cs="Calibri"/>
          <w:szCs w:val="24"/>
        </w:rPr>
        <w:t>closing section</w:t>
      </w:r>
      <w:r w:rsidRPr="00B9417B">
        <w:rPr>
          <w:rFonts w:ascii="Calibri" w:hAnsi="Calibri" w:cs="Calibri"/>
          <w:szCs w:val="24"/>
        </w:rPr>
        <w:t>, we acknowledge potential barriers and limitations to implementing the training, such as time constraints, resistance from staff, or lack of resources. We will provide strategies for addressing these challenges, ensuring the successful implementation of the training, and maintaining commitment to the shared goal of fostering a more inclusive educational environment.</w:t>
      </w:r>
    </w:p>
    <w:p w14:paraId="6E1CCFA8" w14:textId="77777777" w:rsidR="00D70495" w:rsidRDefault="00D70495" w:rsidP="00B9417B">
      <w:pPr>
        <w:spacing w:line="276" w:lineRule="auto"/>
        <w:rPr>
          <w:rFonts w:ascii="Calibri" w:hAnsi="Calibri" w:cs="Calibri"/>
          <w:szCs w:val="24"/>
        </w:rPr>
      </w:pPr>
    </w:p>
    <w:p w14:paraId="484566E5" w14:textId="77777777" w:rsidR="00D70495" w:rsidRDefault="00D70495" w:rsidP="00B9417B">
      <w:pPr>
        <w:spacing w:line="276" w:lineRule="auto"/>
        <w:rPr>
          <w:rFonts w:ascii="Calibri" w:hAnsi="Calibri" w:cs="Calibri"/>
          <w:szCs w:val="24"/>
        </w:rPr>
      </w:pPr>
    </w:p>
    <w:p w14:paraId="045F7947" w14:textId="77777777" w:rsidR="00910AAB" w:rsidRDefault="00910AAB" w:rsidP="00B9417B">
      <w:pPr>
        <w:spacing w:line="276" w:lineRule="auto"/>
        <w:rPr>
          <w:rFonts w:ascii="Calibri" w:hAnsi="Calibri" w:cs="Calibri"/>
          <w:b/>
          <w:bCs/>
          <w:szCs w:val="24"/>
        </w:rPr>
      </w:pPr>
    </w:p>
    <w:p w14:paraId="11354FE2" w14:textId="6A6EA758" w:rsidR="00D70495" w:rsidRDefault="00CB6462" w:rsidP="00CC376F">
      <w:pPr>
        <w:pStyle w:val="Heading1"/>
        <w:numPr>
          <w:ilvl w:val="0"/>
          <w:numId w:val="22"/>
        </w:numPr>
        <w:rPr>
          <w:b/>
          <w:bCs/>
          <w:color w:val="auto"/>
        </w:rPr>
      </w:pPr>
      <w:r w:rsidRPr="00910AAB">
        <w:rPr>
          <w:b/>
          <w:bCs/>
          <w:color w:val="auto"/>
        </w:rPr>
        <w:lastRenderedPageBreak/>
        <w:t>Overview of Training Modules</w:t>
      </w:r>
    </w:p>
    <w:p w14:paraId="0C2BA84A" w14:textId="77777777" w:rsidR="00461F36" w:rsidRPr="00461F36" w:rsidRDefault="00461F36" w:rsidP="00461F36"/>
    <w:p w14:paraId="22BA5E48" w14:textId="0620146F" w:rsidR="001C56BB" w:rsidRDefault="001C56BB" w:rsidP="00910AAB">
      <w:pPr>
        <w:pStyle w:val="Heading1"/>
        <w:rPr>
          <w:b/>
          <w:bCs/>
          <w:color w:val="auto"/>
        </w:rPr>
      </w:pPr>
      <w:r w:rsidRPr="00910AAB">
        <w:rPr>
          <w:b/>
          <w:bCs/>
          <w:color w:val="auto"/>
        </w:rPr>
        <w:t>Module 1: Introduction to the UNCR</w:t>
      </w:r>
      <w:r w:rsidR="00461F36">
        <w:rPr>
          <w:b/>
          <w:bCs/>
          <w:color w:val="auto"/>
        </w:rPr>
        <w:t>C</w:t>
      </w:r>
    </w:p>
    <w:p w14:paraId="62BFB816" w14:textId="77777777" w:rsidR="001C56BB" w:rsidRPr="001C56BB" w:rsidRDefault="001C56BB" w:rsidP="001C56BB">
      <w:pPr>
        <w:spacing w:line="276" w:lineRule="auto"/>
        <w:rPr>
          <w:rFonts w:ascii="Calibri" w:hAnsi="Calibri" w:cs="Calibri"/>
          <w:szCs w:val="24"/>
        </w:rPr>
      </w:pPr>
    </w:p>
    <w:p w14:paraId="1FDE9056" w14:textId="541FBCF8" w:rsidR="00CB6462" w:rsidRDefault="001C56BB" w:rsidP="001C56BB">
      <w:pPr>
        <w:spacing w:line="276" w:lineRule="auto"/>
        <w:rPr>
          <w:rFonts w:ascii="Calibri" w:hAnsi="Calibri" w:cs="Calibri"/>
          <w:szCs w:val="24"/>
        </w:rPr>
      </w:pPr>
      <w:r w:rsidRPr="00910AAB">
        <w:rPr>
          <w:rStyle w:val="Heading2Char"/>
          <w:b/>
          <w:bCs/>
          <w:color w:val="auto"/>
        </w:rPr>
        <w:t>Aim:</w:t>
      </w:r>
      <w:r w:rsidRPr="001C56BB">
        <w:rPr>
          <w:rFonts w:ascii="Calibri" w:hAnsi="Calibri" w:cs="Calibri"/>
          <w:szCs w:val="24"/>
        </w:rPr>
        <w:t xml:space="preserve"> To equip educators with an in-depth understanding of the United Nations Convention on the Rights of the Child (UNCRC) and to illuminate its relevance and applicability within the education sector.</w:t>
      </w:r>
    </w:p>
    <w:p w14:paraId="0A7E3C34" w14:textId="77777777" w:rsidR="00CB6462" w:rsidRDefault="00CB6462" w:rsidP="00B9417B">
      <w:pPr>
        <w:spacing w:line="276" w:lineRule="auto"/>
        <w:rPr>
          <w:rFonts w:ascii="Calibri" w:hAnsi="Calibri" w:cs="Calibri"/>
          <w:szCs w:val="24"/>
        </w:rPr>
      </w:pPr>
    </w:p>
    <w:p w14:paraId="36397BDC" w14:textId="77777777" w:rsidR="00061329" w:rsidRPr="006A08D8" w:rsidRDefault="00061329" w:rsidP="006A08D8">
      <w:pPr>
        <w:pStyle w:val="Heading2"/>
        <w:rPr>
          <w:b/>
          <w:bCs/>
          <w:color w:val="auto"/>
        </w:rPr>
      </w:pPr>
      <w:r w:rsidRPr="006A08D8">
        <w:rPr>
          <w:b/>
          <w:bCs/>
          <w:color w:val="auto"/>
        </w:rPr>
        <w:t>PowerPoint Slide 1: Title Slide</w:t>
      </w:r>
    </w:p>
    <w:p w14:paraId="56516EED" w14:textId="77777777" w:rsidR="00061329" w:rsidRPr="00061329" w:rsidRDefault="00061329" w:rsidP="00061329">
      <w:pPr>
        <w:spacing w:line="276" w:lineRule="auto"/>
        <w:rPr>
          <w:rFonts w:ascii="Calibri" w:hAnsi="Calibri" w:cs="Calibri"/>
          <w:szCs w:val="24"/>
        </w:rPr>
      </w:pPr>
    </w:p>
    <w:p w14:paraId="0D19694B" w14:textId="77777777" w:rsidR="00061329" w:rsidRPr="006A08D8" w:rsidRDefault="00061329" w:rsidP="006A08D8">
      <w:pPr>
        <w:pStyle w:val="Heading2"/>
        <w:rPr>
          <w:color w:val="auto"/>
        </w:rPr>
      </w:pPr>
      <w:r w:rsidRPr="006A08D8">
        <w:rPr>
          <w:rStyle w:val="Heading2Char"/>
          <w:color w:val="auto"/>
        </w:rPr>
        <w:t>Title:</w:t>
      </w:r>
      <w:r w:rsidRPr="006A08D8">
        <w:rPr>
          <w:color w:val="auto"/>
        </w:rPr>
        <w:t xml:space="preserve"> Introduction to the UNCRC</w:t>
      </w:r>
    </w:p>
    <w:p w14:paraId="26FF4356" w14:textId="77777777" w:rsidR="006A08D8" w:rsidRDefault="006A08D8" w:rsidP="00061329">
      <w:pPr>
        <w:spacing w:line="276" w:lineRule="auto"/>
        <w:rPr>
          <w:rFonts w:ascii="Calibri" w:hAnsi="Calibri" w:cs="Calibri"/>
          <w:szCs w:val="24"/>
        </w:rPr>
      </w:pPr>
    </w:p>
    <w:p w14:paraId="22E92B01" w14:textId="6E4D4FE7" w:rsidR="00061329" w:rsidRPr="00B73CB1" w:rsidRDefault="00061329" w:rsidP="006A08D8">
      <w:pPr>
        <w:pStyle w:val="Heading2"/>
        <w:rPr>
          <w:color w:val="auto"/>
        </w:rPr>
      </w:pPr>
      <w:r w:rsidRPr="00B73CB1">
        <w:rPr>
          <w:color w:val="auto"/>
        </w:rPr>
        <w:t>Subtitle: Understanding Children's Rights in the Educational Context</w:t>
      </w:r>
    </w:p>
    <w:p w14:paraId="66238726" w14:textId="77777777" w:rsidR="00061329" w:rsidRPr="00B73CB1" w:rsidRDefault="00061329" w:rsidP="00061329">
      <w:pPr>
        <w:spacing w:line="276" w:lineRule="auto"/>
        <w:rPr>
          <w:rFonts w:ascii="Calibri" w:hAnsi="Calibri" w:cs="Calibri"/>
          <w:szCs w:val="24"/>
        </w:rPr>
      </w:pPr>
    </w:p>
    <w:p w14:paraId="79DDF790" w14:textId="7C04A913" w:rsidR="00955AB2" w:rsidRPr="00B73CB1" w:rsidRDefault="00061329" w:rsidP="00B73CB1">
      <w:pPr>
        <w:pStyle w:val="Heading3"/>
        <w:rPr>
          <w:color w:val="auto"/>
        </w:rPr>
      </w:pPr>
      <w:r w:rsidRPr="00B73CB1">
        <w:rPr>
          <w:color w:val="auto"/>
        </w:rPr>
        <w:t>Introduction of the UNCRC, its purpose, and its relevance in education.</w:t>
      </w:r>
    </w:p>
    <w:p w14:paraId="6F337951" w14:textId="77777777" w:rsidR="00955AB2" w:rsidRPr="00B73CB1" w:rsidRDefault="00955AB2" w:rsidP="00955AB2">
      <w:pPr>
        <w:spacing w:line="276" w:lineRule="auto"/>
        <w:rPr>
          <w:rFonts w:ascii="Calibri" w:hAnsi="Calibri" w:cs="Calibri"/>
          <w:b/>
          <w:bCs/>
          <w:szCs w:val="24"/>
        </w:rPr>
      </w:pPr>
    </w:p>
    <w:p w14:paraId="1DF1E926" w14:textId="77777777" w:rsidR="00B71AA7" w:rsidRPr="00B73CB1" w:rsidRDefault="00B71AA7" w:rsidP="00B73CB1">
      <w:pPr>
        <w:pStyle w:val="Heading2"/>
        <w:rPr>
          <w:b/>
          <w:bCs/>
          <w:color w:val="auto"/>
        </w:rPr>
      </w:pPr>
      <w:r w:rsidRPr="00B73CB1">
        <w:rPr>
          <w:b/>
          <w:bCs/>
          <w:color w:val="auto"/>
        </w:rPr>
        <w:t>PowerPoint Slide 2: Overview of the UNCRC</w:t>
      </w:r>
    </w:p>
    <w:p w14:paraId="648A1C7C" w14:textId="77777777" w:rsidR="00B71AA7" w:rsidRPr="00B71AA7" w:rsidRDefault="00B71AA7" w:rsidP="00B71AA7">
      <w:pPr>
        <w:spacing w:line="276" w:lineRule="auto"/>
        <w:rPr>
          <w:rFonts w:ascii="Calibri" w:hAnsi="Calibri" w:cs="Calibri"/>
          <w:szCs w:val="24"/>
        </w:rPr>
      </w:pPr>
    </w:p>
    <w:p w14:paraId="2173BE67" w14:textId="77777777" w:rsidR="00B71AA7" w:rsidRPr="00F92B09" w:rsidRDefault="00B71AA7" w:rsidP="00B73CB1">
      <w:pPr>
        <w:pStyle w:val="Heading2"/>
        <w:rPr>
          <w:color w:val="auto"/>
        </w:rPr>
      </w:pPr>
      <w:r w:rsidRPr="00F92B09">
        <w:rPr>
          <w:color w:val="auto"/>
        </w:rPr>
        <w:t>Title: What is the UNCRC?</w:t>
      </w:r>
    </w:p>
    <w:p w14:paraId="705C4AD5" w14:textId="77777777" w:rsidR="00B71AA7" w:rsidRPr="00B71AA7" w:rsidRDefault="00B71AA7" w:rsidP="00B71AA7">
      <w:pPr>
        <w:spacing w:line="276" w:lineRule="auto"/>
        <w:rPr>
          <w:rFonts w:ascii="Calibri" w:hAnsi="Calibri" w:cs="Calibri"/>
          <w:szCs w:val="24"/>
        </w:rPr>
      </w:pPr>
    </w:p>
    <w:p w14:paraId="1FAFD048" w14:textId="77777777" w:rsidR="00B71AA7" w:rsidRPr="00F92B09" w:rsidRDefault="00B71AA7" w:rsidP="00CC376F">
      <w:pPr>
        <w:pStyle w:val="Heading3"/>
        <w:numPr>
          <w:ilvl w:val="0"/>
          <w:numId w:val="10"/>
        </w:numPr>
        <w:rPr>
          <w:color w:val="auto"/>
        </w:rPr>
      </w:pPr>
      <w:r w:rsidRPr="00F92B09">
        <w:rPr>
          <w:color w:val="auto"/>
        </w:rPr>
        <w:t>Definition and history of the UNCRC</w:t>
      </w:r>
    </w:p>
    <w:p w14:paraId="36D61A39" w14:textId="77777777" w:rsidR="00B71AA7" w:rsidRPr="00F92B09" w:rsidRDefault="00B71AA7" w:rsidP="00CC376F">
      <w:pPr>
        <w:pStyle w:val="Heading3"/>
        <w:numPr>
          <w:ilvl w:val="0"/>
          <w:numId w:val="10"/>
        </w:numPr>
        <w:rPr>
          <w:color w:val="auto"/>
        </w:rPr>
      </w:pPr>
      <w:r w:rsidRPr="00F92B09">
        <w:rPr>
          <w:color w:val="auto"/>
        </w:rPr>
        <w:t>The four fundamental principles: Non-discrimination; Devotion to the best interests of the child; The right to life, survival, and development; Respect for the views of the child.</w:t>
      </w:r>
    </w:p>
    <w:p w14:paraId="4EB8BBCC" w14:textId="77777777" w:rsidR="00B71AA7" w:rsidRPr="00F92B09" w:rsidRDefault="00B71AA7" w:rsidP="00CC376F">
      <w:pPr>
        <w:pStyle w:val="Heading3"/>
        <w:numPr>
          <w:ilvl w:val="0"/>
          <w:numId w:val="10"/>
        </w:numPr>
        <w:rPr>
          <w:color w:val="auto"/>
        </w:rPr>
      </w:pPr>
      <w:r w:rsidRPr="00F92B09">
        <w:rPr>
          <w:color w:val="auto"/>
        </w:rPr>
        <w:t>The global importance of the UNCRC and a brief mention of countries that have ratified it.</w:t>
      </w:r>
    </w:p>
    <w:p w14:paraId="49F27278" w14:textId="77777777" w:rsidR="00966754" w:rsidRPr="00966754" w:rsidRDefault="00966754" w:rsidP="00F92B09">
      <w:pPr>
        <w:pStyle w:val="Heading2"/>
      </w:pPr>
    </w:p>
    <w:p w14:paraId="30C95ADC" w14:textId="77777777" w:rsidR="006943F4" w:rsidRPr="00E51526" w:rsidRDefault="006943F4" w:rsidP="00F92B09">
      <w:pPr>
        <w:pStyle w:val="Heading2"/>
        <w:rPr>
          <w:b/>
          <w:bCs/>
          <w:color w:val="auto"/>
        </w:rPr>
      </w:pPr>
      <w:r w:rsidRPr="00E51526">
        <w:rPr>
          <w:b/>
          <w:bCs/>
          <w:color w:val="auto"/>
        </w:rPr>
        <w:t>PowerPoint Slide 3: The UNCRC and Education</w:t>
      </w:r>
    </w:p>
    <w:p w14:paraId="37AF8170" w14:textId="77777777" w:rsidR="006943F4" w:rsidRPr="00E51526" w:rsidRDefault="006943F4" w:rsidP="006943F4"/>
    <w:p w14:paraId="63058585" w14:textId="77777777" w:rsidR="006943F4" w:rsidRPr="00E51526" w:rsidRDefault="006943F4" w:rsidP="00BE1A73">
      <w:pPr>
        <w:pStyle w:val="Heading2"/>
        <w:rPr>
          <w:color w:val="auto"/>
        </w:rPr>
      </w:pPr>
      <w:r w:rsidRPr="00E51526">
        <w:rPr>
          <w:color w:val="auto"/>
        </w:rPr>
        <w:t>Title: The UNCRC's Role in Education</w:t>
      </w:r>
    </w:p>
    <w:p w14:paraId="65E0255E" w14:textId="77777777" w:rsidR="006943F4" w:rsidRPr="00E51526" w:rsidRDefault="006943F4" w:rsidP="006943F4"/>
    <w:p w14:paraId="6306701F" w14:textId="77777777" w:rsidR="006943F4" w:rsidRPr="00E51526" w:rsidRDefault="006943F4" w:rsidP="00CC376F">
      <w:pPr>
        <w:pStyle w:val="Heading3"/>
        <w:numPr>
          <w:ilvl w:val="0"/>
          <w:numId w:val="9"/>
        </w:numPr>
        <w:rPr>
          <w:color w:val="auto"/>
        </w:rPr>
      </w:pPr>
      <w:r w:rsidRPr="00E51526">
        <w:rPr>
          <w:color w:val="auto"/>
        </w:rPr>
        <w:t>Highlight and discuss Article 28 (Right to education) and Article 29 (Goals of education)</w:t>
      </w:r>
    </w:p>
    <w:p w14:paraId="09084176" w14:textId="09C1038E" w:rsidR="006943F4" w:rsidRPr="00E51526" w:rsidRDefault="00BD7CAE" w:rsidP="00CC376F">
      <w:pPr>
        <w:pStyle w:val="Heading3"/>
        <w:numPr>
          <w:ilvl w:val="0"/>
          <w:numId w:val="9"/>
        </w:numPr>
        <w:rPr>
          <w:color w:val="auto"/>
        </w:rPr>
      </w:pPr>
      <w:r>
        <w:rPr>
          <w:color w:val="auto"/>
        </w:rPr>
        <w:t>Emphasise</w:t>
      </w:r>
      <w:r w:rsidR="006943F4" w:rsidRPr="00E51526">
        <w:rPr>
          <w:color w:val="auto"/>
        </w:rPr>
        <w:t xml:space="preserve"> the importance of a balanced, holistic approach to education.</w:t>
      </w:r>
    </w:p>
    <w:p w14:paraId="1CC40A6F" w14:textId="77777777" w:rsidR="006943F4" w:rsidRPr="00E51526" w:rsidRDefault="006943F4" w:rsidP="00CC376F">
      <w:pPr>
        <w:pStyle w:val="Heading3"/>
        <w:numPr>
          <w:ilvl w:val="0"/>
          <w:numId w:val="9"/>
        </w:numPr>
        <w:rPr>
          <w:color w:val="auto"/>
        </w:rPr>
      </w:pPr>
      <w:r w:rsidRPr="00E51526">
        <w:rPr>
          <w:color w:val="auto"/>
        </w:rPr>
        <w:t>Relevant Image: An infographic or symbolic image representing holistic education.</w:t>
      </w:r>
    </w:p>
    <w:p w14:paraId="2CBDFD68" w14:textId="77777777" w:rsidR="00196130" w:rsidRDefault="00196130" w:rsidP="006943F4"/>
    <w:p w14:paraId="27D11181" w14:textId="3D3B732B" w:rsidR="006943F4" w:rsidRPr="00226893" w:rsidRDefault="006943F4" w:rsidP="007556B6">
      <w:pPr>
        <w:pStyle w:val="Heading2"/>
        <w:rPr>
          <w:b/>
          <w:bCs/>
          <w:color w:val="auto"/>
        </w:rPr>
      </w:pPr>
      <w:r w:rsidRPr="00226893">
        <w:rPr>
          <w:b/>
          <w:bCs/>
          <w:color w:val="auto"/>
        </w:rPr>
        <w:t>PowerPoint Slide 4: UNCRC in Practice</w:t>
      </w:r>
    </w:p>
    <w:p w14:paraId="1A9938CA" w14:textId="77777777" w:rsidR="006943F4" w:rsidRPr="007556B6" w:rsidRDefault="006943F4" w:rsidP="006943F4"/>
    <w:p w14:paraId="03245655" w14:textId="77777777" w:rsidR="006943F4" w:rsidRPr="007556B6" w:rsidRDefault="006943F4" w:rsidP="007556B6">
      <w:pPr>
        <w:pStyle w:val="Heading2"/>
        <w:rPr>
          <w:color w:val="auto"/>
        </w:rPr>
      </w:pPr>
      <w:r w:rsidRPr="007556B6">
        <w:rPr>
          <w:color w:val="auto"/>
        </w:rPr>
        <w:t>Title: The UNCRC Principles in Practice</w:t>
      </w:r>
    </w:p>
    <w:p w14:paraId="2410B028" w14:textId="77777777" w:rsidR="006943F4" w:rsidRDefault="006943F4" w:rsidP="006943F4"/>
    <w:p w14:paraId="2F42A7A1" w14:textId="77777777" w:rsidR="006943F4" w:rsidRPr="00226893" w:rsidRDefault="006943F4" w:rsidP="00CC376F">
      <w:pPr>
        <w:pStyle w:val="Heading3"/>
        <w:numPr>
          <w:ilvl w:val="0"/>
          <w:numId w:val="11"/>
        </w:numPr>
        <w:rPr>
          <w:color w:val="auto"/>
        </w:rPr>
      </w:pPr>
      <w:r w:rsidRPr="00226893">
        <w:rPr>
          <w:color w:val="auto"/>
        </w:rPr>
        <w:lastRenderedPageBreak/>
        <w:t>Discuss how principles such as Article 12 (Right to be heard) and Article 40 (Right to dignity) can transform disciplinary practices in schools.</w:t>
      </w:r>
    </w:p>
    <w:p w14:paraId="2B25A5B4" w14:textId="77777777" w:rsidR="006943F4" w:rsidRPr="00226893" w:rsidRDefault="006943F4" w:rsidP="00CC376F">
      <w:pPr>
        <w:pStyle w:val="Heading3"/>
        <w:numPr>
          <w:ilvl w:val="0"/>
          <w:numId w:val="11"/>
        </w:numPr>
        <w:rPr>
          <w:color w:val="auto"/>
        </w:rPr>
      </w:pPr>
      <w:r w:rsidRPr="00226893">
        <w:rPr>
          <w:color w:val="auto"/>
        </w:rPr>
        <w:t>Share a case study of schools shifting from punitive measures to restorative justice practices.</w:t>
      </w:r>
    </w:p>
    <w:p w14:paraId="5E52B88A" w14:textId="77777777" w:rsidR="006943F4" w:rsidRPr="00226893" w:rsidRDefault="006943F4" w:rsidP="00CC376F">
      <w:pPr>
        <w:pStyle w:val="Heading3"/>
        <w:numPr>
          <w:ilvl w:val="0"/>
          <w:numId w:val="11"/>
        </w:numPr>
        <w:rPr>
          <w:color w:val="auto"/>
        </w:rPr>
      </w:pPr>
      <w:r w:rsidRPr="00226893">
        <w:rPr>
          <w:color w:val="auto"/>
        </w:rPr>
        <w:t>Relevant Image: Before and after scenario illustrations or an infographic on restorative justice.</w:t>
      </w:r>
    </w:p>
    <w:p w14:paraId="2B874643" w14:textId="77777777" w:rsidR="00196130" w:rsidRDefault="00196130" w:rsidP="006943F4"/>
    <w:p w14:paraId="267E7148" w14:textId="7C462F08" w:rsidR="006943F4" w:rsidRPr="00226893" w:rsidRDefault="006943F4" w:rsidP="00226893">
      <w:pPr>
        <w:pStyle w:val="Heading2"/>
        <w:rPr>
          <w:color w:val="auto"/>
        </w:rPr>
      </w:pPr>
      <w:r w:rsidRPr="00226893">
        <w:rPr>
          <w:color w:val="auto"/>
        </w:rPr>
        <w:t>PowerPoint Slide 5: Discussion and Reflection</w:t>
      </w:r>
    </w:p>
    <w:p w14:paraId="5BCCA741" w14:textId="77777777" w:rsidR="006943F4" w:rsidRPr="00226893" w:rsidRDefault="006943F4" w:rsidP="00226893">
      <w:pPr>
        <w:pStyle w:val="Heading2"/>
        <w:rPr>
          <w:color w:val="auto"/>
        </w:rPr>
      </w:pPr>
    </w:p>
    <w:p w14:paraId="5539491F" w14:textId="77777777" w:rsidR="006943F4" w:rsidRPr="00226893" w:rsidRDefault="006943F4" w:rsidP="00226893">
      <w:pPr>
        <w:pStyle w:val="Heading2"/>
        <w:rPr>
          <w:color w:val="auto"/>
        </w:rPr>
      </w:pPr>
      <w:r w:rsidRPr="00226893">
        <w:rPr>
          <w:color w:val="auto"/>
        </w:rPr>
        <w:t>Title: Reflecting on the UNCRC Principles in our Practices</w:t>
      </w:r>
    </w:p>
    <w:p w14:paraId="11B7024E" w14:textId="77777777" w:rsidR="006943F4" w:rsidRDefault="006943F4" w:rsidP="006943F4"/>
    <w:p w14:paraId="34E02E39" w14:textId="77777777" w:rsidR="006943F4" w:rsidRPr="00BC1BBE" w:rsidRDefault="006943F4" w:rsidP="00CC376F">
      <w:pPr>
        <w:pStyle w:val="Heading3"/>
        <w:numPr>
          <w:ilvl w:val="0"/>
          <w:numId w:val="12"/>
        </w:numPr>
        <w:rPr>
          <w:color w:val="auto"/>
        </w:rPr>
      </w:pPr>
      <w:r w:rsidRPr="00BC1BBE">
        <w:rPr>
          <w:color w:val="auto"/>
        </w:rPr>
        <w:t>Prompt questions for reflection. For example, "How do our current classroom environments support the right to play and rest?" "What steps could we take to better respect and promote the child's right to be heard?"</w:t>
      </w:r>
    </w:p>
    <w:p w14:paraId="175A09EA" w14:textId="77777777" w:rsidR="006943F4" w:rsidRPr="00BC1BBE" w:rsidRDefault="006943F4" w:rsidP="00CC376F">
      <w:pPr>
        <w:pStyle w:val="Heading3"/>
        <w:numPr>
          <w:ilvl w:val="0"/>
          <w:numId w:val="12"/>
        </w:numPr>
        <w:rPr>
          <w:color w:val="auto"/>
        </w:rPr>
      </w:pPr>
      <w:r w:rsidRPr="00BC1BBE">
        <w:rPr>
          <w:color w:val="auto"/>
        </w:rPr>
        <w:t>Relevant Image: Reflective mirror or a thought bubble image.</w:t>
      </w:r>
    </w:p>
    <w:p w14:paraId="0B0056C4" w14:textId="77777777" w:rsidR="006A6DF2" w:rsidRDefault="006A6DF2" w:rsidP="006943F4"/>
    <w:p w14:paraId="743B1B3D" w14:textId="47D32A08" w:rsidR="006943F4" w:rsidRPr="00261F1A" w:rsidRDefault="006943F4" w:rsidP="008376D0">
      <w:pPr>
        <w:pStyle w:val="Heading2"/>
        <w:rPr>
          <w:b/>
          <w:bCs/>
          <w:color w:val="auto"/>
        </w:rPr>
      </w:pPr>
      <w:r w:rsidRPr="00261F1A">
        <w:rPr>
          <w:b/>
          <w:bCs/>
          <w:color w:val="auto"/>
        </w:rPr>
        <w:t>Activity Materials:</w:t>
      </w:r>
    </w:p>
    <w:p w14:paraId="1A90ED12" w14:textId="77777777" w:rsidR="006943F4" w:rsidRDefault="006943F4" w:rsidP="006943F4"/>
    <w:p w14:paraId="44E39365" w14:textId="77777777" w:rsidR="006943F4" w:rsidRPr="006A6DF2" w:rsidRDefault="006943F4" w:rsidP="006943F4">
      <w:pPr>
        <w:rPr>
          <w:b/>
          <w:bCs/>
        </w:rPr>
      </w:pPr>
      <w:r w:rsidRPr="006A6DF2">
        <w:rPr>
          <w:b/>
          <w:bCs/>
        </w:rPr>
        <w:t>UNCRC Breakdown Activity Sheet</w:t>
      </w:r>
    </w:p>
    <w:p w14:paraId="699A6AF2" w14:textId="77777777" w:rsidR="006943F4" w:rsidRDefault="006943F4" w:rsidP="006943F4"/>
    <w:p w14:paraId="6405BD46" w14:textId="77777777" w:rsidR="006943F4" w:rsidRPr="00261F1A" w:rsidRDefault="006943F4" w:rsidP="008376D0">
      <w:pPr>
        <w:pStyle w:val="Heading2"/>
        <w:rPr>
          <w:color w:val="auto"/>
        </w:rPr>
      </w:pPr>
      <w:r w:rsidRPr="00261F1A">
        <w:rPr>
          <w:color w:val="auto"/>
        </w:rPr>
        <w:t>Title: Applying the UNCRC in Our Classrooms</w:t>
      </w:r>
    </w:p>
    <w:p w14:paraId="4B3B0DD5" w14:textId="77777777" w:rsidR="006943F4" w:rsidRDefault="006943F4" w:rsidP="006943F4"/>
    <w:p w14:paraId="338E7155" w14:textId="77777777" w:rsidR="006943F4" w:rsidRPr="008376D0" w:rsidRDefault="006943F4" w:rsidP="00CC376F">
      <w:pPr>
        <w:pStyle w:val="Heading3"/>
        <w:numPr>
          <w:ilvl w:val="0"/>
          <w:numId w:val="13"/>
        </w:numPr>
        <w:rPr>
          <w:color w:val="auto"/>
        </w:rPr>
      </w:pPr>
      <w:r w:rsidRPr="008376D0">
        <w:rPr>
          <w:color w:val="auto"/>
        </w:rPr>
        <w:t>Sections: Assigned Article(s), Definition and Explanation, Classroom Application Ideas, Potential Challenges and Solutions, Group Members.</w:t>
      </w:r>
    </w:p>
    <w:p w14:paraId="7A9E9242" w14:textId="77777777" w:rsidR="006943F4" w:rsidRPr="008376D0" w:rsidRDefault="006943F4" w:rsidP="00CC376F">
      <w:pPr>
        <w:pStyle w:val="Heading3"/>
        <w:numPr>
          <w:ilvl w:val="0"/>
          <w:numId w:val="13"/>
        </w:numPr>
        <w:rPr>
          <w:color w:val="auto"/>
        </w:rPr>
      </w:pPr>
      <w:r w:rsidRPr="008376D0">
        <w:rPr>
          <w:color w:val="auto"/>
        </w:rPr>
        <w:t>This can be in print or digital format depending on the mode of training.</w:t>
      </w:r>
    </w:p>
    <w:p w14:paraId="7F97CD29" w14:textId="77777777" w:rsidR="00384417" w:rsidRDefault="00384417" w:rsidP="006943F4"/>
    <w:p w14:paraId="305DD9A6" w14:textId="505C4A36" w:rsidR="006943F4" w:rsidRPr="00261F1A" w:rsidRDefault="006943F4" w:rsidP="008376D0">
      <w:pPr>
        <w:pStyle w:val="Heading2"/>
        <w:rPr>
          <w:b/>
          <w:bCs/>
          <w:color w:val="auto"/>
        </w:rPr>
      </w:pPr>
      <w:r w:rsidRPr="00261F1A">
        <w:rPr>
          <w:b/>
          <w:bCs/>
          <w:color w:val="auto"/>
        </w:rPr>
        <w:t>Case Studies Handout</w:t>
      </w:r>
    </w:p>
    <w:p w14:paraId="1B738FE5" w14:textId="77777777" w:rsidR="006943F4" w:rsidRDefault="006943F4" w:rsidP="006943F4"/>
    <w:p w14:paraId="3B640ED2" w14:textId="77777777" w:rsidR="006943F4" w:rsidRPr="00DB234B" w:rsidRDefault="006943F4" w:rsidP="00DB234B">
      <w:pPr>
        <w:pStyle w:val="Heading2"/>
        <w:rPr>
          <w:color w:val="auto"/>
        </w:rPr>
      </w:pPr>
      <w:r w:rsidRPr="00DB234B">
        <w:rPr>
          <w:color w:val="auto"/>
        </w:rPr>
        <w:t>Title: Case Studies - UNCRC in Action</w:t>
      </w:r>
    </w:p>
    <w:p w14:paraId="089964D6" w14:textId="77777777" w:rsidR="006943F4" w:rsidRDefault="006943F4" w:rsidP="006943F4"/>
    <w:p w14:paraId="7FBE1159" w14:textId="77777777" w:rsidR="006943F4" w:rsidRPr="00DB234B" w:rsidRDefault="006943F4" w:rsidP="00CC376F">
      <w:pPr>
        <w:pStyle w:val="Heading3"/>
        <w:numPr>
          <w:ilvl w:val="0"/>
          <w:numId w:val="14"/>
        </w:numPr>
        <w:rPr>
          <w:color w:val="auto"/>
        </w:rPr>
      </w:pPr>
      <w:r w:rsidRPr="00DB234B">
        <w:rPr>
          <w:color w:val="auto"/>
        </w:rPr>
        <w:t>Sections: Overview of the Situation (Pre-UNCRC Integration), Steps Taken to Implement UNCRC Principles, Outcome and Benefits, Reflection: How can we implement similar changes in our context?</w:t>
      </w:r>
    </w:p>
    <w:p w14:paraId="39AC7898" w14:textId="77777777" w:rsidR="006943F4" w:rsidRPr="00DB234B" w:rsidRDefault="006943F4" w:rsidP="00CC376F">
      <w:pPr>
        <w:pStyle w:val="Heading3"/>
        <w:numPr>
          <w:ilvl w:val="0"/>
          <w:numId w:val="14"/>
        </w:numPr>
        <w:rPr>
          <w:color w:val="auto"/>
        </w:rPr>
      </w:pPr>
      <w:r w:rsidRPr="00DB234B">
        <w:rPr>
          <w:color w:val="auto"/>
        </w:rPr>
        <w:t>The case studies can be from real-life scenarios or hypothetical but realistic situations. Consider using anonymized stories if possible.</w:t>
      </w:r>
    </w:p>
    <w:p w14:paraId="79573611" w14:textId="77777777" w:rsidR="00384417" w:rsidRDefault="00384417" w:rsidP="006943F4"/>
    <w:p w14:paraId="51BDEC58" w14:textId="77777777" w:rsidR="0047650F" w:rsidRDefault="0047650F" w:rsidP="006943F4">
      <w:pPr>
        <w:rPr>
          <w:b/>
          <w:bCs/>
        </w:rPr>
      </w:pPr>
    </w:p>
    <w:p w14:paraId="289B4366" w14:textId="3C9F9903" w:rsidR="006943F4" w:rsidRPr="006F676D" w:rsidRDefault="006943F4" w:rsidP="00DB234B">
      <w:pPr>
        <w:pStyle w:val="Heading2"/>
        <w:rPr>
          <w:b/>
          <w:bCs/>
          <w:color w:val="auto"/>
        </w:rPr>
      </w:pPr>
      <w:r w:rsidRPr="006F676D">
        <w:rPr>
          <w:b/>
          <w:bCs/>
          <w:color w:val="auto"/>
        </w:rPr>
        <w:t>Personal Reflection Worksheet</w:t>
      </w:r>
    </w:p>
    <w:p w14:paraId="67757446" w14:textId="77777777" w:rsidR="006943F4" w:rsidRPr="00DB234B" w:rsidRDefault="006943F4" w:rsidP="006943F4"/>
    <w:p w14:paraId="1FFA8191" w14:textId="77777777" w:rsidR="006943F4" w:rsidRPr="00DB234B" w:rsidRDefault="006943F4" w:rsidP="00DB234B">
      <w:pPr>
        <w:pStyle w:val="Heading2"/>
        <w:rPr>
          <w:color w:val="auto"/>
        </w:rPr>
      </w:pPr>
      <w:r w:rsidRPr="00DB234B">
        <w:rPr>
          <w:color w:val="auto"/>
        </w:rPr>
        <w:t>Title: My Classroom and the UNCRC</w:t>
      </w:r>
    </w:p>
    <w:p w14:paraId="68494CDF" w14:textId="77777777" w:rsidR="006943F4" w:rsidRDefault="006943F4" w:rsidP="006943F4"/>
    <w:p w14:paraId="5F1705DD" w14:textId="77777777" w:rsidR="006943F4" w:rsidRPr="00DB234B" w:rsidRDefault="006943F4" w:rsidP="00CC376F">
      <w:pPr>
        <w:pStyle w:val="Heading3"/>
        <w:numPr>
          <w:ilvl w:val="0"/>
          <w:numId w:val="15"/>
        </w:numPr>
        <w:rPr>
          <w:color w:val="auto"/>
        </w:rPr>
      </w:pPr>
      <w:r w:rsidRPr="00DB234B">
        <w:rPr>
          <w:color w:val="auto"/>
        </w:rPr>
        <w:lastRenderedPageBreak/>
        <w:t>Sections: Current Practices (Strengths), Areas for Improvement (UNCRC Articles to focus on), Action Plan (Steps to Integrate UNCRC Principles), Support Needed (Resources, Training, etc.)</w:t>
      </w:r>
    </w:p>
    <w:p w14:paraId="1148DCFC" w14:textId="7E20C727" w:rsidR="006943F4" w:rsidRPr="00DB234B" w:rsidRDefault="006943F4" w:rsidP="00CC376F">
      <w:pPr>
        <w:pStyle w:val="Heading3"/>
        <w:numPr>
          <w:ilvl w:val="0"/>
          <w:numId w:val="15"/>
        </w:numPr>
        <w:rPr>
          <w:color w:val="auto"/>
        </w:rPr>
      </w:pPr>
      <w:r w:rsidRPr="00DB234B">
        <w:rPr>
          <w:color w:val="auto"/>
        </w:rPr>
        <w:t>This worksheet can be used for self-reflection or as a discussion tool in coaching or mentoring situations.</w:t>
      </w:r>
    </w:p>
    <w:p w14:paraId="4AE859A2" w14:textId="77777777" w:rsidR="00A333A6" w:rsidRPr="00F16FF0" w:rsidRDefault="006943F4" w:rsidP="00CC376F">
      <w:pPr>
        <w:pStyle w:val="Heading3"/>
        <w:numPr>
          <w:ilvl w:val="0"/>
          <w:numId w:val="16"/>
        </w:numPr>
        <w:rPr>
          <w:color w:val="auto"/>
        </w:rPr>
      </w:pPr>
      <w:r w:rsidRPr="00F16FF0">
        <w:rPr>
          <w:color w:val="auto"/>
        </w:rPr>
        <w:t xml:space="preserve">This module layout provides a robust introduction to the UNCRC, offering participants both conceptual understanding and practical applications to their classrooms. </w:t>
      </w:r>
    </w:p>
    <w:p w14:paraId="537D9994" w14:textId="763163A2" w:rsidR="00966754" w:rsidRPr="00F16FF0" w:rsidRDefault="006943F4" w:rsidP="00CC376F">
      <w:pPr>
        <w:pStyle w:val="Heading3"/>
        <w:numPr>
          <w:ilvl w:val="0"/>
          <w:numId w:val="16"/>
        </w:numPr>
        <w:rPr>
          <w:color w:val="auto"/>
        </w:rPr>
      </w:pPr>
      <w:r w:rsidRPr="00F16FF0">
        <w:rPr>
          <w:color w:val="auto"/>
        </w:rPr>
        <w:t xml:space="preserve">Subsequent modules will follow a similar format, focusing on </w:t>
      </w:r>
      <w:r w:rsidR="00CC376F" w:rsidRPr="00F16FF0">
        <w:rPr>
          <w:color w:val="auto"/>
        </w:rPr>
        <w:t>several aspects</w:t>
      </w:r>
      <w:r w:rsidRPr="00F16FF0">
        <w:rPr>
          <w:color w:val="auto"/>
        </w:rPr>
        <w:t xml:space="preserve"> of creating inclusive and supportive educational environments.</w:t>
      </w:r>
    </w:p>
    <w:p w14:paraId="13F9FC22" w14:textId="77777777" w:rsidR="00A333A6" w:rsidRPr="00A333A6" w:rsidRDefault="00A333A6" w:rsidP="00A333A6">
      <w:pPr>
        <w:pStyle w:val="ListParagraph"/>
        <w:rPr>
          <w:i/>
          <w:iCs/>
        </w:rPr>
      </w:pPr>
    </w:p>
    <w:p w14:paraId="7B9AEBF2" w14:textId="77777777" w:rsidR="00A333A6" w:rsidRDefault="00A333A6" w:rsidP="00A333A6">
      <w:pPr>
        <w:rPr>
          <w:i/>
          <w:iCs/>
        </w:rPr>
      </w:pPr>
    </w:p>
    <w:p w14:paraId="0E58248F" w14:textId="601C83CF" w:rsidR="00A333A6" w:rsidRPr="004977A3" w:rsidRDefault="001F4041" w:rsidP="004977A3">
      <w:pPr>
        <w:pStyle w:val="Heading1"/>
        <w:rPr>
          <w:b/>
          <w:bCs/>
          <w:color w:val="auto"/>
        </w:rPr>
      </w:pPr>
      <w:r w:rsidRPr="004977A3">
        <w:rPr>
          <w:b/>
          <w:bCs/>
          <w:color w:val="auto"/>
        </w:rPr>
        <w:t>Module 2</w:t>
      </w:r>
    </w:p>
    <w:p w14:paraId="41B5BB51" w14:textId="77777777" w:rsidR="00881968" w:rsidRDefault="00881968" w:rsidP="00A333A6">
      <w:pPr>
        <w:rPr>
          <w:b/>
          <w:bCs/>
        </w:rPr>
      </w:pPr>
    </w:p>
    <w:p w14:paraId="768B9EDB" w14:textId="77777777" w:rsidR="00DD0517" w:rsidRPr="004977A3" w:rsidRDefault="00DD0517" w:rsidP="004977A3">
      <w:pPr>
        <w:pStyle w:val="Heading2"/>
        <w:rPr>
          <w:b/>
          <w:bCs/>
          <w:color w:val="auto"/>
        </w:rPr>
      </w:pPr>
      <w:r w:rsidRPr="004977A3">
        <w:rPr>
          <w:b/>
          <w:bCs/>
          <w:color w:val="auto"/>
        </w:rPr>
        <w:t>PowerPoint Slide 1: Title Slide</w:t>
      </w:r>
    </w:p>
    <w:p w14:paraId="655A3DE7" w14:textId="77777777" w:rsidR="00DD0517" w:rsidRDefault="00DD0517" w:rsidP="00DD0517"/>
    <w:p w14:paraId="5205BAFB" w14:textId="77777777" w:rsidR="00DD0517" w:rsidRPr="004977A3" w:rsidRDefault="00DD0517" w:rsidP="004977A3">
      <w:pPr>
        <w:pStyle w:val="Heading2"/>
        <w:rPr>
          <w:color w:val="auto"/>
        </w:rPr>
      </w:pPr>
      <w:r w:rsidRPr="004977A3">
        <w:rPr>
          <w:color w:val="auto"/>
        </w:rPr>
        <w:t>Title: Recognising and Addressing Affective Barriers</w:t>
      </w:r>
    </w:p>
    <w:p w14:paraId="432D713A" w14:textId="77777777" w:rsidR="004977A3" w:rsidRPr="004977A3" w:rsidRDefault="004977A3" w:rsidP="00DD0517"/>
    <w:p w14:paraId="40E316E2" w14:textId="1D2F85D1" w:rsidR="00DD0517" w:rsidRPr="004977A3" w:rsidRDefault="00DD0517" w:rsidP="004977A3">
      <w:pPr>
        <w:pStyle w:val="Heading2"/>
        <w:rPr>
          <w:color w:val="auto"/>
        </w:rPr>
      </w:pPr>
      <w:r w:rsidRPr="004977A3">
        <w:rPr>
          <w:color w:val="auto"/>
        </w:rPr>
        <w:t>Subtitle: Enhancing Learning Through Emotional Intelligence</w:t>
      </w:r>
    </w:p>
    <w:p w14:paraId="62F1C4ED" w14:textId="77777777" w:rsidR="00DD0517" w:rsidRPr="004977A3" w:rsidRDefault="00DD0517" w:rsidP="00DD0517"/>
    <w:p w14:paraId="701C965B" w14:textId="45FCFB3A" w:rsidR="00DD0517" w:rsidRPr="004977A3" w:rsidRDefault="00DD0517" w:rsidP="00CC376F">
      <w:pPr>
        <w:pStyle w:val="Heading3"/>
        <w:numPr>
          <w:ilvl w:val="0"/>
          <w:numId w:val="17"/>
        </w:numPr>
        <w:rPr>
          <w:color w:val="auto"/>
        </w:rPr>
      </w:pPr>
      <w:r w:rsidRPr="004977A3">
        <w:rPr>
          <w:color w:val="auto"/>
        </w:rPr>
        <w:t>Welcome to Module 2, where we will delve into the complex world of affective barriers in the learning environment. Today's focus will be on recogni</w:t>
      </w:r>
      <w:r w:rsidR="006A140C" w:rsidRPr="004977A3">
        <w:rPr>
          <w:color w:val="auto"/>
        </w:rPr>
        <w:t>s</w:t>
      </w:r>
      <w:r w:rsidRPr="004977A3">
        <w:rPr>
          <w:color w:val="auto"/>
        </w:rPr>
        <w:t>ing and addressing these barriers to create a supportive and inclusive classroom for all students.</w:t>
      </w:r>
    </w:p>
    <w:p w14:paraId="13C10E3B" w14:textId="77777777" w:rsidR="00DD0517" w:rsidRDefault="00DD0517" w:rsidP="00DD0517"/>
    <w:p w14:paraId="704BB9EF" w14:textId="77777777" w:rsidR="00DD0517" w:rsidRPr="00152404" w:rsidRDefault="00DD0517" w:rsidP="00152404">
      <w:pPr>
        <w:pStyle w:val="Heading2"/>
        <w:rPr>
          <w:b/>
          <w:bCs/>
          <w:color w:val="auto"/>
        </w:rPr>
      </w:pPr>
      <w:r w:rsidRPr="00152404">
        <w:rPr>
          <w:b/>
          <w:bCs/>
          <w:color w:val="auto"/>
        </w:rPr>
        <w:t>PowerPoint Slide 2: Understanding Affective Barriers</w:t>
      </w:r>
    </w:p>
    <w:p w14:paraId="2428F120" w14:textId="77777777" w:rsidR="00DD0517" w:rsidRDefault="00DD0517" w:rsidP="00DD0517"/>
    <w:p w14:paraId="51B7104C" w14:textId="77777777" w:rsidR="00DD0517" w:rsidRPr="00152404" w:rsidRDefault="00DD0517" w:rsidP="00152404">
      <w:pPr>
        <w:pStyle w:val="Heading2"/>
        <w:rPr>
          <w:color w:val="auto"/>
        </w:rPr>
      </w:pPr>
      <w:r w:rsidRPr="00152404">
        <w:rPr>
          <w:color w:val="auto"/>
        </w:rPr>
        <w:t>Title: What are Affective Barriers?</w:t>
      </w:r>
    </w:p>
    <w:p w14:paraId="205B293E" w14:textId="77777777" w:rsidR="006A140C" w:rsidRDefault="006A140C" w:rsidP="00DD0517"/>
    <w:p w14:paraId="76F90BDF" w14:textId="0C79B6BE" w:rsidR="00DD0517" w:rsidRPr="00152404" w:rsidRDefault="00607BCF" w:rsidP="00CC376F">
      <w:pPr>
        <w:pStyle w:val="Heading3"/>
        <w:numPr>
          <w:ilvl w:val="0"/>
          <w:numId w:val="17"/>
        </w:numPr>
        <w:rPr>
          <w:color w:val="auto"/>
        </w:rPr>
      </w:pPr>
      <w:r w:rsidRPr="00152404">
        <w:rPr>
          <w:color w:val="auto"/>
        </w:rPr>
        <w:t>A</w:t>
      </w:r>
      <w:r w:rsidR="00DD0517" w:rsidRPr="00152404">
        <w:rPr>
          <w:color w:val="auto"/>
        </w:rPr>
        <w:t>ffective barriers relate to emotional obstacles that can hinder a student's full engagement with learning. These can stem from various emotions like fear, anxiety, frustration, shame, or even a lack of motivation. While these feelings are natural, they can become learning obstacles when they overwhelm students. Our aim should not be to eliminate these emotions but to manage and address them in a way that promotes learning.</w:t>
      </w:r>
    </w:p>
    <w:p w14:paraId="4B49692A" w14:textId="77777777" w:rsidR="00DD0517" w:rsidRDefault="00DD0517" w:rsidP="00DD0517"/>
    <w:p w14:paraId="5A545389" w14:textId="77777777" w:rsidR="00DD0517" w:rsidRPr="00152404" w:rsidRDefault="00DD0517" w:rsidP="00152404">
      <w:pPr>
        <w:pStyle w:val="Heading2"/>
        <w:rPr>
          <w:b/>
          <w:bCs/>
          <w:color w:val="auto"/>
        </w:rPr>
      </w:pPr>
      <w:r w:rsidRPr="00152404">
        <w:rPr>
          <w:b/>
          <w:bCs/>
          <w:color w:val="auto"/>
        </w:rPr>
        <w:t>PowerPoint Slide 3: Recognising Affective Barriers</w:t>
      </w:r>
    </w:p>
    <w:p w14:paraId="7015A275" w14:textId="77777777" w:rsidR="00DD0517" w:rsidRDefault="00DD0517" w:rsidP="00DD0517"/>
    <w:p w14:paraId="09064DBB" w14:textId="77777777" w:rsidR="00DD0517" w:rsidRPr="00152404" w:rsidRDefault="00DD0517" w:rsidP="00152404">
      <w:pPr>
        <w:pStyle w:val="Heading2"/>
        <w:rPr>
          <w:color w:val="auto"/>
        </w:rPr>
      </w:pPr>
      <w:r w:rsidRPr="00152404">
        <w:rPr>
          <w:color w:val="auto"/>
        </w:rPr>
        <w:t>Title: Identifying Affective Barriers in Students</w:t>
      </w:r>
    </w:p>
    <w:p w14:paraId="095981D8" w14:textId="77777777" w:rsidR="00607BCF" w:rsidRDefault="00607BCF" w:rsidP="00DD0517"/>
    <w:p w14:paraId="51E0AFB6" w14:textId="2FA4DECB" w:rsidR="00DD0517" w:rsidRPr="00152404" w:rsidRDefault="00607BCF" w:rsidP="00CC376F">
      <w:pPr>
        <w:pStyle w:val="Heading3"/>
        <w:numPr>
          <w:ilvl w:val="0"/>
          <w:numId w:val="17"/>
        </w:numPr>
        <w:rPr>
          <w:color w:val="auto"/>
        </w:rPr>
      </w:pPr>
      <w:r w:rsidRPr="00152404">
        <w:rPr>
          <w:color w:val="auto"/>
        </w:rPr>
        <w:lastRenderedPageBreak/>
        <w:t>Recognising</w:t>
      </w:r>
      <w:r w:rsidR="00DD0517" w:rsidRPr="00152404">
        <w:rPr>
          <w:color w:val="auto"/>
        </w:rPr>
        <w:t xml:space="preserve"> affective barriers is a crucial first step. As educators, we can detect potential affective barriers by paying attention to our students' body language, facial expressions, tone of voice, and behaviour patterns. Remember, empathy plays a key role in this process, as does respecting each student's emotional responses.</w:t>
      </w:r>
    </w:p>
    <w:p w14:paraId="33C1BC79" w14:textId="77777777" w:rsidR="00DD0517" w:rsidRDefault="00DD0517" w:rsidP="00DD0517"/>
    <w:p w14:paraId="2A684241" w14:textId="77777777" w:rsidR="00DD0517" w:rsidRPr="00152404" w:rsidRDefault="00DD0517" w:rsidP="00152404">
      <w:pPr>
        <w:pStyle w:val="Heading2"/>
        <w:rPr>
          <w:b/>
          <w:bCs/>
          <w:color w:val="auto"/>
        </w:rPr>
      </w:pPr>
      <w:r w:rsidRPr="00152404">
        <w:rPr>
          <w:b/>
          <w:bCs/>
          <w:color w:val="auto"/>
        </w:rPr>
        <w:t>PowerPoint Slide 4: Addressing Affective Barriers</w:t>
      </w:r>
    </w:p>
    <w:p w14:paraId="7CC27859" w14:textId="77777777" w:rsidR="00DD0517" w:rsidRDefault="00DD0517" w:rsidP="00DD0517"/>
    <w:p w14:paraId="4B8FEC23" w14:textId="77777777" w:rsidR="00DD0517" w:rsidRPr="00152404" w:rsidRDefault="00DD0517" w:rsidP="00152404">
      <w:pPr>
        <w:pStyle w:val="Heading2"/>
        <w:rPr>
          <w:color w:val="auto"/>
        </w:rPr>
      </w:pPr>
      <w:r w:rsidRPr="00152404">
        <w:rPr>
          <w:color w:val="auto"/>
        </w:rPr>
        <w:t>Title: Strategies to Address Affective Barriers</w:t>
      </w:r>
    </w:p>
    <w:p w14:paraId="7F137CF9" w14:textId="77777777" w:rsidR="002B264F" w:rsidRDefault="002B264F" w:rsidP="00DD0517"/>
    <w:p w14:paraId="6B62D3A7" w14:textId="7A60C672" w:rsidR="00DD0517" w:rsidRPr="00152404" w:rsidRDefault="00DD0517" w:rsidP="00CC376F">
      <w:pPr>
        <w:pStyle w:val="Heading3"/>
        <w:numPr>
          <w:ilvl w:val="0"/>
          <w:numId w:val="17"/>
        </w:numPr>
        <w:rPr>
          <w:color w:val="auto"/>
        </w:rPr>
      </w:pPr>
      <w:r w:rsidRPr="00152404">
        <w:rPr>
          <w:color w:val="auto"/>
        </w:rPr>
        <w:t xml:space="preserve">In addressing affective barriers, we can </w:t>
      </w:r>
      <w:r w:rsidR="00CC376F" w:rsidRPr="00152404">
        <w:rPr>
          <w:color w:val="auto"/>
        </w:rPr>
        <w:t>use</w:t>
      </w:r>
      <w:r w:rsidRPr="00152404">
        <w:rPr>
          <w:color w:val="auto"/>
        </w:rPr>
        <w:t xml:space="preserve"> a number of strategies. Active listening, emotion coaching, and establishing a safe and supportive learning environment can go a long way. It's also essential to maintain healthy boundaries, helping students navigate their emotions without overstepping our professional role."</w:t>
      </w:r>
    </w:p>
    <w:p w14:paraId="495E9ECF" w14:textId="77777777" w:rsidR="00DD0517" w:rsidRDefault="00DD0517" w:rsidP="00DD0517"/>
    <w:p w14:paraId="4DFF4FD4" w14:textId="77777777" w:rsidR="00DD0517" w:rsidRPr="00152404" w:rsidRDefault="00DD0517" w:rsidP="00152404">
      <w:pPr>
        <w:pStyle w:val="Heading2"/>
        <w:rPr>
          <w:b/>
          <w:bCs/>
          <w:color w:val="auto"/>
        </w:rPr>
      </w:pPr>
      <w:r w:rsidRPr="00152404">
        <w:rPr>
          <w:b/>
          <w:bCs/>
          <w:color w:val="auto"/>
        </w:rPr>
        <w:t>PowerPoint Slide 5: Discussion and Reflection</w:t>
      </w:r>
    </w:p>
    <w:p w14:paraId="56A64FAE" w14:textId="77777777" w:rsidR="00DD0517" w:rsidRDefault="00DD0517" w:rsidP="00DD0517"/>
    <w:p w14:paraId="454BB3FB" w14:textId="77777777" w:rsidR="00DD0517" w:rsidRPr="00152404" w:rsidRDefault="00DD0517" w:rsidP="00152404">
      <w:pPr>
        <w:pStyle w:val="Heading2"/>
        <w:rPr>
          <w:color w:val="auto"/>
        </w:rPr>
      </w:pPr>
      <w:r w:rsidRPr="00152404">
        <w:rPr>
          <w:color w:val="auto"/>
        </w:rPr>
        <w:t>Title: Reflecting on Our Role in Addressing Affective Barriers</w:t>
      </w:r>
    </w:p>
    <w:p w14:paraId="24D4146A" w14:textId="77777777" w:rsidR="00152404" w:rsidRDefault="00152404" w:rsidP="00DD0517"/>
    <w:p w14:paraId="044481FF" w14:textId="692EE08F" w:rsidR="00DD0517" w:rsidRPr="000F48F9" w:rsidRDefault="00DD0517" w:rsidP="00CC376F">
      <w:pPr>
        <w:pStyle w:val="Heading3"/>
        <w:numPr>
          <w:ilvl w:val="0"/>
          <w:numId w:val="17"/>
        </w:numPr>
        <w:rPr>
          <w:color w:val="auto"/>
        </w:rPr>
      </w:pPr>
      <w:r w:rsidRPr="000F48F9">
        <w:rPr>
          <w:color w:val="auto"/>
        </w:rPr>
        <w:t xml:space="preserve">To grow as educators, reflection is crucial. Take a moment to consider how </w:t>
      </w:r>
      <w:r w:rsidR="00CC376F" w:rsidRPr="000F48F9">
        <w:rPr>
          <w:color w:val="auto"/>
        </w:rPr>
        <w:t>you have</w:t>
      </w:r>
      <w:r w:rsidRPr="000F48F9">
        <w:rPr>
          <w:color w:val="auto"/>
        </w:rPr>
        <w:t xml:space="preserve"> supported students dealing with affective barriers in the past. What steps can you take to be more </w:t>
      </w:r>
      <w:r w:rsidR="00CC376F" w:rsidRPr="000F48F9">
        <w:rPr>
          <w:color w:val="auto"/>
        </w:rPr>
        <w:t>initiative-taking</w:t>
      </w:r>
      <w:r w:rsidRPr="000F48F9">
        <w:rPr>
          <w:color w:val="auto"/>
        </w:rPr>
        <w:t xml:space="preserve"> in identifying and addressing these barriers?</w:t>
      </w:r>
    </w:p>
    <w:p w14:paraId="533BD6FF" w14:textId="77777777" w:rsidR="00DD0517" w:rsidRDefault="00DD0517" w:rsidP="00DD0517"/>
    <w:p w14:paraId="39B3D9CA" w14:textId="77777777" w:rsidR="00DD0517" w:rsidRPr="00CD42C8" w:rsidRDefault="00DD0517" w:rsidP="000F48F9">
      <w:pPr>
        <w:pStyle w:val="Heading2"/>
        <w:rPr>
          <w:b/>
          <w:bCs/>
        </w:rPr>
      </w:pPr>
      <w:r w:rsidRPr="00CD42C8">
        <w:rPr>
          <w:b/>
          <w:bCs/>
          <w:color w:val="auto"/>
        </w:rPr>
        <w:t>Activity Materials:</w:t>
      </w:r>
    </w:p>
    <w:p w14:paraId="43B6FC77" w14:textId="77777777" w:rsidR="00DD0517" w:rsidRDefault="00DD0517" w:rsidP="00DD0517"/>
    <w:p w14:paraId="5E003227" w14:textId="77777777" w:rsidR="00DD0517" w:rsidRPr="00977492" w:rsidRDefault="00DD0517" w:rsidP="00CD42C8">
      <w:pPr>
        <w:pStyle w:val="Heading2"/>
        <w:rPr>
          <w:b/>
          <w:bCs/>
          <w:color w:val="auto"/>
        </w:rPr>
      </w:pPr>
      <w:r w:rsidRPr="00977492">
        <w:rPr>
          <w:b/>
          <w:bCs/>
          <w:color w:val="auto"/>
        </w:rPr>
        <w:t>Affective Barriers Scenario Cards:</w:t>
      </w:r>
    </w:p>
    <w:p w14:paraId="4890E29A" w14:textId="77777777" w:rsidR="00DD0517" w:rsidRDefault="00DD0517" w:rsidP="00DD0517"/>
    <w:p w14:paraId="7951FF04" w14:textId="77777777" w:rsidR="00DD0517" w:rsidRPr="00CD42C8" w:rsidRDefault="00DD0517" w:rsidP="00CD42C8">
      <w:pPr>
        <w:pStyle w:val="Heading2"/>
        <w:rPr>
          <w:color w:val="auto"/>
        </w:rPr>
      </w:pPr>
      <w:r w:rsidRPr="00CD42C8">
        <w:rPr>
          <w:color w:val="auto"/>
        </w:rPr>
        <w:t>Title: Addressing Affective Barriers - Scenario Practice</w:t>
      </w:r>
    </w:p>
    <w:p w14:paraId="3A566852" w14:textId="77777777" w:rsidR="00CD42C8" w:rsidRDefault="00CD42C8" w:rsidP="00DD0517"/>
    <w:p w14:paraId="59B12AD2" w14:textId="2DAC395C" w:rsidR="00DD0517" w:rsidRDefault="00DD0517" w:rsidP="00CC376F">
      <w:pPr>
        <w:pStyle w:val="ListParagraph"/>
        <w:numPr>
          <w:ilvl w:val="0"/>
          <w:numId w:val="17"/>
        </w:numPr>
      </w:pPr>
      <w:r>
        <w:t xml:space="preserve">These scenario cards present situations where students grapple with affective barriers. Use them to identify the barriers, discuss potential responses, and decide on an action plan. </w:t>
      </w:r>
      <w:r w:rsidR="00CC376F">
        <w:t>Do not</w:t>
      </w:r>
      <w:r>
        <w:t xml:space="preserve"> forget to reflect on what you learned from each scenario.</w:t>
      </w:r>
    </w:p>
    <w:p w14:paraId="7CC4A98E" w14:textId="77777777" w:rsidR="00DD0517" w:rsidRDefault="00DD0517" w:rsidP="00DD0517"/>
    <w:p w14:paraId="1FA9A2AD" w14:textId="77777777" w:rsidR="00DD0517" w:rsidRPr="00977492" w:rsidRDefault="00DD0517" w:rsidP="00384BF2">
      <w:pPr>
        <w:pStyle w:val="Heading2"/>
        <w:rPr>
          <w:b/>
          <w:bCs/>
          <w:color w:val="auto"/>
        </w:rPr>
      </w:pPr>
      <w:r w:rsidRPr="00977492">
        <w:rPr>
          <w:b/>
          <w:bCs/>
          <w:color w:val="auto"/>
        </w:rPr>
        <w:t>Affective Barriers Strategy Handout:</w:t>
      </w:r>
    </w:p>
    <w:p w14:paraId="49D28483" w14:textId="77777777" w:rsidR="00DD0517" w:rsidRDefault="00DD0517" w:rsidP="00DD0517"/>
    <w:p w14:paraId="2C32823D" w14:textId="77777777" w:rsidR="00DD0517" w:rsidRPr="00AB1650" w:rsidRDefault="00DD0517" w:rsidP="00AB1650">
      <w:pPr>
        <w:pStyle w:val="Heading3"/>
        <w:rPr>
          <w:color w:val="auto"/>
        </w:rPr>
      </w:pPr>
      <w:r w:rsidRPr="00AB1650">
        <w:rPr>
          <w:color w:val="auto"/>
        </w:rPr>
        <w:t>Title: Addressing Affective Barriers - Strategies at a Glance</w:t>
      </w:r>
    </w:p>
    <w:p w14:paraId="28BB202C" w14:textId="12988111" w:rsidR="00DD0517" w:rsidRPr="00AB1650" w:rsidRDefault="00DD0517" w:rsidP="00CC376F">
      <w:pPr>
        <w:pStyle w:val="Heading3"/>
        <w:numPr>
          <w:ilvl w:val="0"/>
          <w:numId w:val="17"/>
        </w:numPr>
        <w:rPr>
          <w:color w:val="auto"/>
        </w:rPr>
      </w:pPr>
      <w:r w:rsidRPr="00AB1650">
        <w:rPr>
          <w:color w:val="auto"/>
        </w:rPr>
        <w:t>This handout is a useful reference guide, providing key strategies to address affective barriers in your lessons or during classroom situations.</w:t>
      </w:r>
    </w:p>
    <w:p w14:paraId="2DCE12CD" w14:textId="77777777" w:rsidR="00DD0517" w:rsidRDefault="00DD0517" w:rsidP="00DD0517"/>
    <w:p w14:paraId="55B3FBA4" w14:textId="77777777" w:rsidR="00DD0517" w:rsidRPr="00AB1650" w:rsidRDefault="00DD0517" w:rsidP="00AB1650">
      <w:pPr>
        <w:pStyle w:val="Heading2"/>
        <w:rPr>
          <w:b/>
          <w:bCs/>
          <w:color w:val="auto"/>
        </w:rPr>
      </w:pPr>
      <w:r w:rsidRPr="00AB1650">
        <w:rPr>
          <w:b/>
          <w:bCs/>
          <w:color w:val="auto"/>
        </w:rPr>
        <w:t>Personal Reflection Worksheet:</w:t>
      </w:r>
    </w:p>
    <w:p w14:paraId="74C9B31E" w14:textId="77777777" w:rsidR="00DD0517" w:rsidRDefault="00DD0517" w:rsidP="00DD0517"/>
    <w:p w14:paraId="78E97F5B" w14:textId="77777777" w:rsidR="00DD0517" w:rsidRPr="00AB1650" w:rsidRDefault="00DD0517" w:rsidP="00AB1650">
      <w:pPr>
        <w:pStyle w:val="Heading2"/>
        <w:rPr>
          <w:color w:val="auto"/>
        </w:rPr>
      </w:pPr>
      <w:r w:rsidRPr="00AB1650">
        <w:rPr>
          <w:color w:val="auto"/>
        </w:rPr>
        <w:t>Title: My Approach to Affective Barriers</w:t>
      </w:r>
    </w:p>
    <w:p w14:paraId="08B7BF31" w14:textId="77777777" w:rsidR="00AB1650" w:rsidRDefault="00AB1650" w:rsidP="00DD0517"/>
    <w:p w14:paraId="6F584B4E" w14:textId="22E6BCDB" w:rsidR="00881968" w:rsidRPr="00AB1650" w:rsidRDefault="00DD0517" w:rsidP="00CC376F">
      <w:pPr>
        <w:pStyle w:val="Heading3"/>
        <w:numPr>
          <w:ilvl w:val="0"/>
          <w:numId w:val="17"/>
        </w:numPr>
        <w:rPr>
          <w:color w:val="auto"/>
        </w:rPr>
      </w:pPr>
      <w:r w:rsidRPr="00AB1650">
        <w:rPr>
          <w:color w:val="auto"/>
        </w:rPr>
        <w:lastRenderedPageBreak/>
        <w:t>Self-reflection is a vital part of professional growth. Use this worksheet to reflect on your strengths, areas for improvement, and what support you might need. Draft a personal action plan for better addressing affective barriers in your classroom.</w:t>
      </w:r>
    </w:p>
    <w:p w14:paraId="5E6CCE66" w14:textId="77777777" w:rsidR="00296EB1" w:rsidRDefault="00296EB1" w:rsidP="00DD0517"/>
    <w:p w14:paraId="4FCE2320" w14:textId="77777777" w:rsidR="00296EB1" w:rsidRDefault="00296EB1" w:rsidP="00DD0517"/>
    <w:p w14:paraId="69AC7852" w14:textId="77777777" w:rsidR="00296EB1" w:rsidRPr="00AB1650" w:rsidRDefault="00296EB1" w:rsidP="00AB1650">
      <w:pPr>
        <w:pStyle w:val="Heading1"/>
        <w:rPr>
          <w:b/>
          <w:bCs/>
          <w:color w:val="auto"/>
        </w:rPr>
      </w:pPr>
      <w:r w:rsidRPr="00AB1650">
        <w:rPr>
          <w:b/>
          <w:bCs/>
          <w:color w:val="auto"/>
        </w:rPr>
        <w:t>Module 3: Promoting Emotional Well-being</w:t>
      </w:r>
    </w:p>
    <w:p w14:paraId="1890D1A9" w14:textId="77777777" w:rsidR="00296EB1" w:rsidRDefault="00296EB1" w:rsidP="00296EB1"/>
    <w:p w14:paraId="06C7FB24" w14:textId="40F7EFE8" w:rsidR="00296EB1" w:rsidRPr="00FE34B6" w:rsidRDefault="00296EB1" w:rsidP="003E731C">
      <w:pPr>
        <w:pStyle w:val="Heading2"/>
        <w:rPr>
          <w:b/>
          <w:bCs/>
          <w:color w:val="auto"/>
        </w:rPr>
      </w:pPr>
      <w:r w:rsidRPr="00FE34B6">
        <w:rPr>
          <w:b/>
          <w:bCs/>
          <w:color w:val="auto"/>
        </w:rPr>
        <w:t xml:space="preserve">Objective: </w:t>
      </w:r>
      <w:r w:rsidRPr="00FE34B6">
        <w:rPr>
          <w:color w:val="auto"/>
        </w:rPr>
        <w:t xml:space="preserve">This module aims to guide educators in understanding the critical role of emotional well-being in learning </w:t>
      </w:r>
      <w:r w:rsidR="003E731C" w:rsidRPr="00FE34B6">
        <w:rPr>
          <w:color w:val="auto"/>
        </w:rPr>
        <w:t>environments and</w:t>
      </w:r>
      <w:r w:rsidRPr="00FE34B6">
        <w:rPr>
          <w:color w:val="auto"/>
        </w:rPr>
        <w:t xml:space="preserve"> equipping them with tools and strategies to foster it within their classrooms.</w:t>
      </w:r>
    </w:p>
    <w:p w14:paraId="40FA5724" w14:textId="77777777" w:rsidR="00296EB1" w:rsidRDefault="00296EB1" w:rsidP="00296EB1"/>
    <w:p w14:paraId="5EEDC95B" w14:textId="77777777" w:rsidR="00296EB1" w:rsidRPr="008E008A" w:rsidRDefault="00296EB1" w:rsidP="00FE34B6">
      <w:pPr>
        <w:pStyle w:val="Heading2"/>
        <w:rPr>
          <w:b/>
          <w:bCs/>
          <w:color w:val="auto"/>
        </w:rPr>
      </w:pPr>
      <w:r w:rsidRPr="008E008A">
        <w:rPr>
          <w:b/>
          <w:bCs/>
          <w:color w:val="auto"/>
        </w:rPr>
        <w:t>PowerPoint Slide 1: Title Slide</w:t>
      </w:r>
    </w:p>
    <w:p w14:paraId="63529A9F" w14:textId="77777777" w:rsidR="00296EB1" w:rsidRDefault="00296EB1" w:rsidP="00296EB1"/>
    <w:p w14:paraId="7302BB8C" w14:textId="77777777" w:rsidR="00296EB1" w:rsidRPr="00FE34B6" w:rsidRDefault="00296EB1" w:rsidP="00FE34B6">
      <w:pPr>
        <w:pStyle w:val="Heading2"/>
        <w:rPr>
          <w:color w:val="auto"/>
        </w:rPr>
      </w:pPr>
      <w:r w:rsidRPr="00FE34B6">
        <w:rPr>
          <w:color w:val="auto"/>
        </w:rPr>
        <w:t>Title: Promoting Emotional Well-being</w:t>
      </w:r>
    </w:p>
    <w:p w14:paraId="22F9D3FA" w14:textId="77777777" w:rsidR="00FE34B6" w:rsidRPr="00FE34B6" w:rsidRDefault="00FE34B6" w:rsidP="00FE34B6">
      <w:pPr>
        <w:pStyle w:val="Heading2"/>
        <w:rPr>
          <w:color w:val="auto"/>
        </w:rPr>
      </w:pPr>
    </w:p>
    <w:p w14:paraId="4AE1D861" w14:textId="77777777" w:rsidR="00296EB1" w:rsidRPr="00FE34B6" w:rsidRDefault="00296EB1" w:rsidP="00FE34B6">
      <w:pPr>
        <w:pStyle w:val="Heading2"/>
        <w:rPr>
          <w:color w:val="auto"/>
        </w:rPr>
      </w:pPr>
      <w:r w:rsidRPr="00FE34B6">
        <w:rPr>
          <w:color w:val="auto"/>
        </w:rPr>
        <w:t>Subtitle: Cultivating Emotionally Nurturing Learning Environments</w:t>
      </w:r>
    </w:p>
    <w:p w14:paraId="5536D814" w14:textId="77777777" w:rsidR="00296EB1" w:rsidRDefault="00296EB1" w:rsidP="00296EB1"/>
    <w:p w14:paraId="340C651D" w14:textId="162993FD" w:rsidR="00296EB1" w:rsidRPr="00FE34B6" w:rsidRDefault="00296EB1" w:rsidP="00CC376F">
      <w:pPr>
        <w:pStyle w:val="Heading3"/>
        <w:numPr>
          <w:ilvl w:val="0"/>
          <w:numId w:val="17"/>
        </w:numPr>
        <w:rPr>
          <w:color w:val="auto"/>
        </w:rPr>
      </w:pPr>
      <w:r w:rsidRPr="00FE34B6">
        <w:rPr>
          <w:color w:val="auto"/>
        </w:rPr>
        <w:t>Welcome to Module 3 - Promoting Emotional Well-being. This module will underscore the significance of emotional health in education and provide you with tools to foster a nurturing learning environment.</w:t>
      </w:r>
    </w:p>
    <w:p w14:paraId="5A8FC7F3" w14:textId="77777777" w:rsidR="00296EB1" w:rsidRDefault="00296EB1" w:rsidP="00296EB1"/>
    <w:p w14:paraId="58F69AE1" w14:textId="77777777" w:rsidR="00296EB1" w:rsidRPr="008E008A" w:rsidRDefault="00296EB1" w:rsidP="008E008A">
      <w:pPr>
        <w:pStyle w:val="Heading2"/>
        <w:rPr>
          <w:b/>
          <w:bCs/>
          <w:color w:val="auto"/>
        </w:rPr>
      </w:pPr>
      <w:r w:rsidRPr="008E008A">
        <w:rPr>
          <w:b/>
          <w:bCs/>
          <w:color w:val="auto"/>
        </w:rPr>
        <w:t>PowerPoint Slide 2: Understanding Emotional Well-being</w:t>
      </w:r>
    </w:p>
    <w:p w14:paraId="07A08F45" w14:textId="77777777" w:rsidR="00296EB1" w:rsidRDefault="00296EB1" w:rsidP="00296EB1"/>
    <w:p w14:paraId="35A50243" w14:textId="77777777" w:rsidR="00296EB1" w:rsidRPr="00B062E1" w:rsidRDefault="00296EB1" w:rsidP="00B062E1">
      <w:pPr>
        <w:pStyle w:val="Heading2"/>
        <w:rPr>
          <w:color w:val="auto"/>
        </w:rPr>
      </w:pPr>
      <w:r w:rsidRPr="00B062E1">
        <w:rPr>
          <w:color w:val="auto"/>
        </w:rPr>
        <w:t>Title: The Importance of Emotional Well-being in Education</w:t>
      </w:r>
    </w:p>
    <w:p w14:paraId="1654A706" w14:textId="71FC02EF" w:rsidR="00296EB1" w:rsidRPr="00B062E1" w:rsidRDefault="00296EB1" w:rsidP="00CC376F">
      <w:pPr>
        <w:pStyle w:val="Heading3"/>
        <w:numPr>
          <w:ilvl w:val="0"/>
          <w:numId w:val="17"/>
        </w:numPr>
        <w:rPr>
          <w:color w:val="auto"/>
        </w:rPr>
      </w:pPr>
      <w:r w:rsidRPr="00B062E1">
        <w:rPr>
          <w:color w:val="auto"/>
        </w:rPr>
        <w:t xml:space="preserve">Emotional well-being involves how we feel about ourselves and how we cope with life events. It plays a vital role in learning, </w:t>
      </w:r>
      <w:r w:rsidR="00B062E1" w:rsidRPr="00B062E1">
        <w:rPr>
          <w:color w:val="auto"/>
        </w:rPr>
        <w:t>behaviour</w:t>
      </w:r>
      <w:r w:rsidRPr="00B062E1">
        <w:rPr>
          <w:color w:val="auto"/>
        </w:rPr>
        <w:t>, and interpersonal relationships within educational settings. Schools and educators hold a crucial responsibility in promoting emotional well-being amongst students.</w:t>
      </w:r>
    </w:p>
    <w:p w14:paraId="48984D1F" w14:textId="77777777" w:rsidR="00296EB1" w:rsidRDefault="00296EB1" w:rsidP="00296EB1"/>
    <w:p w14:paraId="15D38418" w14:textId="77777777" w:rsidR="00296EB1" w:rsidRPr="00402C38" w:rsidRDefault="00296EB1" w:rsidP="00402C38">
      <w:pPr>
        <w:pStyle w:val="Heading2"/>
        <w:rPr>
          <w:b/>
          <w:bCs/>
          <w:color w:val="auto"/>
        </w:rPr>
      </w:pPr>
      <w:r w:rsidRPr="00402C38">
        <w:rPr>
          <w:b/>
          <w:bCs/>
          <w:color w:val="auto"/>
        </w:rPr>
        <w:t>PowerPoint Slide 3: Strategies to Promote Emotional Well-being</w:t>
      </w:r>
    </w:p>
    <w:p w14:paraId="6E7F3A6C" w14:textId="77777777" w:rsidR="00296EB1" w:rsidRDefault="00296EB1" w:rsidP="00296EB1"/>
    <w:p w14:paraId="21F139CC" w14:textId="77777777" w:rsidR="00296EB1" w:rsidRPr="00402C38" w:rsidRDefault="00296EB1" w:rsidP="00402C38">
      <w:pPr>
        <w:pStyle w:val="Heading2"/>
        <w:rPr>
          <w:color w:val="auto"/>
        </w:rPr>
      </w:pPr>
      <w:r w:rsidRPr="00402C38">
        <w:rPr>
          <w:color w:val="auto"/>
        </w:rPr>
        <w:t>Title: Classroom Strategies for Promoting Emotional Well-being</w:t>
      </w:r>
    </w:p>
    <w:p w14:paraId="3E4304A0" w14:textId="5A273149" w:rsidR="00296EB1" w:rsidRPr="00402C38" w:rsidRDefault="00296EB1" w:rsidP="00CC376F">
      <w:pPr>
        <w:pStyle w:val="Heading3"/>
        <w:numPr>
          <w:ilvl w:val="0"/>
          <w:numId w:val="17"/>
        </w:numPr>
        <w:rPr>
          <w:color w:val="auto"/>
        </w:rPr>
      </w:pPr>
      <w:r w:rsidRPr="00402C38">
        <w:rPr>
          <w:color w:val="auto"/>
        </w:rPr>
        <w:t>In promoting emotional well-being, strategies include creating a supportive classroom environment, fostering positive relationships, teaching emotional literacy, integrating mindfulness practices, and providing opportunities for success. The implementation of these strategies can make a significant difference in students' emotional health.</w:t>
      </w:r>
    </w:p>
    <w:p w14:paraId="2C154CD6" w14:textId="77777777" w:rsidR="00296EB1" w:rsidRDefault="00296EB1" w:rsidP="00296EB1"/>
    <w:p w14:paraId="483177FF" w14:textId="77777777" w:rsidR="00296EB1" w:rsidRPr="00402C38" w:rsidRDefault="00296EB1" w:rsidP="00402C38">
      <w:pPr>
        <w:pStyle w:val="Heading2"/>
        <w:rPr>
          <w:b/>
          <w:bCs/>
          <w:color w:val="auto"/>
        </w:rPr>
      </w:pPr>
      <w:r w:rsidRPr="00402C38">
        <w:rPr>
          <w:b/>
          <w:bCs/>
          <w:color w:val="auto"/>
        </w:rPr>
        <w:t>PowerPoint Slide 4: Responding to Emotional Distress</w:t>
      </w:r>
    </w:p>
    <w:p w14:paraId="2CD54BB4" w14:textId="77777777" w:rsidR="00296EB1" w:rsidRDefault="00296EB1" w:rsidP="00296EB1"/>
    <w:p w14:paraId="0DC5F89C" w14:textId="77777777" w:rsidR="00296EB1" w:rsidRPr="001C7653" w:rsidRDefault="00296EB1" w:rsidP="00402C38">
      <w:pPr>
        <w:pStyle w:val="Heading2"/>
        <w:rPr>
          <w:color w:val="auto"/>
        </w:rPr>
      </w:pPr>
      <w:r w:rsidRPr="001C7653">
        <w:rPr>
          <w:color w:val="auto"/>
        </w:rPr>
        <w:lastRenderedPageBreak/>
        <w:t>Title: Navigating Emotional Distress in Students</w:t>
      </w:r>
    </w:p>
    <w:p w14:paraId="7EDF1F55" w14:textId="5CC3CAC2" w:rsidR="00296EB1" w:rsidRDefault="00CC376F" w:rsidP="00CC376F">
      <w:pPr>
        <w:pStyle w:val="ListParagraph"/>
        <w:numPr>
          <w:ilvl w:val="0"/>
          <w:numId w:val="17"/>
        </w:numPr>
      </w:pPr>
      <w:r>
        <w:t>It is</w:t>
      </w:r>
      <w:r w:rsidR="00296EB1">
        <w:t xml:space="preserve"> critical to effectively respond to students experiencing emotional distress. Understanding emotional triggers, providing appropriate support, and knowing when to seek additional help are key components in managing such situations.</w:t>
      </w:r>
    </w:p>
    <w:p w14:paraId="50C1F597" w14:textId="77777777" w:rsidR="00296EB1" w:rsidRDefault="00296EB1" w:rsidP="00296EB1"/>
    <w:p w14:paraId="3BF7897B" w14:textId="77777777" w:rsidR="00296EB1" w:rsidRPr="001C7653" w:rsidRDefault="00296EB1" w:rsidP="001C7653">
      <w:pPr>
        <w:pStyle w:val="Heading2"/>
        <w:rPr>
          <w:b/>
          <w:bCs/>
          <w:color w:val="auto"/>
        </w:rPr>
      </w:pPr>
      <w:r w:rsidRPr="001C7653">
        <w:rPr>
          <w:b/>
          <w:bCs/>
          <w:color w:val="auto"/>
        </w:rPr>
        <w:t>PowerPoint Slide 5: Reflection and Discussion</w:t>
      </w:r>
    </w:p>
    <w:p w14:paraId="2262158B" w14:textId="77777777" w:rsidR="00296EB1" w:rsidRDefault="00296EB1" w:rsidP="00296EB1"/>
    <w:p w14:paraId="27E13184" w14:textId="77777777" w:rsidR="00296EB1" w:rsidRPr="001C7653" w:rsidRDefault="00296EB1" w:rsidP="001C7653">
      <w:pPr>
        <w:pStyle w:val="Heading2"/>
        <w:rPr>
          <w:color w:val="auto"/>
        </w:rPr>
      </w:pPr>
      <w:r w:rsidRPr="001C7653">
        <w:rPr>
          <w:color w:val="auto"/>
        </w:rPr>
        <w:t>Title: Reflecting on Our Practice</w:t>
      </w:r>
    </w:p>
    <w:p w14:paraId="05355B64" w14:textId="1CAE33FB" w:rsidR="00296EB1" w:rsidRPr="001C7653" w:rsidRDefault="00296EB1" w:rsidP="00CC376F">
      <w:pPr>
        <w:pStyle w:val="Heading3"/>
        <w:numPr>
          <w:ilvl w:val="0"/>
          <w:numId w:val="17"/>
        </w:numPr>
        <w:rPr>
          <w:color w:val="auto"/>
        </w:rPr>
      </w:pPr>
      <w:r w:rsidRPr="001C7653">
        <w:rPr>
          <w:color w:val="auto"/>
        </w:rPr>
        <w:t>As we progress, reflection remains a cornerstone of our growth. Consider the ways in which emotional well-being is currently promoted in your classrooms and what changes can be made to better support students' emotional health.</w:t>
      </w:r>
    </w:p>
    <w:p w14:paraId="6AFFB4E9" w14:textId="77777777" w:rsidR="00296EB1" w:rsidRDefault="00296EB1" w:rsidP="00296EB1"/>
    <w:p w14:paraId="6ECC4794" w14:textId="77777777" w:rsidR="00296EB1" w:rsidRPr="001C7653" w:rsidRDefault="00296EB1" w:rsidP="001C7653">
      <w:pPr>
        <w:pStyle w:val="Heading2"/>
        <w:rPr>
          <w:b/>
          <w:bCs/>
          <w:color w:val="auto"/>
        </w:rPr>
      </w:pPr>
      <w:r w:rsidRPr="001C7653">
        <w:rPr>
          <w:b/>
          <w:bCs/>
          <w:color w:val="auto"/>
        </w:rPr>
        <w:t>Activity Materials:</w:t>
      </w:r>
    </w:p>
    <w:p w14:paraId="2DE2D933" w14:textId="77777777" w:rsidR="00296EB1" w:rsidRDefault="00296EB1" w:rsidP="00296EB1"/>
    <w:p w14:paraId="72B34AAC" w14:textId="77777777" w:rsidR="00296EB1" w:rsidRPr="001C7653" w:rsidRDefault="00296EB1" w:rsidP="001C7653">
      <w:pPr>
        <w:pStyle w:val="Heading2"/>
        <w:rPr>
          <w:b/>
          <w:bCs/>
          <w:color w:val="auto"/>
        </w:rPr>
      </w:pPr>
      <w:r w:rsidRPr="001C7653">
        <w:rPr>
          <w:b/>
          <w:bCs/>
          <w:color w:val="auto"/>
        </w:rPr>
        <w:t>Emotional Well-being Scenario Cards:</w:t>
      </w:r>
    </w:p>
    <w:p w14:paraId="63449DD2" w14:textId="77777777" w:rsidR="00296EB1" w:rsidRDefault="00296EB1" w:rsidP="00296EB1"/>
    <w:p w14:paraId="5A676C83" w14:textId="77777777" w:rsidR="00296EB1" w:rsidRPr="001C7653" w:rsidRDefault="00296EB1" w:rsidP="001C7653">
      <w:pPr>
        <w:pStyle w:val="Heading2"/>
        <w:rPr>
          <w:color w:val="auto"/>
        </w:rPr>
      </w:pPr>
      <w:r w:rsidRPr="001C7653">
        <w:rPr>
          <w:color w:val="auto"/>
        </w:rPr>
        <w:t>Title: Promoting Emotional Well-being - Scenario Practice</w:t>
      </w:r>
    </w:p>
    <w:p w14:paraId="4CBAB4A8" w14:textId="25DE20B9" w:rsidR="00296EB1" w:rsidRPr="00871FA4" w:rsidRDefault="00296EB1" w:rsidP="00CC376F">
      <w:pPr>
        <w:pStyle w:val="Heading3"/>
        <w:numPr>
          <w:ilvl w:val="0"/>
          <w:numId w:val="17"/>
        </w:numPr>
        <w:rPr>
          <w:color w:val="auto"/>
        </w:rPr>
      </w:pPr>
      <w:r w:rsidRPr="00871FA4">
        <w:rPr>
          <w:color w:val="auto"/>
        </w:rPr>
        <w:t>These scenario cards provide different situations related to emotional well-being. As a group, identify the emotional needs presented, discuss potential responses, and decide on an action plan. Reflect on what you learn from each scenario.</w:t>
      </w:r>
    </w:p>
    <w:p w14:paraId="31B16D6B" w14:textId="77777777" w:rsidR="00296EB1" w:rsidRDefault="00296EB1" w:rsidP="00296EB1"/>
    <w:p w14:paraId="7EBF7A48" w14:textId="77777777" w:rsidR="00296EB1" w:rsidRPr="00A45793" w:rsidRDefault="00296EB1" w:rsidP="00871FA4">
      <w:pPr>
        <w:pStyle w:val="Heading2"/>
        <w:rPr>
          <w:b/>
          <w:bCs/>
          <w:color w:val="auto"/>
        </w:rPr>
      </w:pPr>
      <w:r w:rsidRPr="00A45793">
        <w:rPr>
          <w:b/>
          <w:bCs/>
          <w:color w:val="auto"/>
        </w:rPr>
        <w:t>Emotional Well-being Strategy Handout:</w:t>
      </w:r>
    </w:p>
    <w:p w14:paraId="12C32940" w14:textId="77777777" w:rsidR="00296EB1" w:rsidRPr="00871FA4" w:rsidRDefault="00296EB1" w:rsidP="00871FA4">
      <w:pPr>
        <w:pStyle w:val="Heading2"/>
        <w:rPr>
          <w:color w:val="auto"/>
        </w:rPr>
      </w:pPr>
    </w:p>
    <w:p w14:paraId="641230EC" w14:textId="77777777" w:rsidR="00296EB1" w:rsidRPr="00871FA4" w:rsidRDefault="00296EB1" w:rsidP="00871FA4">
      <w:pPr>
        <w:pStyle w:val="Heading2"/>
        <w:rPr>
          <w:color w:val="auto"/>
        </w:rPr>
      </w:pPr>
      <w:r w:rsidRPr="00871FA4">
        <w:rPr>
          <w:color w:val="auto"/>
        </w:rPr>
        <w:t>Title: Promoting Emotional Well-being - Strategies at a Glance</w:t>
      </w:r>
    </w:p>
    <w:p w14:paraId="28EBC22D" w14:textId="7FC9DFF8" w:rsidR="00296EB1" w:rsidRPr="00871FA4" w:rsidRDefault="00296EB1" w:rsidP="00CC376F">
      <w:pPr>
        <w:pStyle w:val="Heading3"/>
        <w:numPr>
          <w:ilvl w:val="0"/>
          <w:numId w:val="17"/>
        </w:numPr>
        <w:rPr>
          <w:color w:val="auto"/>
        </w:rPr>
      </w:pPr>
      <w:r w:rsidRPr="00871FA4">
        <w:rPr>
          <w:color w:val="auto"/>
        </w:rPr>
        <w:t>This handout will serve as a quick reference guide, summarizing key strategies to promote emotional well-being during lesson planning or classroom management.</w:t>
      </w:r>
    </w:p>
    <w:p w14:paraId="7784F629" w14:textId="77777777" w:rsidR="00296EB1" w:rsidRDefault="00296EB1" w:rsidP="00296EB1"/>
    <w:p w14:paraId="42E47D7A" w14:textId="77777777" w:rsidR="00296EB1" w:rsidRPr="00A45793" w:rsidRDefault="00296EB1" w:rsidP="00A45793">
      <w:pPr>
        <w:pStyle w:val="Heading2"/>
        <w:rPr>
          <w:b/>
          <w:bCs/>
          <w:color w:val="auto"/>
        </w:rPr>
      </w:pPr>
      <w:r w:rsidRPr="00A45793">
        <w:rPr>
          <w:b/>
          <w:bCs/>
          <w:color w:val="auto"/>
        </w:rPr>
        <w:t>Personal Reflection Worksheet:</w:t>
      </w:r>
    </w:p>
    <w:p w14:paraId="52AE9174" w14:textId="77777777" w:rsidR="00296EB1" w:rsidRDefault="00296EB1" w:rsidP="00296EB1"/>
    <w:p w14:paraId="0E0EEAB5" w14:textId="77777777" w:rsidR="00296EB1" w:rsidRPr="00A45793" w:rsidRDefault="00296EB1" w:rsidP="00A45793">
      <w:pPr>
        <w:pStyle w:val="Heading2"/>
        <w:rPr>
          <w:color w:val="auto"/>
        </w:rPr>
      </w:pPr>
      <w:r w:rsidRPr="00A45793">
        <w:rPr>
          <w:color w:val="auto"/>
        </w:rPr>
        <w:t>Title: My Approach to Emotional Well-being</w:t>
      </w:r>
    </w:p>
    <w:p w14:paraId="6D4ED3E1" w14:textId="6372A736" w:rsidR="00296EB1" w:rsidRPr="00BB1259" w:rsidRDefault="00CC376F" w:rsidP="00CC376F">
      <w:pPr>
        <w:pStyle w:val="Heading3"/>
        <w:numPr>
          <w:ilvl w:val="0"/>
          <w:numId w:val="17"/>
        </w:numPr>
        <w:rPr>
          <w:color w:val="auto"/>
        </w:rPr>
      </w:pPr>
      <w:r w:rsidRPr="00BB1259">
        <w:rPr>
          <w:color w:val="auto"/>
        </w:rPr>
        <w:t>Use</w:t>
      </w:r>
      <w:r w:rsidR="00296EB1" w:rsidRPr="00BB1259">
        <w:rPr>
          <w:color w:val="auto"/>
        </w:rPr>
        <w:t xml:space="preserve"> this worksheet to reflect on your strengths and areas of improvement in promoting emotional well-being. Use this self-reflection to develop a personal action plan for enhancing emotional well-being in your classroom.</w:t>
      </w:r>
    </w:p>
    <w:p w14:paraId="04234C70" w14:textId="77777777" w:rsidR="00296EB1" w:rsidRDefault="00296EB1" w:rsidP="00296EB1"/>
    <w:p w14:paraId="53BF0945" w14:textId="77777777" w:rsidR="0087067B" w:rsidRPr="001407C6" w:rsidRDefault="0087067B" w:rsidP="001407C6">
      <w:pPr>
        <w:pStyle w:val="Heading1"/>
        <w:rPr>
          <w:b/>
          <w:bCs/>
          <w:color w:val="auto"/>
        </w:rPr>
      </w:pPr>
      <w:r w:rsidRPr="001407C6">
        <w:rPr>
          <w:b/>
          <w:bCs/>
          <w:color w:val="auto"/>
        </w:rPr>
        <w:t>Module 4: Implementing Humanistic and Affective Approaches</w:t>
      </w:r>
    </w:p>
    <w:p w14:paraId="62D376A7" w14:textId="77777777" w:rsidR="0087067B" w:rsidRDefault="0087067B" w:rsidP="0087067B"/>
    <w:p w14:paraId="657BD5A8" w14:textId="6B3ACE1B" w:rsidR="0087067B" w:rsidRPr="001407C6" w:rsidRDefault="0087067B" w:rsidP="001407C6">
      <w:pPr>
        <w:pStyle w:val="Heading2"/>
        <w:rPr>
          <w:b/>
          <w:bCs/>
          <w:color w:val="auto"/>
        </w:rPr>
      </w:pPr>
      <w:r w:rsidRPr="001407C6">
        <w:rPr>
          <w:b/>
          <w:bCs/>
          <w:color w:val="auto"/>
        </w:rPr>
        <w:t xml:space="preserve">Objective: </w:t>
      </w:r>
      <w:r w:rsidRPr="001407C6">
        <w:rPr>
          <w:color w:val="auto"/>
        </w:rPr>
        <w:t xml:space="preserve">This module aims to introduce educators to the principles of humanistic and affective approaches in teaching and </w:t>
      </w:r>
      <w:r w:rsidR="00C8527D" w:rsidRPr="001407C6">
        <w:rPr>
          <w:color w:val="auto"/>
        </w:rPr>
        <w:t>learning</w:t>
      </w:r>
      <w:r w:rsidR="00C8527D">
        <w:rPr>
          <w:color w:val="auto"/>
        </w:rPr>
        <w:t xml:space="preserve"> and</w:t>
      </w:r>
      <w:r w:rsidRPr="001407C6">
        <w:rPr>
          <w:color w:val="auto"/>
        </w:rPr>
        <w:t xml:space="preserve"> provide them with effective strategies for implementation in their classrooms.</w:t>
      </w:r>
    </w:p>
    <w:p w14:paraId="5AC08AEF" w14:textId="77777777" w:rsidR="0087067B" w:rsidRDefault="0087067B" w:rsidP="0087067B"/>
    <w:p w14:paraId="279EEB29" w14:textId="77777777" w:rsidR="0087067B" w:rsidRPr="00C8527D" w:rsidRDefault="0087067B" w:rsidP="00C8527D">
      <w:pPr>
        <w:pStyle w:val="Heading2"/>
        <w:rPr>
          <w:b/>
          <w:bCs/>
          <w:color w:val="auto"/>
        </w:rPr>
      </w:pPr>
      <w:r w:rsidRPr="00C8527D">
        <w:rPr>
          <w:b/>
          <w:bCs/>
          <w:color w:val="auto"/>
        </w:rPr>
        <w:t>PowerPoint Slide 1: Title Slide</w:t>
      </w:r>
    </w:p>
    <w:p w14:paraId="16B052CC" w14:textId="77777777" w:rsidR="0087067B" w:rsidRDefault="0087067B" w:rsidP="0087067B"/>
    <w:p w14:paraId="056519DB" w14:textId="77777777" w:rsidR="0087067B" w:rsidRPr="00C8527D" w:rsidRDefault="0087067B" w:rsidP="00C8527D">
      <w:pPr>
        <w:pStyle w:val="Heading2"/>
        <w:rPr>
          <w:color w:val="auto"/>
        </w:rPr>
      </w:pPr>
      <w:r w:rsidRPr="00C8527D">
        <w:rPr>
          <w:color w:val="auto"/>
        </w:rPr>
        <w:lastRenderedPageBreak/>
        <w:t>Title: Implementing Humanistic and Affective Approaches</w:t>
      </w:r>
    </w:p>
    <w:p w14:paraId="5B8D70F7" w14:textId="77777777" w:rsidR="00C8527D" w:rsidRPr="00C8527D" w:rsidRDefault="00C8527D" w:rsidP="00C8527D"/>
    <w:p w14:paraId="129D8D73" w14:textId="77777777" w:rsidR="0087067B" w:rsidRPr="00C8527D" w:rsidRDefault="0087067B" w:rsidP="00C8527D">
      <w:pPr>
        <w:pStyle w:val="Heading2"/>
        <w:rPr>
          <w:color w:val="auto"/>
        </w:rPr>
      </w:pPr>
      <w:r w:rsidRPr="00C8527D">
        <w:rPr>
          <w:color w:val="auto"/>
        </w:rPr>
        <w:t>Subtitle: Enhancing Teaching through Understanding and Empathy</w:t>
      </w:r>
    </w:p>
    <w:p w14:paraId="414832AB" w14:textId="177D5EB6" w:rsidR="0087067B" w:rsidRPr="00C8527D" w:rsidRDefault="0087067B" w:rsidP="00CC376F">
      <w:pPr>
        <w:pStyle w:val="Heading3"/>
        <w:numPr>
          <w:ilvl w:val="0"/>
          <w:numId w:val="17"/>
        </w:numPr>
        <w:rPr>
          <w:color w:val="auto"/>
        </w:rPr>
      </w:pPr>
      <w:r w:rsidRPr="00C8527D">
        <w:rPr>
          <w:color w:val="auto"/>
        </w:rPr>
        <w:t>Welcome to Module 4 - Implementing Humanistic and Affective Approaches. This module will explore these teaching approaches that prioriti</w:t>
      </w:r>
      <w:r w:rsidR="000C6522">
        <w:rPr>
          <w:color w:val="auto"/>
        </w:rPr>
        <w:t>s</w:t>
      </w:r>
      <w:r w:rsidRPr="00C8527D">
        <w:rPr>
          <w:color w:val="auto"/>
        </w:rPr>
        <w:t>e empathy, understanding, and emotional connection, and provide practical strategies for their implementation.</w:t>
      </w:r>
    </w:p>
    <w:p w14:paraId="09CCA550" w14:textId="77777777" w:rsidR="0087067B" w:rsidRDefault="0087067B" w:rsidP="0087067B"/>
    <w:p w14:paraId="0AEEA3B7" w14:textId="77777777" w:rsidR="0087067B" w:rsidRPr="000C6522" w:rsidRDefault="0087067B" w:rsidP="000C6522">
      <w:pPr>
        <w:pStyle w:val="Heading2"/>
        <w:rPr>
          <w:b/>
          <w:bCs/>
          <w:color w:val="auto"/>
        </w:rPr>
      </w:pPr>
      <w:r w:rsidRPr="000C6522">
        <w:rPr>
          <w:b/>
          <w:bCs/>
          <w:color w:val="auto"/>
        </w:rPr>
        <w:t>PowerPoint Slide 2: Understanding Humanistic and Affective Approaches</w:t>
      </w:r>
    </w:p>
    <w:p w14:paraId="000B590F" w14:textId="77777777" w:rsidR="0087067B" w:rsidRPr="000C6522" w:rsidRDefault="0087067B" w:rsidP="000C6522">
      <w:pPr>
        <w:pStyle w:val="Heading2"/>
        <w:rPr>
          <w:color w:val="auto"/>
        </w:rPr>
      </w:pPr>
    </w:p>
    <w:p w14:paraId="4E64430E" w14:textId="77777777" w:rsidR="0087067B" w:rsidRPr="000C6522" w:rsidRDefault="0087067B" w:rsidP="000C6522">
      <w:pPr>
        <w:pStyle w:val="Heading2"/>
        <w:rPr>
          <w:color w:val="auto"/>
        </w:rPr>
      </w:pPr>
      <w:r w:rsidRPr="000C6522">
        <w:rPr>
          <w:color w:val="auto"/>
        </w:rPr>
        <w:t>Title: An Overview of Humanistic and Affective Approaches</w:t>
      </w:r>
    </w:p>
    <w:p w14:paraId="776D492D" w14:textId="5BEF3157" w:rsidR="0087067B" w:rsidRPr="000C6522" w:rsidRDefault="0087067B" w:rsidP="00CC376F">
      <w:pPr>
        <w:pStyle w:val="Heading3"/>
        <w:numPr>
          <w:ilvl w:val="0"/>
          <w:numId w:val="17"/>
        </w:numPr>
        <w:rPr>
          <w:color w:val="auto"/>
        </w:rPr>
      </w:pPr>
      <w:r w:rsidRPr="000C6522">
        <w:rPr>
          <w:color w:val="auto"/>
        </w:rPr>
        <w:t xml:space="preserve">Humanistic and affective approaches put the learner at the </w:t>
      </w:r>
      <w:r w:rsidR="000C6522" w:rsidRPr="000C6522">
        <w:rPr>
          <w:color w:val="auto"/>
        </w:rPr>
        <w:t>centre</w:t>
      </w:r>
      <w:r w:rsidRPr="000C6522">
        <w:rPr>
          <w:color w:val="auto"/>
        </w:rPr>
        <w:t xml:space="preserve"> of education and focus on understanding students' emotional experiences. In this slide, we will look at the key principles of these approaches and their relevance in teaching.</w:t>
      </w:r>
    </w:p>
    <w:p w14:paraId="369D29B3" w14:textId="77777777" w:rsidR="0087067B" w:rsidRDefault="0087067B" w:rsidP="0087067B"/>
    <w:p w14:paraId="465596A9" w14:textId="77777777" w:rsidR="0087067B" w:rsidRPr="000C6D54" w:rsidRDefault="0087067B" w:rsidP="000C6D54">
      <w:pPr>
        <w:pStyle w:val="Heading2"/>
        <w:rPr>
          <w:b/>
          <w:bCs/>
          <w:color w:val="auto"/>
        </w:rPr>
      </w:pPr>
      <w:r w:rsidRPr="000C6D54">
        <w:rPr>
          <w:b/>
          <w:bCs/>
          <w:color w:val="auto"/>
        </w:rPr>
        <w:t>PowerPoint Slide 3: Implementing Humanistic and Affective Approaches</w:t>
      </w:r>
    </w:p>
    <w:p w14:paraId="5C81BB0B" w14:textId="77777777" w:rsidR="0087067B" w:rsidRDefault="0087067B" w:rsidP="0087067B"/>
    <w:p w14:paraId="77F1732E" w14:textId="77777777" w:rsidR="0087067B" w:rsidRPr="000C6D54" w:rsidRDefault="0087067B" w:rsidP="000C6D54">
      <w:pPr>
        <w:pStyle w:val="Heading2"/>
        <w:rPr>
          <w:color w:val="auto"/>
        </w:rPr>
      </w:pPr>
      <w:r w:rsidRPr="000C6D54">
        <w:rPr>
          <w:color w:val="auto"/>
        </w:rPr>
        <w:t>Title: Strategies for Applying Humanistic and Affective Approaches</w:t>
      </w:r>
    </w:p>
    <w:p w14:paraId="04DC91EB" w14:textId="72144074" w:rsidR="0087067B" w:rsidRPr="000C6D54" w:rsidRDefault="0087067B" w:rsidP="00CC376F">
      <w:pPr>
        <w:pStyle w:val="Heading3"/>
        <w:numPr>
          <w:ilvl w:val="0"/>
          <w:numId w:val="17"/>
        </w:numPr>
        <w:rPr>
          <w:color w:val="auto"/>
        </w:rPr>
      </w:pPr>
      <w:r w:rsidRPr="000C6D54">
        <w:rPr>
          <w:color w:val="auto"/>
        </w:rPr>
        <w:t xml:space="preserve">Implementing humanistic and affective approaches can </w:t>
      </w:r>
      <w:r w:rsidR="00CC376F" w:rsidRPr="000C6D54">
        <w:rPr>
          <w:color w:val="auto"/>
        </w:rPr>
        <w:t>enhance</w:t>
      </w:r>
      <w:r w:rsidRPr="000C6D54">
        <w:rPr>
          <w:color w:val="auto"/>
        </w:rPr>
        <w:t xml:space="preserve"> teaching and learning. Here, </w:t>
      </w:r>
      <w:r w:rsidR="00CC376F" w:rsidRPr="000C6D54">
        <w:rPr>
          <w:color w:val="auto"/>
        </w:rPr>
        <w:t>we will</w:t>
      </w:r>
      <w:r w:rsidRPr="000C6D54">
        <w:rPr>
          <w:color w:val="auto"/>
        </w:rPr>
        <w:t xml:space="preserve"> discuss strategies such as promoting self-expression, valuing individual experiences, and fostering a supportive classroom culture.</w:t>
      </w:r>
    </w:p>
    <w:p w14:paraId="1CD68E8F" w14:textId="77777777" w:rsidR="0087067B" w:rsidRDefault="0087067B" w:rsidP="0087067B"/>
    <w:p w14:paraId="6E27C18A" w14:textId="77777777" w:rsidR="0087067B" w:rsidRPr="00A57E6F" w:rsidRDefault="0087067B" w:rsidP="00A57E6F">
      <w:pPr>
        <w:pStyle w:val="Heading2"/>
        <w:rPr>
          <w:b/>
          <w:bCs/>
          <w:color w:val="auto"/>
        </w:rPr>
      </w:pPr>
      <w:r w:rsidRPr="00A57E6F">
        <w:rPr>
          <w:b/>
          <w:bCs/>
          <w:color w:val="auto"/>
        </w:rPr>
        <w:t>PowerPoint Slide 4: Challenges and Solutions</w:t>
      </w:r>
    </w:p>
    <w:p w14:paraId="0638B0D0" w14:textId="77777777" w:rsidR="0087067B" w:rsidRDefault="0087067B" w:rsidP="0087067B"/>
    <w:p w14:paraId="47E3E1C5" w14:textId="77777777" w:rsidR="0087067B" w:rsidRPr="00A57E6F" w:rsidRDefault="0087067B" w:rsidP="00A57E6F">
      <w:pPr>
        <w:pStyle w:val="Heading2"/>
        <w:rPr>
          <w:color w:val="auto"/>
        </w:rPr>
      </w:pPr>
      <w:r w:rsidRPr="00A57E6F">
        <w:rPr>
          <w:color w:val="auto"/>
        </w:rPr>
        <w:t>Title: Navigating Challenges in Implementing Humanistic and Affective Approaches</w:t>
      </w:r>
    </w:p>
    <w:p w14:paraId="0C5923FA" w14:textId="521C74FA" w:rsidR="0087067B" w:rsidRPr="00A57E6F" w:rsidRDefault="0087067B" w:rsidP="00CC376F">
      <w:pPr>
        <w:pStyle w:val="Heading3"/>
        <w:numPr>
          <w:ilvl w:val="0"/>
          <w:numId w:val="17"/>
        </w:numPr>
        <w:rPr>
          <w:color w:val="auto"/>
        </w:rPr>
      </w:pPr>
      <w:r w:rsidRPr="00A57E6F">
        <w:rPr>
          <w:color w:val="auto"/>
        </w:rPr>
        <w:t>Like all approaches, implementing humanistic and affective methods can present certain challenges. In this slide, we will address potential obstacles and propose solutions.</w:t>
      </w:r>
    </w:p>
    <w:p w14:paraId="52C5E664" w14:textId="77777777" w:rsidR="0087067B" w:rsidRDefault="0087067B" w:rsidP="0087067B"/>
    <w:p w14:paraId="0D24697E" w14:textId="77777777" w:rsidR="0087067B" w:rsidRPr="004516BB" w:rsidRDefault="0087067B" w:rsidP="004516BB">
      <w:pPr>
        <w:pStyle w:val="Heading2"/>
        <w:rPr>
          <w:b/>
          <w:bCs/>
          <w:color w:val="auto"/>
        </w:rPr>
      </w:pPr>
      <w:r w:rsidRPr="004516BB">
        <w:rPr>
          <w:b/>
          <w:bCs/>
          <w:color w:val="auto"/>
        </w:rPr>
        <w:t>PowerPoint Slide 5: Reflection and Discussion</w:t>
      </w:r>
    </w:p>
    <w:p w14:paraId="48EFAE1C" w14:textId="77777777" w:rsidR="0087067B" w:rsidRPr="004516BB" w:rsidRDefault="0087067B" w:rsidP="004516BB">
      <w:pPr>
        <w:pStyle w:val="Heading2"/>
        <w:rPr>
          <w:color w:val="auto"/>
        </w:rPr>
      </w:pPr>
    </w:p>
    <w:p w14:paraId="2DF74FE0" w14:textId="77777777" w:rsidR="0087067B" w:rsidRPr="004516BB" w:rsidRDefault="0087067B" w:rsidP="004516BB">
      <w:pPr>
        <w:pStyle w:val="Heading2"/>
        <w:rPr>
          <w:color w:val="auto"/>
        </w:rPr>
      </w:pPr>
      <w:r w:rsidRPr="004516BB">
        <w:rPr>
          <w:color w:val="auto"/>
        </w:rPr>
        <w:t>Title: Reflecting on Our Practice</w:t>
      </w:r>
    </w:p>
    <w:p w14:paraId="03C006D7" w14:textId="68909661" w:rsidR="0087067B" w:rsidRPr="004516BB" w:rsidRDefault="0087067B" w:rsidP="00CC376F">
      <w:pPr>
        <w:pStyle w:val="Heading3"/>
        <w:numPr>
          <w:ilvl w:val="0"/>
          <w:numId w:val="17"/>
        </w:numPr>
        <w:rPr>
          <w:color w:val="auto"/>
        </w:rPr>
      </w:pPr>
      <w:r w:rsidRPr="004516BB">
        <w:rPr>
          <w:color w:val="auto"/>
        </w:rPr>
        <w:t>Reflection is a vital part of growth and improvement. Consider the aspects of humanistic and affective approaches already present in your teaching and where there might be room for growth.</w:t>
      </w:r>
    </w:p>
    <w:p w14:paraId="78D31E00" w14:textId="77777777" w:rsidR="0087067B" w:rsidRDefault="0087067B" w:rsidP="0087067B"/>
    <w:p w14:paraId="5632D32B" w14:textId="77777777" w:rsidR="0087067B" w:rsidRPr="00DC62DF" w:rsidRDefault="0087067B" w:rsidP="00DC62DF">
      <w:pPr>
        <w:pStyle w:val="Heading2"/>
        <w:rPr>
          <w:b/>
          <w:bCs/>
        </w:rPr>
      </w:pPr>
      <w:r w:rsidRPr="00DC62DF">
        <w:rPr>
          <w:b/>
          <w:bCs/>
          <w:color w:val="auto"/>
        </w:rPr>
        <w:t>Activity Materials:</w:t>
      </w:r>
    </w:p>
    <w:p w14:paraId="76DC0B7C" w14:textId="77777777" w:rsidR="0087067B" w:rsidRDefault="0087067B" w:rsidP="0087067B"/>
    <w:p w14:paraId="72B17F57" w14:textId="77777777" w:rsidR="0087067B" w:rsidRPr="00DC62DF" w:rsidRDefault="0087067B" w:rsidP="00DC62DF">
      <w:pPr>
        <w:pStyle w:val="Heading2"/>
        <w:rPr>
          <w:b/>
          <w:bCs/>
          <w:color w:val="auto"/>
        </w:rPr>
      </w:pPr>
      <w:r w:rsidRPr="00DC62DF">
        <w:rPr>
          <w:b/>
          <w:bCs/>
          <w:color w:val="auto"/>
        </w:rPr>
        <w:t>Scenario Practice Worksheet:</w:t>
      </w:r>
    </w:p>
    <w:p w14:paraId="1E6F3102" w14:textId="77777777" w:rsidR="0087067B" w:rsidRDefault="0087067B" w:rsidP="0087067B"/>
    <w:p w14:paraId="2AB7CBB5" w14:textId="77777777" w:rsidR="0087067B" w:rsidRPr="00DC62DF" w:rsidRDefault="0087067B" w:rsidP="00DC62DF">
      <w:pPr>
        <w:pStyle w:val="Heading2"/>
        <w:rPr>
          <w:color w:val="auto"/>
        </w:rPr>
      </w:pPr>
      <w:r w:rsidRPr="00DC62DF">
        <w:rPr>
          <w:color w:val="auto"/>
        </w:rPr>
        <w:lastRenderedPageBreak/>
        <w:t>Title: Implementing Humanistic and Affective Approaches - Scenario Practice</w:t>
      </w:r>
    </w:p>
    <w:p w14:paraId="680E9826" w14:textId="628C6645" w:rsidR="0087067B" w:rsidRPr="00DC62DF" w:rsidRDefault="0087067B" w:rsidP="00CC376F">
      <w:pPr>
        <w:pStyle w:val="Heading3"/>
        <w:numPr>
          <w:ilvl w:val="0"/>
          <w:numId w:val="17"/>
        </w:numPr>
        <w:rPr>
          <w:color w:val="auto"/>
        </w:rPr>
      </w:pPr>
      <w:r w:rsidRPr="00DC62DF">
        <w:rPr>
          <w:color w:val="auto"/>
        </w:rPr>
        <w:t>Engage with these scenarios that represent situations where humanistic and affective approaches can be beneficially applied. As a group, identify application areas, and develop an action plan. Reflect on the insights from each scenario.</w:t>
      </w:r>
    </w:p>
    <w:p w14:paraId="12EFC8E4" w14:textId="77777777" w:rsidR="0087067B" w:rsidRDefault="0087067B" w:rsidP="0087067B"/>
    <w:p w14:paraId="13FA9990" w14:textId="77777777" w:rsidR="0087067B" w:rsidRPr="00DC62DF" w:rsidRDefault="0087067B" w:rsidP="00DC62DF">
      <w:pPr>
        <w:pStyle w:val="Heading2"/>
        <w:rPr>
          <w:b/>
          <w:bCs/>
          <w:color w:val="auto"/>
        </w:rPr>
      </w:pPr>
      <w:r w:rsidRPr="00DC62DF">
        <w:rPr>
          <w:b/>
          <w:bCs/>
          <w:color w:val="auto"/>
        </w:rPr>
        <w:t>Strategy Reference Handout:</w:t>
      </w:r>
    </w:p>
    <w:p w14:paraId="0FE1EEC6" w14:textId="77777777" w:rsidR="0087067B" w:rsidRDefault="0087067B" w:rsidP="0087067B"/>
    <w:p w14:paraId="6991E404" w14:textId="77777777" w:rsidR="0087067B" w:rsidRPr="00DC62DF" w:rsidRDefault="0087067B" w:rsidP="00DC62DF">
      <w:pPr>
        <w:pStyle w:val="Heading2"/>
        <w:rPr>
          <w:color w:val="auto"/>
        </w:rPr>
      </w:pPr>
      <w:r w:rsidRPr="00DC62DF">
        <w:rPr>
          <w:color w:val="auto"/>
        </w:rPr>
        <w:t>Title: Humanistic and Affective Approach Strategies at a Glance</w:t>
      </w:r>
    </w:p>
    <w:p w14:paraId="1CE54F3D" w14:textId="60A22E06" w:rsidR="0087067B" w:rsidRPr="00DC62DF" w:rsidRDefault="0087067B" w:rsidP="00CC376F">
      <w:pPr>
        <w:pStyle w:val="Heading3"/>
        <w:numPr>
          <w:ilvl w:val="0"/>
          <w:numId w:val="17"/>
        </w:numPr>
        <w:rPr>
          <w:color w:val="auto"/>
        </w:rPr>
      </w:pPr>
      <w:r w:rsidRPr="00DC62DF">
        <w:rPr>
          <w:color w:val="auto"/>
        </w:rPr>
        <w:t>This handout provides a concise reference of the strategies discussed for implementing humanistic and affective approaches in your classroom.</w:t>
      </w:r>
    </w:p>
    <w:p w14:paraId="241D8C36" w14:textId="77777777" w:rsidR="0087067B" w:rsidRDefault="0087067B" w:rsidP="0087067B"/>
    <w:p w14:paraId="1C98BE2C" w14:textId="77777777" w:rsidR="0087067B" w:rsidRPr="0051559D" w:rsidRDefault="0087067B" w:rsidP="0051559D">
      <w:pPr>
        <w:pStyle w:val="Heading2"/>
        <w:rPr>
          <w:b/>
          <w:bCs/>
          <w:color w:val="auto"/>
        </w:rPr>
      </w:pPr>
      <w:r w:rsidRPr="0051559D">
        <w:rPr>
          <w:b/>
          <w:bCs/>
          <w:color w:val="auto"/>
        </w:rPr>
        <w:t>Personal Reflection Worksheet:</w:t>
      </w:r>
    </w:p>
    <w:p w14:paraId="2AC46D8F" w14:textId="77777777" w:rsidR="0087067B" w:rsidRDefault="0087067B" w:rsidP="0087067B"/>
    <w:p w14:paraId="4CABDD0B" w14:textId="77777777" w:rsidR="0087067B" w:rsidRPr="0051559D" w:rsidRDefault="0087067B" w:rsidP="0051559D">
      <w:pPr>
        <w:pStyle w:val="Heading2"/>
        <w:rPr>
          <w:color w:val="auto"/>
        </w:rPr>
      </w:pPr>
      <w:r w:rsidRPr="0051559D">
        <w:rPr>
          <w:color w:val="auto"/>
        </w:rPr>
        <w:t>Title: My Approach to Humanistic and Affective Teaching</w:t>
      </w:r>
    </w:p>
    <w:p w14:paraId="428E3E11" w14:textId="7B5C691E" w:rsidR="00296EB1" w:rsidRPr="0051559D" w:rsidRDefault="0087067B" w:rsidP="00CC376F">
      <w:pPr>
        <w:pStyle w:val="Heading3"/>
        <w:numPr>
          <w:ilvl w:val="0"/>
          <w:numId w:val="17"/>
        </w:numPr>
        <w:rPr>
          <w:color w:val="auto"/>
        </w:rPr>
      </w:pPr>
      <w:r w:rsidRPr="0051559D">
        <w:rPr>
          <w:color w:val="auto"/>
        </w:rPr>
        <w:t xml:space="preserve">Use this worksheet to reflect on your personal practice of these teaching approaches. Identify your strengths and areas for </w:t>
      </w:r>
      <w:r w:rsidR="0051559D" w:rsidRPr="0051559D">
        <w:rPr>
          <w:color w:val="auto"/>
        </w:rPr>
        <w:t>improvement and</w:t>
      </w:r>
      <w:r w:rsidRPr="0051559D">
        <w:rPr>
          <w:color w:val="auto"/>
        </w:rPr>
        <w:t xml:space="preserve"> devise an action plan for further development.</w:t>
      </w:r>
    </w:p>
    <w:p w14:paraId="4A7936F8" w14:textId="77777777" w:rsidR="0087067B" w:rsidRDefault="0087067B" w:rsidP="0087067B"/>
    <w:p w14:paraId="3C20FE31" w14:textId="2F633C9F" w:rsidR="00DE3706" w:rsidRPr="0051559D" w:rsidRDefault="00DE3706" w:rsidP="0051559D">
      <w:pPr>
        <w:pStyle w:val="Heading1"/>
        <w:rPr>
          <w:b/>
          <w:bCs/>
          <w:color w:val="auto"/>
        </w:rPr>
      </w:pPr>
      <w:r w:rsidRPr="0051559D">
        <w:rPr>
          <w:b/>
          <w:bCs/>
          <w:color w:val="auto"/>
        </w:rPr>
        <w:t>Module 5: Understanding and Using Tomkins' Affect Script</w:t>
      </w:r>
    </w:p>
    <w:p w14:paraId="58C4680E" w14:textId="77777777" w:rsidR="00DE3706" w:rsidRDefault="00DE3706" w:rsidP="00DE3706"/>
    <w:p w14:paraId="01D8BB27" w14:textId="77777777" w:rsidR="00DE3706" w:rsidRPr="0051559D" w:rsidRDefault="00DE3706" w:rsidP="0051559D">
      <w:pPr>
        <w:pStyle w:val="Heading2"/>
        <w:rPr>
          <w:b/>
          <w:bCs/>
          <w:color w:val="auto"/>
        </w:rPr>
      </w:pPr>
      <w:r w:rsidRPr="0051559D">
        <w:rPr>
          <w:b/>
          <w:bCs/>
          <w:color w:val="auto"/>
        </w:rPr>
        <w:t xml:space="preserve">Aim: </w:t>
      </w:r>
      <w:r w:rsidRPr="0051559D">
        <w:rPr>
          <w:color w:val="auto"/>
        </w:rPr>
        <w:t>To introduce educators to Tomkins' Affect Script psychology, with a focus on how it can be applied in the educational setting to support students' emotional wellbeing.</w:t>
      </w:r>
    </w:p>
    <w:p w14:paraId="72908761" w14:textId="77777777" w:rsidR="00DE3706" w:rsidRDefault="00DE3706" w:rsidP="00DE3706"/>
    <w:p w14:paraId="2DA687A2" w14:textId="77777777" w:rsidR="00DE3706" w:rsidRPr="007E50EA" w:rsidRDefault="00DE3706" w:rsidP="007E50EA">
      <w:pPr>
        <w:pStyle w:val="Heading2"/>
        <w:rPr>
          <w:b/>
          <w:bCs/>
          <w:color w:val="auto"/>
        </w:rPr>
      </w:pPr>
      <w:r w:rsidRPr="007E50EA">
        <w:rPr>
          <w:b/>
          <w:bCs/>
          <w:color w:val="auto"/>
        </w:rPr>
        <w:t>PowerPoint Slide 1: Title Slide</w:t>
      </w:r>
    </w:p>
    <w:p w14:paraId="68AE11EA" w14:textId="77777777" w:rsidR="00DE3706" w:rsidRDefault="00DE3706" w:rsidP="00DE3706"/>
    <w:p w14:paraId="78F22375" w14:textId="77777777" w:rsidR="00DE3706" w:rsidRDefault="00DE3706" w:rsidP="007E50EA">
      <w:pPr>
        <w:pStyle w:val="Heading2"/>
        <w:rPr>
          <w:color w:val="auto"/>
        </w:rPr>
      </w:pPr>
      <w:r w:rsidRPr="007E50EA">
        <w:rPr>
          <w:color w:val="auto"/>
        </w:rPr>
        <w:t>Title: Understanding and Using Tomkins' Affect Script</w:t>
      </w:r>
    </w:p>
    <w:p w14:paraId="67D3D52F" w14:textId="77777777" w:rsidR="007E50EA" w:rsidRPr="007E50EA" w:rsidRDefault="007E50EA" w:rsidP="007E50EA"/>
    <w:p w14:paraId="7C473D74" w14:textId="77777777" w:rsidR="00DE3706" w:rsidRPr="007E50EA" w:rsidRDefault="00DE3706" w:rsidP="007E50EA">
      <w:pPr>
        <w:pStyle w:val="Heading2"/>
        <w:rPr>
          <w:color w:val="auto"/>
        </w:rPr>
      </w:pPr>
      <w:r w:rsidRPr="007E50EA">
        <w:rPr>
          <w:color w:val="auto"/>
        </w:rPr>
        <w:t>Subtitle: A Guide for Creating Positive Emotional Responses in Students</w:t>
      </w:r>
    </w:p>
    <w:p w14:paraId="5E53CBD2" w14:textId="77777777" w:rsidR="00C72CDA" w:rsidRDefault="00C72CDA" w:rsidP="00DE3706"/>
    <w:p w14:paraId="540D9861" w14:textId="72346000" w:rsidR="00DE3706" w:rsidRPr="00C72CDA" w:rsidRDefault="00DE3706" w:rsidP="00C72CDA">
      <w:pPr>
        <w:pStyle w:val="Heading2"/>
        <w:rPr>
          <w:b/>
          <w:bCs/>
        </w:rPr>
      </w:pPr>
      <w:r w:rsidRPr="00C72CDA">
        <w:rPr>
          <w:b/>
          <w:bCs/>
          <w:color w:val="auto"/>
        </w:rPr>
        <w:t>PowerPoint Slide 2: Introduction to Tomkins' Affect Script</w:t>
      </w:r>
    </w:p>
    <w:p w14:paraId="289BAA37" w14:textId="77777777" w:rsidR="00DE3706" w:rsidRDefault="00DE3706" w:rsidP="00DE3706"/>
    <w:p w14:paraId="76DDC5D0" w14:textId="77777777" w:rsidR="00DE3706" w:rsidRPr="00C6128F" w:rsidRDefault="00DE3706" w:rsidP="00C6128F">
      <w:pPr>
        <w:pStyle w:val="Heading2"/>
        <w:rPr>
          <w:color w:val="auto"/>
        </w:rPr>
      </w:pPr>
      <w:r w:rsidRPr="00C6128F">
        <w:rPr>
          <w:color w:val="auto"/>
        </w:rPr>
        <w:t>Title: What is Tomkins' Affect Script?</w:t>
      </w:r>
    </w:p>
    <w:p w14:paraId="34FAA17E" w14:textId="77777777" w:rsidR="00DE3706" w:rsidRPr="00730DF5" w:rsidRDefault="00DE3706" w:rsidP="00CC376F">
      <w:pPr>
        <w:pStyle w:val="Heading3"/>
        <w:numPr>
          <w:ilvl w:val="0"/>
          <w:numId w:val="17"/>
        </w:numPr>
        <w:rPr>
          <w:color w:val="auto"/>
        </w:rPr>
      </w:pPr>
      <w:r w:rsidRPr="00730DF5">
        <w:rPr>
          <w:color w:val="auto"/>
        </w:rPr>
        <w:t>Points: Brief introduction and overview of Tomkins' Affect Script psychology</w:t>
      </w:r>
    </w:p>
    <w:p w14:paraId="0E122C07" w14:textId="77777777" w:rsidR="00DE3706" w:rsidRPr="00730DF5" w:rsidRDefault="00DE3706" w:rsidP="00CC376F">
      <w:pPr>
        <w:pStyle w:val="Heading3"/>
        <w:numPr>
          <w:ilvl w:val="0"/>
          <w:numId w:val="17"/>
        </w:numPr>
        <w:rPr>
          <w:color w:val="auto"/>
        </w:rPr>
      </w:pPr>
      <w:r w:rsidRPr="00730DF5">
        <w:rPr>
          <w:color w:val="auto"/>
        </w:rPr>
        <w:t>Image: Diagram illustrating the Affect Script concept</w:t>
      </w:r>
    </w:p>
    <w:p w14:paraId="397013FD" w14:textId="77777777" w:rsidR="00730DF5" w:rsidRDefault="00730DF5" w:rsidP="00DE3706"/>
    <w:p w14:paraId="6A2FC66E" w14:textId="1EFF0BB0" w:rsidR="00DE3706" w:rsidRPr="00691A3F" w:rsidRDefault="00DE3706" w:rsidP="00691A3F">
      <w:pPr>
        <w:pStyle w:val="Heading2"/>
        <w:rPr>
          <w:b/>
          <w:bCs/>
          <w:color w:val="auto"/>
        </w:rPr>
      </w:pPr>
      <w:r w:rsidRPr="00691A3F">
        <w:rPr>
          <w:b/>
          <w:bCs/>
          <w:color w:val="auto"/>
        </w:rPr>
        <w:t>PowerPoint Slide 3: Importance in Education</w:t>
      </w:r>
    </w:p>
    <w:p w14:paraId="45DC6B83" w14:textId="77777777" w:rsidR="00DE3706" w:rsidRDefault="00DE3706" w:rsidP="00DE3706"/>
    <w:p w14:paraId="34155C9A" w14:textId="77777777" w:rsidR="00DE3706" w:rsidRPr="00691A3F" w:rsidRDefault="00DE3706" w:rsidP="00691A3F">
      <w:pPr>
        <w:pStyle w:val="Heading2"/>
        <w:rPr>
          <w:color w:val="auto"/>
        </w:rPr>
      </w:pPr>
      <w:r w:rsidRPr="00691A3F">
        <w:rPr>
          <w:color w:val="auto"/>
        </w:rPr>
        <w:lastRenderedPageBreak/>
        <w:t>Title: Why is Tomkins' Affect Script Important in Education?</w:t>
      </w:r>
    </w:p>
    <w:p w14:paraId="328E5BE2" w14:textId="77777777" w:rsidR="00DE3706" w:rsidRPr="00691A3F" w:rsidRDefault="00DE3706" w:rsidP="00CC376F">
      <w:pPr>
        <w:pStyle w:val="Heading3"/>
        <w:numPr>
          <w:ilvl w:val="0"/>
          <w:numId w:val="18"/>
        </w:numPr>
        <w:rPr>
          <w:color w:val="auto"/>
        </w:rPr>
      </w:pPr>
      <w:r w:rsidRPr="00691A3F">
        <w:rPr>
          <w:color w:val="auto"/>
        </w:rPr>
        <w:t>Points: Discuss how understanding and leveraging this theory can support students' emotional wellbeing, learning, and engagement.</w:t>
      </w:r>
    </w:p>
    <w:p w14:paraId="1A67C213" w14:textId="77777777" w:rsidR="00DE3706" w:rsidRPr="00691A3F" w:rsidRDefault="00DE3706" w:rsidP="00CC376F">
      <w:pPr>
        <w:pStyle w:val="Heading3"/>
        <w:numPr>
          <w:ilvl w:val="0"/>
          <w:numId w:val="18"/>
        </w:numPr>
        <w:rPr>
          <w:color w:val="auto"/>
        </w:rPr>
      </w:pPr>
      <w:r w:rsidRPr="00691A3F">
        <w:rPr>
          <w:color w:val="auto"/>
        </w:rPr>
        <w:t>Image: Visual depicting the connection between affect script and student success</w:t>
      </w:r>
    </w:p>
    <w:p w14:paraId="1D2B069A" w14:textId="77777777" w:rsidR="00691A3F" w:rsidRDefault="00691A3F" w:rsidP="00DE3706"/>
    <w:p w14:paraId="198D05A2" w14:textId="4B97E4A2" w:rsidR="00DE3706" w:rsidRPr="00691A3F" w:rsidRDefault="00DE3706" w:rsidP="00691A3F">
      <w:pPr>
        <w:pStyle w:val="Heading2"/>
        <w:rPr>
          <w:b/>
          <w:bCs/>
          <w:color w:val="auto"/>
        </w:rPr>
      </w:pPr>
      <w:r w:rsidRPr="00691A3F">
        <w:rPr>
          <w:b/>
          <w:bCs/>
          <w:color w:val="auto"/>
        </w:rPr>
        <w:t>PowerPoint Slide 4: Practical Application</w:t>
      </w:r>
    </w:p>
    <w:p w14:paraId="521DCA34" w14:textId="77777777" w:rsidR="00DE3706" w:rsidRDefault="00DE3706" w:rsidP="00DE3706"/>
    <w:p w14:paraId="5BE30920" w14:textId="77777777" w:rsidR="00DE3706" w:rsidRPr="00B10807" w:rsidRDefault="00DE3706" w:rsidP="002E40AD">
      <w:pPr>
        <w:pStyle w:val="Heading3"/>
        <w:rPr>
          <w:color w:val="auto"/>
        </w:rPr>
      </w:pPr>
      <w:r w:rsidRPr="00B10807">
        <w:rPr>
          <w:color w:val="auto"/>
        </w:rPr>
        <w:t>Title: Applying Tomkins' Affect Script in the Classroom</w:t>
      </w:r>
    </w:p>
    <w:p w14:paraId="2FE20178" w14:textId="7A3394A7" w:rsidR="00DE3706" w:rsidRPr="00B10807" w:rsidRDefault="00DE3706" w:rsidP="00CC376F">
      <w:pPr>
        <w:pStyle w:val="Heading3"/>
        <w:numPr>
          <w:ilvl w:val="0"/>
          <w:numId w:val="19"/>
        </w:numPr>
        <w:rPr>
          <w:color w:val="auto"/>
        </w:rPr>
      </w:pPr>
      <w:r w:rsidRPr="00B10807">
        <w:rPr>
          <w:color w:val="auto"/>
        </w:rPr>
        <w:t xml:space="preserve">Points: Concrete strategies for applying the Affect Script concept to the classroom, such as </w:t>
      </w:r>
      <w:r w:rsidR="002E40AD">
        <w:rPr>
          <w:color w:val="auto"/>
        </w:rPr>
        <w:t>recognising</w:t>
      </w:r>
      <w:r w:rsidRPr="00B10807">
        <w:rPr>
          <w:color w:val="auto"/>
        </w:rPr>
        <w:t xml:space="preserve"> emotional cues, adjusting teaching styles based on students' affect scripts, etc.</w:t>
      </w:r>
    </w:p>
    <w:p w14:paraId="0C5F2134" w14:textId="77777777" w:rsidR="00DE3706" w:rsidRPr="00B10807" w:rsidRDefault="00DE3706" w:rsidP="00CC376F">
      <w:pPr>
        <w:pStyle w:val="Heading3"/>
        <w:numPr>
          <w:ilvl w:val="0"/>
          <w:numId w:val="19"/>
        </w:numPr>
        <w:rPr>
          <w:color w:val="auto"/>
        </w:rPr>
      </w:pPr>
      <w:r w:rsidRPr="00B10807">
        <w:rPr>
          <w:color w:val="auto"/>
        </w:rPr>
        <w:t>Image: Icons representing each strategy</w:t>
      </w:r>
    </w:p>
    <w:p w14:paraId="32A77166" w14:textId="77777777" w:rsidR="00B10807" w:rsidRDefault="00B10807" w:rsidP="00DE3706"/>
    <w:p w14:paraId="38897BBE" w14:textId="77777777" w:rsidR="00DE3706" w:rsidRPr="00836B02" w:rsidRDefault="00DE3706" w:rsidP="00836B02">
      <w:pPr>
        <w:pStyle w:val="Heading2"/>
        <w:rPr>
          <w:b/>
          <w:bCs/>
          <w:color w:val="auto"/>
        </w:rPr>
      </w:pPr>
      <w:r w:rsidRPr="00836B02">
        <w:rPr>
          <w:b/>
          <w:bCs/>
          <w:color w:val="auto"/>
        </w:rPr>
        <w:t>PowerPoint Slide 5: Reflection and Group Discussion</w:t>
      </w:r>
    </w:p>
    <w:p w14:paraId="0D5CF62D" w14:textId="77777777" w:rsidR="00DE3706" w:rsidRDefault="00DE3706" w:rsidP="00DE3706"/>
    <w:p w14:paraId="425CE122" w14:textId="77777777" w:rsidR="00DE3706" w:rsidRPr="00836B02" w:rsidRDefault="00DE3706" w:rsidP="00836B02">
      <w:pPr>
        <w:pStyle w:val="Heading2"/>
        <w:rPr>
          <w:color w:val="auto"/>
        </w:rPr>
      </w:pPr>
      <w:r w:rsidRPr="00836B02">
        <w:rPr>
          <w:color w:val="auto"/>
        </w:rPr>
        <w:t>Title: Reflecting on Our Practice</w:t>
      </w:r>
    </w:p>
    <w:p w14:paraId="0035A574" w14:textId="77777777" w:rsidR="00DE3706" w:rsidRPr="00836B02" w:rsidRDefault="00DE3706" w:rsidP="00CC376F">
      <w:pPr>
        <w:pStyle w:val="Heading3"/>
        <w:numPr>
          <w:ilvl w:val="0"/>
          <w:numId w:val="20"/>
        </w:numPr>
        <w:rPr>
          <w:color w:val="auto"/>
        </w:rPr>
      </w:pPr>
      <w:r w:rsidRPr="00836B02">
        <w:rPr>
          <w:color w:val="auto"/>
        </w:rPr>
        <w:t>Points: Prompt questions for reflection and group discussion, e.g., "How can we incorporate an understanding of affect scripts into our daily teaching practice?"</w:t>
      </w:r>
    </w:p>
    <w:p w14:paraId="25190D49" w14:textId="77777777" w:rsidR="00DE3706" w:rsidRPr="00836B02" w:rsidRDefault="00DE3706" w:rsidP="00CC376F">
      <w:pPr>
        <w:pStyle w:val="Heading3"/>
        <w:numPr>
          <w:ilvl w:val="0"/>
          <w:numId w:val="20"/>
        </w:numPr>
        <w:rPr>
          <w:color w:val="auto"/>
        </w:rPr>
      </w:pPr>
      <w:r w:rsidRPr="00836B02">
        <w:rPr>
          <w:color w:val="auto"/>
        </w:rPr>
        <w:t>Image: Reflective mirror or thought bubble image</w:t>
      </w:r>
    </w:p>
    <w:p w14:paraId="6053571A" w14:textId="77777777" w:rsidR="00836B02" w:rsidRDefault="00836B02" w:rsidP="00DE3706"/>
    <w:p w14:paraId="4D1F8190" w14:textId="6BBA2CBE" w:rsidR="00DE3706" w:rsidRPr="00AB30DC" w:rsidRDefault="00DE3706" w:rsidP="00AB30DC">
      <w:pPr>
        <w:pStyle w:val="Heading2"/>
        <w:rPr>
          <w:b/>
          <w:bCs/>
          <w:color w:val="auto"/>
        </w:rPr>
      </w:pPr>
      <w:r w:rsidRPr="00AB30DC">
        <w:rPr>
          <w:b/>
          <w:bCs/>
          <w:color w:val="auto"/>
        </w:rPr>
        <w:t>Activity Materials:</w:t>
      </w:r>
    </w:p>
    <w:p w14:paraId="4CBA4395" w14:textId="77777777" w:rsidR="00DE3706" w:rsidRDefault="00DE3706" w:rsidP="00DE3706"/>
    <w:p w14:paraId="20BF95E7" w14:textId="77777777" w:rsidR="00DE3706" w:rsidRPr="00AB30DC" w:rsidRDefault="00DE3706" w:rsidP="00DE3706">
      <w:pPr>
        <w:rPr>
          <w:b/>
          <w:bCs/>
        </w:rPr>
      </w:pPr>
      <w:r w:rsidRPr="00AB30DC">
        <w:rPr>
          <w:b/>
          <w:bCs/>
        </w:rPr>
        <w:t>Case Study Worksheet:</w:t>
      </w:r>
    </w:p>
    <w:p w14:paraId="70E69289" w14:textId="77777777" w:rsidR="00DE3706" w:rsidRPr="00AB30DC" w:rsidRDefault="00DE3706" w:rsidP="00AB30DC">
      <w:pPr>
        <w:pStyle w:val="Heading2"/>
        <w:rPr>
          <w:color w:val="auto"/>
        </w:rPr>
      </w:pPr>
    </w:p>
    <w:p w14:paraId="589086E2" w14:textId="77777777" w:rsidR="00DE3706" w:rsidRPr="00240EB6" w:rsidRDefault="00DE3706" w:rsidP="00AB30DC">
      <w:pPr>
        <w:pStyle w:val="Heading2"/>
        <w:rPr>
          <w:color w:val="auto"/>
        </w:rPr>
      </w:pPr>
      <w:r w:rsidRPr="00240EB6">
        <w:rPr>
          <w:color w:val="auto"/>
        </w:rPr>
        <w:t>Title: Applying Tomkins' Affect Script - Case Study Analysis</w:t>
      </w:r>
    </w:p>
    <w:p w14:paraId="37C224E5" w14:textId="77777777" w:rsidR="00240EE4" w:rsidRDefault="00240EE4" w:rsidP="00DE3706"/>
    <w:p w14:paraId="3B936258" w14:textId="24D54989" w:rsidR="00DE3706" w:rsidRPr="009D6628" w:rsidRDefault="00DE3706" w:rsidP="009D6628">
      <w:pPr>
        <w:pStyle w:val="Heading2"/>
        <w:rPr>
          <w:color w:val="auto"/>
        </w:rPr>
      </w:pPr>
      <w:r w:rsidRPr="00240EB6">
        <w:rPr>
          <w:color w:val="auto"/>
        </w:rPr>
        <w:t>Sections:</w:t>
      </w:r>
      <w:r w:rsidRPr="009D6628">
        <w:rPr>
          <w:color w:val="auto"/>
        </w:rPr>
        <w:t xml:space="preserve"> Case Study Description, Group Task (</w:t>
      </w:r>
      <w:r w:rsidR="00AB30DC" w:rsidRPr="009D6628">
        <w:rPr>
          <w:color w:val="auto"/>
        </w:rPr>
        <w:t>Analyse</w:t>
      </w:r>
      <w:r w:rsidRPr="009D6628">
        <w:rPr>
          <w:color w:val="auto"/>
        </w:rPr>
        <w:t xml:space="preserve"> the case study and identify the possible affect scripts at play, Develop a plan for the teacher in the case study), Reflection Questions.</w:t>
      </w:r>
    </w:p>
    <w:p w14:paraId="786DF2CF" w14:textId="77777777" w:rsidR="00240EE4" w:rsidRDefault="00240EE4" w:rsidP="00DE3706"/>
    <w:p w14:paraId="2030A66F" w14:textId="0C606F74" w:rsidR="00DE3706" w:rsidRPr="00D27046" w:rsidRDefault="00DE3706" w:rsidP="00D27046">
      <w:pPr>
        <w:pStyle w:val="Heading2"/>
        <w:rPr>
          <w:b/>
          <w:bCs/>
          <w:color w:val="auto"/>
        </w:rPr>
      </w:pPr>
      <w:r w:rsidRPr="00D27046">
        <w:rPr>
          <w:b/>
          <w:bCs/>
          <w:color w:val="auto"/>
        </w:rPr>
        <w:t xml:space="preserve">Note: </w:t>
      </w:r>
      <w:r w:rsidRPr="00D27046">
        <w:rPr>
          <w:color w:val="auto"/>
        </w:rPr>
        <w:t>Each worksheet features a different case study highlighting a scenario</w:t>
      </w:r>
      <w:r w:rsidR="00240EB6">
        <w:rPr>
          <w:color w:val="auto"/>
        </w:rPr>
        <w:t>,</w:t>
      </w:r>
      <w:r w:rsidRPr="00D27046">
        <w:rPr>
          <w:color w:val="auto"/>
        </w:rPr>
        <w:t xml:space="preserve"> where understanding of affect scripts can be beneficial.</w:t>
      </w:r>
    </w:p>
    <w:p w14:paraId="24A4246B" w14:textId="77777777" w:rsidR="00D27046" w:rsidRDefault="00D27046" w:rsidP="00DE3706"/>
    <w:p w14:paraId="056DA959" w14:textId="7452B985" w:rsidR="00DE3706" w:rsidRPr="00240EB6" w:rsidRDefault="00DE3706" w:rsidP="00240EB6">
      <w:pPr>
        <w:pStyle w:val="Heading2"/>
        <w:rPr>
          <w:b/>
          <w:bCs/>
          <w:color w:val="auto"/>
        </w:rPr>
      </w:pPr>
      <w:r w:rsidRPr="00240EB6">
        <w:rPr>
          <w:b/>
          <w:bCs/>
          <w:color w:val="auto"/>
        </w:rPr>
        <w:t>Strategy Reference Handout:</w:t>
      </w:r>
    </w:p>
    <w:p w14:paraId="5B067793" w14:textId="77777777" w:rsidR="00DE3706" w:rsidRDefault="00DE3706" w:rsidP="00DE3706"/>
    <w:p w14:paraId="22261DBE" w14:textId="77777777" w:rsidR="00DE3706" w:rsidRPr="00240EB6" w:rsidRDefault="00DE3706" w:rsidP="00240EB6">
      <w:pPr>
        <w:pStyle w:val="Heading2"/>
        <w:rPr>
          <w:color w:val="auto"/>
        </w:rPr>
      </w:pPr>
      <w:r w:rsidRPr="00240EB6">
        <w:rPr>
          <w:color w:val="auto"/>
        </w:rPr>
        <w:t>Title: Strategies for Applying Tomkins' Affect Script</w:t>
      </w:r>
    </w:p>
    <w:p w14:paraId="2B4FC59C" w14:textId="77777777" w:rsidR="00DE3706" w:rsidRPr="00240EB6" w:rsidRDefault="00DE3706" w:rsidP="00240EB6">
      <w:pPr>
        <w:pStyle w:val="Heading2"/>
        <w:rPr>
          <w:color w:val="auto"/>
        </w:rPr>
      </w:pPr>
      <w:r w:rsidRPr="00240EB6">
        <w:rPr>
          <w:color w:val="auto"/>
        </w:rPr>
        <w:t>Sections: Strategy Name, Description, When to Use, Tips for Success.</w:t>
      </w:r>
    </w:p>
    <w:p w14:paraId="2E5CC55E" w14:textId="77777777" w:rsidR="00DE3706" w:rsidRDefault="00DE3706" w:rsidP="00656E70">
      <w:pPr>
        <w:pStyle w:val="Heading2"/>
        <w:rPr>
          <w:color w:val="auto"/>
        </w:rPr>
      </w:pPr>
      <w:r w:rsidRPr="00656E70">
        <w:rPr>
          <w:color w:val="auto"/>
        </w:rPr>
        <w:t>Note: This handout is a reference guide for educators, detailing specific strategies for applying an understanding of affect scripts in the classroom.</w:t>
      </w:r>
    </w:p>
    <w:p w14:paraId="38121C3C" w14:textId="77777777" w:rsidR="008019B8" w:rsidRDefault="008019B8" w:rsidP="008019B8"/>
    <w:p w14:paraId="78DC9624" w14:textId="77777777" w:rsidR="008019B8" w:rsidRPr="008019B8" w:rsidRDefault="008019B8" w:rsidP="008019B8"/>
    <w:p w14:paraId="39851152" w14:textId="77777777" w:rsidR="008019B8" w:rsidRDefault="008019B8" w:rsidP="00DE3706"/>
    <w:p w14:paraId="380C7CDE" w14:textId="58C2856A" w:rsidR="00DE3706" w:rsidRPr="008019B8" w:rsidRDefault="00DE3706" w:rsidP="008019B8">
      <w:pPr>
        <w:pStyle w:val="Heading2"/>
        <w:rPr>
          <w:b/>
          <w:bCs/>
          <w:color w:val="auto"/>
        </w:rPr>
      </w:pPr>
      <w:r w:rsidRPr="008019B8">
        <w:rPr>
          <w:b/>
          <w:bCs/>
          <w:color w:val="auto"/>
        </w:rPr>
        <w:lastRenderedPageBreak/>
        <w:t>Personal Reflection Worksheet:</w:t>
      </w:r>
    </w:p>
    <w:p w14:paraId="521F22B2" w14:textId="77777777" w:rsidR="00DE3706" w:rsidRDefault="00DE3706" w:rsidP="00DE3706"/>
    <w:p w14:paraId="0F82DC89" w14:textId="77777777" w:rsidR="00DE3706" w:rsidRPr="008019B8" w:rsidRDefault="00DE3706" w:rsidP="008019B8">
      <w:pPr>
        <w:pStyle w:val="Heading2"/>
        <w:rPr>
          <w:color w:val="auto"/>
        </w:rPr>
      </w:pPr>
      <w:r w:rsidRPr="008019B8">
        <w:rPr>
          <w:color w:val="auto"/>
        </w:rPr>
        <w:t>Title: My Approach to Using Tomkins' Affect Script</w:t>
      </w:r>
    </w:p>
    <w:p w14:paraId="2A532D64" w14:textId="77777777" w:rsidR="00DE3706" w:rsidRPr="000B1FC7" w:rsidRDefault="00DE3706" w:rsidP="008019B8">
      <w:pPr>
        <w:pStyle w:val="Heading2"/>
        <w:rPr>
          <w:color w:val="auto"/>
        </w:rPr>
      </w:pPr>
      <w:r w:rsidRPr="000B1FC7">
        <w:rPr>
          <w:color w:val="auto"/>
        </w:rPr>
        <w:t>Sections: My Strengths, Areas for Improvement, Action Plan, Support Needed.</w:t>
      </w:r>
    </w:p>
    <w:p w14:paraId="57D7E3DF" w14:textId="024BE02C" w:rsidR="00696FC9" w:rsidRPr="000B1FC7" w:rsidRDefault="00DE3706" w:rsidP="008019B8">
      <w:pPr>
        <w:pStyle w:val="Heading2"/>
        <w:rPr>
          <w:color w:val="auto"/>
        </w:rPr>
      </w:pPr>
      <w:r w:rsidRPr="000B1FC7">
        <w:rPr>
          <w:color w:val="auto"/>
        </w:rPr>
        <w:t>Note: This worksheet encourages educators to reflect on their current understanding and use of affect scripts and identify areas for growth.</w:t>
      </w:r>
    </w:p>
    <w:p w14:paraId="5AB60A1F" w14:textId="77777777" w:rsidR="00696FC9" w:rsidRDefault="00696FC9" w:rsidP="00DE3706"/>
    <w:p w14:paraId="7DE3186E" w14:textId="77777777" w:rsidR="0043794D" w:rsidRPr="000B1FC7" w:rsidRDefault="0043794D" w:rsidP="000B1FC7">
      <w:pPr>
        <w:pStyle w:val="Heading1"/>
        <w:rPr>
          <w:b/>
          <w:bCs/>
          <w:color w:val="auto"/>
        </w:rPr>
      </w:pPr>
      <w:r w:rsidRPr="000B1FC7">
        <w:rPr>
          <w:b/>
          <w:bCs/>
          <w:color w:val="auto"/>
        </w:rPr>
        <w:t>Module 6: Applying Nathanson's Compass of Shame</w:t>
      </w:r>
    </w:p>
    <w:p w14:paraId="0C2D2CF9" w14:textId="77777777" w:rsidR="0043794D" w:rsidRDefault="0043794D" w:rsidP="0043794D"/>
    <w:p w14:paraId="3C230D6C" w14:textId="30E4541E" w:rsidR="0043794D" w:rsidRPr="000B1FC7" w:rsidRDefault="0043794D" w:rsidP="000B1FC7">
      <w:pPr>
        <w:pStyle w:val="Heading2"/>
        <w:rPr>
          <w:b/>
          <w:bCs/>
          <w:color w:val="auto"/>
        </w:rPr>
      </w:pPr>
      <w:r w:rsidRPr="000B1FC7">
        <w:rPr>
          <w:b/>
          <w:bCs/>
          <w:color w:val="auto"/>
        </w:rPr>
        <w:t xml:space="preserve">Objective: </w:t>
      </w:r>
      <w:r w:rsidRPr="000B1FC7">
        <w:rPr>
          <w:color w:val="auto"/>
        </w:rPr>
        <w:t xml:space="preserve">The aim of this module is to </w:t>
      </w:r>
      <w:r w:rsidR="000B1FC7">
        <w:rPr>
          <w:color w:val="auto"/>
        </w:rPr>
        <w:t>familiarise</w:t>
      </w:r>
      <w:r w:rsidRPr="000B1FC7">
        <w:rPr>
          <w:color w:val="auto"/>
        </w:rPr>
        <w:t xml:space="preserve"> educators with Nathanson's Compass of Shame, teaching them to </w:t>
      </w:r>
      <w:r w:rsidR="000B1FC7">
        <w:rPr>
          <w:color w:val="auto"/>
        </w:rPr>
        <w:t>recognise</w:t>
      </w:r>
      <w:r w:rsidRPr="000B1FC7">
        <w:rPr>
          <w:color w:val="auto"/>
        </w:rPr>
        <w:t xml:space="preserve"> signs of shame in students and respond in a supportive and empowering manner.</w:t>
      </w:r>
    </w:p>
    <w:p w14:paraId="27C6AE38" w14:textId="77777777" w:rsidR="0043794D" w:rsidRDefault="0043794D" w:rsidP="0043794D"/>
    <w:p w14:paraId="0C1666D9" w14:textId="77777777" w:rsidR="0043794D" w:rsidRPr="000B1FC7" w:rsidRDefault="0043794D" w:rsidP="000B1FC7">
      <w:pPr>
        <w:pStyle w:val="Heading2"/>
        <w:rPr>
          <w:b/>
          <w:bCs/>
          <w:color w:val="auto"/>
        </w:rPr>
      </w:pPr>
      <w:r w:rsidRPr="000B1FC7">
        <w:rPr>
          <w:b/>
          <w:bCs/>
          <w:color w:val="auto"/>
        </w:rPr>
        <w:t>PowerPoint Slide 1: Title Slide</w:t>
      </w:r>
    </w:p>
    <w:p w14:paraId="527457C4" w14:textId="77777777" w:rsidR="0043794D" w:rsidRDefault="0043794D" w:rsidP="0043794D"/>
    <w:p w14:paraId="5457D83D" w14:textId="77777777" w:rsidR="0043794D" w:rsidRPr="008F130C" w:rsidRDefault="0043794D" w:rsidP="008F130C">
      <w:pPr>
        <w:pStyle w:val="Heading2"/>
        <w:rPr>
          <w:color w:val="auto"/>
        </w:rPr>
      </w:pPr>
      <w:r w:rsidRPr="008F130C">
        <w:rPr>
          <w:color w:val="auto"/>
        </w:rPr>
        <w:t>Title: Applying Nathanson's Compass of Shame</w:t>
      </w:r>
    </w:p>
    <w:p w14:paraId="1BCE9399" w14:textId="77777777" w:rsidR="008F130C" w:rsidRPr="008F130C" w:rsidRDefault="008F130C" w:rsidP="008F130C"/>
    <w:p w14:paraId="490F746D" w14:textId="77777777" w:rsidR="0043794D" w:rsidRPr="008F130C" w:rsidRDefault="0043794D" w:rsidP="008F130C">
      <w:pPr>
        <w:pStyle w:val="Heading2"/>
        <w:rPr>
          <w:color w:val="auto"/>
        </w:rPr>
      </w:pPr>
      <w:r w:rsidRPr="008F130C">
        <w:rPr>
          <w:color w:val="auto"/>
        </w:rPr>
        <w:t>Subtitle: Navigating Emotional Landscapes in the Classroom</w:t>
      </w:r>
    </w:p>
    <w:p w14:paraId="70F25263" w14:textId="460A94CB" w:rsidR="0043794D" w:rsidRPr="008F130C" w:rsidRDefault="0043794D" w:rsidP="00CC376F">
      <w:pPr>
        <w:pStyle w:val="Heading3"/>
        <w:numPr>
          <w:ilvl w:val="0"/>
          <w:numId w:val="21"/>
        </w:numPr>
        <w:rPr>
          <w:color w:val="auto"/>
        </w:rPr>
      </w:pPr>
      <w:r w:rsidRPr="008F130C">
        <w:rPr>
          <w:color w:val="auto"/>
        </w:rPr>
        <w:t>Welcome to Module 6, where we explore Nathanson's Compass of Shame and learn to navigate complex emotional responses in our students.</w:t>
      </w:r>
    </w:p>
    <w:p w14:paraId="1B4F832C" w14:textId="77777777" w:rsidR="0043794D" w:rsidRDefault="0043794D" w:rsidP="0043794D"/>
    <w:p w14:paraId="5467F557" w14:textId="77777777" w:rsidR="0043794D" w:rsidRPr="00CC7C23" w:rsidRDefault="0043794D" w:rsidP="00CC7C23">
      <w:pPr>
        <w:pStyle w:val="Heading2"/>
        <w:rPr>
          <w:b/>
          <w:bCs/>
          <w:color w:val="auto"/>
        </w:rPr>
      </w:pPr>
      <w:r w:rsidRPr="002D2F0F">
        <w:rPr>
          <w:b/>
          <w:bCs/>
          <w:color w:val="auto"/>
        </w:rPr>
        <w:t>PowerPoint Slide 2: Introduction to Nathanson's Compass of Shame</w:t>
      </w:r>
    </w:p>
    <w:p w14:paraId="333BF9F3" w14:textId="77777777" w:rsidR="0043794D" w:rsidRDefault="0043794D" w:rsidP="0043794D"/>
    <w:p w14:paraId="1EF0B5F9" w14:textId="77777777" w:rsidR="0043794D" w:rsidRPr="002D2F0F" w:rsidRDefault="0043794D" w:rsidP="002D2F0F">
      <w:pPr>
        <w:pStyle w:val="Heading2"/>
        <w:rPr>
          <w:color w:val="auto"/>
        </w:rPr>
      </w:pPr>
      <w:r w:rsidRPr="002D2F0F">
        <w:rPr>
          <w:color w:val="auto"/>
        </w:rPr>
        <w:t>Title: What is Nathanson's Compass of Shame?</w:t>
      </w:r>
    </w:p>
    <w:p w14:paraId="1381CB01" w14:textId="47448B10" w:rsidR="0043794D" w:rsidRPr="002D2F0F" w:rsidRDefault="0043794D" w:rsidP="00CC376F">
      <w:pPr>
        <w:pStyle w:val="Heading3"/>
        <w:numPr>
          <w:ilvl w:val="0"/>
          <w:numId w:val="21"/>
        </w:numPr>
        <w:rPr>
          <w:color w:val="auto"/>
        </w:rPr>
      </w:pPr>
      <w:r w:rsidRPr="002D2F0F">
        <w:rPr>
          <w:color w:val="auto"/>
        </w:rPr>
        <w:t>Get introduced to the basics of Nathanson's Compass of Shame, focusing on the four poles: Withdrawal, Avoidance, Attack Self, Attack Other.</w:t>
      </w:r>
    </w:p>
    <w:p w14:paraId="7555AC05" w14:textId="77777777" w:rsidR="0043794D" w:rsidRDefault="0043794D" w:rsidP="0043794D"/>
    <w:p w14:paraId="72B520AB" w14:textId="77777777" w:rsidR="0043794D" w:rsidRPr="002D2F0F" w:rsidRDefault="0043794D" w:rsidP="002D2F0F">
      <w:pPr>
        <w:pStyle w:val="Heading2"/>
        <w:rPr>
          <w:color w:val="auto"/>
        </w:rPr>
      </w:pPr>
      <w:r w:rsidRPr="002D2F0F">
        <w:rPr>
          <w:color w:val="auto"/>
        </w:rPr>
        <w:t>PowerPoint Slide 3: The Role of Shame in Student Behaviour</w:t>
      </w:r>
    </w:p>
    <w:p w14:paraId="29B32CD8" w14:textId="77777777" w:rsidR="0043794D" w:rsidRDefault="0043794D" w:rsidP="0043794D"/>
    <w:p w14:paraId="59CC2386" w14:textId="77777777" w:rsidR="0043794D" w:rsidRPr="002D2F0F" w:rsidRDefault="0043794D" w:rsidP="002D2F0F">
      <w:pPr>
        <w:pStyle w:val="Heading2"/>
        <w:rPr>
          <w:color w:val="auto"/>
        </w:rPr>
      </w:pPr>
      <w:r w:rsidRPr="002D2F0F">
        <w:rPr>
          <w:color w:val="auto"/>
        </w:rPr>
        <w:t>Title: How Does Shame Influence Student Behaviour?</w:t>
      </w:r>
    </w:p>
    <w:p w14:paraId="077BA958" w14:textId="40D5DB3E" w:rsidR="0043794D" w:rsidRPr="00371845" w:rsidRDefault="0043794D" w:rsidP="00CC376F">
      <w:pPr>
        <w:pStyle w:val="Heading3"/>
        <w:numPr>
          <w:ilvl w:val="0"/>
          <w:numId w:val="21"/>
        </w:numPr>
        <w:rPr>
          <w:color w:val="auto"/>
        </w:rPr>
      </w:pPr>
      <w:r w:rsidRPr="00371845">
        <w:rPr>
          <w:color w:val="auto"/>
        </w:rPr>
        <w:t xml:space="preserve">Understand how feelings of shame can trigger various </w:t>
      </w:r>
      <w:r w:rsidR="002D2F0F" w:rsidRPr="00371845">
        <w:rPr>
          <w:color w:val="auto"/>
        </w:rPr>
        <w:t>behaviours</w:t>
      </w:r>
      <w:r w:rsidRPr="00371845">
        <w:rPr>
          <w:color w:val="auto"/>
        </w:rPr>
        <w:t xml:space="preserve"> in students and how these </w:t>
      </w:r>
      <w:r w:rsidR="002D2F0F" w:rsidRPr="00371845">
        <w:rPr>
          <w:color w:val="auto"/>
        </w:rPr>
        <w:t>behaviours</w:t>
      </w:r>
      <w:r w:rsidRPr="00371845">
        <w:rPr>
          <w:color w:val="auto"/>
        </w:rPr>
        <w:t xml:space="preserve"> align with the four poles of Nathanson's Compass of Shame.</w:t>
      </w:r>
    </w:p>
    <w:p w14:paraId="2E1C4A65" w14:textId="77777777" w:rsidR="0043794D" w:rsidRDefault="0043794D" w:rsidP="0043794D"/>
    <w:p w14:paraId="0E5ECBBA" w14:textId="77777777" w:rsidR="0043794D" w:rsidRPr="00C65F04" w:rsidRDefault="0043794D" w:rsidP="00C65F04">
      <w:pPr>
        <w:pStyle w:val="Heading2"/>
        <w:rPr>
          <w:b/>
          <w:bCs/>
          <w:color w:val="auto"/>
        </w:rPr>
      </w:pPr>
      <w:r w:rsidRPr="00C65F04">
        <w:rPr>
          <w:b/>
          <w:bCs/>
          <w:color w:val="auto"/>
        </w:rPr>
        <w:t>PowerPoint Slide 4: Strategies for Responding to Shame</w:t>
      </w:r>
    </w:p>
    <w:p w14:paraId="65BA5989" w14:textId="77777777" w:rsidR="0043794D" w:rsidRDefault="0043794D" w:rsidP="0043794D"/>
    <w:p w14:paraId="3909DB19" w14:textId="77777777" w:rsidR="0043794D" w:rsidRPr="00C65F04" w:rsidRDefault="0043794D" w:rsidP="00C65F04">
      <w:pPr>
        <w:pStyle w:val="Heading2"/>
        <w:rPr>
          <w:color w:val="auto"/>
        </w:rPr>
      </w:pPr>
      <w:r w:rsidRPr="00C65F04">
        <w:rPr>
          <w:color w:val="auto"/>
        </w:rPr>
        <w:t>Title: How Can We Respond to Shame in the Classroom?</w:t>
      </w:r>
    </w:p>
    <w:p w14:paraId="4A27315D" w14:textId="51D84A62" w:rsidR="0043794D" w:rsidRPr="00DF35F2" w:rsidRDefault="0043794D" w:rsidP="00CC376F">
      <w:pPr>
        <w:pStyle w:val="Heading3"/>
        <w:numPr>
          <w:ilvl w:val="0"/>
          <w:numId w:val="21"/>
        </w:numPr>
        <w:rPr>
          <w:color w:val="auto"/>
        </w:rPr>
      </w:pPr>
      <w:r w:rsidRPr="00DF35F2">
        <w:rPr>
          <w:color w:val="auto"/>
        </w:rPr>
        <w:t xml:space="preserve">Explore strategies to </w:t>
      </w:r>
      <w:r w:rsidR="000B1FC7" w:rsidRPr="00DF35F2">
        <w:rPr>
          <w:color w:val="auto"/>
        </w:rPr>
        <w:t>recognise</w:t>
      </w:r>
      <w:r w:rsidRPr="00DF35F2">
        <w:rPr>
          <w:color w:val="auto"/>
        </w:rPr>
        <w:t xml:space="preserve"> and respond to shame in students, promoting a supportive and empowering environment in the classroom.</w:t>
      </w:r>
    </w:p>
    <w:p w14:paraId="5C9D8A1C" w14:textId="77777777" w:rsidR="0043794D" w:rsidRPr="00ED3B7E" w:rsidRDefault="0043794D" w:rsidP="00ED3B7E">
      <w:pPr>
        <w:pStyle w:val="Heading2"/>
        <w:rPr>
          <w:b/>
          <w:bCs/>
          <w:color w:val="auto"/>
        </w:rPr>
      </w:pPr>
    </w:p>
    <w:p w14:paraId="22C83F65" w14:textId="77777777" w:rsidR="0043794D" w:rsidRPr="00ED3B7E" w:rsidRDefault="0043794D" w:rsidP="00ED3B7E">
      <w:pPr>
        <w:pStyle w:val="Heading2"/>
        <w:rPr>
          <w:b/>
          <w:bCs/>
          <w:color w:val="auto"/>
        </w:rPr>
      </w:pPr>
      <w:r w:rsidRPr="00ED3B7E">
        <w:rPr>
          <w:b/>
          <w:bCs/>
          <w:color w:val="auto"/>
        </w:rPr>
        <w:t>PowerPoint Slide 5: Reflection and Group Discussion</w:t>
      </w:r>
    </w:p>
    <w:p w14:paraId="7734DCC1" w14:textId="77777777" w:rsidR="0043794D" w:rsidRDefault="0043794D" w:rsidP="0043794D"/>
    <w:p w14:paraId="4205DADD" w14:textId="77777777" w:rsidR="0043794D" w:rsidRPr="00ED3B7E" w:rsidRDefault="0043794D" w:rsidP="00ED3B7E">
      <w:pPr>
        <w:pStyle w:val="Heading2"/>
        <w:rPr>
          <w:color w:val="auto"/>
        </w:rPr>
      </w:pPr>
      <w:r w:rsidRPr="00ED3B7E">
        <w:rPr>
          <w:color w:val="auto"/>
        </w:rPr>
        <w:lastRenderedPageBreak/>
        <w:t>Title: Reflecting on Our Approach to Shame</w:t>
      </w:r>
    </w:p>
    <w:p w14:paraId="75AA28C6" w14:textId="54AA931A" w:rsidR="0043794D" w:rsidRPr="000C0C00" w:rsidRDefault="0043794D" w:rsidP="00CC376F">
      <w:pPr>
        <w:pStyle w:val="Heading3"/>
        <w:numPr>
          <w:ilvl w:val="0"/>
          <w:numId w:val="21"/>
        </w:numPr>
      </w:pPr>
      <w:r w:rsidRPr="000C0C00">
        <w:t>Reflect on your experiences and practice as an educator. Discuss scenarios involving shame and share strategies for better responses in the future.</w:t>
      </w:r>
    </w:p>
    <w:p w14:paraId="1BEB21A1" w14:textId="77777777" w:rsidR="0043794D" w:rsidRPr="000C0C00" w:rsidRDefault="0043794D" w:rsidP="000C0C00">
      <w:pPr>
        <w:pStyle w:val="Heading2"/>
        <w:rPr>
          <w:color w:val="auto"/>
        </w:rPr>
      </w:pPr>
    </w:p>
    <w:p w14:paraId="2675CDF8" w14:textId="77777777" w:rsidR="0043794D" w:rsidRPr="000C0C00" w:rsidRDefault="0043794D" w:rsidP="000C0C00">
      <w:pPr>
        <w:pStyle w:val="Heading2"/>
        <w:rPr>
          <w:b/>
          <w:bCs/>
          <w:color w:val="auto"/>
        </w:rPr>
      </w:pPr>
      <w:r w:rsidRPr="000C0C00">
        <w:rPr>
          <w:b/>
          <w:bCs/>
          <w:color w:val="auto"/>
        </w:rPr>
        <w:t>Activity Materials:</w:t>
      </w:r>
    </w:p>
    <w:p w14:paraId="106B6A94" w14:textId="77777777" w:rsidR="0043794D" w:rsidRDefault="0043794D" w:rsidP="0043794D"/>
    <w:p w14:paraId="03E46E2F" w14:textId="77777777" w:rsidR="0043794D" w:rsidRPr="00D1360E" w:rsidRDefault="0043794D" w:rsidP="000C0C00">
      <w:pPr>
        <w:pStyle w:val="Heading2"/>
        <w:rPr>
          <w:b/>
          <w:bCs/>
          <w:color w:val="auto"/>
        </w:rPr>
      </w:pPr>
      <w:r w:rsidRPr="00D1360E">
        <w:rPr>
          <w:b/>
          <w:bCs/>
          <w:color w:val="auto"/>
        </w:rPr>
        <w:t>Case Study Worksheet:</w:t>
      </w:r>
    </w:p>
    <w:p w14:paraId="6D63C050" w14:textId="77777777" w:rsidR="0043794D" w:rsidRDefault="0043794D" w:rsidP="0043794D"/>
    <w:p w14:paraId="26D5A298" w14:textId="77777777" w:rsidR="0043794D" w:rsidRPr="00D1360E" w:rsidRDefault="0043794D" w:rsidP="00D1360E">
      <w:pPr>
        <w:pStyle w:val="Heading2"/>
        <w:rPr>
          <w:color w:val="auto"/>
        </w:rPr>
      </w:pPr>
      <w:r w:rsidRPr="00D1360E">
        <w:rPr>
          <w:color w:val="auto"/>
        </w:rPr>
        <w:t>Title: Identifying and Addressing Shame - Case Study Analysis</w:t>
      </w:r>
    </w:p>
    <w:p w14:paraId="6CCB597D" w14:textId="18D17779" w:rsidR="0043794D" w:rsidRDefault="0043794D" w:rsidP="00CC376F">
      <w:pPr>
        <w:pStyle w:val="ListParagraph"/>
        <w:numPr>
          <w:ilvl w:val="0"/>
          <w:numId w:val="21"/>
        </w:numPr>
      </w:pPr>
      <w:r>
        <w:t xml:space="preserve">Each worksheet presents a different case. </w:t>
      </w:r>
      <w:r w:rsidR="00AB30DC">
        <w:t>Analyse</w:t>
      </w:r>
      <w:r>
        <w:t xml:space="preserve"> the case, identify signs of shame in the student's </w:t>
      </w:r>
      <w:r w:rsidR="00D1360E">
        <w:t>behaviour</w:t>
      </w:r>
      <w:r>
        <w:t>, and develop a response strategy.</w:t>
      </w:r>
    </w:p>
    <w:p w14:paraId="5034FA0F" w14:textId="77777777" w:rsidR="0043794D" w:rsidRDefault="0043794D" w:rsidP="0043794D"/>
    <w:p w14:paraId="1B69EFC9" w14:textId="77777777" w:rsidR="0043794D" w:rsidRPr="00D1360E" w:rsidRDefault="0043794D" w:rsidP="00D1360E">
      <w:pPr>
        <w:pStyle w:val="Heading2"/>
        <w:rPr>
          <w:b/>
          <w:bCs/>
          <w:color w:val="auto"/>
        </w:rPr>
      </w:pPr>
      <w:r w:rsidRPr="00D1360E">
        <w:rPr>
          <w:b/>
          <w:bCs/>
          <w:color w:val="auto"/>
        </w:rPr>
        <w:t>Strategy Reference Handout:</w:t>
      </w:r>
    </w:p>
    <w:p w14:paraId="4A20BFCB" w14:textId="77777777" w:rsidR="0043794D" w:rsidRDefault="0043794D" w:rsidP="0043794D"/>
    <w:p w14:paraId="656ABD6A" w14:textId="77777777" w:rsidR="0043794D" w:rsidRPr="00D1360E" w:rsidRDefault="0043794D" w:rsidP="00D1360E">
      <w:pPr>
        <w:pStyle w:val="Heading2"/>
        <w:rPr>
          <w:color w:val="auto"/>
        </w:rPr>
      </w:pPr>
      <w:r w:rsidRPr="00D1360E">
        <w:rPr>
          <w:color w:val="auto"/>
        </w:rPr>
        <w:t>Title: Strategies for Addressing Shame</w:t>
      </w:r>
    </w:p>
    <w:p w14:paraId="4AF17036" w14:textId="3B3BD214" w:rsidR="0043794D" w:rsidRDefault="0043794D" w:rsidP="00CC376F">
      <w:pPr>
        <w:pStyle w:val="ListParagraph"/>
        <w:numPr>
          <w:ilvl w:val="0"/>
          <w:numId w:val="21"/>
        </w:numPr>
      </w:pPr>
      <w:r>
        <w:t>Use this handout as a reference guide for specific strategies to identify and respond to shame in the classroom.</w:t>
      </w:r>
    </w:p>
    <w:p w14:paraId="2B6AA641" w14:textId="77777777" w:rsidR="0043794D" w:rsidRDefault="0043794D" w:rsidP="0043794D"/>
    <w:p w14:paraId="3578CEE6" w14:textId="77777777" w:rsidR="0043794D" w:rsidRPr="00D1360E" w:rsidRDefault="0043794D" w:rsidP="00D1360E">
      <w:pPr>
        <w:pStyle w:val="Heading2"/>
        <w:rPr>
          <w:b/>
          <w:bCs/>
          <w:color w:val="auto"/>
        </w:rPr>
      </w:pPr>
      <w:r w:rsidRPr="00D1360E">
        <w:rPr>
          <w:b/>
          <w:bCs/>
          <w:color w:val="auto"/>
        </w:rPr>
        <w:t>Personal Reflection Worksheet:</w:t>
      </w:r>
    </w:p>
    <w:p w14:paraId="76A62BBD" w14:textId="77777777" w:rsidR="0043794D" w:rsidRDefault="0043794D" w:rsidP="0043794D"/>
    <w:p w14:paraId="5FE8D7DC" w14:textId="77777777" w:rsidR="0043794D" w:rsidRPr="00D1360E" w:rsidRDefault="0043794D" w:rsidP="00D1360E">
      <w:pPr>
        <w:pStyle w:val="Heading2"/>
        <w:rPr>
          <w:color w:val="auto"/>
        </w:rPr>
      </w:pPr>
      <w:r w:rsidRPr="00D1360E">
        <w:rPr>
          <w:color w:val="auto"/>
        </w:rPr>
        <w:t>Title: My Approach to Identifying and Addressing Shame</w:t>
      </w:r>
    </w:p>
    <w:p w14:paraId="1727CA06" w14:textId="37B25C82" w:rsidR="0043794D" w:rsidRDefault="0043794D" w:rsidP="00CC376F">
      <w:pPr>
        <w:pStyle w:val="ListParagraph"/>
        <w:numPr>
          <w:ilvl w:val="0"/>
          <w:numId w:val="21"/>
        </w:numPr>
      </w:pPr>
      <w:r>
        <w:t>Reflect on your current practice, identify strengths and areas for improvement, and develop an action plan to better address shame in the classroom.</w:t>
      </w:r>
    </w:p>
    <w:p w14:paraId="394BA0C5" w14:textId="77777777" w:rsidR="0043794D" w:rsidRDefault="0043794D" w:rsidP="0043794D"/>
    <w:p w14:paraId="6F97196E" w14:textId="77777777" w:rsidR="002A4AB9" w:rsidRPr="00D1360E" w:rsidRDefault="002A4AB9" w:rsidP="00D1360E">
      <w:pPr>
        <w:pStyle w:val="Heading1"/>
        <w:rPr>
          <w:b/>
          <w:bCs/>
          <w:color w:val="auto"/>
        </w:rPr>
      </w:pPr>
      <w:r w:rsidRPr="00D1360E">
        <w:rPr>
          <w:b/>
          <w:bCs/>
          <w:color w:val="auto"/>
        </w:rPr>
        <w:t>Module 7: Creating Safe Spaces for Vulnerability</w:t>
      </w:r>
    </w:p>
    <w:p w14:paraId="12B7821B" w14:textId="77777777" w:rsidR="002A4AB9" w:rsidRDefault="002A4AB9" w:rsidP="002A4AB9"/>
    <w:p w14:paraId="25070413" w14:textId="77777777" w:rsidR="002A4AB9" w:rsidRPr="00D1360E" w:rsidRDefault="002A4AB9" w:rsidP="00D1360E">
      <w:pPr>
        <w:pStyle w:val="Heading2"/>
        <w:rPr>
          <w:b/>
          <w:bCs/>
          <w:color w:val="auto"/>
        </w:rPr>
      </w:pPr>
      <w:r w:rsidRPr="00D1360E">
        <w:rPr>
          <w:b/>
          <w:bCs/>
          <w:color w:val="auto"/>
        </w:rPr>
        <w:t xml:space="preserve">Objective: </w:t>
      </w:r>
      <w:r w:rsidRPr="00D1360E">
        <w:rPr>
          <w:color w:val="auto"/>
        </w:rPr>
        <w:t>The goal of this module is to equip educators with the knowledge and skills needed to create nurturing and safe environments where students feel comfortable expressing their vulnerabilities and challenges.</w:t>
      </w:r>
    </w:p>
    <w:p w14:paraId="19342492" w14:textId="77777777" w:rsidR="002A4AB9" w:rsidRDefault="002A4AB9" w:rsidP="002A4AB9"/>
    <w:p w14:paraId="006BBC73" w14:textId="77777777" w:rsidR="002A4AB9" w:rsidRPr="00D1360E" w:rsidRDefault="002A4AB9" w:rsidP="00D1360E">
      <w:pPr>
        <w:pStyle w:val="Heading2"/>
        <w:rPr>
          <w:b/>
          <w:bCs/>
          <w:color w:val="auto"/>
        </w:rPr>
      </w:pPr>
      <w:r w:rsidRPr="00D1360E">
        <w:rPr>
          <w:b/>
          <w:bCs/>
          <w:color w:val="auto"/>
        </w:rPr>
        <w:t>PowerPoint Slide 1: Title Slide</w:t>
      </w:r>
    </w:p>
    <w:p w14:paraId="40293F39" w14:textId="77777777" w:rsidR="002A4AB9" w:rsidRDefault="002A4AB9" w:rsidP="002A4AB9"/>
    <w:p w14:paraId="096B5770" w14:textId="77777777" w:rsidR="002A4AB9" w:rsidRPr="00D1360E" w:rsidRDefault="002A4AB9" w:rsidP="00D1360E">
      <w:pPr>
        <w:pStyle w:val="Heading2"/>
        <w:rPr>
          <w:color w:val="auto"/>
        </w:rPr>
      </w:pPr>
      <w:r w:rsidRPr="00D1360E">
        <w:rPr>
          <w:color w:val="auto"/>
        </w:rPr>
        <w:t>Title: Creating Safe Spaces for Vulnerability</w:t>
      </w:r>
    </w:p>
    <w:p w14:paraId="76060793" w14:textId="77777777" w:rsidR="002A4AB9" w:rsidRPr="00C40A95" w:rsidRDefault="002A4AB9" w:rsidP="00C40A95">
      <w:pPr>
        <w:pStyle w:val="Heading2"/>
        <w:rPr>
          <w:color w:val="auto"/>
        </w:rPr>
      </w:pPr>
      <w:r w:rsidRPr="00C40A95">
        <w:rPr>
          <w:color w:val="auto"/>
        </w:rPr>
        <w:t>Subtitle: Empowering Students through Empathy and Understanding</w:t>
      </w:r>
    </w:p>
    <w:p w14:paraId="605D92D4" w14:textId="02D570F1" w:rsidR="002A4AB9" w:rsidRDefault="002A4AB9" w:rsidP="00CC376F">
      <w:pPr>
        <w:pStyle w:val="ListParagraph"/>
        <w:numPr>
          <w:ilvl w:val="0"/>
          <w:numId w:val="21"/>
        </w:numPr>
      </w:pPr>
      <w:r>
        <w:t>Welcome to Module 7, focusing on fostering an environment of trust and open communication in our classrooms.</w:t>
      </w:r>
    </w:p>
    <w:p w14:paraId="00D6B5BF" w14:textId="77777777" w:rsidR="002A4AB9" w:rsidRDefault="002A4AB9" w:rsidP="002A4AB9"/>
    <w:p w14:paraId="480714FC" w14:textId="77777777" w:rsidR="002A4AB9" w:rsidRPr="00B004E3" w:rsidRDefault="002A4AB9" w:rsidP="00B004E3">
      <w:pPr>
        <w:pStyle w:val="Heading2"/>
        <w:rPr>
          <w:b/>
          <w:bCs/>
          <w:color w:val="auto"/>
        </w:rPr>
      </w:pPr>
      <w:r w:rsidRPr="00B004E3">
        <w:rPr>
          <w:b/>
          <w:bCs/>
          <w:color w:val="auto"/>
        </w:rPr>
        <w:t>PowerPoint Slide 2: Understanding Vulnerability in the Classroom</w:t>
      </w:r>
    </w:p>
    <w:p w14:paraId="52BCF504" w14:textId="77777777" w:rsidR="002A4AB9" w:rsidRDefault="002A4AB9" w:rsidP="002A4AB9"/>
    <w:p w14:paraId="36108E38" w14:textId="77777777" w:rsidR="002A4AB9" w:rsidRPr="00B004E3" w:rsidRDefault="002A4AB9" w:rsidP="00B004E3">
      <w:pPr>
        <w:pStyle w:val="Heading2"/>
        <w:rPr>
          <w:color w:val="auto"/>
        </w:rPr>
      </w:pPr>
      <w:r w:rsidRPr="00B004E3">
        <w:rPr>
          <w:color w:val="auto"/>
        </w:rPr>
        <w:t>Title: The Role of Vulnerability in Learning</w:t>
      </w:r>
    </w:p>
    <w:p w14:paraId="342CC62C" w14:textId="09CF4272" w:rsidR="002A4AB9" w:rsidRDefault="002A4AB9" w:rsidP="00CC376F">
      <w:pPr>
        <w:pStyle w:val="ListParagraph"/>
        <w:numPr>
          <w:ilvl w:val="0"/>
          <w:numId w:val="21"/>
        </w:numPr>
      </w:pPr>
      <w:r>
        <w:t xml:space="preserve">Dive deep into understanding the concept of vulnerability, its crucial role in learning, and why </w:t>
      </w:r>
      <w:r w:rsidR="00CC376F">
        <w:t>it is</w:t>
      </w:r>
      <w:r>
        <w:t xml:space="preserve"> important for students to feel safe expressing their vulnerabilities.</w:t>
      </w:r>
    </w:p>
    <w:p w14:paraId="34BB58EE" w14:textId="77777777" w:rsidR="002A4AB9" w:rsidRDefault="002A4AB9" w:rsidP="002A4AB9"/>
    <w:p w14:paraId="124F7F3A" w14:textId="77777777" w:rsidR="002A4AB9" w:rsidRPr="00EB3285" w:rsidRDefault="002A4AB9" w:rsidP="00EB3285">
      <w:pPr>
        <w:pStyle w:val="Heading2"/>
        <w:rPr>
          <w:b/>
          <w:bCs/>
          <w:color w:val="auto"/>
        </w:rPr>
      </w:pPr>
      <w:r w:rsidRPr="00EB3285">
        <w:rPr>
          <w:b/>
          <w:bCs/>
          <w:color w:val="auto"/>
        </w:rPr>
        <w:lastRenderedPageBreak/>
        <w:t>PowerPoint Slide 3: The Elements of a Safe Space</w:t>
      </w:r>
    </w:p>
    <w:p w14:paraId="0ED0829B" w14:textId="77777777" w:rsidR="002A4AB9" w:rsidRPr="00EB3285" w:rsidRDefault="002A4AB9" w:rsidP="00EB3285">
      <w:pPr>
        <w:pStyle w:val="Heading2"/>
        <w:rPr>
          <w:color w:val="auto"/>
        </w:rPr>
      </w:pPr>
    </w:p>
    <w:p w14:paraId="702F2010" w14:textId="77777777" w:rsidR="002A4AB9" w:rsidRPr="00EB3285" w:rsidRDefault="002A4AB9" w:rsidP="00EB3285">
      <w:pPr>
        <w:pStyle w:val="Heading2"/>
        <w:rPr>
          <w:color w:val="auto"/>
        </w:rPr>
      </w:pPr>
      <w:r w:rsidRPr="00EB3285">
        <w:rPr>
          <w:color w:val="auto"/>
        </w:rPr>
        <w:t>Title: What Makes a Safe Space?</w:t>
      </w:r>
    </w:p>
    <w:p w14:paraId="5AEE0903" w14:textId="1B267F35" w:rsidR="002A4AB9" w:rsidRDefault="002A4AB9" w:rsidP="00CC376F">
      <w:pPr>
        <w:pStyle w:val="ListParagraph"/>
        <w:numPr>
          <w:ilvl w:val="0"/>
          <w:numId w:val="21"/>
        </w:numPr>
      </w:pPr>
      <w:r>
        <w:t>Discover the key elements that contribute to creating a safe space for students – trust, respect, empathy, understanding, and a non-judgmental attitude.</w:t>
      </w:r>
    </w:p>
    <w:p w14:paraId="78DC9406" w14:textId="77777777" w:rsidR="002A4AB9" w:rsidRDefault="002A4AB9" w:rsidP="002A4AB9"/>
    <w:p w14:paraId="4127A583" w14:textId="77777777" w:rsidR="002A4AB9" w:rsidRPr="00FC4E4E" w:rsidRDefault="002A4AB9" w:rsidP="00FC4E4E">
      <w:pPr>
        <w:pStyle w:val="Heading2"/>
        <w:rPr>
          <w:b/>
          <w:bCs/>
          <w:color w:val="auto"/>
        </w:rPr>
      </w:pPr>
      <w:r w:rsidRPr="00FC4E4E">
        <w:rPr>
          <w:b/>
          <w:bCs/>
          <w:color w:val="auto"/>
        </w:rPr>
        <w:t>PowerPoint Slide 4: Strategies for Creating Safe Spaces</w:t>
      </w:r>
    </w:p>
    <w:p w14:paraId="29056BD5" w14:textId="77777777" w:rsidR="002A4AB9" w:rsidRPr="00FC4E4E" w:rsidRDefault="002A4AB9" w:rsidP="00FC4E4E">
      <w:pPr>
        <w:pStyle w:val="Heading2"/>
        <w:rPr>
          <w:color w:val="auto"/>
        </w:rPr>
      </w:pPr>
    </w:p>
    <w:p w14:paraId="50068AAB" w14:textId="77777777" w:rsidR="002A4AB9" w:rsidRPr="00FC4E4E" w:rsidRDefault="002A4AB9" w:rsidP="00FC4E4E">
      <w:pPr>
        <w:pStyle w:val="Heading2"/>
        <w:rPr>
          <w:color w:val="auto"/>
        </w:rPr>
      </w:pPr>
      <w:r w:rsidRPr="00FC4E4E">
        <w:rPr>
          <w:color w:val="auto"/>
        </w:rPr>
        <w:t>Title: Practical Strategies for Creating Safe Spaces</w:t>
      </w:r>
    </w:p>
    <w:p w14:paraId="2602961E" w14:textId="16ABB503" w:rsidR="002A4AB9" w:rsidRDefault="002A4AB9" w:rsidP="00CC376F">
      <w:pPr>
        <w:pStyle w:val="ListParagraph"/>
        <w:numPr>
          <w:ilvl w:val="0"/>
          <w:numId w:val="21"/>
        </w:numPr>
      </w:pPr>
      <w:r>
        <w:t>Learn practical strategies and tips for fostering these key elements in the classroom, with illustrative examples.</w:t>
      </w:r>
    </w:p>
    <w:p w14:paraId="4C45C820" w14:textId="77777777" w:rsidR="002A4AB9" w:rsidRDefault="002A4AB9" w:rsidP="002A4AB9"/>
    <w:p w14:paraId="2C1B5B8D" w14:textId="77777777" w:rsidR="002A4AB9" w:rsidRPr="00E1706B" w:rsidRDefault="002A4AB9" w:rsidP="00E1706B">
      <w:pPr>
        <w:pStyle w:val="Heading2"/>
        <w:rPr>
          <w:b/>
          <w:bCs/>
        </w:rPr>
      </w:pPr>
      <w:r w:rsidRPr="00E1706B">
        <w:rPr>
          <w:b/>
          <w:bCs/>
          <w:color w:val="auto"/>
        </w:rPr>
        <w:t>PowerPoint Slide 5: Reflection and Group Discussion</w:t>
      </w:r>
    </w:p>
    <w:p w14:paraId="30940797" w14:textId="77777777" w:rsidR="002A4AB9" w:rsidRDefault="002A4AB9" w:rsidP="002A4AB9"/>
    <w:p w14:paraId="39F3FDC1" w14:textId="77777777" w:rsidR="002A4AB9" w:rsidRPr="00E1706B" w:rsidRDefault="002A4AB9" w:rsidP="00E1706B">
      <w:pPr>
        <w:pStyle w:val="Heading2"/>
        <w:rPr>
          <w:color w:val="auto"/>
        </w:rPr>
      </w:pPr>
      <w:r w:rsidRPr="00E1706B">
        <w:rPr>
          <w:color w:val="auto"/>
        </w:rPr>
        <w:t>Title: Reflecting on Our Classroom Environment</w:t>
      </w:r>
    </w:p>
    <w:p w14:paraId="605A9D0B" w14:textId="0C04F96D" w:rsidR="002A4AB9" w:rsidRDefault="002A4AB9" w:rsidP="00CC376F">
      <w:pPr>
        <w:pStyle w:val="ListParagraph"/>
        <w:numPr>
          <w:ilvl w:val="0"/>
          <w:numId w:val="21"/>
        </w:numPr>
      </w:pPr>
      <w:r>
        <w:t xml:space="preserve">Engage in reflective thinking and group discussions around the classroom environment. Discuss current strategies and brainstorm </w:t>
      </w:r>
      <w:r w:rsidR="00CC376F">
        <w:t>innovative ideas</w:t>
      </w:r>
      <w:r>
        <w:t xml:space="preserve"> to enhance the safety of the learning environment.</w:t>
      </w:r>
    </w:p>
    <w:p w14:paraId="0F47973A" w14:textId="77777777" w:rsidR="002A4AB9" w:rsidRDefault="002A4AB9" w:rsidP="002A4AB9"/>
    <w:p w14:paraId="48813295" w14:textId="77777777" w:rsidR="002A4AB9" w:rsidRPr="00E1706B" w:rsidRDefault="002A4AB9" w:rsidP="00E1706B">
      <w:pPr>
        <w:pStyle w:val="Heading2"/>
        <w:rPr>
          <w:b/>
          <w:bCs/>
          <w:color w:val="auto"/>
        </w:rPr>
      </w:pPr>
      <w:r w:rsidRPr="00E1706B">
        <w:rPr>
          <w:b/>
          <w:bCs/>
          <w:color w:val="auto"/>
        </w:rPr>
        <w:t>Activity Materials:</w:t>
      </w:r>
    </w:p>
    <w:p w14:paraId="1F7E65E8" w14:textId="77777777" w:rsidR="002A4AB9" w:rsidRDefault="002A4AB9" w:rsidP="002A4AB9"/>
    <w:p w14:paraId="4F183EB6" w14:textId="77777777" w:rsidR="002A4AB9" w:rsidRPr="00E1706B" w:rsidRDefault="002A4AB9" w:rsidP="00E1706B">
      <w:pPr>
        <w:pStyle w:val="Heading2"/>
        <w:rPr>
          <w:color w:val="auto"/>
        </w:rPr>
      </w:pPr>
      <w:r w:rsidRPr="00E1706B">
        <w:rPr>
          <w:color w:val="auto"/>
        </w:rPr>
        <w:t>Role-Play Scenarios Worksheet:</w:t>
      </w:r>
    </w:p>
    <w:p w14:paraId="702AA641" w14:textId="77777777" w:rsidR="002A4AB9" w:rsidRPr="00E1706B" w:rsidRDefault="002A4AB9" w:rsidP="00E1706B">
      <w:pPr>
        <w:pStyle w:val="Heading2"/>
        <w:rPr>
          <w:color w:val="auto"/>
        </w:rPr>
      </w:pPr>
    </w:p>
    <w:p w14:paraId="2F38F929" w14:textId="77777777" w:rsidR="002A4AB9" w:rsidRPr="00E1706B" w:rsidRDefault="002A4AB9" w:rsidP="00E1706B">
      <w:pPr>
        <w:pStyle w:val="Heading2"/>
        <w:rPr>
          <w:color w:val="auto"/>
        </w:rPr>
      </w:pPr>
      <w:r w:rsidRPr="00E1706B">
        <w:rPr>
          <w:color w:val="auto"/>
        </w:rPr>
        <w:t>Title: Practicing Safe Space Creation - Role-Play Scenarios</w:t>
      </w:r>
    </w:p>
    <w:p w14:paraId="37BB62F3" w14:textId="7A059724" w:rsidR="002A4AB9" w:rsidRDefault="002A4AB9" w:rsidP="00CC376F">
      <w:pPr>
        <w:pStyle w:val="ListParagraph"/>
        <w:numPr>
          <w:ilvl w:val="0"/>
          <w:numId w:val="21"/>
        </w:numPr>
      </w:pPr>
      <w:r>
        <w:t>Each worksheet presents a different scenario emphasi</w:t>
      </w:r>
      <w:r w:rsidR="00E1706B">
        <w:t>s</w:t>
      </w:r>
      <w:r>
        <w:t>ing the creation of safe spaces. Engage in role-play exercises and discuss your observations and learnings.</w:t>
      </w:r>
    </w:p>
    <w:p w14:paraId="2ACFE1F0" w14:textId="77777777" w:rsidR="002A4AB9" w:rsidRDefault="002A4AB9" w:rsidP="002A4AB9"/>
    <w:p w14:paraId="041B8FFB" w14:textId="77777777" w:rsidR="002A4AB9" w:rsidRPr="00E1706B" w:rsidRDefault="002A4AB9" w:rsidP="00E1706B">
      <w:pPr>
        <w:pStyle w:val="Heading2"/>
        <w:rPr>
          <w:b/>
          <w:bCs/>
          <w:color w:val="auto"/>
        </w:rPr>
      </w:pPr>
      <w:r w:rsidRPr="00E1706B">
        <w:rPr>
          <w:b/>
          <w:bCs/>
          <w:color w:val="auto"/>
        </w:rPr>
        <w:t>Strategy Reference Handout:</w:t>
      </w:r>
    </w:p>
    <w:p w14:paraId="306F30DB" w14:textId="77777777" w:rsidR="002A4AB9" w:rsidRDefault="002A4AB9" w:rsidP="002A4AB9"/>
    <w:p w14:paraId="34B1FC87" w14:textId="77777777" w:rsidR="002A4AB9" w:rsidRPr="00E1706B" w:rsidRDefault="002A4AB9" w:rsidP="00E1706B">
      <w:pPr>
        <w:pStyle w:val="Heading2"/>
        <w:rPr>
          <w:color w:val="auto"/>
        </w:rPr>
      </w:pPr>
      <w:r w:rsidRPr="00E1706B">
        <w:rPr>
          <w:color w:val="auto"/>
        </w:rPr>
        <w:t>Title: Strategies for Creating Safe Spaces</w:t>
      </w:r>
    </w:p>
    <w:p w14:paraId="2B319F03" w14:textId="5A9057BF" w:rsidR="002A4AB9" w:rsidRDefault="002A4AB9" w:rsidP="00CC376F">
      <w:pPr>
        <w:pStyle w:val="ListParagraph"/>
        <w:numPr>
          <w:ilvl w:val="0"/>
          <w:numId w:val="21"/>
        </w:numPr>
      </w:pPr>
      <w:r>
        <w:t>This handout serves as a quick reference guide, detailing specific strategies for creating environments conducive to openness and vulnerability.</w:t>
      </w:r>
    </w:p>
    <w:p w14:paraId="29ADF302" w14:textId="77777777" w:rsidR="002A4AB9" w:rsidRPr="00E1706B" w:rsidRDefault="002A4AB9" w:rsidP="00E1706B">
      <w:pPr>
        <w:pStyle w:val="Heading2"/>
        <w:rPr>
          <w:b/>
          <w:bCs/>
          <w:color w:val="auto"/>
        </w:rPr>
      </w:pPr>
    </w:p>
    <w:p w14:paraId="1150610E" w14:textId="77777777" w:rsidR="002A4AB9" w:rsidRPr="00E1706B" w:rsidRDefault="002A4AB9" w:rsidP="00E1706B">
      <w:pPr>
        <w:pStyle w:val="Heading2"/>
        <w:rPr>
          <w:b/>
          <w:bCs/>
          <w:color w:val="auto"/>
        </w:rPr>
      </w:pPr>
      <w:r w:rsidRPr="00E1706B">
        <w:rPr>
          <w:b/>
          <w:bCs/>
          <w:color w:val="auto"/>
        </w:rPr>
        <w:t>Personal Reflection Worksheet:</w:t>
      </w:r>
    </w:p>
    <w:p w14:paraId="53A81AF2" w14:textId="77777777" w:rsidR="002A4AB9" w:rsidRDefault="002A4AB9" w:rsidP="002A4AB9"/>
    <w:p w14:paraId="731E8CFA" w14:textId="77777777" w:rsidR="002A4AB9" w:rsidRPr="00E1706B" w:rsidRDefault="002A4AB9" w:rsidP="00E1706B">
      <w:pPr>
        <w:pStyle w:val="Heading2"/>
        <w:rPr>
          <w:color w:val="auto"/>
        </w:rPr>
      </w:pPr>
      <w:r w:rsidRPr="00E1706B">
        <w:rPr>
          <w:color w:val="auto"/>
        </w:rPr>
        <w:t>Title: My Approach to Creating Safe Spaces</w:t>
      </w:r>
    </w:p>
    <w:p w14:paraId="768B79E5" w14:textId="68C88A18" w:rsidR="0043794D" w:rsidRDefault="002A4AB9" w:rsidP="00CC376F">
      <w:pPr>
        <w:pStyle w:val="ListParagraph"/>
        <w:numPr>
          <w:ilvl w:val="0"/>
          <w:numId w:val="21"/>
        </w:numPr>
      </w:pPr>
      <w:r>
        <w:t>Reflect on your current practice, identify strengths and areas for improvement, and develop an action plan for creating safer and more open classroom environments.</w:t>
      </w:r>
    </w:p>
    <w:p w14:paraId="3B7B6F53" w14:textId="77777777" w:rsidR="002A4AB9" w:rsidRDefault="002A4AB9" w:rsidP="002A4AB9"/>
    <w:p w14:paraId="5BF87838" w14:textId="77777777" w:rsidR="002A4AB9" w:rsidRPr="00E1706B" w:rsidRDefault="002A4AB9" w:rsidP="00E1706B">
      <w:pPr>
        <w:pStyle w:val="Heading1"/>
        <w:rPr>
          <w:b/>
          <w:bCs/>
          <w:color w:val="auto"/>
        </w:rPr>
      </w:pPr>
    </w:p>
    <w:p w14:paraId="5B304B8B" w14:textId="77777777" w:rsidR="00384095" w:rsidRPr="00E1706B" w:rsidRDefault="00384095" w:rsidP="00E1706B">
      <w:pPr>
        <w:pStyle w:val="Heading1"/>
        <w:rPr>
          <w:b/>
          <w:bCs/>
          <w:color w:val="auto"/>
        </w:rPr>
      </w:pPr>
      <w:r w:rsidRPr="00E1706B">
        <w:rPr>
          <w:b/>
          <w:bCs/>
          <w:color w:val="auto"/>
        </w:rPr>
        <w:t>Module 8: Enhancing Communication and Empathy</w:t>
      </w:r>
    </w:p>
    <w:p w14:paraId="66CEEA56" w14:textId="77777777" w:rsidR="00384095" w:rsidRDefault="00384095" w:rsidP="00384095"/>
    <w:p w14:paraId="2B00D317" w14:textId="77777777" w:rsidR="00384095" w:rsidRPr="007B0C05" w:rsidRDefault="00384095" w:rsidP="007B0C05">
      <w:pPr>
        <w:pStyle w:val="Heading2"/>
        <w:rPr>
          <w:b/>
          <w:bCs/>
          <w:color w:val="auto"/>
        </w:rPr>
      </w:pPr>
      <w:r w:rsidRPr="007B0C05">
        <w:rPr>
          <w:b/>
          <w:bCs/>
          <w:color w:val="auto"/>
        </w:rPr>
        <w:t xml:space="preserve">Objective: </w:t>
      </w:r>
      <w:r w:rsidRPr="007B0C05">
        <w:rPr>
          <w:color w:val="auto"/>
        </w:rPr>
        <w:t>The aim of this module is to equip educators with practical strategies and techniques to enhance their communication skills and foster empathy, helping them better understand and respond to their students' needs.</w:t>
      </w:r>
    </w:p>
    <w:p w14:paraId="59AED7C5" w14:textId="77777777" w:rsidR="00384095" w:rsidRDefault="00384095" w:rsidP="00384095"/>
    <w:p w14:paraId="2398862C" w14:textId="77777777" w:rsidR="00384095" w:rsidRPr="007B0C05" w:rsidRDefault="00384095" w:rsidP="007B0C05">
      <w:pPr>
        <w:pStyle w:val="Heading2"/>
        <w:rPr>
          <w:b/>
          <w:bCs/>
          <w:color w:val="auto"/>
        </w:rPr>
      </w:pPr>
      <w:r w:rsidRPr="007B0C05">
        <w:rPr>
          <w:b/>
          <w:bCs/>
          <w:color w:val="auto"/>
        </w:rPr>
        <w:t>PowerPoint Slide 1: Title Slide</w:t>
      </w:r>
    </w:p>
    <w:p w14:paraId="2D600526" w14:textId="77777777" w:rsidR="00384095" w:rsidRPr="007B0C05" w:rsidRDefault="00384095" w:rsidP="007B0C05">
      <w:pPr>
        <w:pStyle w:val="Heading2"/>
        <w:rPr>
          <w:color w:val="auto"/>
        </w:rPr>
      </w:pPr>
    </w:p>
    <w:p w14:paraId="57B2615D" w14:textId="77777777" w:rsidR="00384095" w:rsidRDefault="00384095" w:rsidP="007B0C05">
      <w:pPr>
        <w:pStyle w:val="Heading2"/>
        <w:rPr>
          <w:color w:val="auto"/>
        </w:rPr>
      </w:pPr>
      <w:r w:rsidRPr="007B0C05">
        <w:rPr>
          <w:color w:val="auto"/>
        </w:rPr>
        <w:t>Title: Enhancing Communication and Empathy</w:t>
      </w:r>
    </w:p>
    <w:p w14:paraId="5D35C5BA" w14:textId="77777777" w:rsidR="007B0C05" w:rsidRPr="007B0C05" w:rsidRDefault="007B0C05" w:rsidP="007B0C05"/>
    <w:p w14:paraId="714E0F77" w14:textId="77777777" w:rsidR="00384095" w:rsidRPr="007B0C05" w:rsidRDefault="00384095" w:rsidP="007B0C05">
      <w:pPr>
        <w:pStyle w:val="Heading2"/>
        <w:rPr>
          <w:color w:val="auto"/>
        </w:rPr>
      </w:pPr>
      <w:r w:rsidRPr="007B0C05">
        <w:rPr>
          <w:color w:val="auto"/>
        </w:rPr>
        <w:t>Subtitle: Bridging Understanding and Connection in the Classroom</w:t>
      </w:r>
    </w:p>
    <w:p w14:paraId="5AB42A89" w14:textId="1842CD25" w:rsidR="00384095" w:rsidRDefault="00384095" w:rsidP="00CC376F">
      <w:pPr>
        <w:pStyle w:val="ListParagraph"/>
        <w:numPr>
          <w:ilvl w:val="0"/>
          <w:numId w:val="21"/>
        </w:numPr>
      </w:pPr>
      <w:r>
        <w:t>Welcome to Module 8: a journey towards better understanding and connection through improved communication and empathy.</w:t>
      </w:r>
    </w:p>
    <w:p w14:paraId="4CD0AF99" w14:textId="77777777" w:rsidR="00384095" w:rsidRDefault="00384095" w:rsidP="00384095"/>
    <w:p w14:paraId="7CED54A6" w14:textId="77777777" w:rsidR="00384095" w:rsidRPr="007B0C05" w:rsidRDefault="00384095" w:rsidP="007B0C05">
      <w:pPr>
        <w:pStyle w:val="Heading2"/>
        <w:rPr>
          <w:b/>
          <w:bCs/>
          <w:color w:val="auto"/>
        </w:rPr>
      </w:pPr>
      <w:r w:rsidRPr="007B0C05">
        <w:rPr>
          <w:b/>
          <w:bCs/>
          <w:color w:val="auto"/>
        </w:rPr>
        <w:t>PowerPoint Slide 2: The Power of Communication and Empathy</w:t>
      </w:r>
    </w:p>
    <w:p w14:paraId="37D55CDD" w14:textId="77777777" w:rsidR="00384095" w:rsidRDefault="00384095" w:rsidP="00384095"/>
    <w:p w14:paraId="0F586E2B" w14:textId="77777777" w:rsidR="00384095" w:rsidRPr="007B0C05" w:rsidRDefault="00384095" w:rsidP="007B0C05">
      <w:pPr>
        <w:pStyle w:val="Heading2"/>
        <w:rPr>
          <w:color w:val="auto"/>
        </w:rPr>
      </w:pPr>
      <w:r w:rsidRPr="007B0C05">
        <w:rPr>
          <w:color w:val="auto"/>
        </w:rPr>
        <w:t>Title: Why Focus on Communication and Empathy?</w:t>
      </w:r>
    </w:p>
    <w:p w14:paraId="4E871FF7" w14:textId="7355550D" w:rsidR="00384095" w:rsidRDefault="00384095" w:rsidP="00CC376F">
      <w:pPr>
        <w:pStyle w:val="ListParagraph"/>
        <w:numPr>
          <w:ilvl w:val="0"/>
          <w:numId w:val="21"/>
        </w:numPr>
      </w:pPr>
      <w:r>
        <w:t>Unravel the importance of effective communication and empathy in education and discover how they contribute to improved student outcomes.</w:t>
      </w:r>
    </w:p>
    <w:p w14:paraId="30E23759" w14:textId="77777777" w:rsidR="00384095" w:rsidRPr="007B0C05" w:rsidRDefault="00384095" w:rsidP="007B0C05">
      <w:pPr>
        <w:pStyle w:val="Heading2"/>
        <w:rPr>
          <w:b/>
          <w:bCs/>
          <w:color w:val="auto"/>
        </w:rPr>
      </w:pPr>
    </w:p>
    <w:p w14:paraId="71722B65" w14:textId="77777777" w:rsidR="00384095" w:rsidRPr="007B0C05" w:rsidRDefault="00384095" w:rsidP="007B0C05">
      <w:pPr>
        <w:pStyle w:val="Heading2"/>
        <w:rPr>
          <w:b/>
          <w:bCs/>
          <w:color w:val="auto"/>
        </w:rPr>
      </w:pPr>
      <w:r w:rsidRPr="007B0C05">
        <w:rPr>
          <w:b/>
          <w:bCs/>
          <w:color w:val="auto"/>
        </w:rPr>
        <w:t>PowerPoint Slide 3: Improving Communication Skills</w:t>
      </w:r>
    </w:p>
    <w:p w14:paraId="43F7A845" w14:textId="77777777" w:rsidR="00384095" w:rsidRPr="007B0C05" w:rsidRDefault="00384095" w:rsidP="007B0C05">
      <w:pPr>
        <w:pStyle w:val="Heading2"/>
        <w:rPr>
          <w:color w:val="auto"/>
        </w:rPr>
      </w:pPr>
    </w:p>
    <w:p w14:paraId="0EFF2C2C" w14:textId="77777777" w:rsidR="00384095" w:rsidRPr="007B0C05" w:rsidRDefault="00384095" w:rsidP="007B0C05">
      <w:pPr>
        <w:pStyle w:val="Heading2"/>
        <w:rPr>
          <w:color w:val="auto"/>
        </w:rPr>
      </w:pPr>
      <w:r w:rsidRPr="007B0C05">
        <w:rPr>
          <w:color w:val="auto"/>
        </w:rPr>
        <w:t>Title: Pathways to Enhanced Communication</w:t>
      </w:r>
    </w:p>
    <w:p w14:paraId="6E4E43F0" w14:textId="024061E9" w:rsidR="00384095" w:rsidRDefault="00384095" w:rsidP="00CC376F">
      <w:pPr>
        <w:pStyle w:val="ListParagraph"/>
        <w:numPr>
          <w:ilvl w:val="0"/>
          <w:numId w:val="21"/>
        </w:numPr>
      </w:pPr>
      <w:r>
        <w:t>Learn detailed techniques and strategies for refining your communication skills, such as active listening, clarity, openness, and understanding body language.</w:t>
      </w:r>
    </w:p>
    <w:p w14:paraId="4B91319E" w14:textId="77777777" w:rsidR="00384095" w:rsidRDefault="00384095" w:rsidP="00384095"/>
    <w:p w14:paraId="1C2955BD" w14:textId="77777777" w:rsidR="00384095" w:rsidRPr="007B0C05" w:rsidRDefault="00384095" w:rsidP="007B0C05">
      <w:pPr>
        <w:pStyle w:val="Heading2"/>
        <w:rPr>
          <w:b/>
          <w:bCs/>
          <w:color w:val="auto"/>
        </w:rPr>
      </w:pPr>
      <w:r w:rsidRPr="007B0C05">
        <w:rPr>
          <w:b/>
          <w:bCs/>
          <w:color w:val="auto"/>
        </w:rPr>
        <w:t>PowerPoint Slide 4: Cultivating Empathy in Education</w:t>
      </w:r>
    </w:p>
    <w:p w14:paraId="78CAF73E" w14:textId="77777777" w:rsidR="00384095" w:rsidRDefault="00384095" w:rsidP="00384095"/>
    <w:p w14:paraId="1D7BFF96" w14:textId="77777777" w:rsidR="00384095" w:rsidRPr="007B0C05" w:rsidRDefault="00384095" w:rsidP="007B0C05">
      <w:pPr>
        <w:pStyle w:val="Heading2"/>
        <w:rPr>
          <w:color w:val="auto"/>
        </w:rPr>
      </w:pPr>
      <w:r w:rsidRPr="007B0C05">
        <w:rPr>
          <w:color w:val="auto"/>
        </w:rPr>
        <w:t>Title: Fostering Empathy: A Guide for Educators</w:t>
      </w:r>
    </w:p>
    <w:p w14:paraId="3908CCEC" w14:textId="0849AEFC" w:rsidR="00384095" w:rsidRDefault="00384095" w:rsidP="00CC376F">
      <w:pPr>
        <w:pStyle w:val="ListParagraph"/>
        <w:numPr>
          <w:ilvl w:val="0"/>
          <w:numId w:val="21"/>
        </w:numPr>
      </w:pPr>
      <w:r>
        <w:t>Explore strategies for nurturing empathy, such as perspective-taking, validating feelings, and understanding emotional literacy.</w:t>
      </w:r>
    </w:p>
    <w:p w14:paraId="21AA52C0" w14:textId="77777777" w:rsidR="00384095" w:rsidRDefault="00384095" w:rsidP="00384095"/>
    <w:p w14:paraId="1E356180" w14:textId="77777777" w:rsidR="00384095" w:rsidRPr="007B0C05" w:rsidRDefault="00384095" w:rsidP="007B0C05">
      <w:pPr>
        <w:pStyle w:val="Heading2"/>
        <w:rPr>
          <w:b/>
          <w:bCs/>
          <w:color w:val="auto"/>
        </w:rPr>
      </w:pPr>
      <w:r w:rsidRPr="007B0C05">
        <w:rPr>
          <w:b/>
          <w:bCs/>
          <w:color w:val="auto"/>
        </w:rPr>
        <w:t>PowerPoint Slide 5: Reflection and Group Discussion</w:t>
      </w:r>
    </w:p>
    <w:p w14:paraId="00EA2580" w14:textId="77777777" w:rsidR="00384095" w:rsidRDefault="00384095" w:rsidP="00384095"/>
    <w:p w14:paraId="31AD433E" w14:textId="77777777" w:rsidR="00384095" w:rsidRPr="007B0C05" w:rsidRDefault="00384095" w:rsidP="007B0C05">
      <w:pPr>
        <w:pStyle w:val="Heading2"/>
        <w:rPr>
          <w:color w:val="auto"/>
        </w:rPr>
      </w:pPr>
      <w:r w:rsidRPr="007B0C05">
        <w:rPr>
          <w:color w:val="auto"/>
        </w:rPr>
        <w:t>Title: Reflecting on Our Communication and Empathy Practices</w:t>
      </w:r>
    </w:p>
    <w:p w14:paraId="5EF96DA6" w14:textId="470DB622" w:rsidR="00384095" w:rsidRDefault="00384095" w:rsidP="00CC376F">
      <w:pPr>
        <w:pStyle w:val="ListParagraph"/>
        <w:numPr>
          <w:ilvl w:val="0"/>
          <w:numId w:val="21"/>
        </w:numPr>
      </w:pPr>
      <w:r>
        <w:t>Reflect on your current communication and empathy practices, discuss successful strategies and brainstorm ways to improve.</w:t>
      </w:r>
    </w:p>
    <w:p w14:paraId="21F073A1" w14:textId="77777777" w:rsidR="00384095" w:rsidRDefault="00384095" w:rsidP="00384095"/>
    <w:p w14:paraId="20909C17" w14:textId="77777777" w:rsidR="00384095" w:rsidRPr="007B0C05" w:rsidRDefault="00384095" w:rsidP="007B0C05">
      <w:pPr>
        <w:pStyle w:val="Heading2"/>
        <w:rPr>
          <w:b/>
          <w:bCs/>
          <w:color w:val="auto"/>
        </w:rPr>
      </w:pPr>
      <w:r w:rsidRPr="007B0C05">
        <w:rPr>
          <w:b/>
          <w:bCs/>
          <w:color w:val="auto"/>
        </w:rPr>
        <w:t>Activity Materials:</w:t>
      </w:r>
    </w:p>
    <w:p w14:paraId="66C0E576" w14:textId="77777777" w:rsidR="00384095" w:rsidRDefault="00384095" w:rsidP="00384095"/>
    <w:p w14:paraId="112FC82C" w14:textId="77777777" w:rsidR="00384095" w:rsidRPr="007B0C05" w:rsidRDefault="00384095" w:rsidP="007B0C05">
      <w:pPr>
        <w:pStyle w:val="Heading2"/>
        <w:rPr>
          <w:b/>
          <w:bCs/>
          <w:color w:val="auto"/>
        </w:rPr>
      </w:pPr>
      <w:r w:rsidRPr="007B0C05">
        <w:rPr>
          <w:b/>
          <w:bCs/>
          <w:color w:val="auto"/>
        </w:rPr>
        <w:lastRenderedPageBreak/>
        <w:t>Communication Practice Worksheet:</w:t>
      </w:r>
    </w:p>
    <w:p w14:paraId="711EED77" w14:textId="77777777" w:rsidR="00384095" w:rsidRPr="007B0C05" w:rsidRDefault="00384095" w:rsidP="007B0C05">
      <w:pPr>
        <w:pStyle w:val="Heading2"/>
        <w:rPr>
          <w:color w:val="auto"/>
        </w:rPr>
      </w:pPr>
    </w:p>
    <w:p w14:paraId="4A88D1E3" w14:textId="77777777" w:rsidR="00384095" w:rsidRPr="007B0C05" w:rsidRDefault="00384095" w:rsidP="007B0C05">
      <w:pPr>
        <w:pStyle w:val="Heading2"/>
        <w:rPr>
          <w:color w:val="auto"/>
        </w:rPr>
      </w:pPr>
      <w:r w:rsidRPr="007B0C05">
        <w:rPr>
          <w:color w:val="auto"/>
        </w:rPr>
        <w:t>Title: Practicing Effective Communication - Role-Play Scenarios</w:t>
      </w:r>
    </w:p>
    <w:p w14:paraId="7DE8BB6A" w14:textId="199B307B" w:rsidR="00384095" w:rsidRDefault="00384095" w:rsidP="00CC376F">
      <w:pPr>
        <w:pStyle w:val="ListParagraph"/>
        <w:numPr>
          <w:ilvl w:val="0"/>
          <w:numId w:val="21"/>
        </w:numPr>
      </w:pPr>
      <w:r>
        <w:t>Engage with different scenarios that allow you to practice and refine your communication strategies.</w:t>
      </w:r>
    </w:p>
    <w:p w14:paraId="646ADC6C" w14:textId="77777777" w:rsidR="00384095" w:rsidRDefault="00384095" w:rsidP="00384095"/>
    <w:p w14:paraId="72971271" w14:textId="77777777" w:rsidR="00384095" w:rsidRPr="007B0C05" w:rsidRDefault="00384095" w:rsidP="007B0C05">
      <w:pPr>
        <w:pStyle w:val="Heading2"/>
        <w:rPr>
          <w:b/>
          <w:bCs/>
          <w:color w:val="auto"/>
        </w:rPr>
      </w:pPr>
      <w:r w:rsidRPr="007B0C05">
        <w:rPr>
          <w:b/>
          <w:bCs/>
          <w:color w:val="auto"/>
        </w:rPr>
        <w:t>Empathy-building Activity Guide:</w:t>
      </w:r>
    </w:p>
    <w:p w14:paraId="28AB78E1" w14:textId="77777777" w:rsidR="00384095" w:rsidRDefault="00384095" w:rsidP="00384095"/>
    <w:p w14:paraId="55492515" w14:textId="77777777" w:rsidR="00384095" w:rsidRPr="007B0C05" w:rsidRDefault="00384095" w:rsidP="007B0C05">
      <w:pPr>
        <w:pStyle w:val="Heading2"/>
        <w:rPr>
          <w:color w:val="auto"/>
        </w:rPr>
      </w:pPr>
      <w:r w:rsidRPr="007B0C05">
        <w:rPr>
          <w:color w:val="auto"/>
        </w:rPr>
        <w:t>Title: Cultivating Empathy - Activity Guide</w:t>
      </w:r>
    </w:p>
    <w:p w14:paraId="72206C32" w14:textId="7D8860B5" w:rsidR="00384095" w:rsidRDefault="00384095" w:rsidP="00CC376F">
      <w:pPr>
        <w:pStyle w:val="ListParagraph"/>
        <w:numPr>
          <w:ilvl w:val="0"/>
          <w:numId w:val="21"/>
        </w:numPr>
      </w:pPr>
      <w:r>
        <w:t>Use this guide to follow step-by-step instructions for activities designed to foster empathy, such as empathy maps or empathy circles.</w:t>
      </w:r>
    </w:p>
    <w:p w14:paraId="60E3A4A3" w14:textId="77777777" w:rsidR="00384095" w:rsidRDefault="00384095" w:rsidP="00384095"/>
    <w:p w14:paraId="182FDF67" w14:textId="77777777" w:rsidR="00384095" w:rsidRPr="007B0C05" w:rsidRDefault="00384095" w:rsidP="007B0C05">
      <w:pPr>
        <w:pStyle w:val="Heading2"/>
        <w:rPr>
          <w:b/>
          <w:bCs/>
          <w:color w:val="auto"/>
        </w:rPr>
      </w:pPr>
      <w:r w:rsidRPr="007B0C05">
        <w:rPr>
          <w:b/>
          <w:bCs/>
          <w:color w:val="auto"/>
        </w:rPr>
        <w:t>Personal Reflection Worksheet:</w:t>
      </w:r>
    </w:p>
    <w:p w14:paraId="7F9A3241" w14:textId="77777777" w:rsidR="00384095" w:rsidRDefault="00384095" w:rsidP="00384095"/>
    <w:p w14:paraId="5986DE86" w14:textId="77777777" w:rsidR="00384095" w:rsidRPr="007B0C05" w:rsidRDefault="00384095" w:rsidP="007B0C05">
      <w:pPr>
        <w:pStyle w:val="Heading2"/>
        <w:rPr>
          <w:color w:val="auto"/>
        </w:rPr>
      </w:pPr>
      <w:r w:rsidRPr="007B0C05">
        <w:rPr>
          <w:color w:val="auto"/>
        </w:rPr>
        <w:t>Title: Reflecting on My Communication and Empathy Skills</w:t>
      </w:r>
    </w:p>
    <w:p w14:paraId="47575EA0" w14:textId="291367B8" w:rsidR="002A4AB9" w:rsidRDefault="00384095" w:rsidP="00CC376F">
      <w:pPr>
        <w:pStyle w:val="ListParagraph"/>
        <w:numPr>
          <w:ilvl w:val="0"/>
          <w:numId w:val="21"/>
        </w:numPr>
      </w:pPr>
      <w:r>
        <w:t>Reflect on your current practices, identify your strengths and areas for improvement, and formulate an action plan to enhance your communication and empathy skills.</w:t>
      </w:r>
    </w:p>
    <w:p w14:paraId="2642E4AA" w14:textId="77777777" w:rsidR="00384095" w:rsidRDefault="00384095" w:rsidP="00384095"/>
    <w:p w14:paraId="2E01EF5F" w14:textId="77777777" w:rsidR="00384095" w:rsidRDefault="00384095" w:rsidP="00384095"/>
    <w:p w14:paraId="22726D03" w14:textId="77777777" w:rsidR="00E53647" w:rsidRPr="00330E29" w:rsidRDefault="00E53647" w:rsidP="00330E29">
      <w:pPr>
        <w:pStyle w:val="Heading1"/>
        <w:rPr>
          <w:b/>
          <w:bCs/>
          <w:color w:val="auto"/>
        </w:rPr>
      </w:pPr>
      <w:r w:rsidRPr="00330E29">
        <w:rPr>
          <w:b/>
          <w:bCs/>
          <w:color w:val="auto"/>
        </w:rPr>
        <w:t>Module 9: Tailoring Approaches for Neurodiverse Students</w:t>
      </w:r>
    </w:p>
    <w:p w14:paraId="1ACCE170" w14:textId="77777777" w:rsidR="00E53647" w:rsidRDefault="00E53647" w:rsidP="00E53647"/>
    <w:p w14:paraId="40F134E5" w14:textId="77777777" w:rsidR="00E53647" w:rsidRPr="00330E29" w:rsidRDefault="00E53647" w:rsidP="00330E29">
      <w:pPr>
        <w:pStyle w:val="Heading2"/>
        <w:rPr>
          <w:b/>
          <w:bCs/>
          <w:color w:val="auto"/>
        </w:rPr>
      </w:pPr>
      <w:r w:rsidRPr="00330E29">
        <w:rPr>
          <w:b/>
          <w:bCs/>
          <w:color w:val="auto"/>
        </w:rPr>
        <w:t xml:space="preserve">Objective: </w:t>
      </w:r>
      <w:r w:rsidRPr="00330E29">
        <w:rPr>
          <w:color w:val="auto"/>
        </w:rPr>
        <w:t>The aim of this module is to provide educators with knowledge and strategies to adapt their teaching methods to meet the needs of neurodiverse students, fostering an inclusive and understanding learning environment.</w:t>
      </w:r>
    </w:p>
    <w:p w14:paraId="0086F94E" w14:textId="77777777" w:rsidR="00E53647" w:rsidRPr="00380BAA" w:rsidRDefault="00E53647" w:rsidP="00380BAA">
      <w:pPr>
        <w:pStyle w:val="Heading2"/>
        <w:rPr>
          <w:color w:val="auto"/>
        </w:rPr>
      </w:pPr>
    </w:p>
    <w:p w14:paraId="5516DD15" w14:textId="77777777" w:rsidR="00E53647" w:rsidRPr="00380BAA" w:rsidRDefault="00E53647" w:rsidP="00380BAA">
      <w:pPr>
        <w:pStyle w:val="Heading2"/>
        <w:rPr>
          <w:color w:val="auto"/>
        </w:rPr>
      </w:pPr>
      <w:r w:rsidRPr="00380BAA">
        <w:rPr>
          <w:color w:val="auto"/>
        </w:rPr>
        <w:t>PowerPoint Slide 1: Title Slide</w:t>
      </w:r>
    </w:p>
    <w:p w14:paraId="692C4DDD" w14:textId="77777777" w:rsidR="00E53647" w:rsidRDefault="00E53647" w:rsidP="00E53647"/>
    <w:p w14:paraId="63B3F76B" w14:textId="77777777" w:rsidR="00E53647" w:rsidRDefault="00E53647" w:rsidP="00380BAA">
      <w:pPr>
        <w:pStyle w:val="Heading2"/>
        <w:rPr>
          <w:color w:val="auto"/>
        </w:rPr>
      </w:pPr>
      <w:r w:rsidRPr="00380BAA">
        <w:rPr>
          <w:color w:val="auto"/>
        </w:rPr>
        <w:t>Title: Tailoring Approaches for Neurodiverse Students</w:t>
      </w:r>
    </w:p>
    <w:p w14:paraId="2ABF4048" w14:textId="77777777" w:rsidR="00380BAA" w:rsidRPr="00380BAA" w:rsidRDefault="00380BAA" w:rsidP="00380BAA"/>
    <w:p w14:paraId="0A279F70" w14:textId="77777777" w:rsidR="00E53647" w:rsidRPr="00380BAA" w:rsidRDefault="00E53647" w:rsidP="00380BAA">
      <w:pPr>
        <w:pStyle w:val="Heading2"/>
        <w:rPr>
          <w:color w:val="auto"/>
        </w:rPr>
      </w:pPr>
      <w:r w:rsidRPr="00380BAA">
        <w:rPr>
          <w:color w:val="auto"/>
        </w:rPr>
        <w:t>Subtitle: Inclusion and Understanding in Action</w:t>
      </w:r>
    </w:p>
    <w:p w14:paraId="2D1C3DD1" w14:textId="7141059A" w:rsidR="00E53647" w:rsidRDefault="00E53647" w:rsidP="00CC376F">
      <w:pPr>
        <w:pStyle w:val="ListParagraph"/>
        <w:numPr>
          <w:ilvl w:val="0"/>
          <w:numId w:val="21"/>
        </w:numPr>
      </w:pPr>
      <w:r>
        <w:t>Welcome to Module 9: a journey towards creating an inclusive and understanding learning environment for neurodiverse students.</w:t>
      </w:r>
    </w:p>
    <w:p w14:paraId="2F7C4242" w14:textId="77777777" w:rsidR="00E53647" w:rsidRDefault="00E53647" w:rsidP="00E53647"/>
    <w:p w14:paraId="4D06B4D1" w14:textId="77777777" w:rsidR="00E53647" w:rsidRPr="00380BAA" w:rsidRDefault="00E53647" w:rsidP="00380BAA">
      <w:pPr>
        <w:pStyle w:val="Heading2"/>
        <w:rPr>
          <w:color w:val="auto"/>
        </w:rPr>
      </w:pPr>
      <w:r w:rsidRPr="00380BAA">
        <w:rPr>
          <w:color w:val="auto"/>
        </w:rPr>
        <w:t>PowerPoint Slide 2: Understanding Neurodiversity</w:t>
      </w:r>
    </w:p>
    <w:p w14:paraId="1553A3C6" w14:textId="77777777" w:rsidR="00E53647" w:rsidRDefault="00E53647" w:rsidP="00E53647"/>
    <w:p w14:paraId="44BEA158" w14:textId="77777777" w:rsidR="00E53647" w:rsidRPr="00380BAA" w:rsidRDefault="00E53647" w:rsidP="00380BAA">
      <w:pPr>
        <w:pStyle w:val="Heading2"/>
        <w:rPr>
          <w:color w:val="auto"/>
        </w:rPr>
      </w:pPr>
      <w:r w:rsidRPr="00380BAA">
        <w:rPr>
          <w:color w:val="auto"/>
        </w:rPr>
        <w:t>Title: What is Neurodiversity?</w:t>
      </w:r>
    </w:p>
    <w:p w14:paraId="60409292" w14:textId="086D8683" w:rsidR="00E53647" w:rsidRDefault="00E53647" w:rsidP="00CC376F">
      <w:pPr>
        <w:pStyle w:val="ListParagraph"/>
        <w:numPr>
          <w:ilvl w:val="0"/>
          <w:numId w:val="21"/>
        </w:numPr>
      </w:pPr>
      <w:r>
        <w:t>Discover the concept of neurodiversity, understand the range of conditions it encompasses, and explore its relevance in the context of education."</w:t>
      </w:r>
    </w:p>
    <w:p w14:paraId="2843D092" w14:textId="77777777" w:rsidR="00E53647" w:rsidRDefault="00E53647" w:rsidP="00E53647"/>
    <w:p w14:paraId="4CA5293C" w14:textId="77777777" w:rsidR="00E53647" w:rsidRPr="00F920F9" w:rsidRDefault="00E53647" w:rsidP="00F920F9">
      <w:pPr>
        <w:pStyle w:val="Heading2"/>
        <w:rPr>
          <w:b/>
          <w:bCs/>
          <w:color w:val="auto"/>
        </w:rPr>
      </w:pPr>
      <w:r w:rsidRPr="00F920F9">
        <w:rPr>
          <w:b/>
          <w:bCs/>
          <w:color w:val="auto"/>
        </w:rPr>
        <w:t>PowerPoint Slide 3: The Strengths Perspective</w:t>
      </w:r>
    </w:p>
    <w:p w14:paraId="772BC579" w14:textId="77777777" w:rsidR="00E53647" w:rsidRDefault="00E53647" w:rsidP="00E53647"/>
    <w:p w14:paraId="6543BBA0" w14:textId="77777777" w:rsidR="00E53647" w:rsidRPr="00F920F9" w:rsidRDefault="00E53647" w:rsidP="00F920F9">
      <w:pPr>
        <w:pStyle w:val="Heading2"/>
        <w:rPr>
          <w:color w:val="auto"/>
        </w:rPr>
      </w:pPr>
      <w:r w:rsidRPr="00F920F9">
        <w:rPr>
          <w:color w:val="auto"/>
        </w:rPr>
        <w:lastRenderedPageBreak/>
        <w:t>Title: Focusing on Strengths</w:t>
      </w:r>
    </w:p>
    <w:p w14:paraId="7281CEF3" w14:textId="76A1DF12" w:rsidR="00E53647" w:rsidRDefault="00E53647" w:rsidP="00CC376F">
      <w:pPr>
        <w:pStyle w:val="ListParagraph"/>
        <w:numPr>
          <w:ilvl w:val="0"/>
          <w:numId w:val="21"/>
        </w:numPr>
      </w:pPr>
      <w:r>
        <w:t>Learn about the strengths-based approach and its value when working with neurodiverse students.</w:t>
      </w:r>
    </w:p>
    <w:p w14:paraId="78ED3AB5" w14:textId="77777777" w:rsidR="00E53647" w:rsidRDefault="00E53647" w:rsidP="00E53647"/>
    <w:p w14:paraId="3FF22A77" w14:textId="77777777" w:rsidR="00E53647" w:rsidRPr="00F920F9" w:rsidRDefault="00E53647" w:rsidP="00F920F9">
      <w:pPr>
        <w:pStyle w:val="Heading2"/>
        <w:rPr>
          <w:b/>
          <w:bCs/>
          <w:color w:val="auto"/>
        </w:rPr>
      </w:pPr>
      <w:r w:rsidRPr="00F920F9">
        <w:rPr>
          <w:b/>
          <w:bCs/>
          <w:color w:val="auto"/>
        </w:rPr>
        <w:t>PowerPoint Slide 4: Tailoring Teaching Approaches</w:t>
      </w:r>
    </w:p>
    <w:p w14:paraId="4853E2AF" w14:textId="77777777" w:rsidR="00E53647" w:rsidRPr="00F920F9" w:rsidRDefault="00E53647" w:rsidP="00F920F9">
      <w:pPr>
        <w:pStyle w:val="Heading2"/>
        <w:rPr>
          <w:color w:val="auto"/>
        </w:rPr>
      </w:pPr>
    </w:p>
    <w:p w14:paraId="552C2A0A" w14:textId="77777777" w:rsidR="00E53647" w:rsidRPr="00F920F9" w:rsidRDefault="00E53647" w:rsidP="00F920F9">
      <w:pPr>
        <w:pStyle w:val="Heading2"/>
        <w:rPr>
          <w:color w:val="auto"/>
        </w:rPr>
      </w:pPr>
      <w:r w:rsidRPr="00F920F9">
        <w:rPr>
          <w:color w:val="auto"/>
        </w:rPr>
        <w:t>Title: Adapting Our Teaching Approaches</w:t>
      </w:r>
    </w:p>
    <w:p w14:paraId="1A55B300" w14:textId="2E1B8071" w:rsidR="00E53647" w:rsidRDefault="00E53647" w:rsidP="00CC376F">
      <w:pPr>
        <w:pStyle w:val="ListParagraph"/>
        <w:numPr>
          <w:ilvl w:val="0"/>
          <w:numId w:val="21"/>
        </w:numPr>
      </w:pPr>
      <w:r>
        <w:t>Dive deep into techniques and strategies for adapting teaching methods to cater to the needs of neurodiverse students.</w:t>
      </w:r>
    </w:p>
    <w:p w14:paraId="64C0DA05" w14:textId="77777777" w:rsidR="00E53647" w:rsidRDefault="00E53647" w:rsidP="00E53647"/>
    <w:p w14:paraId="5578D58C" w14:textId="77777777" w:rsidR="00E53647" w:rsidRPr="00F920F9" w:rsidRDefault="00E53647" w:rsidP="00F920F9">
      <w:pPr>
        <w:pStyle w:val="Heading2"/>
        <w:rPr>
          <w:b/>
          <w:bCs/>
          <w:color w:val="auto"/>
        </w:rPr>
      </w:pPr>
      <w:r w:rsidRPr="00F920F9">
        <w:rPr>
          <w:b/>
          <w:bCs/>
          <w:color w:val="auto"/>
        </w:rPr>
        <w:t>PowerPoint Slide 5: Case Study and Group Discussion</w:t>
      </w:r>
    </w:p>
    <w:p w14:paraId="17A52CA3" w14:textId="77777777" w:rsidR="00E53647" w:rsidRDefault="00E53647" w:rsidP="00E53647"/>
    <w:p w14:paraId="36AE1559" w14:textId="77777777" w:rsidR="00E53647" w:rsidRPr="00F920F9" w:rsidRDefault="00E53647" w:rsidP="00F920F9">
      <w:pPr>
        <w:pStyle w:val="Heading2"/>
        <w:rPr>
          <w:color w:val="auto"/>
        </w:rPr>
      </w:pPr>
      <w:r w:rsidRPr="00F920F9">
        <w:rPr>
          <w:color w:val="auto"/>
        </w:rPr>
        <w:t>Title: Applying our Learning: Case Study and Discussion</w:t>
      </w:r>
    </w:p>
    <w:p w14:paraId="4F75D0A5" w14:textId="553A0FA1" w:rsidR="00E53647" w:rsidRDefault="00E53647" w:rsidP="00CC376F">
      <w:pPr>
        <w:pStyle w:val="ListParagraph"/>
        <w:numPr>
          <w:ilvl w:val="0"/>
          <w:numId w:val="21"/>
        </w:numPr>
      </w:pPr>
      <w:r>
        <w:t>Engage with a case study of an educator effectively tailoring their approach for a neurodiverse student, followed by group discussions.</w:t>
      </w:r>
    </w:p>
    <w:p w14:paraId="75D2378F" w14:textId="77777777" w:rsidR="00E53647" w:rsidRDefault="00E53647" w:rsidP="00E53647"/>
    <w:p w14:paraId="1CAA5F30" w14:textId="77777777" w:rsidR="00E53647" w:rsidRPr="0010496B" w:rsidRDefault="00E53647" w:rsidP="0010496B">
      <w:pPr>
        <w:pStyle w:val="Heading2"/>
        <w:rPr>
          <w:b/>
          <w:bCs/>
          <w:color w:val="auto"/>
        </w:rPr>
      </w:pPr>
      <w:r w:rsidRPr="0010496B">
        <w:rPr>
          <w:b/>
          <w:bCs/>
          <w:color w:val="auto"/>
        </w:rPr>
        <w:t>Activity Materials:</w:t>
      </w:r>
    </w:p>
    <w:p w14:paraId="4F128030" w14:textId="77777777" w:rsidR="00E53647" w:rsidRDefault="00E53647" w:rsidP="00E53647"/>
    <w:p w14:paraId="13CCA3C8" w14:textId="77777777" w:rsidR="00E53647" w:rsidRPr="0010496B" w:rsidRDefault="00E53647" w:rsidP="0010496B">
      <w:pPr>
        <w:pStyle w:val="Heading2"/>
        <w:rPr>
          <w:b/>
          <w:bCs/>
          <w:color w:val="auto"/>
        </w:rPr>
      </w:pPr>
      <w:r w:rsidRPr="0010496B">
        <w:rPr>
          <w:b/>
          <w:bCs/>
          <w:color w:val="auto"/>
        </w:rPr>
        <w:t>Scenario Cards:</w:t>
      </w:r>
    </w:p>
    <w:p w14:paraId="2CB3EA2D" w14:textId="77777777" w:rsidR="00E53647" w:rsidRDefault="00E53647" w:rsidP="00E53647"/>
    <w:p w14:paraId="0D2B94DF" w14:textId="77777777" w:rsidR="00E53647" w:rsidRPr="0010496B" w:rsidRDefault="00E53647" w:rsidP="0010496B">
      <w:pPr>
        <w:pStyle w:val="Heading2"/>
        <w:rPr>
          <w:color w:val="auto"/>
        </w:rPr>
      </w:pPr>
      <w:r w:rsidRPr="0010496B">
        <w:rPr>
          <w:color w:val="auto"/>
        </w:rPr>
        <w:t>Title: Neurodiversity in the Classroom - Scenario Cards</w:t>
      </w:r>
    </w:p>
    <w:p w14:paraId="5BFADE4A" w14:textId="7089F891" w:rsidR="00E53647" w:rsidRDefault="00E53647" w:rsidP="00CC376F">
      <w:pPr>
        <w:pStyle w:val="ListParagraph"/>
        <w:numPr>
          <w:ilvl w:val="0"/>
          <w:numId w:val="21"/>
        </w:numPr>
      </w:pPr>
      <w:r>
        <w:t>Use these cards to understand various classroom scenarios involving a neurodiverse student and discuss ways to tailor teaching approaches.</w:t>
      </w:r>
    </w:p>
    <w:p w14:paraId="422EAE53" w14:textId="77777777" w:rsidR="00E53647" w:rsidRDefault="00E53647" w:rsidP="00E53647"/>
    <w:p w14:paraId="13E28025" w14:textId="77777777" w:rsidR="00E53647" w:rsidRPr="0010496B" w:rsidRDefault="00E53647" w:rsidP="0010496B">
      <w:pPr>
        <w:pStyle w:val="Heading2"/>
        <w:rPr>
          <w:b/>
          <w:bCs/>
          <w:color w:val="auto"/>
        </w:rPr>
      </w:pPr>
      <w:r w:rsidRPr="0010496B">
        <w:rPr>
          <w:b/>
          <w:bCs/>
          <w:color w:val="auto"/>
        </w:rPr>
        <w:t>Strategy Planning Worksheet:</w:t>
      </w:r>
    </w:p>
    <w:p w14:paraId="735AC4AF" w14:textId="77777777" w:rsidR="00E53647" w:rsidRDefault="00E53647" w:rsidP="00E53647"/>
    <w:p w14:paraId="7C386515" w14:textId="77777777" w:rsidR="00E53647" w:rsidRPr="0010496B" w:rsidRDefault="00E53647" w:rsidP="0010496B">
      <w:pPr>
        <w:pStyle w:val="Heading2"/>
        <w:rPr>
          <w:color w:val="auto"/>
        </w:rPr>
      </w:pPr>
      <w:r w:rsidRPr="0010496B">
        <w:rPr>
          <w:color w:val="auto"/>
        </w:rPr>
        <w:t>Title: Planning Inclusive Strategies</w:t>
      </w:r>
    </w:p>
    <w:p w14:paraId="1A8ACC0B" w14:textId="70882D23" w:rsidR="00E53647" w:rsidRDefault="00E53647" w:rsidP="00CC376F">
      <w:pPr>
        <w:pStyle w:val="ListParagraph"/>
        <w:numPr>
          <w:ilvl w:val="0"/>
          <w:numId w:val="21"/>
        </w:numPr>
      </w:pPr>
      <w:r>
        <w:t>Develop teaching strategies considering the unique strengths and challenges of a hypothetical neurodiverse student.</w:t>
      </w:r>
    </w:p>
    <w:p w14:paraId="59C28DBF" w14:textId="77777777" w:rsidR="00E53647" w:rsidRDefault="00E53647" w:rsidP="00E53647"/>
    <w:p w14:paraId="17C4CABB" w14:textId="77777777" w:rsidR="00E53647" w:rsidRPr="0010496B" w:rsidRDefault="00E53647" w:rsidP="0010496B">
      <w:pPr>
        <w:pStyle w:val="Heading2"/>
        <w:rPr>
          <w:b/>
          <w:bCs/>
          <w:color w:val="auto"/>
        </w:rPr>
      </w:pPr>
      <w:r w:rsidRPr="0010496B">
        <w:rPr>
          <w:b/>
          <w:bCs/>
          <w:color w:val="auto"/>
        </w:rPr>
        <w:t>Personal Reflection Worksheet:</w:t>
      </w:r>
    </w:p>
    <w:p w14:paraId="73A22273" w14:textId="77777777" w:rsidR="00E53647" w:rsidRDefault="00E53647" w:rsidP="00E53647"/>
    <w:p w14:paraId="2E1090A9" w14:textId="77777777" w:rsidR="00E53647" w:rsidRPr="0010496B" w:rsidRDefault="00E53647" w:rsidP="0010496B">
      <w:pPr>
        <w:pStyle w:val="Heading2"/>
        <w:rPr>
          <w:color w:val="auto"/>
        </w:rPr>
      </w:pPr>
      <w:r w:rsidRPr="0010496B">
        <w:rPr>
          <w:color w:val="auto"/>
        </w:rPr>
        <w:t>Title: Reflecting on My Practices for Neurodiverse Students</w:t>
      </w:r>
    </w:p>
    <w:p w14:paraId="4C8A790A" w14:textId="570ABC83" w:rsidR="00E53647" w:rsidRDefault="00E53647" w:rsidP="00CC376F">
      <w:pPr>
        <w:pStyle w:val="ListParagraph"/>
        <w:numPr>
          <w:ilvl w:val="0"/>
          <w:numId w:val="21"/>
        </w:numPr>
      </w:pPr>
      <w:r>
        <w:t>Reflect on your current practices for neurodiverse students, identify areas for growth, and devise an action plan to improve.</w:t>
      </w:r>
    </w:p>
    <w:p w14:paraId="60737F14" w14:textId="77777777" w:rsidR="00924A0B" w:rsidRDefault="00924A0B" w:rsidP="00C64972"/>
    <w:p w14:paraId="5BB0A766" w14:textId="2B1F079B" w:rsidR="00C64972" w:rsidRPr="00924A0B" w:rsidRDefault="00C64972" w:rsidP="00924A0B">
      <w:pPr>
        <w:pStyle w:val="Heading1"/>
        <w:rPr>
          <w:b/>
          <w:bCs/>
          <w:color w:val="auto"/>
        </w:rPr>
      </w:pPr>
      <w:r w:rsidRPr="00924A0B">
        <w:rPr>
          <w:b/>
          <w:bCs/>
          <w:color w:val="auto"/>
        </w:rPr>
        <w:t>Module 10: Fostering Effective Home-School Communication</w:t>
      </w:r>
    </w:p>
    <w:p w14:paraId="2312D5B0" w14:textId="77777777" w:rsidR="00C64972" w:rsidRDefault="00C64972" w:rsidP="00C64972"/>
    <w:p w14:paraId="249C8E6A" w14:textId="77777777" w:rsidR="00C64972" w:rsidRPr="00924A0B" w:rsidRDefault="00C64972" w:rsidP="00924A0B">
      <w:pPr>
        <w:pStyle w:val="Heading2"/>
        <w:rPr>
          <w:b/>
          <w:bCs/>
          <w:color w:val="auto"/>
        </w:rPr>
      </w:pPr>
      <w:r w:rsidRPr="00924A0B">
        <w:rPr>
          <w:b/>
          <w:bCs/>
          <w:color w:val="auto"/>
        </w:rPr>
        <w:t xml:space="preserve">Aim: </w:t>
      </w:r>
      <w:r w:rsidRPr="00924A0B">
        <w:rPr>
          <w:color w:val="auto"/>
        </w:rPr>
        <w:t>To provide educators with insights and strategies on strengthening the lines of communication between home and school, and to encourage reflection on the entire training series and its practical application.</w:t>
      </w:r>
    </w:p>
    <w:p w14:paraId="25104B4E" w14:textId="77777777" w:rsidR="00C64972" w:rsidRDefault="00C64972" w:rsidP="00C64972"/>
    <w:p w14:paraId="7D25BE28" w14:textId="77777777" w:rsidR="00C64972" w:rsidRPr="00924A0B" w:rsidRDefault="00C64972" w:rsidP="00924A0B">
      <w:pPr>
        <w:pStyle w:val="Heading2"/>
        <w:rPr>
          <w:b/>
          <w:bCs/>
          <w:color w:val="auto"/>
        </w:rPr>
      </w:pPr>
      <w:r w:rsidRPr="00924A0B">
        <w:rPr>
          <w:b/>
          <w:bCs/>
          <w:color w:val="auto"/>
        </w:rPr>
        <w:lastRenderedPageBreak/>
        <w:t>PowerPoint Slide 1: Title Slide</w:t>
      </w:r>
    </w:p>
    <w:p w14:paraId="2BFD0808" w14:textId="77777777" w:rsidR="00C64972" w:rsidRDefault="00C64972" w:rsidP="00C64972"/>
    <w:p w14:paraId="2529EC5B" w14:textId="77777777" w:rsidR="00C64972" w:rsidRDefault="00C64972" w:rsidP="00924A0B">
      <w:pPr>
        <w:pStyle w:val="Heading2"/>
        <w:rPr>
          <w:color w:val="auto"/>
        </w:rPr>
      </w:pPr>
      <w:r w:rsidRPr="00924A0B">
        <w:rPr>
          <w:color w:val="auto"/>
        </w:rPr>
        <w:t>Title: Fostering Effective Home-School Communication</w:t>
      </w:r>
    </w:p>
    <w:p w14:paraId="1F3B1DE5" w14:textId="77777777" w:rsidR="00924A0B" w:rsidRPr="00924A0B" w:rsidRDefault="00924A0B" w:rsidP="00924A0B"/>
    <w:p w14:paraId="545D238B" w14:textId="77777777" w:rsidR="00C64972" w:rsidRDefault="00C64972" w:rsidP="00924A0B">
      <w:pPr>
        <w:pStyle w:val="Heading2"/>
        <w:rPr>
          <w:color w:val="auto"/>
        </w:rPr>
      </w:pPr>
      <w:r w:rsidRPr="00924A0B">
        <w:rPr>
          <w:color w:val="auto"/>
        </w:rPr>
        <w:t>Subtitle: Strengthening Ties, Enhancing Outcomes</w:t>
      </w:r>
    </w:p>
    <w:p w14:paraId="141A0097" w14:textId="77777777" w:rsidR="00924A0B" w:rsidRPr="00924A0B" w:rsidRDefault="00924A0B" w:rsidP="00924A0B"/>
    <w:p w14:paraId="14296616" w14:textId="77777777" w:rsidR="00C64972" w:rsidRPr="00924A0B" w:rsidRDefault="00C64972" w:rsidP="00924A0B">
      <w:pPr>
        <w:pStyle w:val="Heading2"/>
        <w:rPr>
          <w:b/>
          <w:bCs/>
          <w:color w:val="auto"/>
        </w:rPr>
      </w:pPr>
      <w:r w:rsidRPr="00924A0B">
        <w:rPr>
          <w:b/>
          <w:bCs/>
          <w:color w:val="auto"/>
        </w:rPr>
        <w:t>PowerPoint Slide 2: Importance of Home-School Communication</w:t>
      </w:r>
    </w:p>
    <w:p w14:paraId="133E24A0" w14:textId="77777777" w:rsidR="00C64972" w:rsidRDefault="00C64972" w:rsidP="00C64972"/>
    <w:p w14:paraId="520FBE4E" w14:textId="77777777" w:rsidR="00C64972" w:rsidRPr="00246142" w:rsidRDefault="00C64972" w:rsidP="00246142">
      <w:pPr>
        <w:pStyle w:val="Heading2"/>
        <w:rPr>
          <w:color w:val="auto"/>
        </w:rPr>
      </w:pPr>
      <w:r w:rsidRPr="00246142">
        <w:rPr>
          <w:color w:val="auto"/>
        </w:rPr>
        <w:t>Title: Why Home-School Communication Matters</w:t>
      </w:r>
    </w:p>
    <w:p w14:paraId="4104884F" w14:textId="77777777" w:rsidR="00C64972" w:rsidRDefault="00C64972" w:rsidP="00CC376F">
      <w:pPr>
        <w:pStyle w:val="ListParagraph"/>
        <w:numPr>
          <w:ilvl w:val="0"/>
          <w:numId w:val="21"/>
        </w:numPr>
      </w:pPr>
      <w:r>
        <w:t>Points: Explanation of the benefits of effective home-school communication, and its influence on student success</w:t>
      </w:r>
    </w:p>
    <w:p w14:paraId="65EE0D99" w14:textId="24AEF034" w:rsidR="00C64972" w:rsidRDefault="00C64972" w:rsidP="00CC376F">
      <w:pPr>
        <w:pStyle w:val="ListParagraph"/>
        <w:numPr>
          <w:ilvl w:val="0"/>
          <w:numId w:val="21"/>
        </w:numPr>
      </w:pPr>
      <w:r>
        <w:t>Image: A bridge or a two-way street symboli</w:t>
      </w:r>
      <w:r w:rsidR="00211E46">
        <w:t>s</w:t>
      </w:r>
      <w:r>
        <w:t xml:space="preserve">ing </w:t>
      </w:r>
      <w:r w:rsidR="00CC376F">
        <w:t>effective communication</w:t>
      </w:r>
    </w:p>
    <w:p w14:paraId="61AA94ED" w14:textId="77777777" w:rsidR="00246142" w:rsidRDefault="00246142" w:rsidP="00C64972"/>
    <w:p w14:paraId="788C8AAF" w14:textId="520D4205" w:rsidR="00C64972" w:rsidRPr="00211E46" w:rsidRDefault="00C64972" w:rsidP="00211E46">
      <w:pPr>
        <w:pStyle w:val="Heading2"/>
        <w:rPr>
          <w:b/>
          <w:bCs/>
          <w:color w:val="auto"/>
        </w:rPr>
      </w:pPr>
      <w:r w:rsidRPr="00211E46">
        <w:rPr>
          <w:b/>
          <w:bCs/>
          <w:color w:val="auto"/>
        </w:rPr>
        <w:t>PowerPoint Slide 3: Strategies for Effective Communication</w:t>
      </w:r>
    </w:p>
    <w:p w14:paraId="42B14F30" w14:textId="77777777" w:rsidR="00C64972" w:rsidRDefault="00C64972" w:rsidP="00C64972"/>
    <w:p w14:paraId="2737C8C5" w14:textId="77777777" w:rsidR="00C64972" w:rsidRPr="00211E46" w:rsidRDefault="00C64972" w:rsidP="00211E46">
      <w:pPr>
        <w:pStyle w:val="Heading2"/>
        <w:rPr>
          <w:color w:val="auto"/>
        </w:rPr>
      </w:pPr>
      <w:r w:rsidRPr="00211E46">
        <w:rPr>
          <w:color w:val="auto"/>
        </w:rPr>
        <w:t>Title: Strategies for Strengthening Home-School Ties</w:t>
      </w:r>
    </w:p>
    <w:p w14:paraId="221DE95D" w14:textId="77777777" w:rsidR="00C64972" w:rsidRDefault="00C64972" w:rsidP="00CC376F">
      <w:pPr>
        <w:pStyle w:val="ListParagraph"/>
        <w:numPr>
          <w:ilvl w:val="0"/>
          <w:numId w:val="24"/>
        </w:numPr>
      </w:pPr>
      <w:r>
        <w:t>Points: Overview of strategies to improve communication with parents and guardians, including regular updates, accessibility, mutual respect, and responsiveness</w:t>
      </w:r>
    </w:p>
    <w:p w14:paraId="708E464F" w14:textId="77777777" w:rsidR="00C64972" w:rsidRDefault="00C64972" w:rsidP="00CC376F">
      <w:pPr>
        <w:pStyle w:val="ListParagraph"/>
        <w:numPr>
          <w:ilvl w:val="0"/>
          <w:numId w:val="24"/>
        </w:numPr>
      </w:pPr>
      <w:r>
        <w:t>Image: Icons or images illustrating each strategy</w:t>
      </w:r>
    </w:p>
    <w:p w14:paraId="4325440D" w14:textId="77777777" w:rsidR="00211E46" w:rsidRDefault="00211E46" w:rsidP="00C64972"/>
    <w:p w14:paraId="1D2C4760" w14:textId="203C44BA" w:rsidR="00C64972" w:rsidRPr="00163AF7" w:rsidRDefault="00C64972" w:rsidP="00163AF7">
      <w:pPr>
        <w:pStyle w:val="Heading2"/>
        <w:rPr>
          <w:b/>
          <w:bCs/>
          <w:color w:val="auto"/>
        </w:rPr>
      </w:pPr>
      <w:r w:rsidRPr="00163AF7">
        <w:rPr>
          <w:b/>
          <w:bCs/>
          <w:color w:val="auto"/>
        </w:rPr>
        <w:t>PowerPoint Slide 4: Reflection on Training Series</w:t>
      </w:r>
    </w:p>
    <w:p w14:paraId="46BAFF52" w14:textId="77777777" w:rsidR="00C64972" w:rsidRDefault="00C64972" w:rsidP="00C64972"/>
    <w:p w14:paraId="0EE1D7A4" w14:textId="77777777" w:rsidR="00C64972" w:rsidRPr="00163AF7" w:rsidRDefault="00C64972" w:rsidP="00163AF7">
      <w:pPr>
        <w:pStyle w:val="Heading2"/>
        <w:rPr>
          <w:color w:val="auto"/>
        </w:rPr>
      </w:pPr>
      <w:r w:rsidRPr="00163AF7">
        <w:rPr>
          <w:color w:val="auto"/>
        </w:rPr>
        <w:t>Title: Reflecting on Our Learning Journey</w:t>
      </w:r>
    </w:p>
    <w:p w14:paraId="091A62CF" w14:textId="77777777" w:rsidR="00C64972" w:rsidRDefault="00C64972" w:rsidP="00CC376F">
      <w:pPr>
        <w:pStyle w:val="ListParagraph"/>
        <w:numPr>
          <w:ilvl w:val="0"/>
          <w:numId w:val="25"/>
        </w:numPr>
      </w:pPr>
      <w:r>
        <w:t>Points: Prompts for reflecting on key learnings from the entire training series and how these can be applied in practice</w:t>
      </w:r>
    </w:p>
    <w:p w14:paraId="544D4377" w14:textId="3425CFD9" w:rsidR="00C64972" w:rsidRDefault="00C64972" w:rsidP="00CC376F">
      <w:pPr>
        <w:pStyle w:val="ListParagraph"/>
        <w:numPr>
          <w:ilvl w:val="0"/>
          <w:numId w:val="25"/>
        </w:numPr>
      </w:pPr>
      <w:r>
        <w:t>Image: A road or pathway symboli</w:t>
      </w:r>
      <w:r w:rsidR="00163AF7">
        <w:t>s</w:t>
      </w:r>
      <w:r>
        <w:t>ing the learning journey</w:t>
      </w:r>
    </w:p>
    <w:p w14:paraId="4DFE84E9" w14:textId="77777777" w:rsidR="00163AF7" w:rsidRDefault="00163AF7" w:rsidP="00C64972"/>
    <w:p w14:paraId="332202C6" w14:textId="577C1355" w:rsidR="00C64972" w:rsidRPr="00163AF7" w:rsidRDefault="00C64972" w:rsidP="00163AF7">
      <w:pPr>
        <w:pStyle w:val="Heading2"/>
        <w:rPr>
          <w:b/>
          <w:bCs/>
          <w:color w:val="auto"/>
        </w:rPr>
      </w:pPr>
      <w:r w:rsidRPr="00163AF7">
        <w:rPr>
          <w:b/>
          <w:bCs/>
          <w:color w:val="auto"/>
        </w:rPr>
        <w:t>PowerPoint Slide 5: Action Planning</w:t>
      </w:r>
    </w:p>
    <w:p w14:paraId="3AD137E7" w14:textId="77777777" w:rsidR="00C64972" w:rsidRPr="00163AF7" w:rsidRDefault="00C64972" w:rsidP="00163AF7">
      <w:pPr>
        <w:pStyle w:val="Heading2"/>
        <w:rPr>
          <w:color w:val="auto"/>
        </w:rPr>
      </w:pPr>
    </w:p>
    <w:p w14:paraId="075A67D2" w14:textId="77777777" w:rsidR="00C64972" w:rsidRPr="00163AF7" w:rsidRDefault="00C64972" w:rsidP="00163AF7">
      <w:pPr>
        <w:pStyle w:val="Heading2"/>
        <w:rPr>
          <w:color w:val="auto"/>
        </w:rPr>
      </w:pPr>
      <w:r w:rsidRPr="00163AF7">
        <w:rPr>
          <w:color w:val="auto"/>
        </w:rPr>
        <w:t>Title: Planning for Practice: From Learning to Action</w:t>
      </w:r>
    </w:p>
    <w:p w14:paraId="324DA108" w14:textId="77777777" w:rsidR="00C64972" w:rsidRDefault="00C64972" w:rsidP="00CC376F">
      <w:pPr>
        <w:pStyle w:val="ListParagraph"/>
        <w:numPr>
          <w:ilvl w:val="0"/>
          <w:numId w:val="26"/>
        </w:numPr>
      </w:pPr>
      <w:r>
        <w:t>Points: Guidance on how to develop an action plan based on the training series, focusing on improving home-school communication and other learned skills</w:t>
      </w:r>
    </w:p>
    <w:p w14:paraId="67277D28" w14:textId="77777777" w:rsidR="00C64972" w:rsidRDefault="00C64972" w:rsidP="00CC376F">
      <w:pPr>
        <w:pStyle w:val="ListParagraph"/>
        <w:numPr>
          <w:ilvl w:val="0"/>
          <w:numId w:val="26"/>
        </w:numPr>
      </w:pPr>
      <w:r>
        <w:t>Image: A checklist or action plan image</w:t>
      </w:r>
    </w:p>
    <w:p w14:paraId="3CE1D967" w14:textId="77777777" w:rsidR="00163AF7" w:rsidRDefault="00163AF7" w:rsidP="00C64972"/>
    <w:p w14:paraId="70F94BC8" w14:textId="7B81C7FB" w:rsidR="00C64972" w:rsidRPr="008F7826" w:rsidRDefault="00C64972" w:rsidP="008F7826">
      <w:pPr>
        <w:pStyle w:val="Heading2"/>
        <w:rPr>
          <w:b/>
          <w:bCs/>
          <w:color w:val="auto"/>
        </w:rPr>
      </w:pPr>
      <w:r w:rsidRPr="008F7826">
        <w:rPr>
          <w:b/>
          <w:bCs/>
          <w:color w:val="auto"/>
        </w:rPr>
        <w:t>Activity Materials:</w:t>
      </w:r>
    </w:p>
    <w:p w14:paraId="26DD3936" w14:textId="77777777" w:rsidR="00C64972" w:rsidRDefault="00C64972" w:rsidP="00C64972"/>
    <w:p w14:paraId="0FE88258" w14:textId="77777777" w:rsidR="00C64972" w:rsidRPr="008F7826" w:rsidRDefault="00C64972" w:rsidP="008F7826">
      <w:pPr>
        <w:pStyle w:val="Heading2"/>
        <w:rPr>
          <w:b/>
          <w:bCs/>
          <w:color w:val="auto"/>
        </w:rPr>
      </w:pPr>
      <w:r w:rsidRPr="008F7826">
        <w:rPr>
          <w:b/>
          <w:bCs/>
          <w:color w:val="auto"/>
        </w:rPr>
        <w:t>Group Discussion Prompts:</w:t>
      </w:r>
    </w:p>
    <w:p w14:paraId="65DD2682" w14:textId="77777777" w:rsidR="00C64972" w:rsidRDefault="00C64972" w:rsidP="00C64972"/>
    <w:p w14:paraId="701B406F" w14:textId="77777777" w:rsidR="00C64972" w:rsidRDefault="00C64972" w:rsidP="008F7826">
      <w:pPr>
        <w:pStyle w:val="Heading2"/>
        <w:rPr>
          <w:color w:val="auto"/>
        </w:rPr>
      </w:pPr>
      <w:r w:rsidRPr="008F7826">
        <w:rPr>
          <w:color w:val="auto"/>
        </w:rPr>
        <w:t>Title: Reflecting on Our Learning - Group Discussion Prompts</w:t>
      </w:r>
    </w:p>
    <w:p w14:paraId="1735E179" w14:textId="77777777" w:rsidR="008F7826" w:rsidRPr="008F7826" w:rsidRDefault="008F7826" w:rsidP="008F7826"/>
    <w:p w14:paraId="6083E226" w14:textId="77777777" w:rsidR="00C64972" w:rsidRDefault="00C64972" w:rsidP="00CC376F">
      <w:pPr>
        <w:pStyle w:val="ListParagraph"/>
        <w:numPr>
          <w:ilvl w:val="0"/>
          <w:numId w:val="27"/>
        </w:numPr>
      </w:pPr>
      <w:r>
        <w:t>Sections: Discussion Questions on key learnings, application in practice, and insights on home-school communication</w:t>
      </w:r>
    </w:p>
    <w:p w14:paraId="3E87C783" w14:textId="77777777" w:rsidR="00C64972" w:rsidRDefault="00C64972" w:rsidP="00CC376F">
      <w:pPr>
        <w:pStyle w:val="ListParagraph"/>
        <w:numPr>
          <w:ilvl w:val="0"/>
          <w:numId w:val="27"/>
        </w:numPr>
      </w:pPr>
      <w:r>
        <w:lastRenderedPageBreak/>
        <w:t>Note: These prompts are designed to facilitate meaningful discussions on the training content and its practical application.</w:t>
      </w:r>
    </w:p>
    <w:p w14:paraId="5C28AE95" w14:textId="77777777" w:rsidR="008F7826" w:rsidRDefault="008F7826" w:rsidP="00D277A6">
      <w:pPr>
        <w:pStyle w:val="ListParagraph"/>
      </w:pPr>
    </w:p>
    <w:p w14:paraId="79FDC228" w14:textId="77777777" w:rsidR="00C64972" w:rsidRPr="00D277A6" w:rsidRDefault="00C64972" w:rsidP="00D277A6">
      <w:pPr>
        <w:pStyle w:val="Heading2"/>
        <w:rPr>
          <w:b/>
          <w:bCs/>
          <w:color w:val="auto"/>
        </w:rPr>
      </w:pPr>
      <w:r w:rsidRPr="00D277A6">
        <w:rPr>
          <w:b/>
          <w:bCs/>
          <w:color w:val="auto"/>
        </w:rPr>
        <w:t>Action Planning Worksheet:</w:t>
      </w:r>
    </w:p>
    <w:p w14:paraId="170E6302" w14:textId="77777777" w:rsidR="00C64972" w:rsidRDefault="00C64972" w:rsidP="00C64972"/>
    <w:p w14:paraId="1DF8FB8D" w14:textId="77777777" w:rsidR="00C64972" w:rsidRPr="00D277A6" w:rsidRDefault="00C64972" w:rsidP="00D277A6">
      <w:pPr>
        <w:pStyle w:val="Heading2"/>
        <w:rPr>
          <w:color w:val="auto"/>
        </w:rPr>
      </w:pPr>
      <w:r w:rsidRPr="00D277A6">
        <w:rPr>
          <w:color w:val="auto"/>
        </w:rPr>
        <w:t>Title: My Action Plan</w:t>
      </w:r>
    </w:p>
    <w:p w14:paraId="73D7100F" w14:textId="77777777" w:rsidR="00C64972" w:rsidRDefault="00C64972" w:rsidP="00CC376F">
      <w:pPr>
        <w:pStyle w:val="ListParagraph"/>
        <w:numPr>
          <w:ilvl w:val="0"/>
          <w:numId w:val="28"/>
        </w:numPr>
      </w:pPr>
      <w:r>
        <w:t>Sections: Key Learnings, Planned Actions, Support Needed, Timeline</w:t>
      </w:r>
    </w:p>
    <w:p w14:paraId="1C90065D" w14:textId="77777777" w:rsidR="00C64972" w:rsidRDefault="00C64972" w:rsidP="00CC376F">
      <w:pPr>
        <w:pStyle w:val="ListParagraph"/>
        <w:numPr>
          <w:ilvl w:val="0"/>
          <w:numId w:val="28"/>
        </w:numPr>
      </w:pPr>
      <w:r>
        <w:t>Note: This worksheet guides educators in transforming their learnings from the training series into actionable steps in their practice.</w:t>
      </w:r>
    </w:p>
    <w:p w14:paraId="298137D8" w14:textId="77777777" w:rsidR="00D277A6" w:rsidRDefault="00D277A6" w:rsidP="00C64972"/>
    <w:p w14:paraId="5C50DB73" w14:textId="62747A35" w:rsidR="00C64972" w:rsidRPr="00D277A6" w:rsidRDefault="00C64972" w:rsidP="00D277A6">
      <w:pPr>
        <w:pStyle w:val="Heading2"/>
        <w:rPr>
          <w:b/>
          <w:bCs/>
          <w:color w:val="auto"/>
        </w:rPr>
      </w:pPr>
      <w:r w:rsidRPr="00D277A6">
        <w:rPr>
          <w:b/>
          <w:bCs/>
          <w:color w:val="auto"/>
        </w:rPr>
        <w:t>Personal Reflection Worksheet:</w:t>
      </w:r>
    </w:p>
    <w:p w14:paraId="24FFB76D" w14:textId="77777777" w:rsidR="00C64972" w:rsidRDefault="00C64972" w:rsidP="00C64972"/>
    <w:p w14:paraId="012C929D" w14:textId="77777777" w:rsidR="00C64972" w:rsidRPr="00D277A6" w:rsidRDefault="00C64972" w:rsidP="00D277A6">
      <w:pPr>
        <w:pStyle w:val="Heading2"/>
        <w:rPr>
          <w:color w:val="auto"/>
        </w:rPr>
      </w:pPr>
      <w:r w:rsidRPr="00D277A6">
        <w:rPr>
          <w:color w:val="auto"/>
        </w:rPr>
        <w:t>Title: Reflecting on My Learning and Practice</w:t>
      </w:r>
    </w:p>
    <w:p w14:paraId="2601457D" w14:textId="77777777" w:rsidR="00C64972" w:rsidRDefault="00C64972" w:rsidP="00CC376F">
      <w:pPr>
        <w:pStyle w:val="ListParagraph"/>
        <w:numPr>
          <w:ilvl w:val="0"/>
          <w:numId w:val="29"/>
        </w:numPr>
      </w:pPr>
      <w:r>
        <w:t>Sections: My Key Learnings, How I Will Apply These, Areas for Improvement, Support Needed</w:t>
      </w:r>
    </w:p>
    <w:p w14:paraId="26D05417" w14:textId="3C03C483" w:rsidR="00D57E03" w:rsidRDefault="00C64972" w:rsidP="00CC376F">
      <w:pPr>
        <w:pStyle w:val="ListParagraph"/>
        <w:numPr>
          <w:ilvl w:val="0"/>
          <w:numId w:val="29"/>
        </w:numPr>
      </w:pPr>
      <w:r>
        <w:t>Note: This worksheet prompts educators to reflect on their entire learning journey, their areas of growth, and their plans for implementing their learnings.</w:t>
      </w:r>
    </w:p>
    <w:p w14:paraId="42A0126B" w14:textId="77777777" w:rsidR="00C64972" w:rsidRDefault="00C64972" w:rsidP="00C64972"/>
    <w:p w14:paraId="3AF048C9" w14:textId="6349723E" w:rsidR="00C2126A" w:rsidRPr="007368A3" w:rsidRDefault="00C2126A" w:rsidP="007368A3">
      <w:pPr>
        <w:pStyle w:val="Heading1"/>
        <w:rPr>
          <w:b/>
          <w:bCs/>
          <w:color w:val="auto"/>
        </w:rPr>
      </w:pPr>
      <w:r w:rsidRPr="007368A3">
        <w:rPr>
          <w:b/>
          <w:bCs/>
          <w:color w:val="auto"/>
        </w:rPr>
        <w:t>Module 11: Prioriti</w:t>
      </w:r>
      <w:r w:rsidR="007368A3">
        <w:rPr>
          <w:b/>
          <w:bCs/>
          <w:color w:val="auto"/>
        </w:rPr>
        <w:t>s</w:t>
      </w:r>
      <w:r w:rsidRPr="007368A3">
        <w:rPr>
          <w:b/>
          <w:bCs/>
          <w:color w:val="auto"/>
        </w:rPr>
        <w:t>ing Early Intervention and Support</w:t>
      </w:r>
    </w:p>
    <w:p w14:paraId="2F251C11" w14:textId="77777777" w:rsidR="00C2126A" w:rsidRDefault="00C2126A" w:rsidP="00C2126A"/>
    <w:p w14:paraId="3DB288E0" w14:textId="52FC803E" w:rsidR="00C2126A" w:rsidRPr="007368A3" w:rsidRDefault="00C2126A" w:rsidP="007368A3">
      <w:pPr>
        <w:pStyle w:val="Heading2"/>
        <w:rPr>
          <w:b/>
          <w:bCs/>
          <w:color w:val="auto"/>
        </w:rPr>
      </w:pPr>
      <w:r w:rsidRPr="007368A3">
        <w:rPr>
          <w:b/>
          <w:bCs/>
          <w:color w:val="auto"/>
        </w:rPr>
        <w:t xml:space="preserve">Aim: </w:t>
      </w:r>
      <w:r w:rsidRPr="007368A3">
        <w:rPr>
          <w:color w:val="auto"/>
        </w:rPr>
        <w:t xml:space="preserve">To educate and equip educators with the knowledge, skills, and strategies necessary for identifying early signs of learning, emotional, or </w:t>
      </w:r>
      <w:r w:rsidR="007368A3" w:rsidRPr="007368A3">
        <w:rPr>
          <w:color w:val="auto"/>
        </w:rPr>
        <w:t>behavioural</w:t>
      </w:r>
      <w:r w:rsidRPr="007368A3">
        <w:rPr>
          <w:color w:val="auto"/>
        </w:rPr>
        <w:t xml:space="preserve"> difficulties in students, and providing timely, effective support.</w:t>
      </w:r>
    </w:p>
    <w:p w14:paraId="0539C4E8" w14:textId="77777777" w:rsidR="00C2126A" w:rsidRDefault="00C2126A" w:rsidP="00C2126A"/>
    <w:p w14:paraId="1443AF5B" w14:textId="77777777" w:rsidR="00C2126A" w:rsidRPr="007368A3" w:rsidRDefault="00C2126A" w:rsidP="007368A3">
      <w:pPr>
        <w:pStyle w:val="Heading2"/>
        <w:rPr>
          <w:b/>
          <w:bCs/>
          <w:color w:val="auto"/>
        </w:rPr>
      </w:pPr>
      <w:r w:rsidRPr="007368A3">
        <w:rPr>
          <w:b/>
          <w:bCs/>
          <w:color w:val="auto"/>
        </w:rPr>
        <w:t>PowerPoint Slide 1: Title Slide</w:t>
      </w:r>
    </w:p>
    <w:p w14:paraId="03AAFCF2" w14:textId="77777777" w:rsidR="00C2126A" w:rsidRDefault="00C2126A" w:rsidP="00C2126A"/>
    <w:p w14:paraId="51B67CF2" w14:textId="580C9DAE" w:rsidR="00C2126A" w:rsidRDefault="00C2126A" w:rsidP="007368A3">
      <w:pPr>
        <w:pStyle w:val="Heading2"/>
        <w:rPr>
          <w:color w:val="auto"/>
        </w:rPr>
      </w:pPr>
      <w:r w:rsidRPr="007368A3">
        <w:rPr>
          <w:color w:val="auto"/>
        </w:rPr>
        <w:t xml:space="preserve">Title: </w:t>
      </w:r>
      <w:r w:rsidR="007368A3">
        <w:rPr>
          <w:color w:val="auto"/>
        </w:rPr>
        <w:t>Prioritising</w:t>
      </w:r>
      <w:r w:rsidRPr="007368A3">
        <w:rPr>
          <w:color w:val="auto"/>
        </w:rPr>
        <w:t xml:space="preserve"> Early Intervention and Support</w:t>
      </w:r>
    </w:p>
    <w:p w14:paraId="4B1A2D35" w14:textId="77777777" w:rsidR="007368A3" w:rsidRPr="007368A3" w:rsidRDefault="007368A3" w:rsidP="007368A3"/>
    <w:p w14:paraId="60E4301F" w14:textId="35375982" w:rsidR="00C2126A" w:rsidRPr="007368A3" w:rsidRDefault="00C2126A" w:rsidP="007368A3">
      <w:pPr>
        <w:pStyle w:val="Heading2"/>
        <w:rPr>
          <w:color w:val="auto"/>
        </w:rPr>
      </w:pPr>
      <w:r w:rsidRPr="007368A3">
        <w:rPr>
          <w:color w:val="auto"/>
        </w:rPr>
        <w:t xml:space="preserve">Subtitle: </w:t>
      </w:r>
      <w:r w:rsidR="00CC376F" w:rsidRPr="007368A3">
        <w:rPr>
          <w:color w:val="auto"/>
        </w:rPr>
        <w:t>Initiative-taking</w:t>
      </w:r>
      <w:r w:rsidRPr="007368A3">
        <w:rPr>
          <w:color w:val="auto"/>
        </w:rPr>
        <w:t xml:space="preserve"> Strategies for Student Success</w:t>
      </w:r>
    </w:p>
    <w:p w14:paraId="41985CB8" w14:textId="77777777" w:rsidR="007368A3" w:rsidRDefault="007368A3" w:rsidP="00C2126A"/>
    <w:p w14:paraId="2D16F7CB" w14:textId="647D9A61" w:rsidR="00C2126A" w:rsidRPr="007368A3" w:rsidRDefault="00C2126A" w:rsidP="007368A3">
      <w:pPr>
        <w:pStyle w:val="Heading2"/>
        <w:rPr>
          <w:b/>
          <w:bCs/>
          <w:color w:val="auto"/>
        </w:rPr>
      </w:pPr>
      <w:r w:rsidRPr="007368A3">
        <w:rPr>
          <w:b/>
          <w:bCs/>
          <w:color w:val="auto"/>
        </w:rPr>
        <w:t>PowerPoint Slide 2: The Importance of Early Intervention</w:t>
      </w:r>
    </w:p>
    <w:p w14:paraId="652CFB1D" w14:textId="77777777" w:rsidR="00C2126A" w:rsidRDefault="00C2126A" w:rsidP="00C2126A"/>
    <w:p w14:paraId="09AA759C" w14:textId="77777777" w:rsidR="00C2126A" w:rsidRPr="007368A3" w:rsidRDefault="00C2126A" w:rsidP="007368A3">
      <w:pPr>
        <w:pStyle w:val="Heading2"/>
        <w:rPr>
          <w:color w:val="auto"/>
        </w:rPr>
      </w:pPr>
      <w:r w:rsidRPr="007368A3">
        <w:rPr>
          <w:color w:val="auto"/>
        </w:rPr>
        <w:t>Title: Why Early Intervention?</w:t>
      </w:r>
    </w:p>
    <w:p w14:paraId="6B6E8EA0" w14:textId="77777777" w:rsidR="00C2126A" w:rsidRDefault="00C2126A" w:rsidP="00CC376F">
      <w:pPr>
        <w:pStyle w:val="ListParagraph"/>
        <w:numPr>
          <w:ilvl w:val="0"/>
          <w:numId w:val="30"/>
        </w:numPr>
      </w:pPr>
      <w:r>
        <w:t>Points: Explanation of the importance of early intervention, benefits of timely support, and its impact on long-term student success</w:t>
      </w:r>
    </w:p>
    <w:p w14:paraId="0B628FBB" w14:textId="77777777" w:rsidR="00C2126A" w:rsidRDefault="00C2126A" w:rsidP="00CC376F">
      <w:pPr>
        <w:pStyle w:val="ListParagraph"/>
        <w:numPr>
          <w:ilvl w:val="0"/>
          <w:numId w:val="30"/>
        </w:numPr>
      </w:pPr>
      <w:r>
        <w:t>Image: An illustrative image representing early intervention and support</w:t>
      </w:r>
    </w:p>
    <w:p w14:paraId="1835BEAD" w14:textId="77777777" w:rsidR="007368A3" w:rsidRDefault="007368A3" w:rsidP="00C2126A"/>
    <w:p w14:paraId="5F30B94C" w14:textId="1DA6847F" w:rsidR="00C2126A" w:rsidRPr="007368A3" w:rsidRDefault="00C2126A" w:rsidP="007368A3">
      <w:pPr>
        <w:pStyle w:val="Heading2"/>
        <w:rPr>
          <w:b/>
          <w:bCs/>
          <w:color w:val="auto"/>
        </w:rPr>
      </w:pPr>
      <w:r w:rsidRPr="007368A3">
        <w:rPr>
          <w:b/>
          <w:bCs/>
          <w:color w:val="auto"/>
        </w:rPr>
        <w:t>PowerPoint Slide 3: Identifying Signs and Symptoms</w:t>
      </w:r>
    </w:p>
    <w:p w14:paraId="6B417392" w14:textId="77777777" w:rsidR="00C2126A" w:rsidRDefault="00C2126A" w:rsidP="00C2126A"/>
    <w:p w14:paraId="48FB9582" w14:textId="100D1A1B" w:rsidR="00C2126A" w:rsidRPr="007368A3" w:rsidRDefault="00C2126A" w:rsidP="007368A3">
      <w:pPr>
        <w:pStyle w:val="Heading2"/>
        <w:rPr>
          <w:color w:val="auto"/>
        </w:rPr>
      </w:pPr>
      <w:r w:rsidRPr="007368A3">
        <w:rPr>
          <w:color w:val="auto"/>
        </w:rPr>
        <w:t xml:space="preserve">Title: </w:t>
      </w:r>
      <w:r w:rsidR="002E40AD" w:rsidRPr="007368A3">
        <w:rPr>
          <w:color w:val="auto"/>
        </w:rPr>
        <w:t>Recognising</w:t>
      </w:r>
      <w:r w:rsidRPr="007368A3">
        <w:rPr>
          <w:color w:val="auto"/>
        </w:rPr>
        <w:t xml:space="preserve"> the Early Signs</w:t>
      </w:r>
    </w:p>
    <w:p w14:paraId="76A38499" w14:textId="4DBBBEED" w:rsidR="00C2126A" w:rsidRDefault="00C2126A" w:rsidP="00CC376F">
      <w:pPr>
        <w:pStyle w:val="ListParagraph"/>
        <w:numPr>
          <w:ilvl w:val="0"/>
          <w:numId w:val="31"/>
        </w:numPr>
      </w:pPr>
      <w:r>
        <w:t xml:space="preserve">Points: Overview of common signs and symptoms that may indicate learning, emotional, or </w:t>
      </w:r>
      <w:r w:rsidR="007368A3">
        <w:t>behavioural</w:t>
      </w:r>
      <w:r>
        <w:t xml:space="preserve"> difficulties in students</w:t>
      </w:r>
    </w:p>
    <w:p w14:paraId="7A22E2C1" w14:textId="77777777" w:rsidR="00C2126A" w:rsidRDefault="00C2126A" w:rsidP="00CC376F">
      <w:pPr>
        <w:pStyle w:val="ListParagraph"/>
        <w:numPr>
          <w:ilvl w:val="0"/>
          <w:numId w:val="31"/>
        </w:numPr>
      </w:pPr>
      <w:r>
        <w:t>Image: Icons or illustrative images representing each sign or symptom</w:t>
      </w:r>
    </w:p>
    <w:p w14:paraId="27620C03" w14:textId="77777777" w:rsidR="00C2126A" w:rsidRPr="007368A3" w:rsidRDefault="00C2126A" w:rsidP="007368A3">
      <w:pPr>
        <w:pStyle w:val="Heading2"/>
        <w:rPr>
          <w:b/>
          <w:bCs/>
          <w:color w:val="auto"/>
        </w:rPr>
      </w:pPr>
      <w:r w:rsidRPr="007368A3">
        <w:rPr>
          <w:b/>
          <w:bCs/>
          <w:color w:val="auto"/>
        </w:rPr>
        <w:lastRenderedPageBreak/>
        <w:t>PowerPoint Slide 4: Strategies for Early Intervention</w:t>
      </w:r>
    </w:p>
    <w:p w14:paraId="77739957" w14:textId="77777777" w:rsidR="00C2126A" w:rsidRDefault="00C2126A" w:rsidP="00C2126A"/>
    <w:p w14:paraId="28CE9F09" w14:textId="77777777" w:rsidR="00C2126A" w:rsidRPr="007368A3" w:rsidRDefault="00C2126A" w:rsidP="007368A3">
      <w:pPr>
        <w:pStyle w:val="Heading2"/>
        <w:rPr>
          <w:color w:val="auto"/>
        </w:rPr>
      </w:pPr>
      <w:r w:rsidRPr="007368A3">
        <w:rPr>
          <w:color w:val="auto"/>
        </w:rPr>
        <w:t>Title: Strategies for Effective Early Intervention</w:t>
      </w:r>
    </w:p>
    <w:p w14:paraId="19B7DCA3" w14:textId="3C649AAA" w:rsidR="00C2126A" w:rsidRDefault="00C2126A" w:rsidP="00CC376F">
      <w:pPr>
        <w:pStyle w:val="ListParagraph"/>
        <w:numPr>
          <w:ilvl w:val="0"/>
          <w:numId w:val="32"/>
        </w:numPr>
      </w:pPr>
      <w:r>
        <w:t xml:space="preserve">Points: Introduction to a range of strategies and techniques for providing support to students at the </w:t>
      </w:r>
      <w:r w:rsidR="00CC376F">
        <w:t>initial stages</w:t>
      </w:r>
      <w:r>
        <w:t xml:space="preserve"> of difficulty, with a focus on inclusivity and empathy</w:t>
      </w:r>
    </w:p>
    <w:p w14:paraId="3D980DD1" w14:textId="332509A0" w:rsidR="00C2126A" w:rsidRDefault="00C2126A" w:rsidP="00CC376F">
      <w:pPr>
        <w:pStyle w:val="ListParagraph"/>
        <w:numPr>
          <w:ilvl w:val="0"/>
          <w:numId w:val="32"/>
        </w:numPr>
      </w:pPr>
      <w:r>
        <w:t>Image: A toolbox symboli</w:t>
      </w:r>
      <w:r w:rsidR="00FB68FD">
        <w:t>s</w:t>
      </w:r>
      <w:r>
        <w:t>ing the range of strategies and techniques available</w:t>
      </w:r>
    </w:p>
    <w:p w14:paraId="3D7569F6" w14:textId="77777777" w:rsidR="007368A3" w:rsidRDefault="007368A3" w:rsidP="00C2126A"/>
    <w:p w14:paraId="0D56D209" w14:textId="41C85519" w:rsidR="00C2126A" w:rsidRPr="00FB68FD" w:rsidRDefault="00C2126A" w:rsidP="00FB68FD">
      <w:pPr>
        <w:pStyle w:val="Heading2"/>
        <w:rPr>
          <w:b/>
          <w:bCs/>
        </w:rPr>
      </w:pPr>
      <w:r w:rsidRPr="00FB68FD">
        <w:rPr>
          <w:b/>
          <w:bCs/>
          <w:color w:val="auto"/>
        </w:rPr>
        <w:t>PowerPoint Slide 5: Group Discussion and Case Study</w:t>
      </w:r>
    </w:p>
    <w:p w14:paraId="56C46535" w14:textId="77777777" w:rsidR="00C2126A" w:rsidRDefault="00C2126A" w:rsidP="00C2126A"/>
    <w:p w14:paraId="476B7619" w14:textId="77777777" w:rsidR="00C2126A" w:rsidRDefault="00C2126A" w:rsidP="00FB68FD">
      <w:pPr>
        <w:pStyle w:val="Heading2"/>
      </w:pPr>
      <w:r w:rsidRPr="00FB68FD">
        <w:rPr>
          <w:color w:val="auto"/>
        </w:rPr>
        <w:t>Title: Applying Our Knowledge: Case Study and Discussion</w:t>
      </w:r>
    </w:p>
    <w:p w14:paraId="009E80BE" w14:textId="77777777" w:rsidR="00C2126A" w:rsidRDefault="00C2126A" w:rsidP="00CC376F">
      <w:pPr>
        <w:pStyle w:val="ListParagraph"/>
        <w:numPr>
          <w:ilvl w:val="0"/>
          <w:numId w:val="33"/>
        </w:numPr>
      </w:pPr>
      <w:r>
        <w:t>Points: A brief case study illustrating an educator implementing early intervention strategies, with prompts for group discussion</w:t>
      </w:r>
    </w:p>
    <w:p w14:paraId="5BBD9C77" w14:textId="77777777" w:rsidR="00C2126A" w:rsidRDefault="00C2126A" w:rsidP="00CC376F">
      <w:pPr>
        <w:pStyle w:val="ListParagraph"/>
        <w:numPr>
          <w:ilvl w:val="0"/>
          <w:numId w:val="33"/>
        </w:numPr>
      </w:pPr>
      <w:r>
        <w:t>Image: A storyboard or comic strip illustrating the case study</w:t>
      </w:r>
    </w:p>
    <w:p w14:paraId="33466C75" w14:textId="77777777" w:rsidR="00FB68FD" w:rsidRDefault="00FB68FD" w:rsidP="00C2126A"/>
    <w:p w14:paraId="142857DA" w14:textId="751B4C2E" w:rsidR="00C2126A" w:rsidRPr="00455A88" w:rsidRDefault="00C2126A" w:rsidP="00455A88">
      <w:pPr>
        <w:pStyle w:val="Heading2"/>
        <w:rPr>
          <w:b/>
          <w:bCs/>
          <w:color w:val="auto"/>
        </w:rPr>
      </w:pPr>
      <w:r w:rsidRPr="00455A88">
        <w:rPr>
          <w:b/>
          <w:bCs/>
          <w:color w:val="auto"/>
        </w:rPr>
        <w:t>Activity Materials:</w:t>
      </w:r>
    </w:p>
    <w:p w14:paraId="6ABF043C" w14:textId="77777777" w:rsidR="00C2126A" w:rsidRDefault="00C2126A" w:rsidP="00C2126A"/>
    <w:p w14:paraId="3D125AEC" w14:textId="77777777" w:rsidR="00C2126A" w:rsidRPr="00455A88" w:rsidRDefault="00C2126A" w:rsidP="00455A88">
      <w:pPr>
        <w:pStyle w:val="Heading2"/>
        <w:rPr>
          <w:b/>
          <w:bCs/>
          <w:color w:val="auto"/>
        </w:rPr>
      </w:pPr>
      <w:r w:rsidRPr="00455A88">
        <w:rPr>
          <w:b/>
          <w:bCs/>
          <w:color w:val="auto"/>
        </w:rPr>
        <w:t>Scenario Cards:</w:t>
      </w:r>
    </w:p>
    <w:p w14:paraId="0436E382" w14:textId="77777777" w:rsidR="00C2126A" w:rsidRDefault="00C2126A" w:rsidP="00C2126A"/>
    <w:p w14:paraId="48C2A88D" w14:textId="77777777" w:rsidR="00C2126A" w:rsidRDefault="00C2126A" w:rsidP="00455A88">
      <w:pPr>
        <w:pStyle w:val="Heading2"/>
      </w:pPr>
      <w:r w:rsidRPr="00455A88">
        <w:rPr>
          <w:color w:val="auto"/>
        </w:rPr>
        <w:t>Title: Early Intervention Scenarios</w:t>
      </w:r>
    </w:p>
    <w:p w14:paraId="6EC8F725" w14:textId="77777777" w:rsidR="00C2126A" w:rsidRDefault="00C2126A" w:rsidP="00CC376F">
      <w:pPr>
        <w:pStyle w:val="ListParagraph"/>
        <w:numPr>
          <w:ilvl w:val="0"/>
          <w:numId w:val="34"/>
        </w:numPr>
      </w:pPr>
      <w:r>
        <w:t>Sections: Scenario Description, Discussion Questions</w:t>
      </w:r>
    </w:p>
    <w:p w14:paraId="2EBE430C" w14:textId="77777777" w:rsidR="00C2126A" w:rsidRDefault="00C2126A" w:rsidP="00CC376F">
      <w:pPr>
        <w:pStyle w:val="ListParagraph"/>
        <w:numPr>
          <w:ilvl w:val="0"/>
          <w:numId w:val="34"/>
        </w:numPr>
      </w:pPr>
      <w:r>
        <w:t>Note: Each card presents a classroom scenario that provides an opportunity for educators to think through early intervention strategies.</w:t>
      </w:r>
    </w:p>
    <w:p w14:paraId="621300EA" w14:textId="77777777" w:rsidR="00455A88" w:rsidRDefault="00455A88" w:rsidP="00C2126A"/>
    <w:p w14:paraId="541EFFE5" w14:textId="3AF19CA4" w:rsidR="00C2126A" w:rsidRPr="00455A88" w:rsidRDefault="00C2126A" w:rsidP="00455A88">
      <w:pPr>
        <w:pStyle w:val="Heading2"/>
        <w:rPr>
          <w:b/>
          <w:bCs/>
          <w:color w:val="auto"/>
        </w:rPr>
      </w:pPr>
      <w:r w:rsidRPr="00455A88">
        <w:rPr>
          <w:b/>
          <w:bCs/>
          <w:color w:val="auto"/>
        </w:rPr>
        <w:t>Strategy Implementation Worksheet:</w:t>
      </w:r>
    </w:p>
    <w:p w14:paraId="444BDA8B" w14:textId="77777777" w:rsidR="00C2126A" w:rsidRDefault="00C2126A" w:rsidP="00C2126A"/>
    <w:p w14:paraId="2D0BE4FB" w14:textId="77777777" w:rsidR="00C2126A" w:rsidRPr="00455A88" w:rsidRDefault="00C2126A" w:rsidP="00455A88">
      <w:pPr>
        <w:pStyle w:val="Heading2"/>
        <w:rPr>
          <w:color w:val="auto"/>
        </w:rPr>
      </w:pPr>
      <w:r w:rsidRPr="00455A88">
        <w:rPr>
          <w:color w:val="auto"/>
        </w:rPr>
        <w:t>Title: Implementing Early Intervention Strategies</w:t>
      </w:r>
    </w:p>
    <w:p w14:paraId="3C5C4CE5" w14:textId="77777777" w:rsidR="00C2126A" w:rsidRDefault="00C2126A" w:rsidP="00CC376F">
      <w:pPr>
        <w:pStyle w:val="ListParagraph"/>
        <w:numPr>
          <w:ilvl w:val="0"/>
          <w:numId w:val="35"/>
        </w:numPr>
      </w:pPr>
      <w:r>
        <w:t>Sections: Student Profile, Identified Signs, Planned Interventions, Anticipated Support</w:t>
      </w:r>
    </w:p>
    <w:p w14:paraId="3BFED39E" w14:textId="77777777" w:rsidR="00C2126A" w:rsidRDefault="00C2126A" w:rsidP="00CC376F">
      <w:pPr>
        <w:pStyle w:val="ListParagraph"/>
        <w:numPr>
          <w:ilvl w:val="0"/>
          <w:numId w:val="35"/>
        </w:numPr>
      </w:pPr>
      <w:r>
        <w:t>Note: This worksheet guides educators in planning early intervention strategies based on hypothetical student profiles.</w:t>
      </w:r>
    </w:p>
    <w:p w14:paraId="545DF9FA" w14:textId="77777777" w:rsidR="00455A88" w:rsidRDefault="00455A88" w:rsidP="00C2126A"/>
    <w:p w14:paraId="3A0939DA" w14:textId="52605306" w:rsidR="00C2126A" w:rsidRPr="00996889" w:rsidRDefault="00C2126A" w:rsidP="00996889">
      <w:pPr>
        <w:pStyle w:val="Heading2"/>
        <w:rPr>
          <w:b/>
          <w:bCs/>
          <w:color w:val="auto"/>
        </w:rPr>
      </w:pPr>
      <w:r w:rsidRPr="00996889">
        <w:rPr>
          <w:b/>
          <w:bCs/>
          <w:color w:val="auto"/>
        </w:rPr>
        <w:t>Personal Reflection Worksheet:</w:t>
      </w:r>
    </w:p>
    <w:p w14:paraId="0EFD37CA" w14:textId="77777777" w:rsidR="00C2126A" w:rsidRDefault="00C2126A" w:rsidP="00C2126A"/>
    <w:p w14:paraId="235200D3" w14:textId="77777777" w:rsidR="00C2126A" w:rsidRPr="00996889" w:rsidRDefault="00C2126A" w:rsidP="00996889">
      <w:pPr>
        <w:pStyle w:val="Heading2"/>
        <w:rPr>
          <w:color w:val="auto"/>
        </w:rPr>
      </w:pPr>
      <w:r w:rsidRPr="00996889">
        <w:rPr>
          <w:color w:val="auto"/>
        </w:rPr>
        <w:t>Title: Reflecting on My Approach to Early Intervention</w:t>
      </w:r>
    </w:p>
    <w:p w14:paraId="1BF65A39" w14:textId="77777777" w:rsidR="00C2126A" w:rsidRDefault="00C2126A" w:rsidP="00CC376F">
      <w:pPr>
        <w:pStyle w:val="ListParagraph"/>
        <w:numPr>
          <w:ilvl w:val="0"/>
          <w:numId w:val="36"/>
        </w:numPr>
      </w:pPr>
      <w:r>
        <w:t>Sections: My Current Practices, Areas for Improvement, Action Plan, Support Needed</w:t>
      </w:r>
    </w:p>
    <w:p w14:paraId="6ED31CEC" w14:textId="6872856F" w:rsidR="00C64972" w:rsidRDefault="00C2126A" w:rsidP="00CC376F">
      <w:pPr>
        <w:pStyle w:val="ListParagraph"/>
        <w:numPr>
          <w:ilvl w:val="0"/>
          <w:numId w:val="36"/>
        </w:numPr>
      </w:pPr>
      <w:r>
        <w:t>Note: This worksheet prompts educators to reflect on their current approach to early intervention and identify areas for growth.</w:t>
      </w:r>
    </w:p>
    <w:p w14:paraId="637AEBD9" w14:textId="77777777" w:rsidR="00C2126A" w:rsidRDefault="00C2126A" w:rsidP="00C2126A"/>
    <w:p w14:paraId="127EF3DE" w14:textId="0C75D063" w:rsidR="00731604" w:rsidRPr="00996889" w:rsidRDefault="00731604" w:rsidP="00996889">
      <w:pPr>
        <w:pStyle w:val="Heading1"/>
        <w:rPr>
          <w:b/>
          <w:bCs/>
          <w:color w:val="auto"/>
        </w:rPr>
      </w:pPr>
      <w:r w:rsidRPr="00996889">
        <w:rPr>
          <w:b/>
          <w:bCs/>
          <w:color w:val="auto"/>
        </w:rPr>
        <w:t>Module 12: Building Flexibility into Curriculum and Instruction</w:t>
      </w:r>
    </w:p>
    <w:p w14:paraId="2B5E3ADB" w14:textId="77777777" w:rsidR="00731604" w:rsidRDefault="00731604" w:rsidP="00731604"/>
    <w:p w14:paraId="5904A7AB" w14:textId="77777777" w:rsidR="00731604" w:rsidRPr="00996889" w:rsidRDefault="00731604" w:rsidP="00996889">
      <w:pPr>
        <w:pStyle w:val="Heading2"/>
        <w:rPr>
          <w:b/>
          <w:bCs/>
          <w:color w:val="auto"/>
        </w:rPr>
      </w:pPr>
      <w:r w:rsidRPr="00996889">
        <w:rPr>
          <w:b/>
          <w:bCs/>
          <w:color w:val="auto"/>
        </w:rPr>
        <w:lastRenderedPageBreak/>
        <w:t xml:space="preserve">Aim: </w:t>
      </w:r>
      <w:r w:rsidRPr="00996889">
        <w:rPr>
          <w:color w:val="auto"/>
        </w:rPr>
        <w:t>To empower educators with the knowledge and techniques necessary for creating a flexible curriculum and adaptable instruction methods that can cater to diverse student needs.</w:t>
      </w:r>
    </w:p>
    <w:p w14:paraId="22A1293C" w14:textId="77777777" w:rsidR="00731604" w:rsidRDefault="00731604" w:rsidP="00731604"/>
    <w:p w14:paraId="1BB79BAC" w14:textId="77777777" w:rsidR="00731604" w:rsidRPr="00750022" w:rsidRDefault="00731604" w:rsidP="00996889">
      <w:pPr>
        <w:pStyle w:val="Heading2"/>
        <w:rPr>
          <w:b/>
          <w:bCs/>
          <w:color w:val="auto"/>
        </w:rPr>
      </w:pPr>
      <w:r w:rsidRPr="00750022">
        <w:rPr>
          <w:b/>
          <w:bCs/>
          <w:color w:val="auto"/>
        </w:rPr>
        <w:t>PowerPoint Slide 1: Title Slide</w:t>
      </w:r>
    </w:p>
    <w:p w14:paraId="6DDBC3CA" w14:textId="77777777" w:rsidR="00731604" w:rsidRDefault="00731604" w:rsidP="00731604"/>
    <w:p w14:paraId="22F2FFF7" w14:textId="77777777" w:rsidR="00731604" w:rsidRDefault="00731604" w:rsidP="00750022">
      <w:pPr>
        <w:pStyle w:val="Heading2"/>
        <w:rPr>
          <w:color w:val="auto"/>
        </w:rPr>
      </w:pPr>
      <w:r w:rsidRPr="00750022">
        <w:rPr>
          <w:color w:val="auto"/>
        </w:rPr>
        <w:t>Title: Building Flexibility into Curriculum and Instruction</w:t>
      </w:r>
    </w:p>
    <w:p w14:paraId="10480FE5" w14:textId="77777777" w:rsidR="00750022" w:rsidRPr="00750022" w:rsidRDefault="00750022" w:rsidP="00750022"/>
    <w:p w14:paraId="5F5269A4" w14:textId="77777777" w:rsidR="00731604" w:rsidRPr="00750022" w:rsidRDefault="00731604" w:rsidP="00750022">
      <w:pPr>
        <w:pStyle w:val="Heading2"/>
        <w:rPr>
          <w:color w:val="auto"/>
        </w:rPr>
      </w:pPr>
      <w:r w:rsidRPr="00750022">
        <w:rPr>
          <w:color w:val="auto"/>
        </w:rPr>
        <w:t>Subtitle: Catering to Diverse Learning Styles and Needs</w:t>
      </w:r>
    </w:p>
    <w:p w14:paraId="5E7484F1" w14:textId="77777777" w:rsidR="00750022" w:rsidRDefault="00750022" w:rsidP="00731604"/>
    <w:p w14:paraId="77AB9A48" w14:textId="792D6B26" w:rsidR="00731604" w:rsidRPr="00750022" w:rsidRDefault="00731604" w:rsidP="00750022">
      <w:pPr>
        <w:pStyle w:val="Heading2"/>
        <w:rPr>
          <w:b/>
          <w:bCs/>
          <w:color w:val="auto"/>
        </w:rPr>
      </w:pPr>
      <w:r w:rsidRPr="00750022">
        <w:rPr>
          <w:b/>
          <w:bCs/>
          <w:color w:val="auto"/>
        </w:rPr>
        <w:t>PowerPoint Slide 2: The Importance of Flexibility in Education</w:t>
      </w:r>
    </w:p>
    <w:p w14:paraId="0D4AB6F8" w14:textId="77777777" w:rsidR="00731604" w:rsidRDefault="00731604" w:rsidP="00731604"/>
    <w:p w14:paraId="0659F07C" w14:textId="77777777" w:rsidR="00731604" w:rsidRPr="00750022" w:rsidRDefault="00731604" w:rsidP="00750022">
      <w:pPr>
        <w:pStyle w:val="Heading2"/>
        <w:rPr>
          <w:color w:val="auto"/>
        </w:rPr>
      </w:pPr>
      <w:r w:rsidRPr="00750022">
        <w:rPr>
          <w:color w:val="auto"/>
        </w:rPr>
        <w:t>Title: Why is Flexibility Important?</w:t>
      </w:r>
    </w:p>
    <w:p w14:paraId="436B74DA" w14:textId="77777777" w:rsidR="00731604" w:rsidRPr="00750022" w:rsidRDefault="00731604" w:rsidP="00CC376F">
      <w:pPr>
        <w:pStyle w:val="Heading2"/>
        <w:numPr>
          <w:ilvl w:val="0"/>
          <w:numId w:val="37"/>
        </w:numPr>
        <w:rPr>
          <w:color w:val="auto"/>
        </w:rPr>
      </w:pPr>
      <w:r w:rsidRPr="00750022">
        <w:rPr>
          <w:color w:val="auto"/>
        </w:rPr>
        <w:t>Points: Explanation of the importance of flexible curriculum and instruction, benefits of adaptable teaching methods, and its impact on inclusive education</w:t>
      </w:r>
    </w:p>
    <w:p w14:paraId="0C6EA4B1" w14:textId="77777777" w:rsidR="00731604" w:rsidRPr="00750022" w:rsidRDefault="00731604" w:rsidP="00CC376F">
      <w:pPr>
        <w:pStyle w:val="Heading2"/>
        <w:numPr>
          <w:ilvl w:val="0"/>
          <w:numId w:val="37"/>
        </w:numPr>
        <w:rPr>
          <w:color w:val="auto"/>
        </w:rPr>
      </w:pPr>
      <w:r w:rsidRPr="00750022">
        <w:rPr>
          <w:color w:val="auto"/>
        </w:rPr>
        <w:t>Image: An illustrative image representing flexibility in education</w:t>
      </w:r>
    </w:p>
    <w:p w14:paraId="393DF274" w14:textId="77777777" w:rsidR="00750022" w:rsidRDefault="00750022" w:rsidP="00731604"/>
    <w:p w14:paraId="0BB0D772" w14:textId="52EF1679" w:rsidR="00731604" w:rsidRPr="003E47C8" w:rsidRDefault="00731604" w:rsidP="003E47C8">
      <w:pPr>
        <w:pStyle w:val="Heading2"/>
        <w:rPr>
          <w:b/>
          <w:bCs/>
          <w:color w:val="auto"/>
        </w:rPr>
      </w:pPr>
      <w:r w:rsidRPr="003E47C8">
        <w:rPr>
          <w:b/>
          <w:bCs/>
          <w:color w:val="auto"/>
        </w:rPr>
        <w:t>PowerPoint Slide 3: Principles of Flexible Curriculum Design</w:t>
      </w:r>
    </w:p>
    <w:p w14:paraId="1A45EC49" w14:textId="77777777" w:rsidR="00731604" w:rsidRDefault="00731604" w:rsidP="00731604"/>
    <w:p w14:paraId="07866505" w14:textId="77777777" w:rsidR="00731604" w:rsidRPr="007A057D" w:rsidRDefault="00731604" w:rsidP="007A057D">
      <w:pPr>
        <w:pStyle w:val="Heading2"/>
        <w:rPr>
          <w:color w:val="auto"/>
        </w:rPr>
      </w:pPr>
      <w:r w:rsidRPr="007A057D">
        <w:rPr>
          <w:color w:val="auto"/>
        </w:rPr>
        <w:t>Title: Principles of Flexible Curriculum Design</w:t>
      </w:r>
    </w:p>
    <w:p w14:paraId="49DE22A5" w14:textId="29A537E0" w:rsidR="00731604" w:rsidRDefault="00731604" w:rsidP="00CC376F">
      <w:pPr>
        <w:pStyle w:val="ListParagraph"/>
        <w:numPr>
          <w:ilvl w:val="0"/>
          <w:numId w:val="38"/>
        </w:numPr>
      </w:pPr>
      <w:r>
        <w:t>Points: Overview of key principles for designing a flexible curriculum, such as differentiation, universal design for learning, and student-</w:t>
      </w:r>
      <w:r w:rsidR="007A057D">
        <w:t>centred</w:t>
      </w:r>
      <w:r>
        <w:t xml:space="preserve"> learning</w:t>
      </w:r>
    </w:p>
    <w:p w14:paraId="69E3E5C3" w14:textId="77777777" w:rsidR="00731604" w:rsidRDefault="00731604" w:rsidP="00CC376F">
      <w:pPr>
        <w:pStyle w:val="ListParagraph"/>
        <w:numPr>
          <w:ilvl w:val="0"/>
          <w:numId w:val="38"/>
        </w:numPr>
      </w:pPr>
      <w:r>
        <w:t>Image: Icons or illustrative images representing each principle</w:t>
      </w:r>
    </w:p>
    <w:p w14:paraId="75E88332" w14:textId="77777777" w:rsidR="007A057D" w:rsidRDefault="007A057D" w:rsidP="00731604"/>
    <w:p w14:paraId="66F2512A" w14:textId="6EC425BC" w:rsidR="00731604" w:rsidRPr="007A057D" w:rsidRDefault="00731604" w:rsidP="007A057D">
      <w:pPr>
        <w:pStyle w:val="Heading2"/>
        <w:rPr>
          <w:b/>
          <w:bCs/>
          <w:color w:val="auto"/>
        </w:rPr>
      </w:pPr>
      <w:r w:rsidRPr="007A057D">
        <w:rPr>
          <w:b/>
          <w:bCs/>
          <w:color w:val="auto"/>
        </w:rPr>
        <w:t>PowerPoint Slide 4: Adaptable Instruction Strategies</w:t>
      </w:r>
    </w:p>
    <w:p w14:paraId="7920A49A" w14:textId="77777777" w:rsidR="00731604" w:rsidRDefault="00731604" w:rsidP="00731604"/>
    <w:p w14:paraId="74579ACF" w14:textId="77777777" w:rsidR="00731604" w:rsidRPr="007A057D" w:rsidRDefault="00731604" w:rsidP="007A057D">
      <w:pPr>
        <w:pStyle w:val="Heading2"/>
        <w:rPr>
          <w:color w:val="auto"/>
        </w:rPr>
      </w:pPr>
      <w:r w:rsidRPr="007A057D">
        <w:rPr>
          <w:color w:val="auto"/>
        </w:rPr>
        <w:t>Title: Adaptable Instruction: Strategies for Success</w:t>
      </w:r>
    </w:p>
    <w:p w14:paraId="5FDAE292" w14:textId="77777777" w:rsidR="00731604" w:rsidRDefault="00731604" w:rsidP="00CC376F">
      <w:pPr>
        <w:pStyle w:val="ListParagraph"/>
        <w:numPr>
          <w:ilvl w:val="0"/>
          <w:numId w:val="39"/>
        </w:numPr>
      </w:pPr>
      <w:r>
        <w:t>Points: Introduction to a range of strategies and techniques for adaptable instruction, with a focus on differentiation, multimodal learning, and student engagement</w:t>
      </w:r>
    </w:p>
    <w:p w14:paraId="6B32E01D" w14:textId="12ECF970" w:rsidR="00731604" w:rsidRDefault="00731604" w:rsidP="00CC376F">
      <w:pPr>
        <w:pStyle w:val="ListParagraph"/>
        <w:numPr>
          <w:ilvl w:val="0"/>
          <w:numId w:val="39"/>
        </w:numPr>
      </w:pPr>
      <w:r>
        <w:t>Image: A toolbox symboli</w:t>
      </w:r>
      <w:r w:rsidR="007A057D">
        <w:t>s</w:t>
      </w:r>
      <w:r>
        <w:t>ing the range of strategies and techniques available</w:t>
      </w:r>
    </w:p>
    <w:p w14:paraId="602411DB" w14:textId="77777777" w:rsidR="007A057D" w:rsidRDefault="007A057D" w:rsidP="00731604"/>
    <w:p w14:paraId="19CCBA04" w14:textId="04879321" w:rsidR="00731604" w:rsidRPr="007A057D" w:rsidRDefault="00731604" w:rsidP="007A057D">
      <w:pPr>
        <w:pStyle w:val="Heading2"/>
        <w:rPr>
          <w:b/>
          <w:bCs/>
          <w:color w:val="auto"/>
        </w:rPr>
      </w:pPr>
      <w:r w:rsidRPr="007A057D">
        <w:rPr>
          <w:b/>
          <w:bCs/>
          <w:color w:val="auto"/>
        </w:rPr>
        <w:t>PowerPoint Slide 5: Group Discussion and Case Study</w:t>
      </w:r>
    </w:p>
    <w:p w14:paraId="5E08DA22" w14:textId="77777777" w:rsidR="00731604" w:rsidRDefault="00731604" w:rsidP="00731604"/>
    <w:p w14:paraId="14A52A6A" w14:textId="77777777" w:rsidR="00731604" w:rsidRPr="007A057D" w:rsidRDefault="00731604" w:rsidP="007A057D">
      <w:pPr>
        <w:pStyle w:val="Heading2"/>
        <w:rPr>
          <w:color w:val="auto"/>
        </w:rPr>
      </w:pPr>
      <w:r w:rsidRPr="007A057D">
        <w:rPr>
          <w:color w:val="auto"/>
        </w:rPr>
        <w:t>Title: Implementing Flexibility: Case Study and Discussion</w:t>
      </w:r>
    </w:p>
    <w:p w14:paraId="1F58D2BE" w14:textId="77777777" w:rsidR="00731604" w:rsidRDefault="00731604" w:rsidP="00CC376F">
      <w:pPr>
        <w:pStyle w:val="ListParagraph"/>
        <w:numPr>
          <w:ilvl w:val="0"/>
          <w:numId w:val="40"/>
        </w:numPr>
      </w:pPr>
      <w:r>
        <w:t>Points: A brief case study illustrating an educator implementing flexible curriculum design and adaptable instruction, with prompts for group discussion</w:t>
      </w:r>
    </w:p>
    <w:p w14:paraId="2D997946" w14:textId="77777777" w:rsidR="00731604" w:rsidRDefault="00731604" w:rsidP="00CC376F">
      <w:pPr>
        <w:pStyle w:val="ListParagraph"/>
        <w:numPr>
          <w:ilvl w:val="0"/>
          <w:numId w:val="40"/>
        </w:numPr>
      </w:pPr>
      <w:r>
        <w:t>Image: A storyboard or comic strip illustrating the case study</w:t>
      </w:r>
    </w:p>
    <w:p w14:paraId="6E300115" w14:textId="77777777" w:rsidR="007A057D" w:rsidRDefault="007A057D" w:rsidP="00731604"/>
    <w:p w14:paraId="73CE3962" w14:textId="1C7C78B9" w:rsidR="00731604" w:rsidRPr="007A057D" w:rsidRDefault="00731604" w:rsidP="007A057D">
      <w:pPr>
        <w:pStyle w:val="Heading2"/>
        <w:rPr>
          <w:b/>
          <w:bCs/>
          <w:color w:val="auto"/>
        </w:rPr>
      </w:pPr>
      <w:r w:rsidRPr="007A057D">
        <w:rPr>
          <w:b/>
          <w:bCs/>
          <w:color w:val="auto"/>
        </w:rPr>
        <w:t>Activity Materials:</w:t>
      </w:r>
    </w:p>
    <w:p w14:paraId="497C6554" w14:textId="77777777" w:rsidR="00731604" w:rsidRDefault="00731604" w:rsidP="00731604"/>
    <w:p w14:paraId="444823C1" w14:textId="77777777" w:rsidR="00731604" w:rsidRPr="007A057D" w:rsidRDefault="00731604" w:rsidP="007A057D">
      <w:pPr>
        <w:pStyle w:val="Heading2"/>
        <w:rPr>
          <w:b/>
          <w:bCs/>
          <w:color w:val="auto"/>
        </w:rPr>
      </w:pPr>
      <w:r w:rsidRPr="007A057D">
        <w:rPr>
          <w:b/>
          <w:bCs/>
          <w:color w:val="auto"/>
        </w:rPr>
        <w:t>Curriculum Design Task:</w:t>
      </w:r>
    </w:p>
    <w:p w14:paraId="1E906D98" w14:textId="77777777" w:rsidR="00731604" w:rsidRDefault="00731604" w:rsidP="00731604"/>
    <w:p w14:paraId="25C928D4" w14:textId="77777777" w:rsidR="00731604" w:rsidRPr="007A057D" w:rsidRDefault="00731604" w:rsidP="007A057D">
      <w:pPr>
        <w:pStyle w:val="Heading2"/>
        <w:rPr>
          <w:color w:val="auto"/>
        </w:rPr>
      </w:pPr>
      <w:r w:rsidRPr="007A057D">
        <w:rPr>
          <w:color w:val="auto"/>
        </w:rPr>
        <w:lastRenderedPageBreak/>
        <w:t>Title: Designing a Flexible Lesson Plan</w:t>
      </w:r>
    </w:p>
    <w:p w14:paraId="313000DE" w14:textId="77777777" w:rsidR="00731604" w:rsidRDefault="00731604" w:rsidP="00CC376F">
      <w:pPr>
        <w:pStyle w:val="ListParagraph"/>
        <w:numPr>
          <w:ilvl w:val="0"/>
          <w:numId w:val="41"/>
        </w:numPr>
      </w:pPr>
      <w:r>
        <w:t>Sections: Lesson Objective, Flexible Strategies, Assessment Methods</w:t>
      </w:r>
    </w:p>
    <w:p w14:paraId="199E12CD" w14:textId="77777777" w:rsidR="00731604" w:rsidRDefault="00731604" w:rsidP="00CC376F">
      <w:pPr>
        <w:pStyle w:val="ListParagraph"/>
        <w:numPr>
          <w:ilvl w:val="0"/>
          <w:numId w:val="41"/>
        </w:numPr>
      </w:pPr>
      <w:r>
        <w:t>Note: This task guides educators in creating a lesson plan that incorporates elements of flexible curriculum design and adaptable instruction.</w:t>
      </w:r>
    </w:p>
    <w:p w14:paraId="4A4DF12F" w14:textId="77777777" w:rsidR="0056657A" w:rsidRDefault="0056657A" w:rsidP="00731604"/>
    <w:p w14:paraId="60440741" w14:textId="42A18A93" w:rsidR="00731604" w:rsidRPr="0056657A" w:rsidRDefault="00731604" w:rsidP="0056657A">
      <w:pPr>
        <w:pStyle w:val="Heading2"/>
        <w:rPr>
          <w:b/>
          <w:bCs/>
          <w:color w:val="auto"/>
        </w:rPr>
      </w:pPr>
      <w:r w:rsidRPr="0056657A">
        <w:rPr>
          <w:b/>
          <w:bCs/>
          <w:color w:val="auto"/>
        </w:rPr>
        <w:t>Strategy Implementation Worksheet:</w:t>
      </w:r>
    </w:p>
    <w:p w14:paraId="2CD73F14" w14:textId="77777777" w:rsidR="00731604" w:rsidRDefault="00731604" w:rsidP="00731604"/>
    <w:p w14:paraId="589B9C69" w14:textId="77777777" w:rsidR="00731604" w:rsidRPr="0056657A" w:rsidRDefault="00731604" w:rsidP="0056657A">
      <w:pPr>
        <w:pStyle w:val="Heading2"/>
        <w:rPr>
          <w:color w:val="auto"/>
        </w:rPr>
      </w:pPr>
      <w:r w:rsidRPr="0056657A">
        <w:rPr>
          <w:color w:val="auto"/>
        </w:rPr>
        <w:t>Title: Implementing Flexible Strategies</w:t>
      </w:r>
    </w:p>
    <w:p w14:paraId="64CC402F" w14:textId="77777777" w:rsidR="00731604" w:rsidRDefault="00731604" w:rsidP="00CC376F">
      <w:pPr>
        <w:pStyle w:val="ListParagraph"/>
        <w:numPr>
          <w:ilvl w:val="0"/>
          <w:numId w:val="42"/>
        </w:numPr>
      </w:pPr>
      <w:r>
        <w:t>Sections: Teaching Goal, Chosen Strategy, Implementation Plan, Anticipated Challenges</w:t>
      </w:r>
    </w:p>
    <w:p w14:paraId="0AC73553" w14:textId="77777777" w:rsidR="00731604" w:rsidRDefault="00731604" w:rsidP="00CC376F">
      <w:pPr>
        <w:pStyle w:val="ListParagraph"/>
        <w:numPr>
          <w:ilvl w:val="0"/>
          <w:numId w:val="42"/>
        </w:numPr>
      </w:pPr>
      <w:r>
        <w:t>Note: This worksheet helps educators plan the implementation of flexible strategies in their instruction.</w:t>
      </w:r>
    </w:p>
    <w:p w14:paraId="71DABF71" w14:textId="77777777" w:rsidR="0056657A" w:rsidRDefault="0056657A" w:rsidP="00731604"/>
    <w:p w14:paraId="17557A5C" w14:textId="3ACD524A" w:rsidR="00731604" w:rsidRPr="0056657A" w:rsidRDefault="00731604" w:rsidP="0056657A">
      <w:pPr>
        <w:pStyle w:val="Heading2"/>
        <w:rPr>
          <w:b/>
          <w:bCs/>
          <w:color w:val="auto"/>
        </w:rPr>
      </w:pPr>
      <w:r w:rsidRPr="0056657A">
        <w:rPr>
          <w:b/>
          <w:bCs/>
          <w:color w:val="auto"/>
        </w:rPr>
        <w:t>Personal Reflection Worksheet:</w:t>
      </w:r>
    </w:p>
    <w:p w14:paraId="4543E0A8" w14:textId="77777777" w:rsidR="00731604" w:rsidRDefault="00731604" w:rsidP="00731604"/>
    <w:p w14:paraId="580E6093" w14:textId="77777777" w:rsidR="00731604" w:rsidRPr="0056657A" w:rsidRDefault="00731604" w:rsidP="0056657A">
      <w:pPr>
        <w:pStyle w:val="Heading2"/>
        <w:rPr>
          <w:color w:val="auto"/>
        </w:rPr>
      </w:pPr>
      <w:r w:rsidRPr="0056657A">
        <w:rPr>
          <w:color w:val="auto"/>
        </w:rPr>
        <w:t>Title: Reflecting on My Approach to Flexibility in Teaching</w:t>
      </w:r>
    </w:p>
    <w:p w14:paraId="3A9BD58C" w14:textId="77777777" w:rsidR="00731604" w:rsidRDefault="00731604" w:rsidP="00CC376F">
      <w:pPr>
        <w:pStyle w:val="ListParagraph"/>
        <w:numPr>
          <w:ilvl w:val="0"/>
          <w:numId w:val="43"/>
        </w:numPr>
      </w:pPr>
      <w:r>
        <w:t>Sections: My Current Practices, Areas for Improvement, Action Plan, Support Needed</w:t>
      </w:r>
    </w:p>
    <w:p w14:paraId="6C0C424D" w14:textId="2824E72D" w:rsidR="00C2126A" w:rsidRDefault="00731604" w:rsidP="00CC376F">
      <w:pPr>
        <w:pStyle w:val="ListParagraph"/>
        <w:numPr>
          <w:ilvl w:val="0"/>
          <w:numId w:val="43"/>
        </w:numPr>
      </w:pPr>
      <w:r>
        <w:t xml:space="preserve">Note: This worksheet prompts educators to reflect on their current approach to flexible curriculum design and adaptable </w:t>
      </w:r>
      <w:r w:rsidR="0056657A">
        <w:t>instruction and</w:t>
      </w:r>
      <w:r>
        <w:t xml:space="preserve"> identify areas for growth.</w:t>
      </w:r>
    </w:p>
    <w:p w14:paraId="597616E8" w14:textId="77777777" w:rsidR="00731604" w:rsidRDefault="00731604" w:rsidP="00731604"/>
    <w:p w14:paraId="6420136A" w14:textId="77777777" w:rsidR="00731604" w:rsidRDefault="00731604" w:rsidP="00731604"/>
    <w:p w14:paraId="51E794E3" w14:textId="2AC56810" w:rsidR="006B66CB" w:rsidRPr="0056657A" w:rsidRDefault="006B66CB" w:rsidP="0056657A">
      <w:pPr>
        <w:pStyle w:val="Heading1"/>
        <w:rPr>
          <w:b/>
          <w:bCs/>
          <w:color w:val="auto"/>
        </w:rPr>
      </w:pPr>
      <w:r w:rsidRPr="0056657A">
        <w:rPr>
          <w:b/>
          <w:bCs/>
          <w:color w:val="auto"/>
        </w:rPr>
        <w:t>Module 13: Final Wrap-up and Reflective Practices</w:t>
      </w:r>
    </w:p>
    <w:p w14:paraId="3C47A647" w14:textId="77777777" w:rsidR="006B66CB" w:rsidRDefault="006B66CB" w:rsidP="006B66CB"/>
    <w:p w14:paraId="23C2B528" w14:textId="77777777" w:rsidR="006B66CB" w:rsidRPr="0056657A" w:rsidRDefault="006B66CB" w:rsidP="0056657A">
      <w:pPr>
        <w:pStyle w:val="Heading2"/>
        <w:rPr>
          <w:color w:val="auto"/>
        </w:rPr>
      </w:pPr>
      <w:r w:rsidRPr="0056657A">
        <w:rPr>
          <w:b/>
          <w:bCs/>
          <w:color w:val="auto"/>
        </w:rPr>
        <w:t xml:space="preserve">Aim: </w:t>
      </w:r>
      <w:r w:rsidRPr="0056657A">
        <w:rPr>
          <w:color w:val="auto"/>
        </w:rPr>
        <w:t>To review the training content, reinforce its importance and utility, and encourage ongoing self-reflection and professional growth.</w:t>
      </w:r>
    </w:p>
    <w:p w14:paraId="7FAC7E51" w14:textId="77777777" w:rsidR="006B66CB" w:rsidRDefault="006B66CB" w:rsidP="006B66CB"/>
    <w:p w14:paraId="1776F1DF" w14:textId="77777777" w:rsidR="006B66CB" w:rsidRPr="00AF0554" w:rsidRDefault="006B66CB" w:rsidP="00AF0554">
      <w:pPr>
        <w:pStyle w:val="Heading2"/>
        <w:rPr>
          <w:b/>
          <w:bCs/>
        </w:rPr>
      </w:pPr>
      <w:r w:rsidRPr="00AF0554">
        <w:rPr>
          <w:b/>
          <w:bCs/>
          <w:color w:val="auto"/>
        </w:rPr>
        <w:t>PowerPoint Slide 1: Title Slide</w:t>
      </w:r>
    </w:p>
    <w:p w14:paraId="4929C902" w14:textId="77777777" w:rsidR="006B66CB" w:rsidRDefault="006B66CB" w:rsidP="006B66CB"/>
    <w:p w14:paraId="63113920" w14:textId="77777777" w:rsidR="006B66CB" w:rsidRDefault="006B66CB" w:rsidP="00AF0554">
      <w:pPr>
        <w:pStyle w:val="Heading2"/>
        <w:rPr>
          <w:color w:val="auto"/>
        </w:rPr>
      </w:pPr>
      <w:r w:rsidRPr="00AF0554">
        <w:rPr>
          <w:color w:val="auto"/>
        </w:rPr>
        <w:t>Title: Final Wrap-up and Reflective Practices</w:t>
      </w:r>
    </w:p>
    <w:p w14:paraId="7FF5B315" w14:textId="77777777" w:rsidR="00AF0554" w:rsidRPr="00AF0554" w:rsidRDefault="00AF0554" w:rsidP="00AF0554"/>
    <w:p w14:paraId="26C973F1" w14:textId="77777777" w:rsidR="006B66CB" w:rsidRPr="00AF0554" w:rsidRDefault="006B66CB" w:rsidP="00AF0554">
      <w:pPr>
        <w:pStyle w:val="Heading2"/>
        <w:rPr>
          <w:color w:val="auto"/>
        </w:rPr>
      </w:pPr>
      <w:r w:rsidRPr="00AF0554">
        <w:rPr>
          <w:color w:val="auto"/>
        </w:rPr>
        <w:t>Subtitle: Review, Reflect, and Grow</w:t>
      </w:r>
    </w:p>
    <w:p w14:paraId="5CEE24B3" w14:textId="77777777" w:rsidR="00AF0554" w:rsidRDefault="00AF0554" w:rsidP="006B66CB"/>
    <w:p w14:paraId="1971ACEF" w14:textId="77777777" w:rsidR="006B66CB" w:rsidRPr="00AF0554" w:rsidRDefault="006B66CB" w:rsidP="00AF0554">
      <w:pPr>
        <w:pStyle w:val="Heading2"/>
        <w:rPr>
          <w:b/>
          <w:bCs/>
          <w:color w:val="auto"/>
        </w:rPr>
      </w:pPr>
      <w:r w:rsidRPr="00AF0554">
        <w:rPr>
          <w:b/>
          <w:bCs/>
          <w:color w:val="auto"/>
        </w:rPr>
        <w:t>PowerPoint Slide 2: Training Review</w:t>
      </w:r>
    </w:p>
    <w:p w14:paraId="39041222" w14:textId="77777777" w:rsidR="006B66CB" w:rsidRDefault="006B66CB" w:rsidP="006B66CB"/>
    <w:p w14:paraId="6C387CDD" w14:textId="77777777" w:rsidR="006B66CB" w:rsidRPr="00AF0554" w:rsidRDefault="006B66CB" w:rsidP="00AF0554">
      <w:pPr>
        <w:pStyle w:val="Heading2"/>
        <w:rPr>
          <w:color w:val="auto"/>
        </w:rPr>
      </w:pPr>
      <w:r w:rsidRPr="00AF0554">
        <w:rPr>
          <w:color w:val="auto"/>
        </w:rPr>
        <w:t>Title: A Journey of Learning and Growth</w:t>
      </w:r>
    </w:p>
    <w:p w14:paraId="4E1B144F" w14:textId="77777777" w:rsidR="006B66CB" w:rsidRDefault="006B66CB" w:rsidP="00CC376F">
      <w:pPr>
        <w:pStyle w:val="ListParagraph"/>
        <w:numPr>
          <w:ilvl w:val="0"/>
          <w:numId w:val="44"/>
        </w:numPr>
      </w:pPr>
      <w:r>
        <w:t>Points: A recap of key points from each module, the overall purpose, and potential impacts</w:t>
      </w:r>
    </w:p>
    <w:p w14:paraId="7FE6F56F" w14:textId="375D5A6F" w:rsidR="006B66CB" w:rsidRDefault="006B66CB" w:rsidP="00CC376F">
      <w:pPr>
        <w:pStyle w:val="ListParagraph"/>
        <w:numPr>
          <w:ilvl w:val="0"/>
          <w:numId w:val="44"/>
        </w:numPr>
      </w:pPr>
      <w:r>
        <w:t>Image: A road or path symboli</w:t>
      </w:r>
      <w:r w:rsidR="00AF0554">
        <w:t>s</w:t>
      </w:r>
      <w:r>
        <w:t>ing the journey of the training</w:t>
      </w:r>
    </w:p>
    <w:p w14:paraId="1211BCC2" w14:textId="77777777" w:rsidR="00AF0554" w:rsidRDefault="00AF0554" w:rsidP="006B66CB"/>
    <w:p w14:paraId="5A62A240" w14:textId="72D5E07B" w:rsidR="006B66CB" w:rsidRPr="00AF0554" w:rsidRDefault="006B66CB" w:rsidP="00AF0554">
      <w:pPr>
        <w:pStyle w:val="Heading2"/>
        <w:rPr>
          <w:b/>
          <w:bCs/>
          <w:color w:val="auto"/>
        </w:rPr>
      </w:pPr>
      <w:r w:rsidRPr="00AF0554">
        <w:rPr>
          <w:b/>
          <w:bCs/>
          <w:color w:val="auto"/>
        </w:rPr>
        <w:t>PowerPoint Slide 3: The Power of Reflection</w:t>
      </w:r>
    </w:p>
    <w:p w14:paraId="14F76611" w14:textId="77777777" w:rsidR="006B66CB" w:rsidRDefault="006B66CB" w:rsidP="006B66CB"/>
    <w:p w14:paraId="72135478" w14:textId="77777777" w:rsidR="006B66CB" w:rsidRPr="00AF0554" w:rsidRDefault="006B66CB" w:rsidP="006B66CB">
      <w:r w:rsidRPr="00AF0554">
        <w:t>Title: Reflection as a Tool for Growth</w:t>
      </w:r>
    </w:p>
    <w:p w14:paraId="6A9C6592" w14:textId="77777777" w:rsidR="006B66CB" w:rsidRDefault="006B66CB" w:rsidP="00CC376F">
      <w:pPr>
        <w:pStyle w:val="ListParagraph"/>
        <w:numPr>
          <w:ilvl w:val="0"/>
          <w:numId w:val="45"/>
        </w:numPr>
      </w:pPr>
      <w:r>
        <w:lastRenderedPageBreak/>
        <w:t>Points: Explanation of the importance of reflective practice in education, ways to integrate reflection into daily routines, and potential benefits</w:t>
      </w:r>
    </w:p>
    <w:p w14:paraId="0CF17420" w14:textId="6209B7B0" w:rsidR="006B66CB" w:rsidRDefault="006B66CB" w:rsidP="00CC376F">
      <w:pPr>
        <w:pStyle w:val="ListParagraph"/>
        <w:numPr>
          <w:ilvl w:val="0"/>
          <w:numId w:val="45"/>
        </w:numPr>
      </w:pPr>
      <w:r>
        <w:t xml:space="preserve">Image: A mirror </w:t>
      </w:r>
      <w:r w:rsidR="00AF0554">
        <w:t>symbolising</w:t>
      </w:r>
      <w:r>
        <w:t xml:space="preserve"> reflection</w:t>
      </w:r>
    </w:p>
    <w:p w14:paraId="01D5AC71" w14:textId="77777777" w:rsidR="00AF0554" w:rsidRDefault="00AF0554" w:rsidP="006B66CB"/>
    <w:p w14:paraId="26009A30" w14:textId="1D91EA49" w:rsidR="006B66CB" w:rsidRPr="00AF0554" w:rsidRDefault="006B66CB" w:rsidP="00AF0554">
      <w:pPr>
        <w:pStyle w:val="Heading2"/>
        <w:rPr>
          <w:b/>
          <w:bCs/>
          <w:color w:val="auto"/>
        </w:rPr>
      </w:pPr>
      <w:r w:rsidRPr="00AF0554">
        <w:rPr>
          <w:b/>
          <w:bCs/>
          <w:color w:val="auto"/>
        </w:rPr>
        <w:t>PowerPoint Slide 4: Continuing the Journey</w:t>
      </w:r>
    </w:p>
    <w:p w14:paraId="0027DD83" w14:textId="77777777" w:rsidR="006B66CB" w:rsidRDefault="006B66CB" w:rsidP="006B66CB"/>
    <w:p w14:paraId="1469954D" w14:textId="77777777" w:rsidR="006B66CB" w:rsidRPr="00AF0554" w:rsidRDefault="006B66CB" w:rsidP="00AF0554">
      <w:pPr>
        <w:pStyle w:val="Heading2"/>
        <w:rPr>
          <w:color w:val="auto"/>
        </w:rPr>
      </w:pPr>
      <w:r w:rsidRPr="00AF0554">
        <w:rPr>
          <w:color w:val="auto"/>
        </w:rPr>
        <w:t>Title: Keep Growing, Keep Learning</w:t>
      </w:r>
    </w:p>
    <w:p w14:paraId="319172FB" w14:textId="77777777" w:rsidR="006B66CB" w:rsidRDefault="006B66CB" w:rsidP="00CC376F">
      <w:pPr>
        <w:pStyle w:val="ListParagraph"/>
        <w:numPr>
          <w:ilvl w:val="0"/>
          <w:numId w:val="46"/>
        </w:numPr>
      </w:pPr>
      <w:r>
        <w:t>Points: Encouragement for continued learning and growth beyond the training, with suggestions for further resources and professional development opportunities</w:t>
      </w:r>
    </w:p>
    <w:p w14:paraId="33F4DE62" w14:textId="7A653EE9" w:rsidR="006B66CB" w:rsidRDefault="006B66CB" w:rsidP="00CC376F">
      <w:pPr>
        <w:pStyle w:val="ListParagraph"/>
        <w:numPr>
          <w:ilvl w:val="0"/>
          <w:numId w:val="46"/>
        </w:numPr>
      </w:pPr>
      <w:r>
        <w:t xml:space="preserve">Image: A tree or plant </w:t>
      </w:r>
      <w:r w:rsidR="00AF0554">
        <w:t>symbolising</w:t>
      </w:r>
      <w:r>
        <w:t xml:space="preserve"> growth</w:t>
      </w:r>
    </w:p>
    <w:p w14:paraId="14A2B9B1" w14:textId="77777777" w:rsidR="00AF0554" w:rsidRDefault="00AF0554" w:rsidP="006B66CB"/>
    <w:p w14:paraId="5404216E" w14:textId="14F4F68A" w:rsidR="006B66CB" w:rsidRPr="00AF0554" w:rsidRDefault="006B66CB" w:rsidP="00AF0554">
      <w:pPr>
        <w:pStyle w:val="Heading2"/>
        <w:rPr>
          <w:b/>
          <w:bCs/>
          <w:color w:val="auto"/>
        </w:rPr>
      </w:pPr>
      <w:r w:rsidRPr="00AF0554">
        <w:rPr>
          <w:b/>
          <w:bCs/>
          <w:color w:val="auto"/>
        </w:rPr>
        <w:t>PowerPoint Slide 5: Feedback and Thanks</w:t>
      </w:r>
    </w:p>
    <w:p w14:paraId="3D834BE8" w14:textId="77777777" w:rsidR="006B66CB" w:rsidRDefault="006B66CB" w:rsidP="006B66CB"/>
    <w:p w14:paraId="7103E00A" w14:textId="77777777" w:rsidR="006B66CB" w:rsidRPr="00AF0554" w:rsidRDefault="006B66CB" w:rsidP="00AF0554">
      <w:pPr>
        <w:pStyle w:val="Heading2"/>
        <w:rPr>
          <w:color w:val="auto"/>
        </w:rPr>
      </w:pPr>
      <w:r w:rsidRPr="00AF0554">
        <w:rPr>
          <w:color w:val="auto"/>
        </w:rPr>
        <w:t>Title: Your Feedback Matters</w:t>
      </w:r>
    </w:p>
    <w:p w14:paraId="3CB6DAE4" w14:textId="77777777" w:rsidR="006B66CB" w:rsidRDefault="006B66CB" w:rsidP="00CC376F">
      <w:pPr>
        <w:pStyle w:val="ListParagraph"/>
        <w:numPr>
          <w:ilvl w:val="0"/>
          <w:numId w:val="47"/>
        </w:numPr>
      </w:pPr>
      <w:r>
        <w:t>Points: A call for feedback on the training and gratitude for participants' engagement and dedication</w:t>
      </w:r>
    </w:p>
    <w:p w14:paraId="4DF82F06" w14:textId="77777777" w:rsidR="006B66CB" w:rsidRDefault="006B66CB" w:rsidP="00CC376F">
      <w:pPr>
        <w:pStyle w:val="ListParagraph"/>
        <w:numPr>
          <w:ilvl w:val="0"/>
          <w:numId w:val="47"/>
        </w:numPr>
      </w:pPr>
      <w:r>
        <w:t>Image: A feedback box or similar symbol</w:t>
      </w:r>
    </w:p>
    <w:p w14:paraId="554451AA" w14:textId="77777777" w:rsidR="007B511C" w:rsidRDefault="007B511C" w:rsidP="006B66CB"/>
    <w:p w14:paraId="4530DCFC" w14:textId="17C40018" w:rsidR="006B66CB" w:rsidRPr="007B511C" w:rsidRDefault="006B66CB" w:rsidP="007B511C">
      <w:pPr>
        <w:pStyle w:val="Heading2"/>
        <w:rPr>
          <w:b/>
          <w:bCs/>
          <w:color w:val="auto"/>
        </w:rPr>
      </w:pPr>
      <w:r w:rsidRPr="007B511C">
        <w:rPr>
          <w:b/>
          <w:bCs/>
          <w:color w:val="auto"/>
        </w:rPr>
        <w:t>Activity Materials:</w:t>
      </w:r>
    </w:p>
    <w:p w14:paraId="7E9A8749" w14:textId="77777777" w:rsidR="006B66CB" w:rsidRDefault="006B66CB" w:rsidP="006B66CB"/>
    <w:p w14:paraId="0944F043" w14:textId="77777777" w:rsidR="006B66CB" w:rsidRPr="007B511C" w:rsidRDefault="006B66CB" w:rsidP="007B511C">
      <w:pPr>
        <w:pStyle w:val="Heading2"/>
        <w:rPr>
          <w:b/>
          <w:bCs/>
          <w:color w:val="auto"/>
        </w:rPr>
      </w:pPr>
      <w:r w:rsidRPr="007B511C">
        <w:rPr>
          <w:b/>
          <w:bCs/>
          <w:color w:val="auto"/>
        </w:rPr>
        <w:t>Final Reflection Worksheet:</w:t>
      </w:r>
    </w:p>
    <w:p w14:paraId="34C1EDD1" w14:textId="77777777" w:rsidR="006B66CB" w:rsidRDefault="006B66CB" w:rsidP="006B66CB"/>
    <w:p w14:paraId="0ECD3C9A" w14:textId="77777777" w:rsidR="006B66CB" w:rsidRDefault="006B66CB" w:rsidP="007B511C">
      <w:pPr>
        <w:pStyle w:val="Heading2"/>
      </w:pPr>
      <w:r w:rsidRPr="007B511C">
        <w:rPr>
          <w:color w:val="auto"/>
        </w:rPr>
        <w:t>Title: Reflecting on the Training and Looking Ahead</w:t>
      </w:r>
    </w:p>
    <w:p w14:paraId="729A92F8" w14:textId="77777777" w:rsidR="006B66CB" w:rsidRDefault="006B66CB" w:rsidP="00CC376F">
      <w:pPr>
        <w:pStyle w:val="ListParagraph"/>
        <w:numPr>
          <w:ilvl w:val="0"/>
          <w:numId w:val="48"/>
        </w:numPr>
      </w:pPr>
      <w:r>
        <w:t>Sections: Key Takeaways, Personal Growth, Future Goals, Feedback for the Training</w:t>
      </w:r>
    </w:p>
    <w:p w14:paraId="2F0528AF" w14:textId="77777777" w:rsidR="006B66CB" w:rsidRDefault="006B66CB" w:rsidP="00CC376F">
      <w:pPr>
        <w:pStyle w:val="ListParagraph"/>
        <w:numPr>
          <w:ilvl w:val="0"/>
          <w:numId w:val="48"/>
        </w:numPr>
      </w:pPr>
      <w:r>
        <w:t>Note: This worksheet allows educators to consolidate their learning from the training, reflect on personal growth, set future goals, and provide feedback.</w:t>
      </w:r>
    </w:p>
    <w:p w14:paraId="29D5C31C" w14:textId="77777777" w:rsidR="007B511C" w:rsidRDefault="007B511C" w:rsidP="006B66CB"/>
    <w:p w14:paraId="73F68D53" w14:textId="1C920BA7" w:rsidR="006B66CB" w:rsidRPr="007B511C" w:rsidRDefault="006B66CB" w:rsidP="007B511C">
      <w:pPr>
        <w:pStyle w:val="Heading2"/>
        <w:rPr>
          <w:b/>
          <w:bCs/>
          <w:color w:val="auto"/>
        </w:rPr>
      </w:pPr>
      <w:r w:rsidRPr="007B511C">
        <w:rPr>
          <w:b/>
          <w:bCs/>
          <w:color w:val="auto"/>
        </w:rPr>
        <w:t>Professional Development Planning Template:</w:t>
      </w:r>
    </w:p>
    <w:p w14:paraId="54989B7E" w14:textId="77777777" w:rsidR="006B66CB" w:rsidRDefault="006B66CB" w:rsidP="006B66CB"/>
    <w:p w14:paraId="7D9211CD" w14:textId="77777777" w:rsidR="006B66CB" w:rsidRPr="007B511C" w:rsidRDefault="006B66CB" w:rsidP="007B511C">
      <w:pPr>
        <w:pStyle w:val="Heading2"/>
        <w:rPr>
          <w:color w:val="auto"/>
        </w:rPr>
      </w:pPr>
      <w:r w:rsidRPr="007B511C">
        <w:rPr>
          <w:color w:val="auto"/>
        </w:rPr>
        <w:t>Title: My Professional Development Plan</w:t>
      </w:r>
    </w:p>
    <w:p w14:paraId="67C1EE4A" w14:textId="77777777" w:rsidR="006B66CB" w:rsidRDefault="006B66CB" w:rsidP="00CC376F">
      <w:pPr>
        <w:pStyle w:val="ListParagraph"/>
        <w:numPr>
          <w:ilvl w:val="0"/>
          <w:numId w:val="49"/>
        </w:numPr>
      </w:pPr>
      <w:r>
        <w:t>Sections: Areas of Interest, Potential Resources/Opportunities, Action Steps, Timeline</w:t>
      </w:r>
    </w:p>
    <w:p w14:paraId="15DF80CD" w14:textId="77777777" w:rsidR="006B66CB" w:rsidRDefault="006B66CB" w:rsidP="00CC376F">
      <w:pPr>
        <w:pStyle w:val="ListParagraph"/>
        <w:numPr>
          <w:ilvl w:val="0"/>
          <w:numId w:val="49"/>
        </w:numPr>
      </w:pPr>
      <w:r>
        <w:t>Note: This template helps educators plan for their ongoing professional development beyond the training.</w:t>
      </w:r>
    </w:p>
    <w:p w14:paraId="19B24BC6" w14:textId="77777777" w:rsidR="007B511C" w:rsidRDefault="007B511C" w:rsidP="006B66CB"/>
    <w:p w14:paraId="3A5CEBE0" w14:textId="2932B764" w:rsidR="006B66CB" w:rsidRPr="007B511C" w:rsidRDefault="006B66CB" w:rsidP="007B511C">
      <w:pPr>
        <w:pStyle w:val="Heading2"/>
        <w:rPr>
          <w:b/>
          <w:bCs/>
          <w:color w:val="auto"/>
        </w:rPr>
      </w:pPr>
      <w:r w:rsidRPr="007B511C">
        <w:rPr>
          <w:b/>
          <w:bCs/>
          <w:color w:val="auto"/>
        </w:rPr>
        <w:t>Training Feedback Form:</w:t>
      </w:r>
    </w:p>
    <w:p w14:paraId="19D1BB15" w14:textId="77777777" w:rsidR="006B66CB" w:rsidRDefault="006B66CB" w:rsidP="006B66CB"/>
    <w:p w14:paraId="1E02CBC7" w14:textId="77777777" w:rsidR="006B66CB" w:rsidRPr="00D74964" w:rsidRDefault="006B66CB" w:rsidP="00D74964">
      <w:pPr>
        <w:pStyle w:val="Heading2"/>
        <w:rPr>
          <w:color w:val="auto"/>
        </w:rPr>
      </w:pPr>
      <w:r w:rsidRPr="00D74964">
        <w:rPr>
          <w:color w:val="auto"/>
        </w:rPr>
        <w:t>Title: Training Feedback Form</w:t>
      </w:r>
    </w:p>
    <w:p w14:paraId="6C505F24" w14:textId="77777777" w:rsidR="006B66CB" w:rsidRDefault="006B66CB" w:rsidP="00CC376F">
      <w:pPr>
        <w:pStyle w:val="ListParagraph"/>
        <w:numPr>
          <w:ilvl w:val="0"/>
          <w:numId w:val="50"/>
        </w:numPr>
      </w:pPr>
      <w:r>
        <w:t>Sections: General Feedback, Module-specific Feedback, Suggestions for Improvement</w:t>
      </w:r>
    </w:p>
    <w:p w14:paraId="3138188A" w14:textId="3185456D" w:rsidR="00731604" w:rsidRDefault="006B66CB" w:rsidP="00CC376F">
      <w:pPr>
        <w:pStyle w:val="ListParagraph"/>
        <w:numPr>
          <w:ilvl w:val="0"/>
          <w:numId w:val="50"/>
        </w:numPr>
      </w:pPr>
      <w:r>
        <w:t>Note: This form collects feedback from educators to improve future iterations of the training.</w:t>
      </w:r>
    </w:p>
    <w:p w14:paraId="5CCB26D8" w14:textId="77777777" w:rsidR="006B66CB" w:rsidRDefault="006B66CB" w:rsidP="006B66CB"/>
    <w:p w14:paraId="62FFE3E0" w14:textId="77777777" w:rsidR="006B66CB" w:rsidRDefault="006B66CB" w:rsidP="006B66CB"/>
    <w:p w14:paraId="0A99369D" w14:textId="77777777" w:rsidR="00D74964" w:rsidRDefault="00D74964" w:rsidP="008935AC"/>
    <w:p w14:paraId="50FA6681" w14:textId="55F54E53" w:rsidR="00A870DC" w:rsidRPr="0082763E" w:rsidRDefault="00A870DC" w:rsidP="00CC376F">
      <w:pPr>
        <w:pStyle w:val="Heading1"/>
        <w:numPr>
          <w:ilvl w:val="0"/>
          <w:numId w:val="22"/>
        </w:numPr>
        <w:rPr>
          <w:b/>
          <w:bCs/>
          <w:color w:val="auto"/>
        </w:rPr>
      </w:pPr>
      <w:r w:rsidRPr="0082763E">
        <w:rPr>
          <w:b/>
          <w:bCs/>
          <w:color w:val="auto"/>
        </w:rPr>
        <w:lastRenderedPageBreak/>
        <w:t>Supplementary materials</w:t>
      </w:r>
    </w:p>
    <w:p w14:paraId="46D42B3D" w14:textId="77777777" w:rsidR="00A870DC" w:rsidRDefault="00A870DC" w:rsidP="008935AC"/>
    <w:p w14:paraId="15AB448D" w14:textId="714CA053" w:rsidR="008935AC" w:rsidRPr="005D060E" w:rsidRDefault="00A62335" w:rsidP="008935AC">
      <w:pPr>
        <w:rPr>
          <w:b/>
          <w:bCs/>
        </w:rPr>
      </w:pPr>
      <w:r w:rsidRPr="005D060E">
        <w:rPr>
          <w:b/>
          <w:bCs/>
        </w:rPr>
        <w:t>12.1</w:t>
      </w:r>
      <w:r w:rsidR="005D060E" w:rsidRPr="005D060E">
        <w:rPr>
          <w:b/>
          <w:bCs/>
        </w:rPr>
        <w:t xml:space="preserve">. </w:t>
      </w:r>
      <w:r w:rsidR="008935AC" w:rsidRPr="005D060E">
        <w:rPr>
          <w:b/>
          <w:bCs/>
        </w:rPr>
        <w:t>PowerPoint Presentations:</w:t>
      </w:r>
    </w:p>
    <w:p w14:paraId="5562ADC9" w14:textId="77777777" w:rsidR="000C032C" w:rsidRDefault="000C032C" w:rsidP="008935AC"/>
    <w:p w14:paraId="667190A4" w14:textId="1CF746C5" w:rsidR="008935AC" w:rsidRDefault="008935AC" w:rsidP="008935AC">
      <w:r w:rsidRPr="005D060E">
        <w:t>Supplementary to the training, these presentations will offer a concise overview of each module's key concepts. Enhanced with visual aids, key points, and case studies, they serve to reinforce the training content and facilitate a deeper understanding.</w:t>
      </w:r>
    </w:p>
    <w:p w14:paraId="2DC6BEFE" w14:textId="77777777" w:rsidR="008935AC" w:rsidRDefault="008935AC" w:rsidP="008935AC"/>
    <w:p w14:paraId="3C99E0D4" w14:textId="3F7152C8" w:rsidR="008935AC" w:rsidRPr="0082763E" w:rsidRDefault="0082763E" w:rsidP="008935AC">
      <w:pPr>
        <w:rPr>
          <w:b/>
          <w:bCs/>
        </w:rPr>
      </w:pPr>
      <w:r w:rsidRPr="0082763E">
        <w:rPr>
          <w:b/>
          <w:bCs/>
        </w:rPr>
        <w:t xml:space="preserve">12.1.2. </w:t>
      </w:r>
      <w:r w:rsidR="008935AC" w:rsidRPr="0082763E">
        <w:rPr>
          <w:b/>
          <w:bCs/>
        </w:rPr>
        <w:t>Case Studies and Anonymized Vignettes:</w:t>
      </w:r>
    </w:p>
    <w:p w14:paraId="1E4A2196" w14:textId="77777777" w:rsidR="000C032C" w:rsidRDefault="000C032C" w:rsidP="008935AC"/>
    <w:p w14:paraId="7652F496" w14:textId="17366EEC" w:rsidR="008935AC" w:rsidRDefault="008935AC" w:rsidP="008935AC">
      <w:r>
        <w:t>These resources provide educators with real-world scenarios for further exploration and understanding. While adapted from actual experiences to maintain confidentiality, they still encapsulate the complexities of real-life situations, aiding in the practical application of training content.</w:t>
      </w:r>
    </w:p>
    <w:p w14:paraId="677E1AF2" w14:textId="77777777" w:rsidR="008935AC" w:rsidRDefault="008935AC" w:rsidP="008935AC"/>
    <w:p w14:paraId="6BDCAAE0" w14:textId="33477856" w:rsidR="008935AC" w:rsidRPr="0082763E" w:rsidRDefault="0082763E" w:rsidP="008935AC">
      <w:pPr>
        <w:rPr>
          <w:b/>
          <w:bCs/>
        </w:rPr>
      </w:pPr>
      <w:r w:rsidRPr="0082763E">
        <w:rPr>
          <w:b/>
          <w:bCs/>
        </w:rPr>
        <w:t xml:space="preserve">12.1.3. </w:t>
      </w:r>
      <w:r w:rsidR="008935AC" w:rsidRPr="0082763E">
        <w:rPr>
          <w:b/>
          <w:bCs/>
        </w:rPr>
        <w:t>Self-Assessment Tools:</w:t>
      </w:r>
    </w:p>
    <w:p w14:paraId="6B6EDD8E" w14:textId="77777777" w:rsidR="000C032C" w:rsidRDefault="000C032C" w:rsidP="008935AC"/>
    <w:p w14:paraId="0B9441F9" w14:textId="5A8996E6" w:rsidR="008935AC" w:rsidRDefault="008935AC" w:rsidP="008935AC">
      <w:r>
        <w:t>These tools are designed to help educators assess their understanding and application of the training material. They can be used during or after the training to identify areas for further study or practice, thus promoting ongoing professional development.</w:t>
      </w:r>
    </w:p>
    <w:p w14:paraId="51B3A4D4" w14:textId="77777777" w:rsidR="008935AC" w:rsidRDefault="008935AC" w:rsidP="008935AC"/>
    <w:p w14:paraId="73C73BC5" w14:textId="66AB742D" w:rsidR="008935AC" w:rsidRPr="0082763E" w:rsidRDefault="0082763E" w:rsidP="008935AC">
      <w:pPr>
        <w:rPr>
          <w:b/>
          <w:bCs/>
        </w:rPr>
      </w:pPr>
      <w:r w:rsidRPr="0082763E">
        <w:rPr>
          <w:b/>
          <w:bCs/>
        </w:rPr>
        <w:t xml:space="preserve">12.1.4. </w:t>
      </w:r>
      <w:r w:rsidR="008935AC" w:rsidRPr="0082763E">
        <w:rPr>
          <w:b/>
          <w:bCs/>
        </w:rPr>
        <w:t>The UNCRC in a Table: Articles, Explanations, and Applications:</w:t>
      </w:r>
    </w:p>
    <w:p w14:paraId="6798588A" w14:textId="77777777" w:rsidR="000C032C" w:rsidRDefault="000C032C" w:rsidP="008935AC"/>
    <w:p w14:paraId="3D4CDDD7" w14:textId="13315BB8" w:rsidR="008935AC" w:rsidRDefault="008935AC" w:rsidP="008935AC">
      <w:r>
        <w:t>This handy resource condenses key articles of the UNCRC, provides simple explanations, and suggests practical applications for the classroom. It serves as a quick reference guide for educators seeking to uphold children's rights in their teaching practices.</w:t>
      </w:r>
    </w:p>
    <w:p w14:paraId="48E762E3" w14:textId="77777777" w:rsidR="008935AC" w:rsidRDefault="008935AC" w:rsidP="008935AC"/>
    <w:p w14:paraId="6FC979E0" w14:textId="39B6BEA0" w:rsidR="008935AC" w:rsidRPr="0082763E" w:rsidRDefault="0082763E" w:rsidP="008935AC">
      <w:pPr>
        <w:rPr>
          <w:b/>
          <w:bCs/>
        </w:rPr>
      </w:pPr>
      <w:r w:rsidRPr="0082763E">
        <w:rPr>
          <w:b/>
          <w:bCs/>
        </w:rPr>
        <w:t xml:space="preserve">12.1.5. </w:t>
      </w:r>
      <w:r w:rsidR="008935AC" w:rsidRPr="0082763E">
        <w:rPr>
          <w:b/>
          <w:bCs/>
        </w:rPr>
        <w:t>Recommended Readings and References:</w:t>
      </w:r>
    </w:p>
    <w:p w14:paraId="25D5B945" w14:textId="77777777" w:rsidR="000C032C" w:rsidRDefault="000C032C" w:rsidP="008935AC"/>
    <w:p w14:paraId="1F55774B" w14:textId="0F616112" w:rsidR="008935AC" w:rsidRDefault="008935AC" w:rsidP="008935AC">
      <w:r>
        <w:t>For educators who wish to dive deeper into the subjects covered in the training, this curated list offers a selection of further reading options. It includes academic articles, books, and reputable online resources, facilitating continued exploration and learning.</w:t>
      </w:r>
    </w:p>
    <w:p w14:paraId="2CCE47E5" w14:textId="77777777" w:rsidR="008935AC" w:rsidRDefault="008935AC" w:rsidP="008935AC"/>
    <w:p w14:paraId="64F1C002" w14:textId="4A4C1140" w:rsidR="006B66CB" w:rsidRDefault="008935AC" w:rsidP="008935AC">
      <w:r>
        <w:t xml:space="preserve">By </w:t>
      </w:r>
      <w:r w:rsidR="00CC376F">
        <w:t>using</w:t>
      </w:r>
      <w:r>
        <w:t xml:space="preserve"> these resources in their ongoing professional development, educators can reinforce their understanding of the training material, identify and address areas for improvement, and explore the topics in greater depth. They offer a holistic approach to continued learning, promoting both theoretical understanding and practical application.</w:t>
      </w:r>
    </w:p>
    <w:p w14:paraId="7871F9C2" w14:textId="77777777" w:rsidR="003C6F21" w:rsidRDefault="003C6F21" w:rsidP="008935AC">
      <w:pPr>
        <w:rPr>
          <w:b/>
          <w:bCs/>
        </w:rPr>
      </w:pPr>
    </w:p>
    <w:p w14:paraId="6C30350F" w14:textId="6A2023FF" w:rsidR="00EF25BC" w:rsidRPr="0082763E" w:rsidRDefault="00EF25BC" w:rsidP="00CC376F">
      <w:pPr>
        <w:pStyle w:val="Heading1"/>
        <w:numPr>
          <w:ilvl w:val="0"/>
          <w:numId w:val="22"/>
        </w:numPr>
        <w:rPr>
          <w:b/>
          <w:bCs/>
          <w:color w:val="auto"/>
        </w:rPr>
      </w:pPr>
      <w:r w:rsidRPr="0082763E">
        <w:rPr>
          <w:b/>
          <w:bCs/>
          <w:color w:val="auto"/>
        </w:rPr>
        <w:t>Tentative Training Schedule</w:t>
      </w:r>
    </w:p>
    <w:p w14:paraId="2268B3C2" w14:textId="77777777" w:rsidR="0082763E" w:rsidRDefault="0082763E" w:rsidP="00E11C54"/>
    <w:p w14:paraId="205426B3" w14:textId="6BC5E82B" w:rsidR="00E11C54" w:rsidRPr="0082763E" w:rsidRDefault="00E11C54" w:rsidP="00E11C54">
      <w:pPr>
        <w:rPr>
          <w:b/>
          <w:bCs/>
        </w:rPr>
      </w:pPr>
      <w:r w:rsidRPr="0082763E">
        <w:rPr>
          <w:b/>
          <w:bCs/>
        </w:rPr>
        <w:t>Day 1:</w:t>
      </w:r>
    </w:p>
    <w:p w14:paraId="575D5F24" w14:textId="77777777" w:rsidR="00E11C54" w:rsidRDefault="00E11C54" w:rsidP="00E11C54"/>
    <w:p w14:paraId="3417D82C" w14:textId="77777777" w:rsidR="00E11C54" w:rsidRDefault="00E11C54" w:rsidP="00E11C54">
      <w:r>
        <w:t>Morning Session: Module 1 - Introduction to the UNCRC</w:t>
      </w:r>
    </w:p>
    <w:p w14:paraId="11CCDFA3" w14:textId="77777777" w:rsidR="00E11C54" w:rsidRDefault="00E11C54" w:rsidP="00E11C54">
      <w:r>
        <w:t>Afternoon Session: Module 2 - Recognising and Addressing Affective Barriers</w:t>
      </w:r>
    </w:p>
    <w:p w14:paraId="0DDA1192" w14:textId="77777777" w:rsidR="0082763E" w:rsidRDefault="0082763E" w:rsidP="00E11C54"/>
    <w:p w14:paraId="7BAC26E9" w14:textId="25C4E6E1" w:rsidR="00E11C54" w:rsidRPr="0082763E" w:rsidRDefault="00E11C54" w:rsidP="00E11C54">
      <w:pPr>
        <w:rPr>
          <w:b/>
          <w:bCs/>
        </w:rPr>
      </w:pPr>
      <w:r w:rsidRPr="0082763E">
        <w:rPr>
          <w:b/>
          <w:bCs/>
        </w:rPr>
        <w:t>Day 2:</w:t>
      </w:r>
    </w:p>
    <w:p w14:paraId="165DA96A" w14:textId="77777777" w:rsidR="00E11C54" w:rsidRDefault="00E11C54" w:rsidP="00E11C54"/>
    <w:p w14:paraId="22390939" w14:textId="77777777" w:rsidR="00E11C54" w:rsidRDefault="00E11C54" w:rsidP="00E11C54">
      <w:r>
        <w:t>Morning Session: Module 3 - Promoting Emotional Well-being</w:t>
      </w:r>
    </w:p>
    <w:p w14:paraId="01238EA7" w14:textId="77777777" w:rsidR="00E11C54" w:rsidRDefault="00E11C54" w:rsidP="00E11C54">
      <w:r>
        <w:t>Afternoon Session: Module 4 - Implementing Humanistic and Affective Approaches</w:t>
      </w:r>
    </w:p>
    <w:p w14:paraId="4C243FF5" w14:textId="77777777" w:rsidR="00E11C54" w:rsidRPr="0082763E" w:rsidRDefault="00E11C54" w:rsidP="00E11C54">
      <w:pPr>
        <w:rPr>
          <w:b/>
          <w:bCs/>
        </w:rPr>
      </w:pPr>
      <w:r w:rsidRPr="0082763E">
        <w:rPr>
          <w:b/>
          <w:bCs/>
        </w:rPr>
        <w:t>Day 3:</w:t>
      </w:r>
    </w:p>
    <w:p w14:paraId="25B6890D" w14:textId="77777777" w:rsidR="00E11C54" w:rsidRDefault="00E11C54" w:rsidP="00E11C54"/>
    <w:p w14:paraId="66B47E01" w14:textId="77777777" w:rsidR="00E11C54" w:rsidRDefault="00E11C54" w:rsidP="00E11C54">
      <w:r>
        <w:t>Morning Session: Module 5 - Understanding and Using Tomkins' Affect Script</w:t>
      </w:r>
    </w:p>
    <w:p w14:paraId="3552D4BD" w14:textId="77777777" w:rsidR="00E11C54" w:rsidRDefault="00E11C54" w:rsidP="00E11C54">
      <w:r>
        <w:t>Afternoon Session: Module 6 - Applying Nathanson's Compass of Shame</w:t>
      </w:r>
    </w:p>
    <w:p w14:paraId="1A6DDF77" w14:textId="77777777" w:rsidR="0082763E" w:rsidRDefault="0082763E" w:rsidP="00E11C54"/>
    <w:p w14:paraId="45B83179" w14:textId="18E4BE86" w:rsidR="00E11C54" w:rsidRPr="0082763E" w:rsidRDefault="00E11C54" w:rsidP="00E11C54">
      <w:pPr>
        <w:rPr>
          <w:b/>
          <w:bCs/>
        </w:rPr>
      </w:pPr>
      <w:r w:rsidRPr="0082763E">
        <w:rPr>
          <w:b/>
          <w:bCs/>
        </w:rPr>
        <w:t>Day 4:</w:t>
      </w:r>
    </w:p>
    <w:p w14:paraId="464ECE7E" w14:textId="77777777" w:rsidR="00E11C54" w:rsidRDefault="00E11C54" w:rsidP="00E11C54"/>
    <w:p w14:paraId="585481F4" w14:textId="77777777" w:rsidR="00E11C54" w:rsidRDefault="00E11C54" w:rsidP="00E11C54">
      <w:r>
        <w:t>Morning Session: Module 7 - Creating Safe Spaces for Vulnerability</w:t>
      </w:r>
    </w:p>
    <w:p w14:paraId="3D0A40BD" w14:textId="77777777" w:rsidR="00E11C54" w:rsidRDefault="00E11C54" w:rsidP="00E11C54">
      <w:r>
        <w:t>Afternoon Session: Module 8 - Enhancing Communication and Empathy</w:t>
      </w:r>
    </w:p>
    <w:p w14:paraId="40A07F06" w14:textId="77777777" w:rsidR="0082763E" w:rsidRDefault="0082763E" w:rsidP="00E11C54"/>
    <w:p w14:paraId="4D6256FF" w14:textId="0422A855" w:rsidR="00E11C54" w:rsidRPr="0082763E" w:rsidRDefault="00E11C54" w:rsidP="00E11C54">
      <w:pPr>
        <w:rPr>
          <w:b/>
          <w:bCs/>
        </w:rPr>
      </w:pPr>
      <w:r w:rsidRPr="0082763E">
        <w:rPr>
          <w:b/>
          <w:bCs/>
        </w:rPr>
        <w:t>Day 5:</w:t>
      </w:r>
    </w:p>
    <w:p w14:paraId="50B0414A" w14:textId="77777777" w:rsidR="00E11C54" w:rsidRDefault="00E11C54" w:rsidP="00E11C54"/>
    <w:p w14:paraId="14C586C2" w14:textId="77777777" w:rsidR="00E11C54" w:rsidRDefault="00E11C54" w:rsidP="00E11C54">
      <w:r>
        <w:t>Morning Session: Module 9 - Tailoring Approaches for Neurodiverse Students</w:t>
      </w:r>
    </w:p>
    <w:p w14:paraId="78CF6FE7" w14:textId="77777777" w:rsidR="00E11C54" w:rsidRDefault="00E11C54" w:rsidP="00E11C54">
      <w:r>
        <w:t>Afternoon Session: Module 10 - Fostering Effective Home-School Communication</w:t>
      </w:r>
    </w:p>
    <w:p w14:paraId="760E0B97" w14:textId="77777777" w:rsidR="0082763E" w:rsidRDefault="0082763E" w:rsidP="00E11C54"/>
    <w:p w14:paraId="4904F04C" w14:textId="6835E138" w:rsidR="00E11C54" w:rsidRPr="0082763E" w:rsidRDefault="00E11C54" w:rsidP="00E11C54">
      <w:pPr>
        <w:rPr>
          <w:b/>
          <w:bCs/>
        </w:rPr>
      </w:pPr>
      <w:r w:rsidRPr="0082763E">
        <w:rPr>
          <w:b/>
          <w:bCs/>
        </w:rPr>
        <w:t>Day 6:</w:t>
      </w:r>
    </w:p>
    <w:p w14:paraId="5D83655B" w14:textId="77777777" w:rsidR="00E11C54" w:rsidRDefault="00E11C54" w:rsidP="00E11C54"/>
    <w:p w14:paraId="14D4346B" w14:textId="53FD7BB9" w:rsidR="00E11C54" w:rsidRDefault="00E11C54" w:rsidP="00E11C54">
      <w:r>
        <w:t xml:space="preserve">Morning Session: Module 11 - </w:t>
      </w:r>
      <w:r w:rsidR="007368A3">
        <w:t>Prioritising</w:t>
      </w:r>
      <w:r>
        <w:t xml:space="preserve"> Early Intervention and Support</w:t>
      </w:r>
    </w:p>
    <w:p w14:paraId="2BEBB6FA" w14:textId="77777777" w:rsidR="00E11C54" w:rsidRDefault="00E11C54" w:rsidP="00E11C54">
      <w:r>
        <w:t>Afternoon Session: Module 12 - Building Flexibility into Curriculum and Instruction</w:t>
      </w:r>
    </w:p>
    <w:p w14:paraId="028E0DE9" w14:textId="77777777" w:rsidR="0082763E" w:rsidRDefault="0082763E" w:rsidP="00E11C54"/>
    <w:p w14:paraId="0CD760F3" w14:textId="13DF8F6D" w:rsidR="00E11C54" w:rsidRDefault="00E11C54" w:rsidP="00E11C54">
      <w:r>
        <w:t>Day 7:</w:t>
      </w:r>
    </w:p>
    <w:p w14:paraId="3DAF12BC" w14:textId="77777777" w:rsidR="00E11C54" w:rsidRDefault="00E11C54" w:rsidP="00E11C54"/>
    <w:p w14:paraId="7AF05C5D" w14:textId="006E8294" w:rsidR="00E11C54" w:rsidRDefault="00E11C54" w:rsidP="00E11C54">
      <w:r>
        <w:t>Whole Day: Module 13 - Final Wrap-up and Reflective Practices</w:t>
      </w:r>
    </w:p>
    <w:p w14:paraId="17DBF96B" w14:textId="77777777" w:rsidR="00E53647" w:rsidRDefault="00E53647" w:rsidP="00384095"/>
    <w:p w14:paraId="3D80C6AE" w14:textId="55BE6F94" w:rsidR="00296EB1" w:rsidRPr="000C032C" w:rsidRDefault="003C6F21" w:rsidP="00CC376F">
      <w:pPr>
        <w:pStyle w:val="Heading1"/>
        <w:numPr>
          <w:ilvl w:val="0"/>
          <w:numId w:val="22"/>
        </w:numPr>
        <w:rPr>
          <w:b/>
          <w:bCs/>
          <w:color w:val="auto"/>
        </w:rPr>
      </w:pPr>
      <w:r w:rsidRPr="000C032C">
        <w:rPr>
          <w:b/>
          <w:bCs/>
          <w:color w:val="auto"/>
        </w:rPr>
        <w:t>Vignettes</w:t>
      </w:r>
    </w:p>
    <w:p w14:paraId="388BA1F0" w14:textId="77777777" w:rsidR="0082763E" w:rsidRDefault="0082763E" w:rsidP="003C6F21">
      <w:pPr>
        <w:pStyle w:val="ListParagraph"/>
        <w:ind w:left="360"/>
      </w:pPr>
    </w:p>
    <w:p w14:paraId="5635416E" w14:textId="24825F38" w:rsidR="003C6F21" w:rsidRPr="0082763E" w:rsidRDefault="003C6F21" w:rsidP="0082763E">
      <w:pPr>
        <w:pStyle w:val="Heading2"/>
        <w:rPr>
          <w:color w:val="auto"/>
        </w:rPr>
      </w:pPr>
      <w:r w:rsidRPr="0082763E">
        <w:rPr>
          <w:color w:val="auto"/>
        </w:rPr>
        <w:t>Case Studies and Anonymised Vignettes</w:t>
      </w:r>
    </w:p>
    <w:p w14:paraId="541BF80B" w14:textId="77777777" w:rsidR="003C6F21" w:rsidRDefault="003C6F21" w:rsidP="003C6F21">
      <w:pPr>
        <w:pStyle w:val="ListParagraph"/>
        <w:ind w:left="360"/>
      </w:pPr>
    </w:p>
    <w:p w14:paraId="5007AB17" w14:textId="77777777" w:rsidR="003C6F21" w:rsidRDefault="003C6F21" w:rsidP="003C6F21">
      <w:pPr>
        <w:pStyle w:val="ListParagraph"/>
        <w:ind w:left="360"/>
      </w:pPr>
      <w:r>
        <w:t>These case studies and anonymised vignettes are designed to allow educators to apply their understanding of the training concepts in practical scenarios. Here are some key features of these case studies and vignettes:</w:t>
      </w:r>
    </w:p>
    <w:p w14:paraId="513B7D2D" w14:textId="77777777" w:rsidR="003C6F21" w:rsidRDefault="003C6F21" w:rsidP="003C6F21">
      <w:pPr>
        <w:pStyle w:val="ListParagraph"/>
        <w:ind w:left="360"/>
      </w:pPr>
    </w:p>
    <w:p w14:paraId="723E0FCC" w14:textId="77777777" w:rsidR="003C6F21" w:rsidRDefault="003C6F21" w:rsidP="003C6F21">
      <w:pPr>
        <w:pStyle w:val="ListParagraph"/>
        <w:ind w:left="360"/>
      </w:pPr>
      <w:r w:rsidRPr="000C032C">
        <w:rPr>
          <w:rStyle w:val="Heading2Char"/>
          <w:color w:val="auto"/>
        </w:rPr>
        <w:t>Real-world context:</w:t>
      </w:r>
      <w:r w:rsidRPr="000C032C">
        <w:t xml:space="preserve"> </w:t>
      </w:r>
      <w:r>
        <w:t>Each case study and vignette is derived from actual experiences and situations in educational settings. This gives educators the opportunity to consider realistic situations and challenges.</w:t>
      </w:r>
    </w:p>
    <w:p w14:paraId="04176261" w14:textId="77777777" w:rsidR="000C032C" w:rsidRDefault="000C032C" w:rsidP="003C6F21">
      <w:pPr>
        <w:pStyle w:val="ListParagraph"/>
        <w:ind w:left="360"/>
      </w:pPr>
    </w:p>
    <w:p w14:paraId="51F0E6E4" w14:textId="77777777" w:rsidR="003C6F21" w:rsidRDefault="003C6F21" w:rsidP="003C6F21">
      <w:pPr>
        <w:pStyle w:val="ListParagraph"/>
        <w:ind w:left="360"/>
      </w:pPr>
      <w:r w:rsidRPr="000C032C">
        <w:rPr>
          <w:rStyle w:val="Heading2Char"/>
          <w:color w:val="auto"/>
        </w:rPr>
        <w:t>Anonymised:</w:t>
      </w:r>
      <w:r>
        <w:t xml:space="preserve"> In order to respect privacy and confidentiality, all case studies and vignettes are anonymised. Any identifying details are changed or omitted.</w:t>
      </w:r>
    </w:p>
    <w:p w14:paraId="14C625AB" w14:textId="77777777" w:rsidR="000C032C" w:rsidRDefault="000C032C" w:rsidP="003C6F21">
      <w:pPr>
        <w:pStyle w:val="ListParagraph"/>
        <w:ind w:left="360"/>
      </w:pPr>
    </w:p>
    <w:p w14:paraId="21D69451" w14:textId="77777777" w:rsidR="003C6F21" w:rsidRDefault="003C6F21" w:rsidP="003C6F21">
      <w:pPr>
        <w:pStyle w:val="ListParagraph"/>
        <w:ind w:left="360"/>
      </w:pPr>
      <w:r w:rsidRPr="000C032C">
        <w:rPr>
          <w:rStyle w:val="Heading2Char"/>
          <w:color w:val="auto"/>
        </w:rPr>
        <w:t>Range of scenarios:</w:t>
      </w:r>
      <w:r w:rsidRPr="000C032C">
        <w:t xml:space="preserve"> </w:t>
      </w:r>
      <w:r>
        <w:t>The case studies and vignettes cover a wide variety of situations and contexts, catering to the diverse range of topics covered in the training.</w:t>
      </w:r>
    </w:p>
    <w:p w14:paraId="2F1C60FC" w14:textId="77777777" w:rsidR="000C032C" w:rsidRDefault="000C032C" w:rsidP="003C6F21">
      <w:pPr>
        <w:pStyle w:val="ListParagraph"/>
        <w:ind w:left="360"/>
      </w:pPr>
    </w:p>
    <w:p w14:paraId="62D8C5F4" w14:textId="4004B8F3" w:rsidR="003C6F21" w:rsidRDefault="003C6F21" w:rsidP="003C6F21">
      <w:pPr>
        <w:pStyle w:val="ListParagraph"/>
        <w:ind w:left="360"/>
      </w:pPr>
      <w:r w:rsidRPr="000C032C">
        <w:rPr>
          <w:rStyle w:val="Heading2Char"/>
          <w:color w:val="auto"/>
        </w:rPr>
        <w:lastRenderedPageBreak/>
        <w:t>Reflection prompts:</w:t>
      </w:r>
      <w:r w:rsidRPr="000C032C">
        <w:t xml:space="preserve"> </w:t>
      </w:r>
      <w:r>
        <w:t>Each case study and vignette is followed by reflection prompts and questions. These are designed to facilitate deep thinking and discussion about the scenario and the applicable concepts and strategies from the training.</w:t>
      </w:r>
    </w:p>
    <w:p w14:paraId="138D2F6E" w14:textId="77777777" w:rsidR="003C6F21" w:rsidRDefault="003C6F21" w:rsidP="003C6F21">
      <w:pPr>
        <w:pStyle w:val="ListParagraph"/>
        <w:ind w:left="360"/>
      </w:pPr>
    </w:p>
    <w:p w14:paraId="16531244" w14:textId="4B9BA6B1" w:rsidR="002E720C" w:rsidRPr="000C032C" w:rsidRDefault="002E720C" w:rsidP="00CC376F">
      <w:pPr>
        <w:pStyle w:val="Heading1"/>
        <w:numPr>
          <w:ilvl w:val="0"/>
          <w:numId w:val="22"/>
        </w:numPr>
        <w:rPr>
          <w:b/>
          <w:bCs/>
          <w:color w:val="auto"/>
        </w:rPr>
      </w:pPr>
      <w:r w:rsidRPr="000C032C">
        <w:rPr>
          <w:b/>
          <w:bCs/>
          <w:color w:val="auto"/>
        </w:rPr>
        <w:t>Facilitator Guide</w:t>
      </w:r>
    </w:p>
    <w:p w14:paraId="0BF07467" w14:textId="77777777" w:rsidR="002E720C" w:rsidRDefault="002E720C" w:rsidP="002E720C"/>
    <w:p w14:paraId="22AE41A7" w14:textId="77777777" w:rsidR="002E720C" w:rsidRDefault="002E720C" w:rsidP="002E720C">
      <w:r>
        <w:t>A facilitator guide will be essential for ensuring a smooth and effective delivery of the training. The guide will contain:</w:t>
      </w:r>
    </w:p>
    <w:p w14:paraId="121959EB" w14:textId="77777777" w:rsidR="002E720C" w:rsidRDefault="002E720C" w:rsidP="002E720C"/>
    <w:p w14:paraId="719B5353" w14:textId="77777777" w:rsidR="002E720C" w:rsidRDefault="002E720C" w:rsidP="00CC376F">
      <w:pPr>
        <w:pStyle w:val="ListParagraph"/>
        <w:numPr>
          <w:ilvl w:val="0"/>
          <w:numId w:val="51"/>
        </w:numPr>
      </w:pPr>
      <w:r>
        <w:t>Detailed presentation notes for each slide of every module</w:t>
      </w:r>
    </w:p>
    <w:p w14:paraId="6ED897E0" w14:textId="77777777" w:rsidR="002E720C" w:rsidRDefault="002E720C" w:rsidP="00CC376F">
      <w:pPr>
        <w:pStyle w:val="ListParagraph"/>
        <w:numPr>
          <w:ilvl w:val="0"/>
          <w:numId w:val="51"/>
        </w:numPr>
      </w:pPr>
      <w:r>
        <w:t>Instructions on how to facilitate discussions and activities</w:t>
      </w:r>
    </w:p>
    <w:p w14:paraId="06476EFB" w14:textId="3C06E507" w:rsidR="002E720C" w:rsidRDefault="00CC376F" w:rsidP="00CC376F">
      <w:pPr>
        <w:pStyle w:val="ListParagraph"/>
        <w:numPr>
          <w:ilvl w:val="0"/>
          <w:numId w:val="51"/>
        </w:numPr>
      </w:pPr>
      <w:r>
        <w:t>Answers</w:t>
      </w:r>
      <w:r w:rsidR="002E720C">
        <w:t xml:space="preserve"> or responses to the reflection prompts and discussion questions</w:t>
      </w:r>
    </w:p>
    <w:p w14:paraId="7D79375F" w14:textId="4069CC33" w:rsidR="002E720C" w:rsidRDefault="002E720C" w:rsidP="00CC376F">
      <w:pPr>
        <w:pStyle w:val="ListParagraph"/>
        <w:numPr>
          <w:ilvl w:val="0"/>
          <w:numId w:val="51"/>
        </w:numPr>
      </w:pPr>
      <w:r>
        <w:t xml:space="preserve">Tips for addressing potential challenges or </w:t>
      </w:r>
      <w:r w:rsidR="00CC376F">
        <w:t>tough questions</w:t>
      </w:r>
      <w:r>
        <w:t xml:space="preserve"> from participants</w:t>
      </w:r>
    </w:p>
    <w:p w14:paraId="2E4E2D73" w14:textId="77777777" w:rsidR="002E720C" w:rsidRDefault="002E720C" w:rsidP="00CC376F">
      <w:pPr>
        <w:pStyle w:val="ListParagraph"/>
        <w:numPr>
          <w:ilvl w:val="0"/>
          <w:numId w:val="51"/>
        </w:numPr>
      </w:pPr>
      <w:r>
        <w:t>Guidelines for creating an inclusive, respectful, and engaging learning environment</w:t>
      </w:r>
    </w:p>
    <w:p w14:paraId="08326B06" w14:textId="77777777" w:rsidR="002E720C" w:rsidRDefault="002E720C" w:rsidP="00CC376F">
      <w:pPr>
        <w:pStyle w:val="ListParagraph"/>
        <w:numPr>
          <w:ilvl w:val="0"/>
          <w:numId w:val="51"/>
        </w:numPr>
      </w:pPr>
      <w:r>
        <w:t>Assessments/Evaluations</w:t>
      </w:r>
    </w:p>
    <w:p w14:paraId="11407B48" w14:textId="77777777" w:rsidR="002E720C" w:rsidRDefault="002E720C" w:rsidP="002E720C"/>
    <w:p w14:paraId="71C6322D" w14:textId="77777777" w:rsidR="002E720C" w:rsidRDefault="002E720C" w:rsidP="002E720C">
      <w:r>
        <w:t>In addition to the self-assessment tools, pre- and post-training assessments will be used to evaluate the effectiveness of the training and measure the participants' learning progress. These may include:</w:t>
      </w:r>
    </w:p>
    <w:p w14:paraId="5B7FCAF4" w14:textId="77777777" w:rsidR="002E720C" w:rsidRDefault="002E720C" w:rsidP="002E720C"/>
    <w:p w14:paraId="5099CDFA" w14:textId="77777777" w:rsidR="002E720C" w:rsidRDefault="002E720C" w:rsidP="00CC376F">
      <w:pPr>
        <w:pStyle w:val="ListParagraph"/>
        <w:numPr>
          <w:ilvl w:val="0"/>
          <w:numId w:val="52"/>
        </w:numPr>
      </w:pPr>
      <w:r>
        <w:t>Surveys to assess participants' attitudes, knowledge, and skills related to the training topics before and after the training</w:t>
      </w:r>
    </w:p>
    <w:p w14:paraId="377FD9C5" w14:textId="77777777" w:rsidR="002E720C" w:rsidRDefault="002E720C" w:rsidP="00CC376F">
      <w:pPr>
        <w:pStyle w:val="ListParagraph"/>
        <w:numPr>
          <w:ilvl w:val="0"/>
          <w:numId w:val="52"/>
        </w:numPr>
      </w:pPr>
      <w:r>
        <w:t>Tests or quizzes to measure understanding of the key concepts and ability to apply them in practice</w:t>
      </w:r>
    </w:p>
    <w:p w14:paraId="3ED22E43" w14:textId="77777777" w:rsidR="002E720C" w:rsidRDefault="002E720C" w:rsidP="00CC376F">
      <w:pPr>
        <w:pStyle w:val="ListParagraph"/>
        <w:numPr>
          <w:ilvl w:val="0"/>
          <w:numId w:val="52"/>
        </w:numPr>
      </w:pPr>
      <w:r>
        <w:t>Accessibility Considerations</w:t>
      </w:r>
    </w:p>
    <w:p w14:paraId="2045960F" w14:textId="77777777" w:rsidR="002E720C" w:rsidRDefault="002E720C" w:rsidP="002E720C"/>
    <w:p w14:paraId="289A8F7F" w14:textId="77777777" w:rsidR="002E720C" w:rsidRDefault="002E720C" w:rsidP="002E720C">
      <w:r>
        <w:t>All training materials will be designed with accessibility in mind. This means:</w:t>
      </w:r>
    </w:p>
    <w:p w14:paraId="4C7FD101" w14:textId="77777777" w:rsidR="002E720C" w:rsidRDefault="002E720C" w:rsidP="002E720C"/>
    <w:p w14:paraId="5E81F358" w14:textId="77777777" w:rsidR="002E720C" w:rsidRDefault="002E720C" w:rsidP="00CC376F">
      <w:pPr>
        <w:pStyle w:val="ListParagraph"/>
        <w:numPr>
          <w:ilvl w:val="0"/>
          <w:numId w:val="53"/>
        </w:numPr>
      </w:pPr>
      <w:r>
        <w:t>Materials will be compatible with screen readers and other assistive technology</w:t>
      </w:r>
    </w:p>
    <w:p w14:paraId="3A616AF5" w14:textId="77777777" w:rsidR="002E720C" w:rsidRDefault="002E720C" w:rsidP="00CC376F">
      <w:pPr>
        <w:pStyle w:val="ListParagraph"/>
        <w:numPr>
          <w:ilvl w:val="0"/>
          <w:numId w:val="53"/>
        </w:numPr>
      </w:pPr>
      <w:r>
        <w:t>Clear and simple language will be used to cater to participants with varying levels of language proficiency</w:t>
      </w:r>
    </w:p>
    <w:p w14:paraId="465119BC" w14:textId="77777777" w:rsidR="002E720C" w:rsidRDefault="002E720C" w:rsidP="00CC376F">
      <w:pPr>
        <w:pStyle w:val="ListParagraph"/>
        <w:numPr>
          <w:ilvl w:val="0"/>
          <w:numId w:val="53"/>
        </w:numPr>
      </w:pPr>
      <w:r>
        <w:t>Consideration will be given to participants with limited digital access, with options for offline resources if needed</w:t>
      </w:r>
    </w:p>
    <w:p w14:paraId="30552E3E" w14:textId="77777777" w:rsidR="002E720C" w:rsidRDefault="002E720C" w:rsidP="00CC376F">
      <w:pPr>
        <w:pStyle w:val="ListParagraph"/>
        <w:numPr>
          <w:ilvl w:val="0"/>
          <w:numId w:val="53"/>
        </w:numPr>
      </w:pPr>
      <w:r>
        <w:t>Follow-up Support</w:t>
      </w:r>
    </w:p>
    <w:p w14:paraId="4EDBDE68" w14:textId="77777777" w:rsidR="002E720C" w:rsidRDefault="002E720C" w:rsidP="002E720C"/>
    <w:p w14:paraId="63F02C79" w14:textId="77777777" w:rsidR="002E720C" w:rsidRDefault="002E720C" w:rsidP="002E720C">
      <w:r>
        <w:t>Participants will have access to ongoing support after the training, including:</w:t>
      </w:r>
    </w:p>
    <w:p w14:paraId="0FE6FEFE" w14:textId="77777777" w:rsidR="002E720C" w:rsidRDefault="002E720C" w:rsidP="002E720C"/>
    <w:p w14:paraId="2BD1125E" w14:textId="77777777" w:rsidR="002E720C" w:rsidRDefault="002E720C" w:rsidP="00CC376F">
      <w:pPr>
        <w:pStyle w:val="ListParagraph"/>
        <w:numPr>
          <w:ilvl w:val="0"/>
          <w:numId w:val="54"/>
        </w:numPr>
      </w:pPr>
      <w:r>
        <w:t>Additional resources related to the training topics</w:t>
      </w:r>
    </w:p>
    <w:p w14:paraId="0EBA6D8D" w14:textId="77777777" w:rsidR="002E720C" w:rsidRDefault="002E720C" w:rsidP="00CC376F">
      <w:pPr>
        <w:pStyle w:val="ListParagraph"/>
        <w:numPr>
          <w:ilvl w:val="0"/>
          <w:numId w:val="54"/>
        </w:numPr>
      </w:pPr>
      <w:r>
        <w:t>Regular check-ins to discuss any challenges, successes, or questions they have as they apply the training in their practice</w:t>
      </w:r>
    </w:p>
    <w:p w14:paraId="201B8651" w14:textId="2109860D" w:rsidR="003C6F21" w:rsidRDefault="002E720C" w:rsidP="00CC376F">
      <w:pPr>
        <w:pStyle w:val="ListParagraph"/>
        <w:numPr>
          <w:ilvl w:val="0"/>
          <w:numId w:val="54"/>
        </w:numPr>
      </w:pPr>
      <w:r>
        <w:t>A community of practice, where they can connect with other educators who have completed the training to share experiences, advice, and encouragement</w:t>
      </w:r>
    </w:p>
    <w:p w14:paraId="56CF8634" w14:textId="77777777" w:rsidR="00296EB1" w:rsidRPr="004244DB" w:rsidRDefault="00296EB1" w:rsidP="00296EB1"/>
    <w:p w14:paraId="26517C69" w14:textId="77777777" w:rsidR="001F4041" w:rsidRDefault="001F4041" w:rsidP="00A333A6"/>
    <w:p w14:paraId="7208B6F2" w14:textId="0696FD48" w:rsidR="001F4041" w:rsidRPr="0012650D" w:rsidRDefault="00CE70FD" w:rsidP="00CC376F">
      <w:pPr>
        <w:pStyle w:val="Heading1"/>
        <w:numPr>
          <w:ilvl w:val="0"/>
          <w:numId w:val="22"/>
        </w:numPr>
        <w:rPr>
          <w:b/>
          <w:bCs/>
          <w:color w:val="auto"/>
        </w:rPr>
      </w:pPr>
      <w:r w:rsidRPr="0012650D">
        <w:rPr>
          <w:b/>
          <w:bCs/>
          <w:color w:val="auto"/>
        </w:rPr>
        <w:lastRenderedPageBreak/>
        <w:t xml:space="preserve">Draft </w:t>
      </w:r>
      <w:r w:rsidR="00326397" w:rsidRPr="0012650D">
        <w:rPr>
          <w:b/>
          <w:bCs/>
          <w:color w:val="auto"/>
        </w:rPr>
        <w:t>T</w:t>
      </w:r>
      <w:r w:rsidR="00326397" w:rsidRPr="0012650D">
        <w:rPr>
          <w:b/>
          <w:bCs/>
          <w:color w:val="auto"/>
        </w:rPr>
        <w:t xml:space="preserve">raining </w:t>
      </w:r>
      <w:r w:rsidR="00326397" w:rsidRPr="0012650D">
        <w:rPr>
          <w:b/>
          <w:bCs/>
          <w:color w:val="auto"/>
        </w:rPr>
        <w:t>H</w:t>
      </w:r>
      <w:r w:rsidR="00326397" w:rsidRPr="0012650D">
        <w:rPr>
          <w:b/>
          <w:bCs/>
          <w:color w:val="auto"/>
        </w:rPr>
        <w:t>andbook/</w:t>
      </w:r>
      <w:r w:rsidR="00326397" w:rsidRPr="0012650D">
        <w:rPr>
          <w:b/>
          <w:bCs/>
          <w:color w:val="auto"/>
        </w:rPr>
        <w:t>M</w:t>
      </w:r>
      <w:r w:rsidR="00326397" w:rsidRPr="0012650D">
        <w:rPr>
          <w:b/>
          <w:bCs/>
          <w:color w:val="auto"/>
        </w:rPr>
        <w:t>anual</w:t>
      </w:r>
    </w:p>
    <w:p w14:paraId="38A6F97A" w14:textId="77777777" w:rsidR="00326397" w:rsidRDefault="00326397" w:rsidP="00A333A6"/>
    <w:p w14:paraId="2540DDB1" w14:textId="00539B9D" w:rsidR="006F7A1F" w:rsidRPr="006F7A1F" w:rsidRDefault="0012650D" w:rsidP="006F7A1F">
      <w:pPr>
        <w:rPr>
          <w:b/>
          <w:bCs/>
        </w:rPr>
      </w:pPr>
      <w:r>
        <w:rPr>
          <w:b/>
          <w:bCs/>
        </w:rPr>
        <w:t>16.1</w:t>
      </w:r>
      <w:r w:rsidR="001128BC">
        <w:rPr>
          <w:b/>
          <w:bCs/>
        </w:rPr>
        <w:t xml:space="preserve">. </w:t>
      </w:r>
      <w:r w:rsidR="006F7A1F" w:rsidRPr="006F7A1F">
        <w:rPr>
          <w:b/>
          <w:bCs/>
        </w:rPr>
        <w:t>Introduction</w:t>
      </w:r>
    </w:p>
    <w:p w14:paraId="4485A7DE" w14:textId="77777777" w:rsidR="006F7A1F" w:rsidRDefault="006F7A1F" w:rsidP="006F7A1F"/>
    <w:p w14:paraId="1C6EDF8D" w14:textId="0E2B9EA0" w:rsidR="00AE208E" w:rsidRDefault="00AE208E" w:rsidP="00CC376F">
      <w:pPr>
        <w:pStyle w:val="ListParagraph"/>
        <w:numPr>
          <w:ilvl w:val="0"/>
          <w:numId w:val="1"/>
        </w:numPr>
      </w:pPr>
      <w:r>
        <w:t>Overview of the Training Program</w:t>
      </w:r>
      <w:r w:rsidR="001128BC">
        <w:t>me</w:t>
      </w:r>
      <w:r>
        <w:t xml:space="preserve">: This training program is designed to equip educators with a deep understanding of the UNCRC, its application in the classroom, and how to </w:t>
      </w:r>
      <w:r w:rsidR="00CC376F">
        <w:t>manage</w:t>
      </w:r>
      <w:r>
        <w:t xml:space="preserve"> the emotional well-being of students. The program</w:t>
      </w:r>
      <w:r w:rsidR="001128BC">
        <w:t>me</w:t>
      </w:r>
      <w:r>
        <w:t xml:space="preserve"> focuses on implementing humanistic and affective approaches in teaching and creating safe spaces for students.</w:t>
      </w:r>
    </w:p>
    <w:p w14:paraId="6482E5B5" w14:textId="77777777" w:rsidR="00AE208E" w:rsidRDefault="00AE208E" w:rsidP="00CC376F">
      <w:pPr>
        <w:pStyle w:val="ListParagraph"/>
        <w:numPr>
          <w:ilvl w:val="0"/>
          <w:numId w:val="1"/>
        </w:numPr>
      </w:pPr>
      <w:r>
        <w:t>Purpose and Objectives: The main aim of the training is to promote a child-centric approach to education that respects children's rights and emotional well-being. It aims to enhance educators' understanding and skills in addressing affective barriers, promoting emotional well-being, and fostering effective home-school communication.</w:t>
      </w:r>
    </w:p>
    <w:p w14:paraId="0884CBE9" w14:textId="09893110" w:rsidR="00AE208E" w:rsidRDefault="00AE208E" w:rsidP="00CC376F">
      <w:pPr>
        <w:pStyle w:val="ListParagraph"/>
        <w:numPr>
          <w:ilvl w:val="0"/>
          <w:numId w:val="1"/>
        </w:numPr>
      </w:pPr>
      <w:r>
        <w:t>Target Audience: This training program</w:t>
      </w:r>
      <w:r w:rsidR="001128BC">
        <w:t>me</w:t>
      </w:r>
      <w:r>
        <w:t xml:space="preserve"> is tailored for educators, teachers, and school administrators who wish to incorporate a more inclusive, empathetic approach to teaching.</w:t>
      </w:r>
    </w:p>
    <w:p w14:paraId="4474ABF8" w14:textId="77777777" w:rsidR="006128EC" w:rsidRDefault="006128EC" w:rsidP="006128EC"/>
    <w:p w14:paraId="526D2C0A" w14:textId="5FA39B14" w:rsidR="006128EC" w:rsidRPr="006128EC" w:rsidRDefault="001128BC" w:rsidP="006128EC">
      <w:pPr>
        <w:rPr>
          <w:b/>
          <w:bCs/>
        </w:rPr>
      </w:pPr>
      <w:r>
        <w:rPr>
          <w:b/>
          <w:bCs/>
        </w:rPr>
        <w:t xml:space="preserve">16.2. </w:t>
      </w:r>
      <w:r w:rsidR="006128EC" w:rsidRPr="006128EC">
        <w:rPr>
          <w:b/>
          <w:bCs/>
        </w:rPr>
        <w:t>Training Program</w:t>
      </w:r>
      <w:r>
        <w:rPr>
          <w:b/>
          <w:bCs/>
        </w:rPr>
        <w:t>me</w:t>
      </w:r>
      <w:r w:rsidR="006128EC" w:rsidRPr="006128EC">
        <w:rPr>
          <w:b/>
          <w:bCs/>
        </w:rPr>
        <w:t xml:space="preserve"> Philosophy</w:t>
      </w:r>
    </w:p>
    <w:p w14:paraId="413F67E8" w14:textId="77777777" w:rsidR="006128EC" w:rsidRDefault="006128EC" w:rsidP="006128EC"/>
    <w:p w14:paraId="3881F4D1" w14:textId="5181B33F" w:rsidR="006128EC" w:rsidRDefault="006128EC" w:rsidP="006128EC">
      <w:r>
        <w:t>The philosophy of this training program</w:t>
      </w:r>
      <w:r w:rsidR="001128BC">
        <w:t>me</w:t>
      </w:r>
      <w:r>
        <w:t xml:space="preserve"> is rooted in the belief that every child has a fundamental right to education - a right that is uninhibited, inclusive, and empowering. We hold the conviction that education is not merely the acquisition of knowledge but the all-round development of a child's personality. This includes their emotional well-being, personal growth, and the ability to overcome affective barriers that might impede their academic progress.</w:t>
      </w:r>
    </w:p>
    <w:p w14:paraId="6C99BEFA" w14:textId="77777777" w:rsidR="006128EC" w:rsidRDefault="006128EC" w:rsidP="006128EC"/>
    <w:p w14:paraId="614080D8" w14:textId="0DD6BBE3" w:rsidR="006128EC" w:rsidRDefault="006128EC" w:rsidP="006128EC">
      <w:r>
        <w:t>Our program</w:t>
      </w:r>
      <w:r w:rsidR="00B17284">
        <w:t>me</w:t>
      </w:r>
      <w:r>
        <w:t xml:space="preserve"> emphasi</w:t>
      </w:r>
      <w:r w:rsidR="00B17284">
        <w:t>s</w:t>
      </w:r>
      <w:r>
        <w:t>es a strength-based, person-</w:t>
      </w:r>
      <w:r w:rsidR="00B17284">
        <w:t>centred</w:t>
      </w:r>
      <w:r>
        <w:t xml:space="preserve"> approach to learning, placing the learner at the heart of the educational process. We believe in </w:t>
      </w:r>
      <w:r w:rsidR="002E40AD">
        <w:t>recognising</w:t>
      </w:r>
      <w:r>
        <w:t xml:space="preserve"> and acknowledging each learner's unique abilities, learning styles, and emotional needs. This involves appreciating neurodiversity, tailoring teaching approaches, and fostering effective home-school communication to ensure a holistic learning environment.</w:t>
      </w:r>
    </w:p>
    <w:p w14:paraId="029BBA69" w14:textId="77777777" w:rsidR="006128EC" w:rsidRDefault="006128EC" w:rsidP="006128EC"/>
    <w:p w14:paraId="2B4AFCC0" w14:textId="77777777" w:rsidR="006128EC" w:rsidRDefault="006128EC" w:rsidP="006128EC">
      <w:r>
        <w:t>We uphold the value of empathy and effective communication as cornerstones of teaching. The ability to understand and share the feelings of students, communicate effectively with them, and encourage their communication with each other is integral to their academic and personal success. Our training modules reflect this belief, incorporating the enhancement of communication skills and empathy into the core curriculum.</w:t>
      </w:r>
    </w:p>
    <w:p w14:paraId="76CF2AD7" w14:textId="77777777" w:rsidR="006128EC" w:rsidRDefault="006128EC" w:rsidP="006128EC"/>
    <w:p w14:paraId="04AB69D4" w14:textId="77777777" w:rsidR="006128EC" w:rsidRDefault="006128EC" w:rsidP="006128EC">
      <w:r>
        <w:t>Promoting emotional well-being is a central tenet of our philosophy. We view schools as safe spaces where students should feel valued, understood, and secure. This involves creating an environment that allows students to express their emotions openly, offering them the tools to manage their feelings effectively, and helping them navigate their emotional experiences.</w:t>
      </w:r>
    </w:p>
    <w:p w14:paraId="3F0796E6" w14:textId="77777777" w:rsidR="006128EC" w:rsidRDefault="006128EC" w:rsidP="006128EC"/>
    <w:p w14:paraId="2134C7D4" w14:textId="77777777" w:rsidR="006128EC" w:rsidRDefault="006128EC" w:rsidP="006128EC">
      <w:r>
        <w:t xml:space="preserve">We strongly endorse early intervention and support. We believe that addressing academic or emotional difficulties early on can have a significant impact on a student's overall </w:t>
      </w:r>
      <w:r>
        <w:lastRenderedPageBreak/>
        <w:t>development and success. This belief underscores the importance we place on providing educators with strategies to identify signs of struggle and implement supportive measures promptly.</w:t>
      </w:r>
    </w:p>
    <w:p w14:paraId="00E2D46E" w14:textId="77777777" w:rsidR="006128EC" w:rsidRDefault="006128EC" w:rsidP="006128EC"/>
    <w:p w14:paraId="2E873A06" w14:textId="41991AF4" w:rsidR="006128EC" w:rsidRDefault="006128EC" w:rsidP="006128EC">
      <w:r>
        <w:t>Lastly, we subscribe to the principle of continuous professional growth. We consider this training program</w:t>
      </w:r>
      <w:r w:rsidR="00B17284">
        <w:t>me</w:t>
      </w:r>
      <w:r>
        <w:t xml:space="preserve"> as the beginning of an ongoing journey. Our aim is to </w:t>
      </w:r>
      <w:r w:rsidR="00B17284">
        <w:t>instil</w:t>
      </w:r>
      <w:r>
        <w:t xml:space="preserve"> a culture of lifelong learning and reflective practice in educators, enabling them to continually adapt and evolve their teaching methods in line with the ever-changing educational landscape.</w:t>
      </w:r>
    </w:p>
    <w:p w14:paraId="74A2DB3E" w14:textId="77777777" w:rsidR="00AE4A07" w:rsidRDefault="00AE4A07" w:rsidP="00AE4A07">
      <w:pPr>
        <w:ind w:left="360"/>
      </w:pPr>
    </w:p>
    <w:p w14:paraId="7E5293D0" w14:textId="1889F1C0" w:rsidR="006F7A1F" w:rsidRPr="00AE4A07" w:rsidRDefault="008E4456" w:rsidP="00AE4A07">
      <w:pPr>
        <w:rPr>
          <w:b/>
          <w:bCs/>
        </w:rPr>
      </w:pPr>
      <w:r>
        <w:rPr>
          <w:b/>
          <w:bCs/>
        </w:rPr>
        <w:t xml:space="preserve">16.3. </w:t>
      </w:r>
      <w:r w:rsidR="006F7A1F" w:rsidRPr="00AE4A07">
        <w:rPr>
          <w:b/>
          <w:bCs/>
        </w:rPr>
        <w:t>Program Outline</w:t>
      </w:r>
    </w:p>
    <w:p w14:paraId="40FD8A13" w14:textId="77777777" w:rsidR="006F7A1F" w:rsidRDefault="006F7A1F" w:rsidP="006F7A1F"/>
    <w:p w14:paraId="1CAC1D4B" w14:textId="3D64788B" w:rsidR="000238C1" w:rsidRDefault="000238C1" w:rsidP="00CC376F">
      <w:pPr>
        <w:pStyle w:val="ListParagraph"/>
        <w:numPr>
          <w:ilvl w:val="0"/>
          <w:numId w:val="2"/>
        </w:numPr>
      </w:pPr>
      <w:r>
        <w:t>Description of each module: The program</w:t>
      </w:r>
      <w:r w:rsidR="008E4456">
        <w:t>me</w:t>
      </w:r>
      <w:r>
        <w:t xml:space="preserve"> is structured into </w:t>
      </w:r>
      <w:r w:rsidR="00CC376F">
        <w:t>thirteen</w:t>
      </w:r>
      <w:r>
        <w:t xml:space="preserve"> comprehensive modules, each focusing on a unique aspect of the UNCRC and its application.</w:t>
      </w:r>
    </w:p>
    <w:p w14:paraId="11EC75E7" w14:textId="77777777" w:rsidR="000238C1" w:rsidRDefault="000238C1" w:rsidP="00CC376F">
      <w:pPr>
        <w:pStyle w:val="ListParagraph"/>
        <w:numPr>
          <w:ilvl w:val="0"/>
          <w:numId w:val="2"/>
        </w:numPr>
      </w:pPr>
      <w:r>
        <w:t>Learning Objectives for each module: Each module has specific learning objectives detailed in the program content.</w:t>
      </w:r>
    </w:p>
    <w:p w14:paraId="5893292B" w14:textId="77777777" w:rsidR="000238C1" w:rsidRDefault="000238C1" w:rsidP="00CC376F">
      <w:pPr>
        <w:pStyle w:val="ListParagraph"/>
        <w:numPr>
          <w:ilvl w:val="0"/>
          <w:numId w:val="2"/>
        </w:numPr>
      </w:pPr>
      <w:r>
        <w:t>Schedule of Sessions: A detailed 7-day schedule is provided, with consideration for adjustment based on the delegates' needs and the progression of the training.</w:t>
      </w:r>
    </w:p>
    <w:p w14:paraId="19406BF1" w14:textId="77777777" w:rsidR="000238C1" w:rsidRDefault="000238C1" w:rsidP="000238C1"/>
    <w:p w14:paraId="5250B630" w14:textId="7C656805" w:rsidR="006F7A1F" w:rsidRPr="000238C1" w:rsidRDefault="008E4456" w:rsidP="000238C1">
      <w:pPr>
        <w:rPr>
          <w:b/>
          <w:bCs/>
        </w:rPr>
      </w:pPr>
      <w:r>
        <w:rPr>
          <w:b/>
          <w:bCs/>
        </w:rPr>
        <w:t xml:space="preserve">16.4. </w:t>
      </w:r>
      <w:r w:rsidR="006F7A1F" w:rsidRPr="000238C1">
        <w:rPr>
          <w:b/>
          <w:bCs/>
        </w:rPr>
        <w:t>Session Details</w:t>
      </w:r>
    </w:p>
    <w:p w14:paraId="7D6A2A8C" w14:textId="77777777" w:rsidR="006F7A1F" w:rsidRDefault="006F7A1F" w:rsidP="006F7A1F"/>
    <w:p w14:paraId="0466C4AE" w14:textId="77777777" w:rsidR="00B3061E" w:rsidRDefault="00B3061E" w:rsidP="00CC376F">
      <w:pPr>
        <w:pStyle w:val="ListParagraph"/>
        <w:numPr>
          <w:ilvl w:val="0"/>
          <w:numId w:val="3"/>
        </w:numPr>
      </w:pPr>
      <w:r>
        <w:t>In-depth Description of Each Session: Detailed descriptions and specific objectives of each session are provided.</w:t>
      </w:r>
    </w:p>
    <w:p w14:paraId="7593E973" w14:textId="77777777" w:rsidR="00B3061E" w:rsidRDefault="00B3061E" w:rsidP="00CC376F">
      <w:pPr>
        <w:pStyle w:val="ListParagraph"/>
        <w:numPr>
          <w:ilvl w:val="0"/>
          <w:numId w:val="3"/>
        </w:numPr>
      </w:pPr>
      <w:r>
        <w:t>Activities and Materials Used: Every session includes a range of activities such as group discussions, case studies, role-play exercises, and practical tasks.</w:t>
      </w:r>
    </w:p>
    <w:p w14:paraId="20EE5CC0" w14:textId="466FE15B" w:rsidR="00AE4A07" w:rsidRDefault="00B3061E" w:rsidP="00CC376F">
      <w:pPr>
        <w:pStyle w:val="ListParagraph"/>
        <w:numPr>
          <w:ilvl w:val="0"/>
          <w:numId w:val="3"/>
        </w:numPr>
      </w:pPr>
      <w:r>
        <w:t>Session Facilitator's Guide: A guide accompanies each session, offering facilitators a roadmap on delivering the content, engaging participants, and handling questions or challenges.</w:t>
      </w:r>
    </w:p>
    <w:p w14:paraId="1D566F67" w14:textId="77777777" w:rsidR="00AE4A07" w:rsidRDefault="00AE4A07" w:rsidP="006F7A1F"/>
    <w:p w14:paraId="0DF329B3" w14:textId="52377400" w:rsidR="006F7A1F" w:rsidRPr="001468DB" w:rsidRDefault="008E4456" w:rsidP="006F7A1F">
      <w:pPr>
        <w:rPr>
          <w:b/>
          <w:bCs/>
        </w:rPr>
      </w:pPr>
      <w:r>
        <w:rPr>
          <w:b/>
          <w:bCs/>
        </w:rPr>
        <w:t xml:space="preserve">16.5. </w:t>
      </w:r>
      <w:r w:rsidR="006F7A1F" w:rsidRPr="001468DB">
        <w:rPr>
          <w:b/>
          <w:bCs/>
        </w:rPr>
        <w:t>Additional Resources</w:t>
      </w:r>
    </w:p>
    <w:p w14:paraId="44937B3D" w14:textId="77777777" w:rsidR="006F7A1F" w:rsidRDefault="006F7A1F" w:rsidP="006F7A1F"/>
    <w:p w14:paraId="473FBE5A" w14:textId="6D4B08B7" w:rsidR="000C0C47" w:rsidRDefault="00F30346" w:rsidP="00CC376F">
      <w:pPr>
        <w:pStyle w:val="ListParagraph"/>
        <w:numPr>
          <w:ilvl w:val="0"/>
          <w:numId w:val="4"/>
        </w:numPr>
      </w:pPr>
      <w:r>
        <w:t>Supplementary Materials and Resources: To enhance understanding, PowerPoint presentations, case studies</w:t>
      </w:r>
      <w:r w:rsidR="004144DF">
        <w:t>,</w:t>
      </w:r>
      <w:r w:rsidR="00FB3620">
        <w:t xml:space="preserve"> </w:t>
      </w:r>
      <w:r w:rsidR="004144DF" w:rsidRPr="004144DF">
        <w:t>self-assessment tools, tables, and readings are provided.</w:t>
      </w:r>
    </w:p>
    <w:p w14:paraId="0F744224" w14:textId="3FB303E2" w:rsidR="00F30346" w:rsidRDefault="00FB3620" w:rsidP="000C0C47">
      <w:pPr>
        <w:pStyle w:val="ListParagraph"/>
      </w:pPr>
      <w:r>
        <w:t>[</w:t>
      </w:r>
      <w:r w:rsidRPr="00FB3620">
        <w:t>Additional Case Studies: Expand</w:t>
      </w:r>
      <w:r w:rsidR="000C0C47">
        <w:t>ing</w:t>
      </w:r>
      <w:r w:rsidRPr="00FB3620">
        <w:t xml:space="preserve"> on real-world situations where the principles taught in the training have been effectively applied. Each case study </w:t>
      </w:r>
      <w:r w:rsidR="00CB10A2">
        <w:t xml:space="preserve">would </w:t>
      </w:r>
      <w:r w:rsidR="003020A5">
        <w:t>ideally</w:t>
      </w:r>
      <w:r w:rsidRPr="00FB3620">
        <w:t xml:space="preserve"> present a problem, the solution implemented, and the outcome. These </w:t>
      </w:r>
      <w:r w:rsidR="003020A5">
        <w:t>would</w:t>
      </w:r>
      <w:r w:rsidRPr="00FB3620">
        <w:t xml:space="preserve"> be scattered throughout the manual, following each relevant module to help solidify the concepts learned.</w:t>
      </w:r>
      <w:r>
        <w:t>]</w:t>
      </w:r>
      <w:r w:rsidR="004144DF">
        <w:t>.</w:t>
      </w:r>
    </w:p>
    <w:p w14:paraId="7A1A29A1" w14:textId="77777777" w:rsidR="00F30346" w:rsidRDefault="00F30346" w:rsidP="00CC376F">
      <w:pPr>
        <w:pStyle w:val="ListParagraph"/>
        <w:numPr>
          <w:ilvl w:val="0"/>
          <w:numId w:val="4"/>
        </w:numPr>
      </w:pPr>
      <w:r>
        <w:t>Recommended Readings and References: A list of academic articles, books, and online resources is provided for further reading.</w:t>
      </w:r>
    </w:p>
    <w:p w14:paraId="2181FB05" w14:textId="58BBFB6D" w:rsidR="00F30346" w:rsidRDefault="00F30346" w:rsidP="00CC376F">
      <w:pPr>
        <w:pStyle w:val="ListParagraph"/>
        <w:numPr>
          <w:ilvl w:val="0"/>
          <w:numId w:val="4"/>
        </w:numPr>
      </w:pPr>
      <w:r>
        <w:t>Self-Assessment Tools: These tools help gauge understanding and identify areas for further study or practice.</w:t>
      </w:r>
    </w:p>
    <w:p w14:paraId="7204FE7D" w14:textId="77777777" w:rsidR="00F30346" w:rsidRDefault="00F30346" w:rsidP="006F7A1F"/>
    <w:p w14:paraId="2580A581" w14:textId="36D03DE1" w:rsidR="006F7A1F" w:rsidRPr="00192748" w:rsidRDefault="00192748" w:rsidP="006F7A1F">
      <w:pPr>
        <w:rPr>
          <w:b/>
          <w:bCs/>
        </w:rPr>
      </w:pPr>
      <w:r w:rsidRPr="00192748">
        <w:rPr>
          <w:b/>
          <w:bCs/>
        </w:rPr>
        <w:t xml:space="preserve">16.6. </w:t>
      </w:r>
      <w:r w:rsidR="006F7A1F" w:rsidRPr="00192748">
        <w:rPr>
          <w:b/>
          <w:bCs/>
        </w:rPr>
        <w:t>Assessments and Evaluations</w:t>
      </w:r>
    </w:p>
    <w:p w14:paraId="535A19C8" w14:textId="77777777" w:rsidR="006F7A1F" w:rsidRDefault="006F7A1F" w:rsidP="006F7A1F"/>
    <w:p w14:paraId="135C9E52" w14:textId="5293357A" w:rsidR="00BA3017" w:rsidRDefault="00BA3017" w:rsidP="00CC376F">
      <w:pPr>
        <w:pStyle w:val="ListParagraph"/>
        <w:numPr>
          <w:ilvl w:val="0"/>
          <w:numId w:val="5"/>
        </w:numPr>
      </w:pPr>
      <w:r w:rsidRPr="00192748">
        <w:rPr>
          <w:b/>
          <w:bCs/>
        </w:rPr>
        <w:lastRenderedPageBreak/>
        <w:t>Pre-training and Post-training Assessments:</w:t>
      </w:r>
      <w:r>
        <w:t xml:space="preserve"> These assessments measure the effectiveness of the training and gauge the learning progression of each </w:t>
      </w:r>
      <w:r w:rsidR="00192748">
        <w:t xml:space="preserve">attending </w:t>
      </w:r>
      <w:r>
        <w:t>delegate.</w:t>
      </w:r>
    </w:p>
    <w:p w14:paraId="633267AF" w14:textId="77777777" w:rsidR="00BA3017" w:rsidRDefault="00BA3017" w:rsidP="00CC376F">
      <w:pPr>
        <w:pStyle w:val="ListParagraph"/>
        <w:numPr>
          <w:ilvl w:val="0"/>
          <w:numId w:val="5"/>
        </w:numPr>
      </w:pPr>
      <w:r>
        <w:t>Evaluation Forms for Each Session: Feedback on each session is collected to continually improve the training process.</w:t>
      </w:r>
    </w:p>
    <w:p w14:paraId="5F2FE033" w14:textId="1FC091BF" w:rsidR="00F30346" w:rsidRDefault="00BA3017" w:rsidP="00CC376F">
      <w:pPr>
        <w:pStyle w:val="ListParagraph"/>
        <w:numPr>
          <w:ilvl w:val="0"/>
          <w:numId w:val="5"/>
        </w:numPr>
      </w:pPr>
      <w:r>
        <w:t>Self-Assessment Tools: These are integrated into the training to allow delegates to evaluate their understanding and progress.</w:t>
      </w:r>
    </w:p>
    <w:p w14:paraId="5C512872" w14:textId="77777777" w:rsidR="00BA3017" w:rsidRDefault="00BA3017" w:rsidP="006F7A1F"/>
    <w:p w14:paraId="14872694" w14:textId="2346D415" w:rsidR="006F7A1F" w:rsidRPr="00192748" w:rsidRDefault="00192748" w:rsidP="006F7A1F">
      <w:pPr>
        <w:rPr>
          <w:b/>
          <w:bCs/>
        </w:rPr>
      </w:pPr>
      <w:r w:rsidRPr="00192748">
        <w:rPr>
          <w:b/>
          <w:bCs/>
        </w:rPr>
        <w:t xml:space="preserve">16.7. </w:t>
      </w:r>
      <w:r w:rsidR="006F7A1F" w:rsidRPr="00192748">
        <w:rPr>
          <w:b/>
          <w:bCs/>
        </w:rPr>
        <w:t>Accessibility Considerations</w:t>
      </w:r>
    </w:p>
    <w:p w14:paraId="1FDFB8FC" w14:textId="77777777" w:rsidR="006F7A1F" w:rsidRDefault="006F7A1F" w:rsidP="006F7A1F"/>
    <w:p w14:paraId="48C1AAF2" w14:textId="540BF4EB" w:rsidR="006A6C32" w:rsidRDefault="006A6C32" w:rsidP="00CC376F">
      <w:pPr>
        <w:pStyle w:val="ListParagraph"/>
        <w:numPr>
          <w:ilvl w:val="0"/>
          <w:numId w:val="6"/>
        </w:numPr>
      </w:pPr>
      <w:r w:rsidRPr="006A6C32">
        <w:t xml:space="preserve">Guidelines to Ensure All Materials are Accessible: </w:t>
      </w:r>
      <w:r w:rsidR="00192748">
        <w:t>Ideally, a</w:t>
      </w:r>
      <w:r w:rsidRPr="006A6C32">
        <w:t>ll training materials w</w:t>
      </w:r>
      <w:r w:rsidR="00192748">
        <w:t>ould</w:t>
      </w:r>
      <w:r w:rsidRPr="006A6C32">
        <w:t xml:space="preserve"> be accessible in various formats, considering disabilities, language proficiency, and digital access.</w:t>
      </w:r>
    </w:p>
    <w:p w14:paraId="37BFF6B3" w14:textId="77777777" w:rsidR="006A6C32" w:rsidRDefault="006A6C32" w:rsidP="006F7A1F"/>
    <w:p w14:paraId="3B4ED22C" w14:textId="620605FD" w:rsidR="006F7A1F" w:rsidRPr="006A6C32" w:rsidRDefault="00FE4B7A" w:rsidP="006F7A1F">
      <w:pPr>
        <w:rPr>
          <w:b/>
          <w:bCs/>
        </w:rPr>
      </w:pPr>
      <w:r>
        <w:rPr>
          <w:b/>
          <w:bCs/>
        </w:rPr>
        <w:t xml:space="preserve">16.8. </w:t>
      </w:r>
      <w:r w:rsidR="006F7A1F" w:rsidRPr="006A6C32">
        <w:rPr>
          <w:b/>
          <w:bCs/>
        </w:rPr>
        <w:t>Follow-up Support</w:t>
      </w:r>
    </w:p>
    <w:p w14:paraId="59E1B06F" w14:textId="77777777" w:rsidR="006F7A1F" w:rsidRDefault="006F7A1F" w:rsidP="006F7A1F"/>
    <w:p w14:paraId="35045E8D" w14:textId="77777777" w:rsidR="006775AF" w:rsidRDefault="006775AF" w:rsidP="00CC376F">
      <w:pPr>
        <w:pStyle w:val="ListParagraph"/>
        <w:numPr>
          <w:ilvl w:val="0"/>
          <w:numId w:val="6"/>
        </w:numPr>
      </w:pPr>
      <w:r>
        <w:t>Access to Additional Resources: Information on how to access further learning materials will be provided.</w:t>
      </w:r>
    </w:p>
    <w:p w14:paraId="03AC10F5" w14:textId="77777777" w:rsidR="006775AF" w:rsidRDefault="006775AF" w:rsidP="00CC376F">
      <w:pPr>
        <w:pStyle w:val="ListParagraph"/>
        <w:numPr>
          <w:ilvl w:val="0"/>
          <w:numId w:val="6"/>
        </w:numPr>
      </w:pPr>
      <w:r>
        <w:t>Check-ins: Regular check-ins will be scheduled to ensure the implementation of learning into practice.</w:t>
      </w:r>
    </w:p>
    <w:p w14:paraId="18F81191" w14:textId="7B133049" w:rsidR="006F7A1F" w:rsidRDefault="006775AF" w:rsidP="00CC376F">
      <w:pPr>
        <w:pStyle w:val="ListParagraph"/>
        <w:numPr>
          <w:ilvl w:val="0"/>
          <w:numId w:val="6"/>
        </w:numPr>
      </w:pPr>
      <w:r>
        <w:t>Community of Practice: Details will be provided on how to join and participate in a community of practice to encourage continuous learning.</w:t>
      </w:r>
    </w:p>
    <w:p w14:paraId="605D27DC" w14:textId="77777777" w:rsidR="006775AF" w:rsidRDefault="006775AF" w:rsidP="006775AF"/>
    <w:p w14:paraId="50590FC9" w14:textId="77777777" w:rsidR="006775AF" w:rsidRDefault="006775AF" w:rsidP="006775AF"/>
    <w:p w14:paraId="198E31E7" w14:textId="3D3B0A9C" w:rsidR="00326397" w:rsidRPr="005527EC" w:rsidRDefault="00FE4B7A" w:rsidP="006F7A1F">
      <w:pPr>
        <w:rPr>
          <w:b/>
          <w:bCs/>
        </w:rPr>
      </w:pPr>
      <w:r>
        <w:rPr>
          <w:b/>
          <w:bCs/>
        </w:rPr>
        <w:t xml:space="preserve">16.9. </w:t>
      </w:r>
      <w:r w:rsidR="006F7A1F" w:rsidRPr="005527EC">
        <w:rPr>
          <w:b/>
          <w:bCs/>
        </w:rPr>
        <w:t xml:space="preserve">Contact </w:t>
      </w:r>
      <w:r w:rsidR="005527EC" w:rsidRPr="005527EC">
        <w:rPr>
          <w:b/>
          <w:bCs/>
        </w:rPr>
        <w:t xml:space="preserve">Information </w:t>
      </w:r>
    </w:p>
    <w:p w14:paraId="1D2641C4" w14:textId="0B069DA7" w:rsidR="005527EC" w:rsidRDefault="005527EC" w:rsidP="00CC376F">
      <w:pPr>
        <w:pStyle w:val="ListParagraph"/>
        <w:numPr>
          <w:ilvl w:val="0"/>
          <w:numId w:val="7"/>
        </w:numPr>
      </w:pPr>
      <w:r w:rsidRPr="005527EC">
        <w:t>Contact Details for the Training Facilitators or Coordinators: Comprehensive contact details will be provided for any queries or additional support needed.</w:t>
      </w:r>
    </w:p>
    <w:p w14:paraId="21C6B743" w14:textId="77777777" w:rsidR="002659D0" w:rsidRDefault="002659D0" w:rsidP="002659D0"/>
    <w:p w14:paraId="76A0A6CB" w14:textId="755601DF" w:rsidR="002659D0" w:rsidRPr="00DA2A23" w:rsidRDefault="00600810" w:rsidP="002659D0">
      <w:pPr>
        <w:rPr>
          <w:highlight w:val="yellow"/>
        </w:rPr>
      </w:pPr>
      <w:r w:rsidRPr="00DA2A23">
        <w:rPr>
          <w:b/>
          <w:bCs/>
          <w:highlight w:val="yellow"/>
        </w:rPr>
        <w:t xml:space="preserve">16.11. </w:t>
      </w:r>
      <w:r w:rsidR="002659D0" w:rsidRPr="00DA2A23">
        <w:rPr>
          <w:b/>
          <w:bCs/>
          <w:highlight w:val="yellow"/>
        </w:rPr>
        <w:t>Glossary of Terms:</w:t>
      </w:r>
      <w:r w:rsidR="002659D0" w:rsidRPr="00DA2A23">
        <w:rPr>
          <w:highlight w:val="yellow"/>
        </w:rPr>
        <w:t xml:space="preserve"> </w:t>
      </w:r>
      <w:r w:rsidR="005212F3" w:rsidRPr="00DA2A23">
        <w:rPr>
          <w:highlight w:val="yellow"/>
        </w:rPr>
        <w:t>[</w:t>
      </w:r>
      <w:r w:rsidR="00265276" w:rsidRPr="00DA2A23">
        <w:rPr>
          <w:highlight w:val="yellow"/>
        </w:rPr>
        <w:t>tbc</w:t>
      </w:r>
      <w:r w:rsidR="005212F3" w:rsidRPr="00DA2A23">
        <w:rPr>
          <w:highlight w:val="yellow"/>
        </w:rPr>
        <w:t xml:space="preserve">] </w:t>
      </w:r>
      <w:r w:rsidR="002659D0" w:rsidRPr="00DA2A23">
        <w:rPr>
          <w:highlight w:val="yellow"/>
        </w:rPr>
        <w:t>This should be an alphabetically arranged list of key terms used throughout the training, each followed by a clear, concise definition. The terms could range from "affective barriers" to "neurodiversity", based on the content of the program</w:t>
      </w:r>
      <w:r w:rsidRPr="00DA2A23">
        <w:rPr>
          <w:highlight w:val="yellow"/>
        </w:rPr>
        <w:t>me</w:t>
      </w:r>
      <w:r w:rsidR="002659D0" w:rsidRPr="00DA2A23">
        <w:rPr>
          <w:highlight w:val="yellow"/>
        </w:rPr>
        <w:t xml:space="preserve">. </w:t>
      </w:r>
    </w:p>
    <w:p w14:paraId="02F13F56" w14:textId="77777777" w:rsidR="0009364A" w:rsidRPr="00DA2A23" w:rsidRDefault="0009364A" w:rsidP="002659D0">
      <w:pPr>
        <w:rPr>
          <w:highlight w:val="yellow"/>
        </w:rPr>
      </w:pPr>
    </w:p>
    <w:p w14:paraId="1F12FAA4" w14:textId="5857D65F" w:rsidR="0009364A" w:rsidRDefault="00265276" w:rsidP="0009364A">
      <w:r w:rsidRPr="00DA2A23">
        <w:rPr>
          <w:b/>
          <w:bCs/>
          <w:highlight w:val="yellow"/>
        </w:rPr>
        <w:t xml:space="preserve">16.12. </w:t>
      </w:r>
      <w:r w:rsidR="0009364A" w:rsidRPr="00DA2A23">
        <w:rPr>
          <w:b/>
          <w:bCs/>
          <w:highlight w:val="yellow"/>
        </w:rPr>
        <w:t>Code of Conduct/Behavioural Expectations:</w:t>
      </w:r>
      <w:r w:rsidR="0009364A" w:rsidRPr="00DA2A23">
        <w:rPr>
          <w:highlight w:val="yellow"/>
        </w:rPr>
        <w:t xml:space="preserve"> </w:t>
      </w:r>
      <w:r w:rsidRPr="00DA2A23">
        <w:rPr>
          <w:highlight w:val="yellow"/>
        </w:rPr>
        <w:t xml:space="preserve"> [tbc] </w:t>
      </w:r>
      <w:r w:rsidR="0009364A" w:rsidRPr="00DA2A23">
        <w:rPr>
          <w:highlight w:val="yellow"/>
        </w:rPr>
        <w:t xml:space="preserve">Outline the expected </w:t>
      </w:r>
      <w:r w:rsidRPr="00DA2A23">
        <w:rPr>
          <w:highlight w:val="yellow"/>
        </w:rPr>
        <w:t>behaviour</w:t>
      </w:r>
      <w:r w:rsidR="0009364A" w:rsidRPr="00DA2A23">
        <w:rPr>
          <w:highlight w:val="yellow"/>
        </w:rPr>
        <w:t xml:space="preserve"> for participants during the program</w:t>
      </w:r>
      <w:r w:rsidRPr="00DA2A23">
        <w:rPr>
          <w:highlight w:val="yellow"/>
        </w:rPr>
        <w:t>me</w:t>
      </w:r>
      <w:r w:rsidR="0009364A" w:rsidRPr="00DA2A23">
        <w:rPr>
          <w:highlight w:val="yellow"/>
        </w:rPr>
        <w:t xml:space="preserve">. This could include aspects like respecting others' opinions, maintaining confidentiality, and being active participants. </w:t>
      </w:r>
      <w:r w:rsidR="00DA2A23" w:rsidRPr="00DA2A23">
        <w:rPr>
          <w:highlight w:val="yellow"/>
        </w:rPr>
        <w:t>[</w:t>
      </w:r>
      <w:r w:rsidR="0009364A" w:rsidRPr="00DA2A23">
        <w:rPr>
          <w:highlight w:val="yellow"/>
        </w:rPr>
        <w:t xml:space="preserve">This section </w:t>
      </w:r>
      <w:r w:rsidR="00DA2A23" w:rsidRPr="00DA2A23">
        <w:rPr>
          <w:highlight w:val="yellow"/>
        </w:rPr>
        <w:t xml:space="preserve">should </w:t>
      </w:r>
      <w:r w:rsidR="00CC376F" w:rsidRPr="00DA2A23">
        <w:rPr>
          <w:highlight w:val="yellow"/>
        </w:rPr>
        <w:t>be</w:t>
      </w:r>
      <w:r w:rsidR="0009364A" w:rsidRPr="00DA2A23">
        <w:rPr>
          <w:highlight w:val="yellow"/>
        </w:rPr>
        <w:t xml:space="preserve"> placed at the beginning of the manual, just after the Introduction and Program</w:t>
      </w:r>
      <w:r w:rsidR="00DA2A23" w:rsidRPr="00DA2A23">
        <w:rPr>
          <w:highlight w:val="yellow"/>
        </w:rPr>
        <w:t>me</w:t>
      </w:r>
      <w:r w:rsidR="0009364A" w:rsidRPr="00DA2A23">
        <w:rPr>
          <w:highlight w:val="yellow"/>
        </w:rPr>
        <w:t xml:space="preserve"> Philosophy, so the rules are clear from the onset.</w:t>
      </w:r>
      <w:r w:rsidR="00DA2A23" w:rsidRPr="00DA2A23">
        <w:rPr>
          <w:highlight w:val="yellow"/>
        </w:rPr>
        <w:t>]</w:t>
      </w:r>
    </w:p>
    <w:p w14:paraId="36263262" w14:textId="77777777" w:rsidR="0009364A" w:rsidRDefault="0009364A" w:rsidP="0009364A"/>
    <w:p w14:paraId="7267AB0C" w14:textId="5D3AE38D" w:rsidR="0009364A" w:rsidRDefault="00DA2A23" w:rsidP="0009364A">
      <w:r w:rsidRPr="005A3280">
        <w:rPr>
          <w:b/>
          <w:bCs/>
          <w:highlight w:val="yellow"/>
        </w:rPr>
        <w:t>16.</w:t>
      </w:r>
      <w:r w:rsidR="00801BA1" w:rsidRPr="005A3280">
        <w:rPr>
          <w:b/>
          <w:bCs/>
          <w:highlight w:val="yellow"/>
        </w:rPr>
        <w:t xml:space="preserve">13. </w:t>
      </w:r>
      <w:r w:rsidR="0009364A" w:rsidRPr="005A3280">
        <w:rPr>
          <w:b/>
          <w:bCs/>
          <w:highlight w:val="yellow"/>
        </w:rPr>
        <w:t>Certificates and Accreditation:</w:t>
      </w:r>
      <w:r w:rsidR="0009364A" w:rsidRPr="005A3280">
        <w:rPr>
          <w:highlight w:val="yellow"/>
        </w:rPr>
        <w:t xml:space="preserve"> Provide details about any certificates of completion or accreditations participants will earn upon successfully finishing the program</w:t>
      </w:r>
      <w:r w:rsidR="00801BA1" w:rsidRPr="005A3280">
        <w:rPr>
          <w:highlight w:val="yellow"/>
        </w:rPr>
        <w:t>me</w:t>
      </w:r>
      <w:r w:rsidR="0009364A" w:rsidRPr="005A3280">
        <w:rPr>
          <w:highlight w:val="yellow"/>
        </w:rPr>
        <w:t xml:space="preserve">. This could include the criteria for earning them and their value. This information can be located towards the end of the manual, </w:t>
      </w:r>
      <w:r w:rsidR="00CC376F" w:rsidRPr="005A3280">
        <w:rPr>
          <w:highlight w:val="yellow"/>
        </w:rPr>
        <w:t>in</w:t>
      </w:r>
      <w:r w:rsidR="0009364A" w:rsidRPr="005A3280">
        <w:rPr>
          <w:highlight w:val="yellow"/>
        </w:rPr>
        <w:t xml:space="preserve"> a "Next Steps" or "Upon Completion" section.</w:t>
      </w:r>
    </w:p>
    <w:p w14:paraId="0E19D636" w14:textId="77777777" w:rsidR="0009364A" w:rsidRDefault="0009364A" w:rsidP="0009364A"/>
    <w:p w14:paraId="2B325EB1" w14:textId="4711D179" w:rsidR="0009364A" w:rsidRPr="00A333A6" w:rsidRDefault="0009364A" w:rsidP="0009364A">
      <w:r w:rsidRPr="005A3280">
        <w:rPr>
          <w:highlight w:val="yellow"/>
        </w:rPr>
        <w:t>Troubleshooting/FAQs: Address common issues that might arise during the training, like technical problems with virtual platforms (if used), uncertainties about program</w:t>
      </w:r>
      <w:r w:rsidR="005A3280" w:rsidRPr="005A3280">
        <w:rPr>
          <w:highlight w:val="yellow"/>
        </w:rPr>
        <w:t>me</w:t>
      </w:r>
      <w:r w:rsidRPr="005A3280">
        <w:rPr>
          <w:highlight w:val="yellow"/>
        </w:rPr>
        <w:t xml:space="preserve"> structure, or confusion about certain activities. This section could be placed towards the end of the manual for easy reference, though it may be helpful to mention its existence early on.</w:t>
      </w:r>
    </w:p>
    <w:sectPr w:rsidR="0009364A" w:rsidRPr="00A333A6" w:rsidSect="007E3EF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FF81C" w14:textId="77777777" w:rsidR="005A3280" w:rsidRDefault="005A3280" w:rsidP="005A3280">
      <w:r>
        <w:separator/>
      </w:r>
    </w:p>
  </w:endnote>
  <w:endnote w:type="continuationSeparator" w:id="0">
    <w:p w14:paraId="17E24519" w14:textId="77777777" w:rsidR="005A3280" w:rsidRDefault="005A3280" w:rsidP="005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29389"/>
      <w:docPartObj>
        <w:docPartGallery w:val="Page Numbers (Bottom of Page)"/>
        <w:docPartUnique/>
      </w:docPartObj>
    </w:sdtPr>
    <w:sdtEndPr>
      <w:rPr>
        <w:noProof/>
      </w:rPr>
    </w:sdtEndPr>
    <w:sdtContent>
      <w:p w14:paraId="25274A54" w14:textId="51502B6E" w:rsidR="005A3280" w:rsidRDefault="005A32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92A8BC" w14:textId="77777777" w:rsidR="005A3280" w:rsidRDefault="005A3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B97A1" w14:textId="77777777" w:rsidR="005A3280" w:rsidRDefault="005A3280" w:rsidP="005A3280">
      <w:r>
        <w:separator/>
      </w:r>
    </w:p>
  </w:footnote>
  <w:footnote w:type="continuationSeparator" w:id="0">
    <w:p w14:paraId="7EF63EE7" w14:textId="77777777" w:rsidR="005A3280" w:rsidRDefault="005A3280" w:rsidP="005A32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1A66"/>
    <w:multiLevelType w:val="hybridMultilevel"/>
    <w:tmpl w:val="DE0AC3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DE6E1C"/>
    <w:multiLevelType w:val="hybridMultilevel"/>
    <w:tmpl w:val="0EC02C1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505B49"/>
    <w:multiLevelType w:val="hybridMultilevel"/>
    <w:tmpl w:val="989C36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045CB3"/>
    <w:multiLevelType w:val="hybridMultilevel"/>
    <w:tmpl w:val="B64887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0530B9"/>
    <w:multiLevelType w:val="hybridMultilevel"/>
    <w:tmpl w:val="A6BAB0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B67C56"/>
    <w:multiLevelType w:val="hybridMultilevel"/>
    <w:tmpl w:val="7C9AA4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7298B"/>
    <w:multiLevelType w:val="hybridMultilevel"/>
    <w:tmpl w:val="FA9261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AA02A9"/>
    <w:multiLevelType w:val="hybridMultilevel"/>
    <w:tmpl w:val="6630A1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0E424C"/>
    <w:multiLevelType w:val="hybridMultilevel"/>
    <w:tmpl w:val="5C8A9C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3A49E3"/>
    <w:multiLevelType w:val="hybridMultilevel"/>
    <w:tmpl w:val="BE985B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5E59B1"/>
    <w:multiLevelType w:val="hybridMultilevel"/>
    <w:tmpl w:val="0F8479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616A73"/>
    <w:multiLevelType w:val="hybridMultilevel"/>
    <w:tmpl w:val="FE22EC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E4463C"/>
    <w:multiLevelType w:val="hybridMultilevel"/>
    <w:tmpl w:val="52003BC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C60FFB"/>
    <w:multiLevelType w:val="hybridMultilevel"/>
    <w:tmpl w:val="8E34F4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870F1F"/>
    <w:multiLevelType w:val="hybridMultilevel"/>
    <w:tmpl w:val="A29E34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53223A"/>
    <w:multiLevelType w:val="hybridMultilevel"/>
    <w:tmpl w:val="74DC8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0778FC"/>
    <w:multiLevelType w:val="hybridMultilevel"/>
    <w:tmpl w:val="3F0AC1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C12BA5"/>
    <w:multiLevelType w:val="hybridMultilevel"/>
    <w:tmpl w:val="1C8EF1D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FC6611"/>
    <w:multiLevelType w:val="hybridMultilevel"/>
    <w:tmpl w:val="C2CEFFB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CF713BC"/>
    <w:multiLevelType w:val="hybridMultilevel"/>
    <w:tmpl w:val="9E0226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03628F"/>
    <w:multiLevelType w:val="hybridMultilevel"/>
    <w:tmpl w:val="BC3487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DA025B"/>
    <w:multiLevelType w:val="hybridMultilevel"/>
    <w:tmpl w:val="216ECF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3738EC"/>
    <w:multiLevelType w:val="hybridMultilevel"/>
    <w:tmpl w:val="E066423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D00AC6"/>
    <w:multiLevelType w:val="hybridMultilevel"/>
    <w:tmpl w:val="079062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11477A"/>
    <w:multiLevelType w:val="hybridMultilevel"/>
    <w:tmpl w:val="8E14FC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F42791"/>
    <w:multiLevelType w:val="hybridMultilevel"/>
    <w:tmpl w:val="2BD88C9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FA2654"/>
    <w:multiLevelType w:val="hybridMultilevel"/>
    <w:tmpl w:val="20060E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7C4295"/>
    <w:multiLevelType w:val="hybridMultilevel"/>
    <w:tmpl w:val="100029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516725"/>
    <w:multiLevelType w:val="hybridMultilevel"/>
    <w:tmpl w:val="6B4CBE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93141B"/>
    <w:multiLevelType w:val="hybridMultilevel"/>
    <w:tmpl w:val="0BB0DD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5F094F"/>
    <w:multiLevelType w:val="hybridMultilevel"/>
    <w:tmpl w:val="9E44FC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1530D4"/>
    <w:multiLevelType w:val="hybridMultilevel"/>
    <w:tmpl w:val="DB0E30C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A6D5190"/>
    <w:multiLevelType w:val="hybridMultilevel"/>
    <w:tmpl w:val="79DA45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7677D7"/>
    <w:multiLevelType w:val="hybridMultilevel"/>
    <w:tmpl w:val="656EC2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CA45C2E"/>
    <w:multiLevelType w:val="hybridMultilevel"/>
    <w:tmpl w:val="5176AD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FB5DEF"/>
    <w:multiLevelType w:val="hybridMultilevel"/>
    <w:tmpl w:val="D35AD18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101222D"/>
    <w:multiLevelType w:val="hybridMultilevel"/>
    <w:tmpl w:val="BFBAE2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2D83FF1"/>
    <w:multiLevelType w:val="hybridMultilevel"/>
    <w:tmpl w:val="9946B30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3E34D6C"/>
    <w:multiLevelType w:val="hybridMultilevel"/>
    <w:tmpl w:val="DDD0F26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0C685C"/>
    <w:multiLevelType w:val="multilevel"/>
    <w:tmpl w:val="53C6669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0" w15:restartNumberingAfterBreak="0">
    <w:nsid w:val="655D6165"/>
    <w:multiLevelType w:val="multilevel"/>
    <w:tmpl w:val="6FC6802C"/>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693F696C"/>
    <w:multiLevelType w:val="hybridMultilevel"/>
    <w:tmpl w:val="25C452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B6A1B61"/>
    <w:multiLevelType w:val="hybridMultilevel"/>
    <w:tmpl w:val="2F206C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B7F42A4"/>
    <w:multiLevelType w:val="hybridMultilevel"/>
    <w:tmpl w:val="7E9CC0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7977D1"/>
    <w:multiLevelType w:val="hybridMultilevel"/>
    <w:tmpl w:val="76146A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DB210A6"/>
    <w:multiLevelType w:val="hybridMultilevel"/>
    <w:tmpl w:val="E70679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9866A9"/>
    <w:multiLevelType w:val="hybridMultilevel"/>
    <w:tmpl w:val="4E5475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1116A08"/>
    <w:multiLevelType w:val="hybridMultilevel"/>
    <w:tmpl w:val="EAC4E9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1330437"/>
    <w:multiLevelType w:val="hybridMultilevel"/>
    <w:tmpl w:val="AB9855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3137DCD"/>
    <w:multiLevelType w:val="hybridMultilevel"/>
    <w:tmpl w:val="C59EB2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3597170"/>
    <w:multiLevelType w:val="hybridMultilevel"/>
    <w:tmpl w:val="372013A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5336D6A"/>
    <w:multiLevelType w:val="hybridMultilevel"/>
    <w:tmpl w:val="B56688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88F4D1C"/>
    <w:multiLevelType w:val="hybridMultilevel"/>
    <w:tmpl w:val="CF8020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E9E548C"/>
    <w:multiLevelType w:val="hybridMultilevel"/>
    <w:tmpl w:val="9E2209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4151647">
    <w:abstractNumId w:val="44"/>
  </w:num>
  <w:num w:numId="2" w16cid:durableId="101191682">
    <w:abstractNumId w:val="22"/>
  </w:num>
  <w:num w:numId="3" w16cid:durableId="1216970503">
    <w:abstractNumId w:val="1"/>
  </w:num>
  <w:num w:numId="4" w16cid:durableId="1430464486">
    <w:abstractNumId w:val="36"/>
  </w:num>
  <w:num w:numId="5" w16cid:durableId="1050306053">
    <w:abstractNumId w:val="4"/>
  </w:num>
  <w:num w:numId="6" w16cid:durableId="1464613325">
    <w:abstractNumId w:val="16"/>
  </w:num>
  <w:num w:numId="7" w16cid:durableId="2015765191">
    <w:abstractNumId w:val="42"/>
  </w:num>
  <w:num w:numId="8" w16cid:durableId="432438597">
    <w:abstractNumId w:val="25"/>
  </w:num>
  <w:num w:numId="9" w16cid:durableId="393047984">
    <w:abstractNumId w:val="0"/>
  </w:num>
  <w:num w:numId="10" w16cid:durableId="434642073">
    <w:abstractNumId w:val="33"/>
  </w:num>
  <w:num w:numId="11" w16cid:durableId="135146593">
    <w:abstractNumId w:val="20"/>
  </w:num>
  <w:num w:numId="12" w16cid:durableId="127090927">
    <w:abstractNumId w:val="31"/>
  </w:num>
  <w:num w:numId="13" w16cid:durableId="774522147">
    <w:abstractNumId w:val="6"/>
  </w:num>
  <w:num w:numId="14" w16cid:durableId="458105751">
    <w:abstractNumId w:val="13"/>
  </w:num>
  <w:num w:numId="15" w16cid:durableId="1075976447">
    <w:abstractNumId w:val="12"/>
  </w:num>
  <w:num w:numId="16" w16cid:durableId="934287046">
    <w:abstractNumId w:val="35"/>
  </w:num>
  <w:num w:numId="17" w16cid:durableId="1607498143">
    <w:abstractNumId w:val="3"/>
  </w:num>
  <w:num w:numId="18" w16cid:durableId="917523929">
    <w:abstractNumId w:val="26"/>
  </w:num>
  <w:num w:numId="19" w16cid:durableId="547375902">
    <w:abstractNumId w:val="52"/>
  </w:num>
  <w:num w:numId="20" w16cid:durableId="1273904962">
    <w:abstractNumId w:val="7"/>
  </w:num>
  <w:num w:numId="21" w16cid:durableId="722021392">
    <w:abstractNumId w:val="10"/>
  </w:num>
  <w:num w:numId="22" w16cid:durableId="528832668">
    <w:abstractNumId w:val="39"/>
  </w:num>
  <w:num w:numId="23" w16cid:durableId="1486971860">
    <w:abstractNumId w:val="40"/>
  </w:num>
  <w:num w:numId="24" w16cid:durableId="1894463179">
    <w:abstractNumId w:val="23"/>
  </w:num>
  <w:num w:numId="25" w16cid:durableId="1398631242">
    <w:abstractNumId w:val="19"/>
  </w:num>
  <w:num w:numId="26" w16cid:durableId="797069480">
    <w:abstractNumId w:val="51"/>
  </w:num>
  <w:num w:numId="27" w16cid:durableId="1279407612">
    <w:abstractNumId w:val="18"/>
  </w:num>
  <w:num w:numId="28" w16cid:durableId="293173650">
    <w:abstractNumId w:val="11"/>
  </w:num>
  <w:num w:numId="29" w16cid:durableId="23094109">
    <w:abstractNumId w:val="15"/>
  </w:num>
  <w:num w:numId="30" w16cid:durableId="1912035636">
    <w:abstractNumId w:val="43"/>
  </w:num>
  <w:num w:numId="31" w16cid:durableId="1486044950">
    <w:abstractNumId w:val="45"/>
  </w:num>
  <w:num w:numId="32" w16cid:durableId="1851600403">
    <w:abstractNumId w:val="29"/>
  </w:num>
  <w:num w:numId="33" w16cid:durableId="1628052133">
    <w:abstractNumId w:val="49"/>
  </w:num>
  <w:num w:numId="34" w16cid:durableId="1634946405">
    <w:abstractNumId w:val="41"/>
  </w:num>
  <w:num w:numId="35" w16cid:durableId="727651421">
    <w:abstractNumId w:val="32"/>
  </w:num>
  <w:num w:numId="36" w16cid:durableId="1725132450">
    <w:abstractNumId w:val="5"/>
  </w:num>
  <w:num w:numId="37" w16cid:durableId="263852000">
    <w:abstractNumId w:val="21"/>
  </w:num>
  <w:num w:numId="38" w16cid:durableId="2137868501">
    <w:abstractNumId w:val="27"/>
  </w:num>
  <w:num w:numId="39" w16cid:durableId="1142308561">
    <w:abstractNumId w:val="9"/>
  </w:num>
  <w:num w:numId="40" w16cid:durableId="266080029">
    <w:abstractNumId w:val="53"/>
  </w:num>
  <w:num w:numId="41" w16cid:durableId="1780879657">
    <w:abstractNumId w:val="2"/>
  </w:num>
  <w:num w:numId="42" w16cid:durableId="1014066929">
    <w:abstractNumId w:val="37"/>
  </w:num>
  <w:num w:numId="43" w16cid:durableId="1568417395">
    <w:abstractNumId w:val="28"/>
  </w:num>
  <w:num w:numId="44" w16cid:durableId="798453678">
    <w:abstractNumId w:val="17"/>
  </w:num>
  <w:num w:numId="45" w16cid:durableId="452677430">
    <w:abstractNumId w:val="8"/>
  </w:num>
  <w:num w:numId="46" w16cid:durableId="487475844">
    <w:abstractNumId w:val="46"/>
  </w:num>
  <w:num w:numId="47" w16cid:durableId="155806665">
    <w:abstractNumId w:val="30"/>
  </w:num>
  <w:num w:numId="48" w16cid:durableId="208107483">
    <w:abstractNumId w:val="47"/>
  </w:num>
  <w:num w:numId="49" w16cid:durableId="676545595">
    <w:abstractNumId w:val="34"/>
  </w:num>
  <w:num w:numId="50" w16cid:durableId="938949768">
    <w:abstractNumId w:val="48"/>
  </w:num>
  <w:num w:numId="51" w16cid:durableId="1595674690">
    <w:abstractNumId w:val="50"/>
  </w:num>
  <w:num w:numId="52" w16cid:durableId="2043626035">
    <w:abstractNumId w:val="38"/>
  </w:num>
  <w:num w:numId="53" w16cid:durableId="955284492">
    <w:abstractNumId w:val="14"/>
  </w:num>
  <w:num w:numId="54" w16cid:durableId="1975746">
    <w:abstractNumId w:val="2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27D38"/>
    <w:rsid w:val="00013315"/>
    <w:rsid w:val="000238C1"/>
    <w:rsid w:val="00026B52"/>
    <w:rsid w:val="00061329"/>
    <w:rsid w:val="0009364A"/>
    <w:rsid w:val="000B1FC7"/>
    <w:rsid w:val="000B4322"/>
    <w:rsid w:val="000C032C"/>
    <w:rsid w:val="000C0C00"/>
    <w:rsid w:val="000C0C47"/>
    <w:rsid w:val="000C6522"/>
    <w:rsid w:val="000C6D54"/>
    <w:rsid w:val="000C75FA"/>
    <w:rsid w:val="000C7CDF"/>
    <w:rsid w:val="000D66A0"/>
    <w:rsid w:val="000E37A7"/>
    <w:rsid w:val="000E7A5B"/>
    <w:rsid w:val="000F0C66"/>
    <w:rsid w:val="000F48F9"/>
    <w:rsid w:val="0010125C"/>
    <w:rsid w:val="0010496B"/>
    <w:rsid w:val="001128BC"/>
    <w:rsid w:val="00114E41"/>
    <w:rsid w:val="0012650D"/>
    <w:rsid w:val="001407C6"/>
    <w:rsid w:val="001468DB"/>
    <w:rsid w:val="00152404"/>
    <w:rsid w:val="00156CD0"/>
    <w:rsid w:val="0016071C"/>
    <w:rsid w:val="00163AF7"/>
    <w:rsid w:val="00170E04"/>
    <w:rsid w:val="00192748"/>
    <w:rsid w:val="00195011"/>
    <w:rsid w:val="0019593A"/>
    <w:rsid w:val="00196130"/>
    <w:rsid w:val="001B4A1F"/>
    <w:rsid w:val="001B7A23"/>
    <w:rsid w:val="001C42D6"/>
    <w:rsid w:val="001C56BB"/>
    <w:rsid w:val="001C7653"/>
    <w:rsid w:val="001F4041"/>
    <w:rsid w:val="00211E46"/>
    <w:rsid w:val="002158E5"/>
    <w:rsid w:val="00226893"/>
    <w:rsid w:val="00240EB6"/>
    <w:rsid w:val="00240EE4"/>
    <w:rsid w:val="00245D11"/>
    <w:rsid w:val="00246142"/>
    <w:rsid w:val="00254245"/>
    <w:rsid w:val="00261F1A"/>
    <w:rsid w:val="00265276"/>
    <w:rsid w:val="002659D0"/>
    <w:rsid w:val="00272D3F"/>
    <w:rsid w:val="00276C1E"/>
    <w:rsid w:val="002900BB"/>
    <w:rsid w:val="00296EB1"/>
    <w:rsid w:val="002A22AA"/>
    <w:rsid w:val="002A4AB9"/>
    <w:rsid w:val="002B264F"/>
    <w:rsid w:val="002B6379"/>
    <w:rsid w:val="002C684D"/>
    <w:rsid w:val="002D2F0F"/>
    <w:rsid w:val="002E2763"/>
    <w:rsid w:val="002E3AB1"/>
    <w:rsid w:val="002E40AD"/>
    <w:rsid w:val="002E720C"/>
    <w:rsid w:val="002F0228"/>
    <w:rsid w:val="002F0543"/>
    <w:rsid w:val="003020A5"/>
    <w:rsid w:val="0030250A"/>
    <w:rsid w:val="00326397"/>
    <w:rsid w:val="00330E29"/>
    <w:rsid w:val="003554EB"/>
    <w:rsid w:val="00371845"/>
    <w:rsid w:val="00380BAA"/>
    <w:rsid w:val="003827FB"/>
    <w:rsid w:val="00384095"/>
    <w:rsid w:val="00384417"/>
    <w:rsid w:val="00384BF2"/>
    <w:rsid w:val="003B0350"/>
    <w:rsid w:val="003C6F21"/>
    <w:rsid w:val="003E47C8"/>
    <w:rsid w:val="003E731C"/>
    <w:rsid w:val="00402C38"/>
    <w:rsid w:val="0041269E"/>
    <w:rsid w:val="004144DF"/>
    <w:rsid w:val="004244DB"/>
    <w:rsid w:val="0043794D"/>
    <w:rsid w:val="004516BB"/>
    <w:rsid w:val="00453285"/>
    <w:rsid w:val="004533C3"/>
    <w:rsid w:val="00455A88"/>
    <w:rsid w:val="00461F36"/>
    <w:rsid w:val="0047650F"/>
    <w:rsid w:val="0048294E"/>
    <w:rsid w:val="004830D2"/>
    <w:rsid w:val="00484047"/>
    <w:rsid w:val="00487F45"/>
    <w:rsid w:val="004977A3"/>
    <w:rsid w:val="004B3279"/>
    <w:rsid w:val="004B3BB8"/>
    <w:rsid w:val="004B677F"/>
    <w:rsid w:val="004C4B64"/>
    <w:rsid w:val="004C5D81"/>
    <w:rsid w:val="004F2617"/>
    <w:rsid w:val="00510FB6"/>
    <w:rsid w:val="0051559D"/>
    <w:rsid w:val="005212F3"/>
    <w:rsid w:val="00527946"/>
    <w:rsid w:val="005527EC"/>
    <w:rsid w:val="00561888"/>
    <w:rsid w:val="0056657A"/>
    <w:rsid w:val="00597F74"/>
    <w:rsid w:val="005A3280"/>
    <w:rsid w:val="005D060E"/>
    <w:rsid w:val="005D778C"/>
    <w:rsid w:val="00600810"/>
    <w:rsid w:val="00606CFD"/>
    <w:rsid w:val="00607BCF"/>
    <w:rsid w:val="006128EC"/>
    <w:rsid w:val="006129C4"/>
    <w:rsid w:val="00656E70"/>
    <w:rsid w:val="00673F2F"/>
    <w:rsid w:val="0067565E"/>
    <w:rsid w:val="006775AF"/>
    <w:rsid w:val="00691A3F"/>
    <w:rsid w:val="006943F4"/>
    <w:rsid w:val="00696FC9"/>
    <w:rsid w:val="006A08D8"/>
    <w:rsid w:val="006A140C"/>
    <w:rsid w:val="006A6C32"/>
    <w:rsid w:val="006A6DF2"/>
    <w:rsid w:val="006B66CB"/>
    <w:rsid w:val="006D16DB"/>
    <w:rsid w:val="006D30A5"/>
    <w:rsid w:val="006F583D"/>
    <w:rsid w:val="006F676D"/>
    <w:rsid w:val="006F7A1F"/>
    <w:rsid w:val="00715E5A"/>
    <w:rsid w:val="007264C1"/>
    <w:rsid w:val="00730DF5"/>
    <w:rsid w:val="00731604"/>
    <w:rsid w:val="007368A3"/>
    <w:rsid w:val="00745D9F"/>
    <w:rsid w:val="00750022"/>
    <w:rsid w:val="007511E3"/>
    <w:rsid w:val="007556B6"/>
    <w:rsid w:val="00780187"/>
    <w:rsid w:val="007A057D"/>
    <w:rsid w:val="007A24D7"/>
    <w:rsid w:val="007A4C5A"/>
    <w:rsid w:val="007B0C05"/>
    <w:rsid w:val="007B511C"/>
    <w:rsid w:val="007B55F8"/>
    <w:rsid w:val="007D7AC9"/>
    <w:rsid w:val="007D7C17"/>
    <w:rsid w:val="007E0335"/>
    <w:rsid w:val="007E3EF4"/>
    <w:rsid w:val="007E50EA"/>
    <w:rsid w:val="008019B8"/>
    <w:rsid w:val="00801BA1"/>
    <w:rsid w:val="008023A3"/>
    <w:rsid w:val="008071B2"/>
    <w:rsid w:val="008155E4"/>
    <w:rsid w:val="00827346"/>
    <w:rsid w:val="0082763E"/>
    <w:rsid w:val="00836B02"/>
    <w:rsid w:val="008376D0"/>
    <w:rsid w:val="00861169"/>
    <w:rsid w:val="0087067B"/>
    <w:rsid w:val="00871FA4"/>
    <w:rsid w:val="00881968"/>
    <w:rsid w:val="00886CA9"/>
    <w:rsid w:val="008935AC"/>
    <w:rsid w:val="008B66A3"/>
    <w:rsid w:val="008E008A"/>
    <w:rsid w:val="008E4456"/>
    <w:rsid w:val="008F130C"/>
    <w:rsid w:val="008F7826"/>
    <w:rsid w:val="00910AAB"/>
    <w:rsid w:val="00921C2B"/>
    <w:rsid w:val="00924A0B"/>
    <w:rsid w:val="00927D38"/>
    <w:rsid w:val="00945DBC"/>
    <w:rsid w:val="009477B4"/>
    <w:rsid w:val="009558DA"/>
    <w:rsid w:val="00955AB2"/>
    <w:rsid w:val="00960517"/>
    <w:rsid w:val="00966754"/>
    <w:rsid w:val="00977492"/>
    <w:rsid w:val="0099434E"/>
    <w:rsid w:val="00996889"/>
    <w:rsid w:val="009B1835"/>
    <w:rsid w:val="009D6628"/>
    <w:rsid w:val="009D78B8"/>
    <w:rsid w:val="009E444F"/>
    <w:rsid w:val="009F13F7"/>
    <w:rsid w:val="009F4A9D"/>
    <w:rsid w:val="00A04C02"/>
    <w:rsid w:val="00A155A7"/>
    <w:rsid w:val="00A333A6"/>
    <w:rsid w:val="00A376E2"/>
    <w:rsid w:val="00A44A2C"/>
    <w:rsid w:val="00A45793"/>
    <w:rsid w:val="00A50D1D"/>
    <w:rsid w:val="00A52195"/>
    <w:rsid w:val="00A57E6F"/>
    <w:rsid w:val="00A62335"/>
    <w:rsid w:val="00A667D8"/>
    <w:rsid w:val="00A704E4"/>
    <w:rsid w:val="00A74154"/>
    <w:rsid w:val="00A870DC"/>
    <w:rsid w:val="00AB1650"/>
    <w:rsid w:val="00AB30DC"/>
    <w:rsid w:val="00AD2D9A"/>
    <w:rsid w:val="00AE208E"/>
    <w:rsid w:val="00AE4A07"/>
    <w:rsid w:val="00AE7571"/>
    <w:rsid w:val="00AF0554"/>
    <w:rsid w:val="00B004E3"/>
    <w:rsid w:val="00B062E1"/>
    <w:rsid w:val="00B1062A"/>
    <w:rsid w:val="00B10807"/>
    <w:rsid w:val="00B131BF"/>
    <w:rsid w:val="00B17284"/>
    <w:rsid w:val="00B3061E"/>
    <w:rsid w:val="00B62AA0"/>
    <w:rsid w:val="00B65EB1"/>
    <w:rsid w:val="00B71AA7"/>
    <w:rsid w:val="00B73CB1"/>
    <w:rsid w:val="00B9417B"/>
    <w:rsid w:val="00BA3017"/>
    <w:rsid w:val="00BA3F1C"/>
    <w:rsid w:val="00BB1259"/>
    <w:rsid w:val="00BC1BBE"/>
    <w:rsid w:val="00BD384E"/>
    <w:rsid w:val="00BD7CAE"/>
    <w:rsid w:val="00BD7FF1"/>
    <w:rsid w:val="00BE1A73"/>
    <w:rsid w:val="00BF030E"/>
    <w:rsid w:val="00C148FE"/>
    <w:rsid w:val="00C2126A"/>
    <w:rsid w:val="00C40A95"/>
    <w:rsid w:val="00C6128F"/>
    <w:rsid w:val="00C64972"/>
    <w:rsid w:val="00C65F04"/>
    <w:rsid w:val="00C72CDA"/>
    <w:rsid w:val="00C8527D"/>
    <w:rsid w:val="00C961C9"/>
    <w:rsid w:val="00CA2D37"/>
    <w:rsid w:val="00CB10A2"/>
    <w:rsid w:val="00CB2688"/>
    <w:rsid w:val="00CB4E25"/>
    <w:rsid w:val="00CB6462"/>
    <w:rsid w:val="00CC376F"/>
    <w:rsid w:val="00CC5CAC"/>
    <w:rsid w:val="00CC7C23"/>
    <w:rsid w:val="00CD2FE0"/>
    <w:rsid w:val="00CD42C8"/>
    <w:rsid w:val="00CD7287"/>
    <w:rsid w:val="00CE37B1"/>
    <w:rsid w:val="00CE70FD"/>
    <w:rsid w:val="00CF1F7C"/>
    <w:rsid w:val="00CF248B"/>
    <w:rsid w:val="00CF3CB1"/>
    <w:rsid w:val="00D1360E"/>
    <w:rsid w:val="00D151AC"/>
    <w:rsid w:val="00D24A88"/>
    <w:rsid w:val="00D26C7F"/>
    <w:rsid w:val="00D27046"/>
    <w:rsid w:val="00D277A6"/>
    <w:rsid w:val="00D369AD"/>
    <w:rsid w:val="00D41ABF"/>
    <w:rsid w:val="00D456FD"/>
    <w:rsid w:val="00D464B2"/>
    <w:rsid w:val="00D47A52"/>
    <w:rsid w:val="00D51521"/>
    <w:rsid w:val="00D57E03"/>
    <w:rsid w:val="00D60AA6"/>
    <w:rsid w:val="00D633E5"/>
    <w:rsid w:val="00D663C8"/>
    <w:rsid w:val="00D70495"/>
    <w:rsid w:val="00D72829"/>
    <w:rsid w:val="00D74964"/>
    <w:rsid w:val="00D9770A"/>
    <w:rsid w:val="00D97B1D"/>
    <w:rsid w:val="00DA2A23"/>
    <w:rsid w:val="00DA3AA2"/>
    <w:rsid w:val="00DB234B"/>
    <w:rsid w:val="00DC601C"/>
    <w:rsid w:val="00DC62DF"/>
    <w:rsid w:val="00DD0517"/>
    <w:rsid w:val="00DD69C1"/>
    <w:rsid w:val="00DE3706"/>
    <w:rsid w:val="00DF35F2"/>
    <w:rsid w:val="00E11C54"/>
    <w:rsid w:val="00E1706B"/>
    <w:rsid w:val="00E2732B"/>
    <w:rsid w:val="00E32BE6"/>
    <w:rsid w:val="00E347F8"/>
    <w:rsid w:val="00E36B5B"/>
    <w:rsid w:val="00E478F4"/>
    <w:rsid w:val="00E51526"/>
    <w:rsid w:val="00E53647"/>
    <w:rsid w:val="00E8678F"/>
    <w:rsid w:val="00E9770C"/>
    <w:rsid w:val="00EA6435"/>
    <w:rsid w:val="00EB3285"/>
    <w:rsid w:val="00EB70B2"/>
    <w:rsid w:val="00EC4374"/>
    <w:rsid w:val="00EC7D8F"/>
    <w:rsid w:val="00ED3B7E"/>
    <w:rsid w:val="00EE153E"/>
    <w:rsid w:val="00EE47FA"/>
    <w:rsid w:val="00EF08B4"/>
    <w:rsid w:val="00EF25BC"/>
    <w:rsid w:val="00F00CBB"/>
    <w:rsid w:val="00F16FF0"/>
    <w:rsid w:val="00F30346"/>
    <w:rsid w:val="00F4430E"/>
    <w:rsid w:val="00F45E2D"/>
    <w:rsid w:val="00F6267B"/>
    <w:rsid w:val="00F65444"/>
    <w:rsid w:val="00F920F9"/>
    <w:rsid w:val="00F92B09"/>
    <w:rsid w:val="00F95F2E"/>
    <w:rsid w:val="00FB03BC"/>
    <w:rsid w:val="00FB3620"/>
    <w:rsid w:val="00FB3A08"/>
    <w:rsid w:val="00FB68FD"/>
    <w:rsid w:val="00FC4E4E"/>
    <w:rsid w:val="00FE34B6"/>
    <w:rsid w:val="00FE4B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45EF"/>
  <w15:chartTrackingRefBased/>
  <w15:docId w15:val="{5780327F-1BAF-4C9F-ABF0-CE84C397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927D38"/>
    <w:pPr>
      <w:ind w:left="720"/>
      <w:contextualSpacing/>
    </w:pPr>
  </w:style>
  <w:style w:type="paragraph" w:styleId="Header">
    <w:name w:val="header"/>
    <w:basedOn w:val="Normal"/>
    <w:link w:val="HeaderChar"/>
    <w:uiPriority w:val="99"/>
    <w:unhideWhenUsed/>
    <w:rsid w:val="005A3280"/>
    <w:pPr>
      <w:tabs>
        <w:tab w:val="center" w:pos="4513"/>
        <w:tab w:val="right" w:pos="9026"/>
      </w:tabs>
    </w:pPr>
  </w:style>
  <w:style w:type="character" w:customStyle="1" w:styleId="HeaderChar">
    <w:name w:val="Header Char"/>
    <w:basedOn w:val="DefaultParagraphFont"/>
    <w:link w:val="Header"/>
    <w:uiPriority w:val="99"/>
    <w:rsid w:val="005A3280"/>
    <w:rPr>
      <w:sz w:val="24"/>
    </w:rPr>
  </w:style>
  <w:style w:type="paragraph" w:styleId="Footer">
    <w:name w:val="footer"/>
    <w:basedOn w:val="Normal"/>
    <w:link w:val="FooterChar"/>
    <w:uiPriority w:val="99"/>
    <w:unhideWhenUsed/>
    <w:rsid w:val="005A3280"/>
    <w:pPr>
      <w:tabs>
        <w:tab w:val="center" w:pos="4513"/>
        <w:tab w:val="right" w:pos="9026"/>
      </w:tabs>
    </w:pPr>
  </w:style>
  <w:style w:type="character" w:customStyle="1" w:styleId="FooterChar">
    <w:name w:val="Footer Char"/>
    <w:basedOn w:val="DefaultParagraphFont"/>
    <w:link w:val="Footer"/>
    <w:uiPriority w:val="99"/>
    <w:rsid w:val="005A328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40</Pages>
  <Words>10169</Words>
  <Characters>57969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2</cp:revision>
  <dcterms:created xsi:type="dcterms:W3CDTF">2023-06-20T10:48:00Z</dcterms:created>
  <dcterms:modified xsi:type="dcterms:W3CDTF">2023-06-20T10:48:00Z</dcterms:modified>
</cp:coreProperties>
</file>