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F7642" w14:textId="77777777" w:rsidR="00E31714" w:rsidRPr="00F13973" w:rsidRDefault="00FE5D9A" w:rsidP="00F13973">
      <w:pPr>
        <w:spacing w:line="276" w:lineRule="auto"/>
        <w:rPr>
          <w:rFonts w:ascii="Calibri" w:hAnsi="Calibri" w:cs="Calibri"/>
          <w:b/>
          <w:bCs/>
          <w:szCs w:val="24"/>
        </w:rPr>
      </w:pPr>
      <w:bookmarkStart w:id="0" w:name="_GoBack"/>
      <w:bookmarkEnd w:id="0"/>
      <w:r w:rsidRPr="00F13973">
        <w:rPr>
          <w:rFonts w:ascii="Calibri" w:hAnsi="Calibri" w:cs="Calibri"/>
          <w:b/>
          <w:bCs/>
          <w:szCs w:val="24"/>
        </w:rPr>
        <w:t xml:space="preserve">Suggestion for </w:t>
      </w:r>
      <w:r w:rsidR="00E31714" w:rsidRPr="00F13973">
        <w:rPr>
          <w:rFonts w:ascii="Calibri" w:hAnsi="Calibri" w:cs="Calibri"/>
          <w:b/>
          <w:bCs/>
          <w:szCs w:val="24"/>
        </w:rPr>
        <w:t>SENCo Forum Training</w:t>
      </w:r>
    </w:p>
    <w:p w14:paraId="3ACF6066" w14:textId="5537B6DF" w:rsidR="00660A6B" w:rsidRPr="00F13973" w:rsidRDefault="00660A6B" w:rsidP="00F13973">
      <w:pPr>
        <w:pStyle w:val="ListParagraph"/>
        <w:numPr>
          <w:ilvl w:val="0"/>
          <w:numId w:val="1"/>
        </w:numPr>
        <w:spacing w:line="276" w:lineRule="auto"/>
        <w:rPr>
          <w:rFonts w:ascii="Calibri" w:hAnsi="Calibri" w:cs="Calibri"/>
          <w:b/>
          <w:bCs/>
          <w:i/>
          <w:iCs/>
          <w:szCs w:val="24"/>
        </w:rPr>
      </w:pPr>
      <w:r w:rsidRPr="00F13973">
        <w:rPr>
          <w:rFonts w:ascii="Calibri" w:hAnsi="Calibri" w:cs="Calibri"/>
          <w:b/>
          <w:bCs/>
          <w:i/>
          <w:iCs/>
          <w:szCs w:val="24"/>
        </w:rPr>
        <w:t>Slide 1: Introduction</w:t>
      </w:r>
    </w:p>
    <w:p w14:paraId="79D037D3" w14:textId="0FAA1B73" w:rsidR="005367A8" w:rsidRPr="00F13973" w:rsidRDefault="00BF0AF1" w:rsidP="00F13973">
      <w:pPr>
        <w:pStyle w:val="ListParagraph"/>
        <w:numPr>
          <w:ilvl w:val="0"/>
          <w:numId w:val="1"/>
        </w:numPr>
        <w:spacing w:line="276" w:lineRule="auto"/>
        <w:rPr>
          <w:rFonts w:ascii="Calibri" w:hAnsi="Calibri" w:cs="Calibri"/>
          <w:szCs w:val="24"/>
        </w:rPr>
      </w:pPr>
      <w:r w:rsidRPr="00F13973">
        <w:rPr>
          <w:rFonts w:ascii="Calibri" w:hAnsi="Calibri" w:cs="Calibri"/>
          <w:szCs w:val="24"/>
        </w:rPr>
        <w:t>Introduc</w:t>
      </w:r>
      <w:r w:rsidRPr="00F13973">
        <w:rPr>
          <w:rFonts w:ascii="Calibri" w:hAnsi="Calibri" w:cs="Calibri"/>
          <w:szCs w:val="24"/>
        </w:rPr>
        <w:t xml:space="preserve">tion of </w:t>
      </w:r>
      <w:r w:rsidR="005367A8" w:rsidRPr="00F13973">
        <w:rPr>
          <w:rFonts w:ascii="Calibri" w:hAnsi="Calibri" w:cs="Calibri"/>
          <w:szCs w:val="24"/>
        </w:rPr>
        <w:t>EP</w:t>
      </w:r>
      <w:r w:rsidRPr="00F13973">
        <w:rPr>
          <w:rFonts w:ascii="Calibri" w:hAnsi="Calibri" w:cs="Calibri"/>
          <w:szCs w:val="24"/>
        </w:rPr>
        <w:t xml:space="preserve"> and topic</w:t>
      </w:r>
      <w:r w:rsidR="005367A8" w:rsidRPr="00F13973">
        <w:rPr>
          <w:rFonts w:ascii="Calibri" w:hAnsi="Calibri" w:cs="Calibri"/>
          <w:szCs w:val="24"/>
        </w:rPr>
        <w:t xml:space="preserve"> of presentation. </w:t>
      </w:r>
    </w:p>
    <w:p w14:paraId="0BEBB950" w14:textId="0AF5E1AE" w:rsidR="00CE2E68" w:rsidRPr="00F13973" w:rsidRDefault="00CE2E68" w:rsidP="00F13973">
      <w:pPr>
        <w:pStyle w:val="ListParagraph"/>
        <w:numPr>
          <w:ilvl w:val="0"/>
          <w:numId w:val="1"/>
        </w:numPr>
        <w:spacing w:line="276" w:lineRule="auto"/>
        <w:rPr>
          <w:rFonts w:ascii="Calibri" w:hAnsi="Calibri" w:cs="Calibri"/>
          <w:szCs w:val="24"/>
        </w:rPr>
      </w:pPr>
      <w:r w:rsidRPr="00F13973">
        <w:rPr>
          <w:rFonts w:ascii="Calibri" w:hAnsi="Calibri" w:cs="Calibri"/>
          <w:szCs w:val="24"/>
        </w:rPr>
        <w:t xml:space="preserve">Brief </w:t>
      </w:r>
      <w:r w:rsidR="00C91749" w:rsidRPr="00F13973">
        <w:rPr>
          <w:rFonts w:ascii="Calibri" w:hAnsi="Calibri" w:cs="Calibri"/>
          <w:szCs w:val="24"/>
        </w:rPr>
        <w:t>explanation</w:t>
      </w:r>
      <w:r w:rsidRPr="00F13973">
        <w:rPr>
          <w:rFonts w:ascii="Calibri" w:hAnsi="Calibri" w:cs="Calibri"/>
          <w:szCs w:val="24"/>
        </w:rPr>
        <w:t xml:space="preserve"> </w:t>
      </w:r>
      <w:r w:rsidRPr="00F13973">
        <w:rPr>
          <w:rFonts w:ascii="Calibri" w:hAnsi="Calibri" w:cs="Calibri"/>
          <w:szCs w:val="24"/>
        </w:rPr>
        <w:t xml:space="preserve">of what will be covered in the </w:t>
      </w:r>
      <w:r w:rsidRPr="00F13973">
        <w:rPr>
          <w:rFonts w:ascii="Calibri" w:hAnsi="Calibri" w:cs="Calibri"/>
          <w:szCs w:val="24"/>
        </w:rPr>
        <w:t>presentation</w:t>
      </w:r>
      <w:r w:rsidRPr="00F13973">
        <w:rPr>
          <w:rFonts w:ascii="Calibri" w:hAnsi="Calibri" w:cs="Calibri"/>
          <w:szCs w:val="24"/>
        </w:rPr>
        <w:t>:</w:t>
      </w:r>
    </w:p>
    <w:p w14:paraId="7EEEB6D9" w14:textId="77777777" w:rsidR="008B7149" w:rsidRPr="00F13973" w:rsidRDefault="00C91749" w:rsidP="00F13973">
      <w:pPr>
        <w:pStyle w:val="ListParagraph"/>
        <w:numPr>
          <w:ilvl w:val="0"/>
          <w:numId w:val="3"/>
        </w:numPr>
        <w:spacing w:line="276" w:lineRule="auto"/>
        <w:rPr>
          <w:rFonts w:ascii="Calibri" w:hAnsi="Calibri" w:cs="Calibri"/>
          <w:szCs w:val="24"/>
        </w:rPr>
      </w:pPr>
      <w:r w:rsidRPr="00F13973">
        <w:rPr>
          <w:rFonts w:ascii="Calibri" w:hAnsi="Calibri" w:cs="Calibri"/>
          <w:szCs w:val="24"/>
        </w:rPr>
        <w:t>M</w:t>
      </w:r>
      <w:r w:rsidR="00660A6B" w:rsidRPr="00F13973">
        <w:rPr>
          <w:rFonts w:ascii="Calibri" w:hAnsi="Calibri" w:cs="Calibri"/>
          <w:szCs w:val="24"/>
        </w:rPr>
        <w:t xml:space="preserve">anaging social, emotional, and mental health challenges in pupils, particularly when they manifest as challenging behaviour. </w:t>
      </w:r>
    </w:p>
    <w:p w14:paraId="1F210D55" w14:textId="77777777" w:rsidR="001921BE" w:rsidRPr="00F13973" w:rsidRDefault="008B7149" w:rsidP="00F13973">
      <w:pPr>
        <w:pStyle w:val="ListParagraph"/>
        <w:numPr>
          <w:ilvl w:val="0"/>
          <w:numId w:val="3"/>
        </w:numPr>
        <w:spacing w:line="276" w:lineRule="auto"/>
        <w:rPr>
          <w:rFonts w:ascii="Calibri" w:hAnsi="Calibri" w:cs="Calibri"/>
          <w:szCs w:val="24"/>
        </w:rPr>
      </w:pPr>
      <w:r w:rsidRPr="00F13973">
        <w:rPr>
          <w:rFonts w:ascii="Calibri" w:hAnsi="Calibri" w:cs="Calibri"/>
          <w:szCs w:val="24"/>
        </w:rPr>
        <w:t>T</w:t>
      </w:r>
      <w:r w:rsidR="00660A6B" w:rsidRPr="00F13973">
        <w:rPr>
          <w:rFonts w:ascii="Calibri" w:hAnsi="Calibri" w:cs="Calibri"/>
          <w:szCs w:val="24"/>
        </w:rPr>
        <w:t xml:space="preserve">he importance of considering the function of presenting behaviours and the needs of pupils when managing challenging behaviour. </w:t>
      </w:r>
    </w:p>
    <w:p w14:paraId="77B17268" w14:textId="77777777" w:rsidR="0098648F" w:rsidRPr="00F13973" w:rsidRDefault="001921BE" w:rsidP="00F13973">
      <w:pPr>
        <w:pStyle w:val="ListParagraph"/>
        <w:numPr>
          <w:ilvl w:val="0"/>
          <w:numId w:val="3"/>
        </w:numPr>
        <w:spacing w:line="276" w:lineRule="auto"/>
        <w:rPr>
          <w:rFonts w:ascii="Calibri" w:hAnsi="Calibri" w:cs="Calibri"/>
          <w:szCs w:val="24"/>
        </w:rPr>
      </w:pPr>
      <w:r w:rsidRPr="00F13973">
        <w:rPr>
          <w:rFonts w:ascii="Calibri" w:hAnsi="Calibri" w:cs="Calibri"/>
          <w:szCs w:val="24"/>
        </w:rPr>
        <w:t>i</w:t>
      </w:r>
      <w:r w:rsidR="00660A6B" w:rsidRPr="00F13973">
        <w:rPr>
          <w:rFonts w:ascii="Calibri" w:hAnsi="Calibri" w:cs="Calibri"/>
          <w:szCs w:val="24"/>
        </w:rPr>
        <w:t xml:space="preserve">ntroducing the theory of </w:t>
      </w:r>
      <w:r w:rsidRPr="00F13973">
        <w:rPr>
          <w:rFonts w:ascii="Calibri" w:hAnsi="Calibri" w:cs="Calibri"/>
          <w:szCs w:val="24"/>
        </w:rPr>
        <w:t>A</w:t>
      </w:r>
      <w:r w:rsidR="00660A6B" w:rsidRPr="00F13973">
        <w:rPr>
          <w:rFonts w:ascii="Calibri" w:hAnsi="Calibri" w:cs="Calibri"/>
          <w:szCs w:val="24"/>
        </w:rPr>
        <w:t>ffect script and expla</w:t>
      </w:r>
      <w:r w:rsidR="0098648F" w:rsidRPr="00F13973">
        <w:rPr>
          <w:rFonts w:ascii="Calibri" w:hAnsi="Calibri" w:cs="Calibri"/>
          <w:szCs w:val="24"/>
        </w:rPr>
        <w:t>nation of</w:t>
      </w:r>
      <w:r w:rsidR="00660A6B" w:rsidRPr="00F13973">
        <w:rPr>
          <w:rFonts w:ascii="Calibri" w:hAnsi="Calibri" w:cs="Calibri"/>
          <w:szCs w:val="24"/>
        </w:rPr>
        <w:t xml:space="preserve"> how pupils' biographies can intensify their reactions to situations. </w:t>
      </w:r>
    </w:p>
    <w:p w14:paraId="40B1EC57" w14:textId="02857D63" w:rsidR="00660A6B" w:rsidRPr="00F13973" w:rsidRDefault="0098648F" w:rsidP="00F13973">
      <w:pPr>
        <w:pStyle w:val="ListParagraph"/>
        <w:numPr>
          <w:ilvl w:val="0"/>
          <w:numId w:val="3"/>
        </w:numPr>
        <w:spacing w:line="276" w:lineRule="auto"/>
        <w:rPr>
          <w:rFonts w:ascii="Calibri" w:hAnsi="Calibri" w:cs="Calibri"/>
          <w:szCs w:val="24"/>
        </w:rPr>
      </w:pPr>
      <w:r w:rsidRPr="00F13973">
        <w:rPr>
          <w:rFonts w:ascii="Calibri" w:hAnsi="Calibri" w:cs="Calibri"/>
          <w:szCs w:val="24"/>
        </w:rPr>
        <w:t>S</w:t>
      </w:r>
      <w:r w:rsidR="00660A6B" w:rsidRPr="00F13973">
        <w:rPr>
          <w:rFonts w:ascii="Calibri" w:hAnsi="Calibri" w:cs="Calibri"/>
          <w:szCs w:val="24"/>
        </w:rPr>
        <w:t>trategies for supporting pupils, both individually and as a whole school.</w:t>
      </w:r>
    </w:p>
    <w:p w14:paraId="04C4A3CB" w14:textId="77777777" w:rsidR="00660A6B" w:rsidRPr="00F13973" w:rsidRDefault="00660A6B" w:rsidP="00F13973">
      <w:pPr>
        <w:pStyle w:val="ListParagraph"/>
        <w:spacing w:line="276" w:lineRule="auto"/>
        <w:ind w:left="360"/>
        <w:rPr>
          <w:rFonts w:ascii="Calibri" w:hAnsi="Calibri" w:cs="Calibri"/>
          <w:szCs w:val="24"/>
        </w:rPr>
      </w:pPr>
    </w:p>
    <w:p w14:paraId="06CC6297" w14:textId="77777777" w:rsidR="00660A6B" w:rsidRPr="00F13973" w:rsidRDefault="00660A6B" w:rsidP="00F13973">
      <w:pPr>
        <w:pStyle w:val="ListParagraph"/>
        <w:numPr>
          <w:ilvl w:val="0"/>
          <w:numId w:val="1"/>
        </w:numPr>
        <w:spacing w:line="276" w:lineRule="auto"/>
        <w:rPr>
          <w:rFonts w:ascii="Calibri" w:hAnsi="Calibri" w:cs="Calibri"/>
          <w:b/>
          <w:bCs/>
          <w:i/>
          <w:iCs/>
          <w:szCs w:val="24"/>
        </w:rPr>
      </w:pPr>
      <w:r w:rsidRPr="00F13973">
        <w:rPr>
          <w:rFonts w:ascii="Calibri" w:hAnsi="Calibri" w:cs="Calibri"/>
          <w:b/>
          <w:bCs/>
          <w:i/>
          <w:iCs/>
          <w:szCs w:val="24"/>
        </w:rPr>
        <w:t>Slide 2: Understanding challenging behaviour</w:t>
      </w:r>
    </w:p>
    <w:p w14:paraId="6F6F489F" w14:textId="79F8A34A" w:rsidR="003642D3" w:rsidRPr="00F13973" w:rsidRDefault="00206013" w:rsidP="00F13973">
      <w:pPr>
        <w:pStyle w:val="ListParagraph"/>
        <w:numPr>
          <w:ilvl w:val="0"/>
          <w:numId w:val="5"/>
        </w:numPr>
        <w:spacing w:line="276" w:lineRule="auto"/>
        <w:rPr>
          <w:rFonts w:ascii="Calibri" w:hAnsi="Calibri" w:cs="Calibri"/>
          <w:szCs w:val="24"/>
        </w:rPr>
      </w:pPr>
      <w:r w:rsidRPr="00F13973">
        <w:rPr>
          <w:rFonts w:ascii="Calibri" w:hAnsi="Calibri" w:cs="Calibri"/>
          <w:szCs w:val="24"/>
        </w:rPr>
        <w:t xml:space="preserve">What do we understand </w:t>
      </w:r>
      <w:r w:rsidR="00CC0A47" w:rsidRPr="00F13973">
        <w:rPr>
          <w:rFonts w:ascii="Calibri" w:hAnsi="Calibri" w:cs="Calibri"/>
          <w:szCs w:val="24"/>
        </w:rPr>
        <w:t xml:space="preserve">by challenging </w:t>
      </w:r>
      <w:r w:rsidR="003642D3" w:rsidRPr="00F13973">
        <w:rPr>
          <w:rFonts w:ascii="Calibri" w:hAnsi="Calibri" w:cs="Calibri"/>
          <w:szCs w:val="24"/>
        </w:rPr>
        <w:t>behaviour?</w:t>
      </w:r>
      <w:r w:rsidR="00CC0A47" w:rsidRPr="00F13973">
        <w:rPr>
          <w:rFonts w:ascii="Calibri" w:hAnsi="Calibri" w:cs="Calibri"/>
          <w:szCs w:val="24"/>
        </w:rPr>
        <w:t xml:space="preserve"> </w:t>
      </w:r>
    </w:p>
    <w:p w14:paraId="6D1A052B" w14:textId="77777777" w:rsidR="002C24D7" w:rsidRPr="00F13973" w:rsidRDefault="00660A6B" w:rsidP="00F13973">
      <w:pPr>
        <w:pStyle w:val="ListParagraph"/>
        <w:numPr>
          <w:ilvl w:val="0"/>
          <w:numId w:val="3"/>
        </w:numPr>
        <w:spacing w:line="276" w:lineRule="auto"/>
        <w:rPr>
          <w:rFonts w:ascii="Calibri" w:hAnsi="Calibri" w:cs="Calibri"/>
          <w:szCs w:val="24"/>
        </w:rPr>
      </w:pPr>
      <w:r w:rsidRPr="00F13973">
        <w:rPr>
          <w:rFonts w:ascii="Calibri" w:hAnsi="Calibri" w:cs="Calibri"/>
          <w:szCs w:val="24"/>
        </w:rPr>
        <w:t xml:space="preserve">Challenging behaviour can be defined as any behaviour that interferes with a pupil's learning or the learning of others. </w:t>
      </w:r>
    </w:p>
    <w:p w14:paraId="2FB05908" w14:textId="77777777" w:rsidR="00EA7BD0" w:rsidRPr="00F13973" w:rsidRDefault="00660A6B" w:rsidP="00F13973">
      <w:pPr>
        <w:pStyle w:val="ListParagraph"/>
        <w:numPr>
          <w:ilvl w:val="0"/>
          <w:numId w:val="3"/>
        </w:numPr>
        <w:spacing w:line="276" w:lineRule="auto"/>
        <w:rPr>
          <w:rFonts w:ascii="Calibri" w:hAnsi="Calibri" w:cs="Calibri"/>
          <w:szCs w:val="24"/>
        </w:rPr>
      </w:pPr>
      <w:r w:rsidRPr="00F13973">
        <w:rPr>
          <w:rFonts w:ascii="Calibri" w:hAnsi="Calibri" w:cs="Calibri"/>
          <w:szCs w:val="24"/>
        </w:rPr>
        <w:t xml:space="preserve">It can include things like aggression, defiance, withdrawal, and self-injury. </w:t>
      </w:r>
    </w:p>
    <w:p w14:paraId="0EF1B12A" w14:textId="77777777" w:rsidR="00EA7BD0" w:rsidRPr="00F13973" w:rsidRDefault="00660A6B" w:rsidP="00F13973">
      <w:pPr>
        <w:pStyle w:val="ListParagraph"/>
        <w:numPr>
          <w:ilvl w:val="0"/>
          <w:numId w:val="3"/>
        </w:numPr>
        <w:spacing w:line="276" w:lineRule="auto"/>
        <w:rPr>
          <w:rFonts w:ascii="Calibri" w:hAnsi="Calibri" w:cs="Calibri"/>
          <w:szCs w:val="24"/>
        </w:rPr>
      </w:pPr>
      <w:r w:rsidRPr="00F13973">
        <w:rPr>
          <w:rFonts w:ascii="Calibri" w:hAnsi="Calibri" w:cs="Calibri"/>
          <w:szCs w:val="24"/>
        </w:rPr>
        <w:t>it's important to recogni</w:t>
      </w:r>
      <w:r w:rsidR="00B132D8" w:rsidRPr="00F13973">
        <w:rPr>
          <w:rFonts w:ascii="Calibri" w:hAnsi="Calibri" w:cs="Calibri"/>
          <w:szCs w:val="24"/>
        </w:rPr>
        <w:t>s</w:t>
      </w:r>
      <w:r w:rsidRPr="00F13973">
        <w:rPr>
          <w:rFonts w:ascii="Calibri" w:hAnsi="Calibri" w:cs="Calibri"/>
          <w:szCs w:val="24"/>
        </w:rPr>
        <w:t xml:space="preserve">e that challenging behaviour can be a manifestation of underlying social, emotional, and mental health challenges. </w:t>
      </w:r>
    </w:p>
    <w:p w14:paraId="69EEE50A" w14:textId="1B545FF3" w:rsidR="00660A6B" w:rsidRPr="00F13973" w:rsidRDefault="00660A6B" w:rsidP="00F13973">
      <w:pPr>
        <w:pStyle w:val="ListParagraph"/>
        <w:numPr>
          <w:ilvl w:val="0"/>
          <w:numId w:val="3"/>
        </w:numPr>
        <w:spacing w:line="276" w:lineRule="auto"/>
        <w:rPr>
          <w:rFonts w:ascii="Calibri" w:hAnsi="Calibri" w:cs="Calibri"/>
          <w:szCs w:val="24"/>
        </w:rPr>
      </w:pPr>
      <w:r w:rsidRPr="00F13973">
        <w:rPr>
          <w:rFonts w:ascii="Calibri" w:hAnsi="Calibri" w:cs="Calibri"/>
          <w:szCs w:val="24"/>
        </w:rPr>
        <w:t>As educators, it's our responsibility to understand the function of presenting behaviours, so we can identify the needs of the pupils who are exhibiting them.</w:t>
      </w:r>
    </w:p>
    <w:p w14:paraId="0CD59497" w14:textId="77777777" w:rsidR="00660A6B" w:rsidRPr="00F13973" w:rsidRDefault="00660A6B" w:rsidP="00F13973">
      <w:pPr>
        <w:pStyle w:val="ListParagraph"/>
        <w:spacing w:line="276" w:lineRule="auto"/>
        <w:ind w:left="360"/>
        <w:rPr>
          <w:rFonts w:ascii="Calibri" w:hAnsi="Calibri" w:cs="Calibri"/>
          <w:szCs w:val="24"/>
        </w:rPr>
      </w:pPr>
    </w:p>
    <w:p w14:paraId="78B2242B" w14:textId="77777777" w:rsidR="00660A6B" w:rsidRPr="00F13973" w:rsidRDefault="00660A6B" w:rsidP="00F13973">
      <w:pPr>
        <w:pStyle w:val="ListParagraph"/>
        <w:numPr>
          <w:ilvl w:val="0"/>
          <w:numId w:val="1"/>
        </w:numPr>
        <w:spacing w:line="276" w:lineRule="auto"/>
        <w:rPr>
          <w:rFonts w:ascii="Calibri" w:hAnsi="Calibri" w:cs="Calibri"/>
          <w:b/>
          <w:bCs/>
          <w:i/>
          <w:iCs/>
          <w:szCs w:val="24"/>
        </w:rPr>
      </w:pPr>
      <w:r w:rsidRPr="00F13973">
        <w:rPr>
          <w:rFonts w:ascii="Calibri" w:hAnsi="Calibri" w:cs="Calibri"/>
          <w:b/>
          <w:bCs/>
          <w:i/>
          <w:iCs/>
          <w:szCs w:val="24"/>
        </w:rPr>
        <w:t>Slide 3: The function of presenting behaviours and assessment tools</w:t>
      </w:r>
    </w:p>
    <w:p w14:paraId="10C5B923" w14:textId="77777777" w:rsidR="00D7477D" w:rsidRPr="00F13973" w:rsidRDefault="00660A6B" w:rsidP="00F13973">
      <w:pPr>
        <w:pStyle w:val="ListParagraph"/>
        <w:numPr>
          <w:ilvl w:val="0"/>
          <w:numId w:val="3"/>
        </w:numPr>
        <w:spacing w:line="276" w:lineRule="auto"/>
        <w:rPr>
          <w:rFonts w:ascii="Calibri" w:hAnsi="Calibri" w:cs="Calibri"/>
          <w:szCs w:val="24"/>
        </w:rPr>
      </w:pPr>
      <w:r w:rsidRPr="00F13973">
        <w:rPr>
          <w:rFonts w:ascii="Calibri" w:hAnsi="Calibri" w:cs="Calibri"/>
          <w:szCs w:val="24"/>
        </w:rPr>
        <w:t>Presenting behaviours may not always conform to school norms, but they may serve to minimi</w:t>
      </w:r>
      <w:r w:rsidR="002C43EB" w:rsidRPr="00F13973">
        <w:rPr>
          <w:rFonts w:ascii="Calibri" w:hAnsi="Calibri" w:cs="Calibri"/>
          <w:szCs w:val="24"/>
        </w:rPr>
        <w:t>s</w:t>
      </w:r>
      <w:r w:rsidRPr="00F13973">
        <w:rPr>
          <w:rFonts w:ascii="Calibri" w:hAnsi="Calibri" w:cs="Calibri"/>
          <w:szCs w:val="24"/>
        </w:rPr>
        <w:t xml:space="preserve">e negative affects triggered by persistent challenges. </w:t>
      </w:r>
    </w:p>
    <w:p w14:paraId="66FD6AE7" w14:textId="1CAF173D" w:rsidR="003D272E" w:rsidRPr="00F13973" w:rsidRDefault="00660A6B" w:rsidP="00F13973">
      <w:pPr>
        <w:pStyle w:val="ListParagraph"/>
        <w:numPr>
          <w:ilvl w:val="0"/>
          <w:numId w:val="3"/>
        </w:numPr>
        <w:spacing w:line="276" w:lineRule="auto"/>
        <w:rPr>
          <w:rFonts w:ascii="Calibri" w:hAnsi="Calibri" w:cs="Calibri"/>
          <w:szCs w:val="24"/>
        </w:rPr>
      </w:pPr>
      <w:r w:rsidRPr="00F13973">
        <w:rPr>
          <w:rFonts w:ascii="Calibri" w:hAnsi="Calibri" w:cs="Calibri"/>
          <w:szCs w:val="24"/>
        </w:rPr>
        <w:t>Educators can use several tools and resources to assess the function of presenting behaviours</w:t>
      </w:r>
      <w:r w:rsidR="003C5D98" w:rsidRPr="00F13973">
        <w:rPr>
          <w:rFonts w:ascii="Calibri" w:hAnsi="Calibri" w:cs="Calibri"/>
          <w:szCs w:val="24"/>
        </w:rPr>
        <w:t xml:space="preserve">. </w:t>
      </w:r>
      <w:r w:rsidR="003C5D98" w:rsidRPr="00F13973">
        <w:rPr>
          <w:rFonts w:ascii="Calibri" w:hAnsi="Calibri" w:cs="Calibri"/>
          <w:szCs w:val="24"/>
        </w:rPr>
        <w:t>These resources can help to identify the underlying needs of pupils and inform the development of targeted support strategies</w:t>
      </w:r>
      <w:r w:rsidR="003C5D98" w:rsidRPr="00F13973">
        <w:rPr>
          <w:rFonts w:ascii="Calibri" w:hAnsi="Calibri" w:cs="Calibri"/>
          <w:szCs w:val="24"/>
        </w:rPr>
        <w:t>,</w:t>
      </w:r>
      <w:r w:rsidRPr="00F13973">
        <w:rPr>
          <w:rFonts w:ascii="Calibri" w:hAnsi="Calibri" w:cs="Calibri"/>
          <w:szCs w:val="24"/>
        </w:rPr>
        <w:t xml:space="preserve"> </w:t>
      </w:r>
      <w:r w:rsidR="00D7477D" w:rsidRPr="00F13973">
        <w:rPr>
          <w:rFonts w:ascii="Calibri" w:hAnsi="Calibri" w:cs="Calibri"/>
          <w:szCs w:val="24"/>
        </w:rPr>
        <w:t>examples include</w:t>
      </w:r>
      <w:r w:rsidR="003D272E" w:rsidRPr="00F13973">
        <w:rPr>
          <w:rFonts w:ascii="Calibri" w:hAnsi="Calibri" w:cs="Calibri"/>
          <w:szCs w:val="24"/>
        </w:rPr>
        <w:t>:</w:t>
      </w:r>
    </w:p>
    <w:p w14:paraId="5A64E822" w14:textId="77777777" w:rsidR="003D272E" w:rsidRPr="00F13973" w:rsidRDefault="003D272E" w:rsidP="00F13973">
      <w:pPr>
        <w:pStyle w:val="ListParagraph"/>
        <w:numPr>
          <w:ilvl w:val="0"/>
          <w:numId w:val="6"/>
        </w:numPr>
        <w:spacing w:line="276" w:lineRule="auto"/>
        <w:rPr>
          <w:rFonts w:ascii="Calibri" w:hAnsi="Calibri" w:cs="Calibri"/>
          <w:szCs w:val="24"/>
        </w:rPr>
      </w:pPr>
      <w:r w:rsidRPr="00F13973">
        <w:rPr>
          <w:rFonts w:ascii="Calibri" w:hAnsi="Calibri" w:cs="Calibri"/>
          <w:szCs w:val="24"/>
        </w:rPr>
        <w:t>F</w:t>
      </w:r>
      <w:r w:rsidR="00660A6B" w:rsidRPr="00F13973">
        <w:rPr>
          <w:rFonts w:ascii="Calibri" w:hAnsi="Calibri" w:cs="Calibri"/>
          <w:szCs w:val="24"/>
        </w:rPr>
        <w:t>unctional behaviour assessments</w:t>
      </w:r>
      <w:r w:rsidRPr="00F13973">
        <w:rPr>
          <w:rFonts w:ascii="Calibri" w:hAnsi="Calibri" w:cs="Calibri"/>
          <w:szCs w:val="24"/>
        </w:rPr>
        <w:t>.</w:t>
      </w:r>
    </w:p>
    <w:p w14:paraId="6522721E" w14:textId="4565DEAF" w:rsidR="00660A6B" w:rsidRPr="00F13973" w:rsidRDefault="003D272E" w:rsidP="00F13973">
      <w:pPr>
        <w:pStyle w:val="ListParagraph"/>
        <w:numPr>
          <w:ilvl w:val="0"/>
          <w:numId w:val="6"/>
        </w:numPr>
        <w:spacing w:line="276" w:lineRule="auto"/>
        <w:rPr>
          <w:rFonts w:ascii="Calibri" w:hAnsi="Calibri" w:cs="Calibri"/>
          <w:szCs w:val="24"/>
        </w:rPr>
      </w:pPr>
      <w:r w:rsidRPr="00F13973">
        <w:rPr>
          <w:rFonts w:ascii="Calibri" w:hAnsi="Calibri" w:cs="Calibri"/>
          <w:szCs w:val="24"/>
        </w:rPr>
        <w:t>O</w:t>
      </w:r>
      <w:r w:rsidR="00660A6B" w:rsidRPr="00F13973">
        <w:rPr>
          <w:rFonts w:ascii="Calibri" w:hAnsi="Calibri" w:cs="Calibri"/>
          <w:szCs w:val="24"/>
        </w:rPr>
        <w:t>bservations, interviews, and checklists.</w:t>
      </w:r>
    </w:p>
    <w:p w14:paraId="701CBC7C" w14:textId="246E1BAC" w:rsidR="005844CA" w:rsidRPr="00F13973" w:rsidRDefault="005844CA" w:rsidP="00F13973">
      <w:pPr>
        <w:pStyle w:val="ListParagraph"/>
        <w:numPr>
          <w:ilvl w:val="0"/>
          <w:numId w:val="3"/>
        </w:numPr>
        <w:spacing w:line="276" w:lineRule="auto"/>
        <w:rPr>
          <w:rFonts w:ascii="Calibri" w:hAnsi="Calibri" w:cs="Calibri"/>
          <w:szCs w:val="24"/>
        </w:rPr>
      </w:pPr>
      <w:r w:rsidRPr="00F13973">
        <w:rPr>
          <w:rFonts w:ascii="Calibri" w:hAnsi="Calibri" w:cs="Calibri"/>
          <w:szCs w:val="24"/>
        </w:rPr>
        <w:t>[if time permits</w:t>
      </w:r>
      <w:r w:rsidR="003D7619" w:rsidRPr="00F13973">
        <w:rPr>
          <w:rFonts w:ascii="Calibri" w:hAnsi="Calibri" w:cs="Calibri"/>
          <w:szCs w:val="24"/>
        </w:rPr>
        <w:t>, i</w:t>
      </w:r>
      <w:r w:rsidRPr="00F13973">
        <w:rPr>
          <w:rFonts w:ascii="Calibri" w:hAnsi="Calibri" w:cs="Calibri"/>
          <w:szCs w:val="24"/>
        </w:rPr>
        <w:t xml:space="preserve">nclude an interactive activity </w:t>
      </w:r>
      <w:r w:rsidRPr="00F13973">
        <w:rPr>
          <w:rFonts w:ascii="Calibri" w:hAnsi="Calibri" w:cs="Calibri"/>
          <w:szCs w:val="24"/>
        </w:rPr>
        <w:t>of</w:t>
      </w:r>
      <w:r w:rsidRPr="00F13973">
        <w:rPr>
          <w:rFonts w:ascii="Calibri" w:hAnsi="Calibri" w:cs="Calibri"/>
          <w:szCs w:val="24"/>
        </w:rPr>
        <w:t xml:space="preserve"> some case studies of pupils exhibiting challenging behaviour and ask the SENCOs to work in groups to identify the underlying function of the behaviour and suggest assessment tools that could be used to gather more information</w:t>
      </w:r>
      <w:r w:rsidRPr="00F13973">
        <w:rPr>
          <w:rFonts w:ascii="Calibri" w:hAnsi="Calibri" w:cs="Calibri"/>
          <w:szCs w:val="24"/>
        </w:rPr>
        <w:t>]</w:t>
      </w:r>
      <w:r w:rsidRPr="00F13973">
        <w:rPr>
          <w:rFonts w:ascii="Calibri" w:hAnsi="Calibri" w:cs="Calibri"/>
          <w:szCs w:val="24"/>
        </w:rPr>
        <w:t>.</w:t>
      </w:r>
    </w:p>
    <w:p w14:paraId="7580C355" w14:textId="77777777" w:rsidR="00660A6B" w:rsidRPr="00F13973" w:rsidRDefault="00660A6B" w:rsidP="00F13973">
      <w:pPr>
        <w:pStyle w:val="ListParagraph"/>
        <w:spacing w:line="276" w:lineRule="auto"/>
        <w:ind w:left="360"/>
        <w:rPr>
          <w:rFonts w:ascii="Calibri" w:hAnsi="Calibri" w:cs="Calibri"/>
          <w:szCs w:val="24"/>
        </w:rPr>
      </w:pPr>
    </w:p>
    <w:p w14:paraId="67D29D4C" w14:textId="77777777" w:rsidR="00660A6B" w:rsidRPr="00F13973" w:rsidRDefault="00660A6B" w:rsidP="00F13973">
      <w:pPr>
        <w:pStyle w:val="ListParagraph"/>
        <w:numPr>
          <w:ilvl w:val="0"/>
          <w:numId w:val="1"/>
        </w:numPr>
        <w:spacing w:line="276" w:lineRule="auto"/>
        <w:rPr>
          <w:rFonts w:ascii="Calibri" w:hAnsi="Calibri" w:cs="Calibri"/>
          <w:b/>
          <w:bCs/>
          <w:i/>
          <w:iCs/>
          <w:szCs w:val="24"/>
        </w:rPr>
      </w:pPr>
      <w:r w:rsidRPr="00F13973">
        <w:rPr>
          <w:rFonts w:ascii="Calibri" w:hAnsi="Calibri" w:cs="Calibri"/>
          <w:b/>
          <w:bCs/>
          <w:i/>
          <w:iCs/>
          <w:szCs w:val="24"/>
        </w:rPr>
        <w:t>Slide 4: Theory of affect script and affects under positive, neutral, and negative</w:t>
      </w:r>
    </w:p>
    <w:p w14:paraId="46243B00" w14:textId="1003D15D" w:rsidR="0029721A" w:rsidRPr="00F13973" w:rsidRDefault="00660A6B" w:rsidP="00F13973">
      <w:pPr>
        <w:pStyle w:val="ListParagraph"/>
        <w:numPr>
          <w:ilvl w:val="0"/>
          <w:numId w:val="3"/>
        </w:numPr>
        <w:spacing w:line="276" w:lineRule="auto"/>
        <w:rPr>
          <w:rFonts w:ascii="Calibri" w:hAnsi="Calibri" w:cs="Calibri"/>
          <w:szCs w:val="24"/>
        </w:rPr>
      </w:pPr>
      <w:r w:rsidRPr="00F13973">
        <w:rPr>
          <w:rFonts w:ascii="Calibri" w:hAnsi="Calibri" w:cs="Calibri"/>
          <w:szCs w:val="24"/>
        </w:rPr>
        <w:t xml:space="preserve">Silvan Tomkins' </w:t>
      </w:r>
      <w:r w:rsidR="00B0151E" w:rsidRPr="00F13973">
        <w:rPr>
          <w:rFonts w:ascii="Calibri" w:hAnsi="Calibri" w:cs="Calibri"/>
          <w:szCs w:val="24"/>
        </w:rPr>
        <w:t>[Ref]</w:t>
      </w:r>
      <w:r w:rsidR="00960A29" w:rsidRPr="00F13973">
        <w:rPr>
          <w:rFonts w:ascii="Calibri" w:hAnsi="Calibri" w:cs="Calibri"/>
          <w:szCs w:val="24"/>
        </w:rPr>
        <w:t xml:space="preserve"> </w:t>
      </w:r>
      <w:r w:rsidRPr="00F13973">
        <w:rPr>
          <w:rFonts w:ascii="Calibri" w:hAnsi="Calibri" w:cs="Calibri"/>
          <w:szCs w:val="24"/>
        </w:rPr>
        <w:t>theory of affect script</w:t>
      </w:r>
      <w:r w:rsidR="0029721A" w:rsidRPr="00F13973">
        <w:rPr>
          <w:rFonts w:ascii="Calibri" w:hAnsi="Calibri" w:cs="Calibri"/>
          <w:szCs w:val="24"/>
        </w:rPr>
        <w:t>:</w:t>
      </w:r>
    </w:p>
    <w:p w14:paraId="7D838432" w14:textId="7CEDF04C" w:rsidR="00F621DD" w:rsidRPr="00F13973" w:rsidRDefault="00F621DD" w:rsidP="00F13973">
      <w:pPr>
        <w:pStyle w:val="ListParagraph"/>
        <w:numPr>
          <w:ilvl w:val="0"/>
          <w:numId w:val="3"/>
        </w:numPr>
        <w:spacing w:line="276" w:lineRule="auto"/>
        <w:rPr>
          <w:rFonts w:ascii="Calibri" w:hAnsi="Calibri" w:cs="Calibri"/>
          <w:szCs w:val="24"/>
        </w:rPr>
      </w:pPr>
      <w:r w:rsidRPr="00F13973">
        <w:rPr>
          <w:rFonts w:ascii="Calibri" w:hAnsi="Calibri" w:cs="Calibri"/>
          <w:szCs w:val="24"/>
        </w:rPr>
        <w:t xml:space="preserve">According to Tomkins, we all have 9 innate affects that are hard-wired into our autonomic nervous system from birth. We have no control over </w:t>
      </w:r>
      <w:r w:rsidR="00312D34" w:rsidRPr="00F13973">
        <w:rPr>
          <w:rFonts w:ascii="Calibri" w:hAnsi="Calibri" w:cs="Calibri"/>
          <w:szCs w:val="24"/>
        </w:rPr>
        <w:t>them,</w:t>
      </w:r>
      <w:r w:rsidRPr="00F13973">
        <w:rPr>
          <w:rFonts w:ascii="Calibri" w:hAnsi="Calibri" w:cs="Calibri"/>
          <w:szCs w:val="24"/>
        </w:rPr>
        <w:t xml:space="preserve"> and they are triggered by stimulus in our environment and/or our thoughts.</w:t>
      </w:r>
    </w:p>
    <w:p w14:paraId="0E8C71FC" w14:textId="0A3E1FAB" w:rsidR="000918C3" w:rsidRPr="00F13973" w:rsidRDefault="00660A6B" w:rsidP="00F13973">
      <w:pPr>
        <w:pStyle w:val="ListParagraph"/>
        <w:numPr>
          <w:ilvl w:val="0"/>
          <w:numId w:val="3"/>
        </w:numPr>
        <w:spacing w:line="276" w:lineRule="auto"/>
        <w:rPr>
          <w:rFonts w:ascii="Calibri" w:hAnsi="Calibri" w:cs="Calibri"/>
          <w:szCs w:val="24"/>
        </w:rPr>
      </w:pPr>
      <w:r w:rsidRPr="00F13973">
        <w:rPr>
          <w:rFonts w:ascii="Calibri" w:hAnsi="Calibri" w:cs="Calibri"/>
          <w:szCs w:val="24"/>
        </w:rPr>
        <w:t xml:space="preserve"> </w:t>
      </w:r>
      <w:r w:rsidR="00C6399F" w:rsidRPr="00F13973">
        <w:rPr>
          <w:rFonts w:ascii="Calibri" w:hAnsi="Calibri" w:cs="Calibri"/>
          <w:szCs w:val="24"/>
        </w:rPr>
        <w:t xml:space="preserve">Central Executive: </w:t>
      </w:r>
      <w:r w:rsidR="0096106A" w:rsidRPr="00F13973">
        <w:rPr>
          <w:rFonts w:ascii="Calibri" w:hAnsi="Calibri" w:cs="Calibri"/>
          <w:szCs w:val="24"/>
        </w:rPr>
        <w:t>Tomkin</w:t>
      </w:r>
      <w:r w:rsidR="00275A49">
        <w:rPr>
          <w:rFonts w:ascii="Calibri" w:hAnsi="Calibri" w:cs="Calibri"/>
          <w:szCs w:val="24"/>
        </w:rPr>
        <w:t>s</w:t>
      </w:r>
      <w:r w:rsidR="0096106A" w:rsidRPr="00F13973">
        <w:rPr>
          <w:rFonts w:ascii="Calibri" w:hAnsi="Calibri" w:cs="Calibri"/>
          <w:szCs w:val="24"/>
        </w:rPr>
        <w:t xml:space="preserve"> p</w:t>
      </w:r>
      <w:r w:rsidRPr="00F13973">
        <w:rPr>
          <w:rFonts w:ascii="Calibri" w:hAnsi="Calibri" w:cs="Calibri"/>
          <w:szCs w:val="24"/>
        </w:rPr>
        <w:t>osits that human individuals are programmed to</w:t>
      </w:r>
      <w:r w:rsidR="007E1160" w:rsidRPr="00F13973">
        <w:rPr>
          <w:rFonts w:ascii="Calibri" w:hAnsi="Calibri" w:cs="Calibri"/>
          <w:szCs w:val="24"/>
        </w:rPr>
        <w:t>:</w:t>
      </w:r>
    </w:p>
    <w:p w14:paraId="6D1DB0E2" w14:textId="77777777" w:rsidR="00202F7C" w:rsidRPr="00F13973" w:rsidRDefault="00202F7C" w:rsidP="00F13973">
      <w:pPr>
        <w:pStyle w:val="ListParagraph"/>
        <w:numPr>
          <w:ilvl w:val="0"/>
          <w:numId w:val="12"/>
        </w:numPr>
        <w:spacing w:line="276" w:lineRule="auto"/>
        <w:rPr>
          <w:rFonts w:ascii="Calibri" w:hAnsi="Calibri" w:cs="Calibri"/>
          <w:szCs w:val="24"/>
        </w:rPr>
      </w:pPr>
      <w:r w:rsidRPr="00F13973">
        <w:rPr>
          <w:rFonts w:ascii="Calibri" w:hAnsi="Calibri" w:cs="Calibri"/>
          <w:szCs w:val="24"/>
        </w:rPr>
        <w:lastRenderedPageBreak/>
        <w:t>Maximise positive affect.</w:t>
      </w:r>
    </w:p>
    <w:p w14:paraId="2717C7F0" w14:textId="104E2CF0" w:rsidR="00202F7C" w:rsidRPr="00F13973" w:rsidRDefault="00202F7C" w:rsidP="00F13973">
      <w:pPr>
        <w:pStyle w:val="ListParagraph"/>
        <w:numPr>
          <w:ilvl w:val="0"/>
          <w:numId w:val="12"/>
        </w:numPr>
        <w:spacing w:line="276" w:lineRule="auto"/>
        <w:rPr>
          <w:rFonts w:ascii="Calibri" w:hAnsi="Calibri" w:cs="Calibri"/>
          <w:szCs w:val="24"/>
        </w:rPr>
      </w:pPr>
      <w:r w:rsidRPr="00F13973">
        <w:rPr>
          <w:rFonts w:ascii="Calibri" w:hAnsi="Calibri" w:cs="Calibri"/>
          <w:szCs w:val="24"/>
        </w:rPr>
        <w:t>Minimise negative affect</w:t>
      </w:r>
      <w:r w:rsidR="005F7D0C" w:rsidRPr="00F13973">
        <w:rPr>
          <w:rFonts w:ascii="Calibri" w:hAnsi="Calibri" w:cs="Calibri"/>
          <w:szCs w:val="24"/>
        </w:rPr>
        <w:t>.</w:t>
      </w:r>
    </w:p>
    <w:p w14:paraId="23EC2EA3" w14:textId="48BCB4EC" w:rsidR="005F7D0C" w:rsidRPr="00F13973" w:rsidRDefault="00202F7C" w:rsidP="00F13973">
      <w:pPr>
        <w:pStyle w:val="ListParagraph"/>
        <w:numPr>
          <w:ilvl w:val="0"/>
          <w:numId w:val="12"/>
        </w:numPr>
        <w:spacing w:line="276" w:lineRule="auto"/>
        <w:rPr>
          <w:rFonts w:ascii="Calibri" w:hAnsi="Calibri" w:cs="Calibri"/>
          <w:szCs w:val="24"/>
        </w:rPr>
      </w:pPr>
      <w:r w:rsidRPr="00F13973">
        <w:rPr>
          <w:rFonts w:ascii="Calibri" w:hAnsi="Calibri" w:cs="Calibri"/>
          <w:szCs w:val="24"/>
        </w:rPr>
        <w:t>Minimise the inhibition of affect</w:t>
      </w:r>
      <w:r w:rsidR="005F7D0C" w:rsidRPr="00F13973">
        <w:rPr>
          <w:rFonts w:ascii="Calibri" w:hAnsi="Calibri" w:cs="Calibri"/>
          <w:szCs w:val="24"/>
        </w:rPr>
        <w:t>.</w:t>
      </w:r>
    </w:p>
    <w:p w14:paraId="6EF3A090" w14:textId="77777777" w:rsidR="007E1160" w:rsidRPr="00F13973" w:rsidRDefault="007E1160" w:rsidP="00F13973">
      <w:pPr>
        <w:pStyle w:val="ListParagraph"/>
        <w:spacing w:line="276" w:lineRule="auto"/>
        <w:ind w:left="1440"/>
        <w:rPr>
          <w:rFonts w:ascii="Calibri" w:hAnsi="Calibri" w:cs="Calibri"/>
          <w:szCs w:val="24"/>
        </w:rPr>
      </w:pPr>
    </w:p>
    <w:p w14:paraId="32B63C7F" w14:textId="53D2F297" w:rsidR="00202F7C" w:rsidRPr="00F13973" w:rsidRDefault="00660A6B" w:rsidP="00F13973">
      <w:pPr>
        <w:pStyle w:val="ListParagraph"/>
        <w:numPr>
          <w:ilvl w:val="0"/>
          <w:numId w:val="3"/>
        </w:numPr>
        <w:spacing w:line="276" w:lineRule="auto"/>
        <w:rPr>
          <w:rFonts w:ascii="Calibri" w:hAnsi="Calibri" w:cs="Calibri"/>
          <w:szCs w:val="24"/>
        </w:rPr>
      </w:pPr>
      <w:r w:rsidRPr="00F13973">
        <w:rPr>
          <w:rFonts w:ascii="Calibri" w:hAnsi="Calibri" w:cs="Calibri"/>
          <w:szCs w:val="24"/>
        </w:rPr>
        <w:t>The different affects under positive, neutral, and negative include</w:t>
      </w:r>
      <w:r w:rsidR="00202F7C" w:rsidRPr="00F13973">
        <w:rPr>
          <w:rFonts w:ascii="Calibri" w:hAnsi="Calibri" w:cs="Calibri"/>
          <w:szCs w:val="24"/>
        </w:rPr>
        <w:t>:</w:t>
      </w:r>
    </w:p>
    <w:p w14:paraId="5EB16B36" w14:textId="094FDA36" w:rsidR="00CF4B1A" w:rsidRPr="00F13973" w:rsidRDefault="00CF4B1A" w:rsidP="00F13973">
      <w:pPr>
        <w:pStyle w:val="ListParagraph"/>
        <w:spacing w:line="276" w:lineRule="auto"/>
        <w:rPr>
          <w:rFonts w:ascii="Calibri" w:hAnsi="Calibri" w:cs="Calibri"/>
          <w:szCs w:val="24"/>
        </w:rPr>
      </w:pPr>
      <w:r w:rsidRPr="00F13973">
        <w:rPr>
          <w:rFonts w:ascii="Calibri" w:hAnsi="Calibri" w:cs="Calibri"/>
          <w:noProof/>
          <w:szCs w:val="24"/>
        </w:rPr>
        <w:drawing>
          <wp:inline distT="0" distB="0" distL="0" distR="0" wp14:anchorId="6F65EC3C" wp14:editId="57C733FF">
            <wp:extent cx="3808674" cy="2187900"/>
            <wp:effectExtent l="0" t="0" r="190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16578" cy="2192441"/>
                    </a:xfrm>
                    <a:prstGeom prst="rect">
                      <a:avLst/>
                    </a:prstGeom>
                  </pic:spPr>
                </pic:pic>
              </a:graphicData>
            </a:graphic>
          </wp:inline>
        </w:drawing>
      </w:r>
    </w:p>
    <w:p w14:paraId="57730CFA" w14:textId="77777777" w:rsidR="00CF4B1A" w:rsidRPr="00F13973" w:rsidRDefault="00CF4B1A" w:rsidP="00F13973">
      <w:pPr>
        <w:pStyle w:val="ListParagraph"/>
        <w:spacing w:line="276" w:lineRule="auto"/>
        <w:rPr>
          <w:rFonts w:ascii="Calibri" w:hAnsi="Calibri" w:cs="Calibri"/>
          <w:szCs w:val="24"/>
        </w:rPr>
      </w:pPr>
    </w:p>
    <w:p w14:paraId="6776441D" w14:textId="77777777" w:rsidR="00B22EA3" w:rsidRPr="00F13973" w:rsidRDefault="00660A6B" w:rsidP="00F13973">
      <w:pPr>
        <w:pStyle w:val="ListParagraph"/>
        <w:numPr>
          <w:ilvl w:val="0"/>
          <w:numId w:val="3"/>
        </w:numPr>
        <w:spacing w:line="276" w:lineRule="auto"/>
        <w:rPr>
          <w:rFonts w:ascii="Calibri" w:hAnsi="Calibri" w:cs="Calibri"/>
          <w:szCs w:val="24"/>
        </w:rPr>
      </w:pPr>
      <w:r w:rsidRPr="00F13973">
        <w:rPr>
          <w:rFonts w:ascii="Calibri" w:hAnsi="Calibri" w:cs="Calibri"/>
          <w:szCs w:val="24"/>
        </w:rPr>
        <w:t xml:space="preserve"> Examples of what might trigger these affects include</w:t>
      </w:r>
      <w:r w:rsidR="00B22EA3" w:rsidRPr="00F13973">
        <w:rPr>
          <w:rFonts w:ascii="Calibri" w:hAnsi="Calibri" w:cs="Calibri"/>
          <w:szCs w:val="24"/>
        </w:rPr>
        <w:t>:</w:t>
      </w:r>
    </w:p>
    <w:p w14:paraId="4853E5D6" w14:textId="12418B10" w:rsidR="00B22EA3" w:rsidRPr="00F13973" w:rsidRDefault="00AF38CB" w:rsidP="00F13973">
      <w:pPr>
        <w:pStyle w:val="ListParagraph"/>
        <w:numPr>
          <w:ilvl w:val="0"/>
          <w:numId w:val="8"/>
        </w:numPr>
        <w:spacing w:line="276" w:lineRule="auto"/>
        <w:rPr>
          <w:rFonts w:ascii="Calibri" w:hAnsi="Calibri" w:cs="Calibri"/>
          <w:szCs w:val="24"/>
        </w:rPr>
      </w:pPr>
      <w:r w:rsidRPr="00F13973">
        <w:rPr>
          <w:rFonts w:ascii="Calibri" w:hAnsi="Calibri" w:cs="Calibri"/>
          <w:szCs w:val="24"/>
        </w:rPr>
        <w:t>Pupil</w:t>
      </w:r>
      <w:r w:rsidR="00533B24" w:rsidRPr="00F13973">
        <w:rPr>
          <w:rFonts w:ascii="Calibri" w:hAnsi="Calibri" w:cs="Calibri"/>
          <w:szCs w:val="24"/>
        </w:rPr>
        <w:t>’</w:t>
      </w:r>
      <w:r w:rsidRPr="00F13973">
        <w:rPr>
          <w:rFonts w:ascii="Calibri" w:hAnsi="Calibri" w:cs="Calibri"/>
          <w:szCs w:val="24"/>
        </w:rPr>
        <w:t xml:space="preserve">s senses picking up </w:t>
      </w:r>
      <w:r w:rsidR="00625696" w:rsidRPr="00F13973">
        <w:rPr>
          <w:rFonts w:ascii="Calibri" w:hAnsi="Calibri" w:cs="Calibri"/>
          <w:szCs w:val="24"/>
        </w:rPr>
        <w:t xml:space="preserve">something to big, too </w:t>
      </w:r>
      <w:r w:rsidR="00533B24" w:rsidRPr="00F13973">
        <w:rPr>
          <w:rFonts w:ascii="Calibri" w:hAnsi="Calibri" w:cs="Calibri"/>
          <w:szCs w:val="24"/>
        </w:rPr>
        <w:t>loud,</w:t>
      </w:r>
      <w:r w:rsidR="00625696" w:rsidRPr="00F13973">
        <w:rPr>
          <w:rFonts w:ascii="Calibri" w:hAnsi="Calibri" w:cs="Calibri"/>
          <w:szCs w:val="24"/>
        </w:rPr>
        <w:t xml:space="preserve"> or too fast</w:t>
      </w:r>
      <w:r w:rsidR="007D056E" w:rsidRPr="00F13973">
        <w:rPr>
          <w:rFonts w:ascii="Calibri" w:hAnsi="Calibri" w:cs="Calibri"/>
          <w:szCs w:val="24"/>
        </w:rPr>
        <w:t xml:space="preserve">, and/or feeling threatened </w:t>
      </w:r>
      <w:r w:rsidR="00625696" w:rsidRPr="00F13973">
        <w:rPr>
          <w:rFonts w:ascii="Calibri" w:hAnsi="Calibri" w:cs="Calibri"/>
          <w:szCs w:val="24"/>
        </w:rPr>
        <w:t>(</w:t>
      </w:r>
      <w:r w:rsidR="00533B24" w:rsidRPr="00F13973">
        <w:rPr>
          <w:rFonts w:ascii="Calibri" w:hAnsi="Calibri" w:cs="Calibri"/>
          <w:szCs w:val="24"/>
        </w:rPr>
        <w:t>fear-terror).</w:t>
      </w:r>
    </w:p>
    <w:p w14:paraId="0552D6E4" w14:textId="664E48BF" w:rsidR="00533B24" w:rsidRPr="00F13973" w:rsidRDefault="00956620" w:rsidP="00F13973">
      <w:pPr>
        <w:pStyle w:val="ListParagraph"/>
        <w:numPr>
          <w:ilvl w:val="0"/>
          <w:numId w:val="8"/>
        </w:numPr>
        <w:spacing w:line="276" w:lineRule="auto"/>
        <w:rPr>
          <w:rFonts w:ascii="Calibri" w:hAnsi="Calibri" w:cs="Calibri"/>
          <w:szCs w:val="24"/>
        </w:rPr>
      </w:pPr>
      <w:r w:rsidRPr="00F13973">
        <w:rPr>
          <w:rFonts w:ascii="Calibri" w:hAnsi="Calibri" w:cs="Calibri"/>
          <w:szCs w:val="24"/>
        </w:rPr>
        <w:t>Response triggered when too much has been happening for too long</w:t>
      </w:r>
      <w:r w:rsidR="00B8412D" w:rsidRPr="00F13973">
        <w:rPr>
          <w:rFonts w:ascii="Calibri" w:hAnsi="Calibri" w:cs="Calibri"/>
          <w:szCs w:val="24"/>
        </w:rPr>
        <w:t xml:space="preserve">, or when </w:t>
      </w:r>
      <w:r w:rsidR="00752BE6" w:rsidRPr="00F13973">
        <w:rPr>
          <w:rFonts w:ascii="Calibri" w:hAnsi="Calibri" w:cs="Calibri"/>
          <w:szCs w:val="24"/>
        </w:rPr>
        <w:t xml:space="preserve">overwhelmed </w:t>
      </w:r>
      <w:r w:rsidRPr="00F13973">
        <w:rPr>
          <w:rFonts w:ascii="Calibri" w:hAnsi="Calibri" w:cs="Calibri"/>
          <w:szCs w:val="24"/>
        </w:rPr>
        <w:t>(distress</w:t>
      </w:r>
      <w:r w:rsidR="008D2ECA" w:rsidRPr="00F13973">
        <w:rPr>
          <w:rFonts w:ascii="Calibri" w:hAnsi="Calibri" w:cs="Calibri"/>
          <w:szCs w:val="24"/>
        </w:rPr>
        <w:t>-anguish).</w:t>
      </w:r>
    </w:p>
    <w:p w14:paraId="2DA7DB25" w14:textId="76974FA4" w:rsidR="008D2ECA" w:rsidRPr="00F13973" w:rsidRDefault="008011AC" w:rsidP="00F13973">
      <w:pPr>
        <w:pStyle w:val="ListParagraph"/>
        <w:numPr>
          <w:ilvl w:val="0"/>
          <w:numId w:val="8"/>
        </w:numPr>
        <w:spacing w:line="276" w:lineRule="auto"/>
        <w:rPr>
          <w:rFonts w:ascii="Calibri" w:hAnsi="Calibri" w:cs="Calibri"/>
          <w:szCs w:val="24"/>
        </w:rPr>
      </w:pPr>
      <w:r w:rsidRPr="00F13973">
        <w:rPr>
          <w:rFonts w:ascii="Calibri" w:hAnsi="Calibri" w:cs="Calibri"/>
          <w:szCs w:val="24"/>
        </w:rPr>
        <w:t xml:space="preserve">When that too much finally stops happening </w:t>
      </w:r>
      <w:r w:rsidR="007F6CB1" w:rsidRPr="00F13973">
        <w:rPr>
          <w:rFonts w:ascii="Calibri" w:hAnsi="Calibri" w:cs="Calibri"/>
          <w:szCs w:val="24"/>
        </w:rPr>
        <w:t xml:space="preserve">or a reward is received (enjoyment-joy). </w:t>
      </w:r>
    </w:p>
    <w:p w14:paraId="6C500B13" w14:textId="259CF7C1" w:rsidR="0032159A" w:rsidRPr="00F13973" w:rsidRDefault="0032159A" w:rsidP="00F13973">
      <w:pPr>
        <w:pStyle w:val="ListParagraph"/>
        <w:numPr>
          <w:ilvl w:val="0"/>
          <w:numId w:val="8"/>
        </w:numPr>
        <w:spacing w:line="276" w:lineRule="auto"/>
        <w:rPr>
          <w:rFonts w:ascii="Calibri" w:hAnsi="Calibri" w:cs="Calibri"/>
          <w:szCs w:val="24"/>
        </w:rPr>
      </w:pPr>
      <w:r w:rsidRPr="00F13973">
        <w:rPr>
          <w:rFonts w:ascii="Calibri" w:hAnsi="Calibri" w:cs="Calibri"/>
          <w:szCs w:val="24"/>
        </w:rPr>
        <w:t xml:space="preserve">When senses encounter a novel stimulus that is just </w:t>
      </w:r>
      <w:r w:rsidR="007D056E" w:rsidRPr="00F13973">
        <w:rPr>
          <w:rFonts w:ascii="Calibri" w:hAnsi="Calibri" w:cs="Calibri"/>
          <w:szCs w:val="24"/>
        </w:rPr>
        <w:t>right or</w:t>
      </w:r>
      <w:r w:rsidRPr="00F13973">
        <w:rPr>
          <w:rFonts w:ascii="Calibri" w:hAnsi="Calibri" w:cs="Calibri"/>
          <w:szCs w:val="24"/>
        </w:rPr>
        <w:t xml:space="preserve"> discovering something new (interest-excitement).</w:t>
      </w:r>
    </w:p>
    <w:p w14:paraId="22DE29A2" w14:textId="77777777" w:rsidR="001A343B" w:rsidRPr="00F13973" w:rsidRDefault="001A343B" w:rsidP="00F13973">
      <w:pPr>
        <w:pStyle w:val="ListParagraph"/>
        <w:numPr>
          <w:ilvl w:val="0"/>
          <w:numId w:val="8"/>
        </w:numPr>
        <w:spacing w:line="276" w:lineRule="auto"/>
        <w:rPr>
          <w:rFonts w:ascii="Calibri" w:hAnsi="Calibri" w:cs="Calibri"/>
          <w:szCs w:val="24"/>
        </w:rPr>
      </w:pPr>
      <w:r w:rsidRPr="00F13973">
        <w:rPr>
          <w:rFonts w:ascii="Calibri" w:hAnsi="Calibri" w:cs="Calibri"/>
          <w:szCs w:val="24"/>
        </w:rPr>
        <w:t>E</w:t>
      </w:r>
      <w:r w:rsidR="00660A6B" w:rsidRPr="00F13973">
        <w:rPr>
          <w:rFonts w:ascii="Calibri" w:hAnsi="Calibri" w:cs="Calibri"/>
          <w:szCs w:val="24"/>
        </w:rPr>
        <w:t>xperiencing an unexpected event (surprise</w:t>
      </w:r>
      <w:r w:rsidRPr="00F13973">
        <w:rPr>
          <w:rFonts w:ascii="Calibri" w:hAnsi="Calibri" w:cs="Calibri"/>
          <w:szCs w:val="24"/>
        </w:rPr>
        <w:t>-startle</w:t>
      </w:r>
      <w:r w:rsidR="00660A6B" w:rsidRPr="00F13973">
        <w:rPr>
          <w:rFonts w:ascii="Calibri" w:hAnsi="Calibri" w:cs="Calibri"/>
          <w:szCs w:val="24"/>
        </w:rPr>
        <w:t>)</w:t>
      </w:r>
      <w:r w:rsidRPr="00F13973">
        <w:rPr>
          <w:rFonts w:ascii="Calibri" w:hAnsi="Calibri" w:cs="Calibri"/>
          <w:szCs w:val="24"/>
        </w:rPr>
        <w:t>.</w:t>
      </w:r>
    </w:p>
    <w:p w14:paraId="0519EE75" w14:textId="77777777" w:rsidR="00320EE2" w:rsidRPr="00F13973" w:rsidRDefault="001A343B" w:rsidP="00F13973">
      <w:pPr>
        <w:pStyle w:val="ListParagraph"/>
        <w:numPr>
          <w:ilvl w:val="0"/>
          <w:numId w:val="8"/>
        </w:numPr>
        <w:spacing w:line="276" w:lineRule="auto"/>
        <w:rPr>
          <w:rFonts w:ascii="Calibri" w:hAnsi="Calibri" w:cs="Calibri"/>
          <w:szCs w:val="24"/>
        </w:rPr>
      </w:pPr>
      <w:r w:rsidRPr="00F13973">
        <w:rPr>
          <w:rFonts w:ascii="Calibri" w:hAnsi="Calibri" w:cs="Calibri"/>
          <w:szCs w:val="24"/>
        </w:rPr>
        <w:t>B</w:t>
      </w:r>
      <w:r w:rsidR="00660A6B" w:rsidRPr="00F13973">
        <w:rPr>
          <w:rFonts w:ascii="Calibri" w:hAnsi="Calibri" w:cs="Calibri"/>
          <w:szCs w:val="24"/>
        </w:rPr>
        <w:t>eing treated unfairly (anger</w:t>
      </w:r>
      <w:r w:rsidRPr="00F13973">
        <w:rPr>
          <w:rFonts w:ascii="Calibri" w:hAnsi="Calibri" w:cs="Calibri"/>
          <w:szCs w:val="24"/>
        </w:rPr>
        <w:t>-rage</w:t>
      </w:r>
      <w:r w:rsidR="00660A6B" w:rsidRPr="00F13973">
        <w:rPr>
          <w:rFonts w:ascii="Calibri" w:hAnsi="Calibri" w:cs="Calibri"/>
          <w:szCs w:val="24"/>
        </w:rPr>
        <w:t>)</w:t>
      </w:r>
      <w:r w:rsidR="00320EE2" w:rsidRPr="00F13973">
        <w:rPr>
          <w:rFonts w:ascii="Calibri" w:hAnsi="Calibri" w:cs="Calibri"/>
          <w:szCs w:val="24"/>
        </w:rPr>
        <w:t>.</w:t>
      </w:r>
    </w:p>
    <w:p w14:paraId="6426F54A" w14:textId="1267969A" w:rsidR="00B4023F" w:rsidRPr="00F13973" w:rsidRDefault="00320EE2" w:rsidP="00F13973">
      <w:pPr>
        <w:pStyle w:val="ListParagraph"/>
        <w:numPr>
          <w:ilvl w:val="0"/>
          <w:numId w:val="8"/>
        </w:numPr>
        <w:spacing w:line="276" w:lineRule="auto"/>
        <w:rPr>
          <w:rFonts w:ascii="Calibri" w:hAnsi="Calibri" w:cs="Calibri"/>
          <w:szCs w:val="24"/>
        </w:rPr>
      </w:pPr>
      <w:r w:rsidRPr="00F13973">
        <w:rPr>
          <w:rFonts w:ascii="Calibri" w:hAnsi="Calibri" w:cs="Calibri"/>
          <w:szCs w:val="24"/>
        </w:rPr>
        <w:t>E</w:t>
      </w:r>
      <w:r w:rsidR="00660A6B" w:rsidRPr="00F13973">
        <w:rPr>
          <w:rFonts w:ascii="Calibri" w:hAnsi="Calibri" w:cs="Calibri"/>
          <w:szCs w:val="24"/>
        </w:rPr>
        <w:t>ncountering something unpleasant (disgust)</w:t>
      </w:r>
      <w:r w:rsidR="00752BE6" w:rsidRPr="00F13973">
        <w:rPr>
          <w:rFonts w:ascii="Calibri" w:hAnsi="Calibri" w:cs="Calibri"/>
          <w:szCs w:val="24"/>
        </w:rPr>
        <w:t>.</w:t>
      </w:r>
      <w:r w:rsidR="00660A6B" w:rsidRPr="00F13973">
        <w:rPr>
          <w:rFonts w:ascii="Calibri" w:hAnsi="Calibri" w:cs="Calibri"/>
          <w:szCs w:val="24"/>
        </w:rPr>
        <w:t xml:space="preserve"> </w:t>
      </w:r>
    </w:p>
    <w:p w14:paraId="15E94B8C" w14:textId="55EAB84C" w:rsidR="00660A6B" w:rsidRPr="00F13973" w:rsidRDefault="00B4023F" w:rsidP="00F13973">
      <w:pPr>
        <w:pStyle w:val="ListParagraph"/>
        <w:numPr>
          <w:ilvl w:val="0"/>
          <w:numId w:val="8"/>
        </w:numPr>
        <w:spacing w:line="276" w:lineRule="auto"/>
        <w:rPr>
          <w:rFonts w:ascii="Calibri" w:hAnsi="Calibri" w:cs="Calibri"/>
          <w:szCs w:val="24"/>
        </w:rPr>
      </w:pPr>
      <w:r w:rsidRPr="00F13973">
        <w:rPr>
          <w:rFonts w:ascii="Calibri" w:hAnsi="Calibri" w:cs="Calibri"/>
          <w:szCs w:val="24"/>
        </w:rPr>
        <w:t>F</w:t>
      </w:r>
      <w:r w:rsidR="00660A6B" w:rsidRPr="00F13973">
        <w:rPr>
          <w:rFonts w:ascii="Calibri" w:hAnsi="Calibri" w:cs="Calibri"/>
          <w:szCs w:val="24"/>
        </w:rPr>
        <w:t>eeling exposed (shame</w:t>
      </w:r>
      <w:r w:rsidRPr="00F13973">
        <w:rPr>
          <w:rFonts w:ascii="Calibri" w:hAnsi="Calibri" w:cs="Calibri"/>
          <w:szCs w:val="24"/>
        </w:rPr>
        <w:t>-humiliation</w:t>
      </w:r>
      <w:r w:rsidR="00660A6B" w:rsidRPr="00F13973">
        <w:rPr>
          <w:rFonts w:ascii="Calibri" w:hAnsi="Calibri" w:cs="Calibri"/>
          <w:szCs w:val="24"/>
        </w:rPr>
        <w:t>)</w:t>
      </w:r>
      <w:r w:rsidR="00752BE6" w:rsidRPr="00F13973">
        <w:rPr>
          <w:rFonts w:ascii="Calibri" w:hAnsi="Calibri" w:cs="Calibri"/>
          <w:szCs w:val="24"/>
        </w:rPr>
        <w:t>.</w:t>
      </w:r>
    </w:p>
    <w:p w14:paraId="35700697" w14:textId="5EB9B859" w:rsidR="004811D5" w:rsidRPr="00F13973" w:rsidRDefault="007844E3" w:rsidP="00F13973">
      <w:pPr>
        <w:pStyle w:val="ListParagraph"/>
        <w:numPr>
          <w:ilvl w:val="0"/>
          <w:numId w:val="3"/>
        </w:numPr>
        <w:spacing w:line="276" w:lineRule="auto"/>
        <w:rPr>
          <w:rFonts w:ascii="Calibri" w:hAnsi="Calibri" w:cs="Calibri"/>
          <w:szCs w:val="24"/>
        </w:rPr>
      </w:pPr>
      <w:r w:rsidRPr="00F13973">
        <w:rPr>
          <w:rFonts w:ascii="Calibri" w:hAnsi="Calibri" w:cs="Calibri"/>
          <w:szCs w:val="24"/>
        </w:rPr>
        <w:t xml:space="preserve">[if time </w:t>
      </w:r>
      <w:r w:rsidR="003D7619" w:rsidRPr="00F13973">
        <w:rPr>
          <w:rFonts w:ascii="Calibri" w:hAnsi="Calibri" w:cs="Calibri"/>
          <w:szCs w:val="24"/>
        </w:rPr>
        <w:t>permits,</w:t>
      </w:r>
      <w:r w:rsidRPr="00F13973">
        <w:rPr>
          <w:rFonts w:ascii="Calibri" w:hAnsi="Calibri" w:cs="Calibri"/>
          <w:szCs w:val="24"/>
        </w:rPr>
        <w:t xml:space="preserve"> </w:t>
      </w:r>
      <w:r w:rsidRPr="00F13973">
        <w:rPr>
          <w:rFonts w:ascii="Calibri" w:hAnsi="Calibri" w:cs="Calibri"/>
          <w:szCs w:val="24"/>
        </w:rPr>
        <w:t>include an interactive activity where the SENCOs work in groups to identify examples of triggers for each of the different affects, and share them with the group</w:t>
      </w:r>
      <w:r w:rsidR="003D7619" w:rsidRPr="00F13973">
        <w:rPr>
          <w:rFonts w:ascii="Calibri" w:hAnsi="Calibri" w:cs="Calibri"/>
          <w:szCs w:val="24"/>
        </w:rPr>
        <w:t>]</w:t>
      </w:r>
      <w:r w:rsidRPr="00F13973">
        <w:rPr>
          <w:rFonts w:ascii="Calibri" w:hAnsi="Calibri" w:cs="Calibri"/>
          <w:szCs w:val="24"/>
        </w:rPr>
        <w:t>.</w:t>
      </w:r>
    </w:p>
    <w:p w14:paraId="2BC1DAE6" w14:textId="77777777" w:rsidR="007844E3" w:rsidRPr="00F13973" w:rsidRDefault="007844E3" w:rsidP="00F13973">
      <w:pPr>
        <w:pStyle w:val="ListParagraph"/>
        <w:spacing w:line="276" w:lineRule="auto"/>
        <w:rPr>
          <w:rFonts w:ascii="Calibri" w:hAnsi="Calibri" w:cs="Calibri"/>
          <w:szCs w:val="24"/>
        </w:rPr>
      </w:pPr>
    </w:p>
    <w:p w14:paraId="5C80E4BB" w14:textId="03B9A3A1" w:rsidR="00660A6B" w:rsidRPr="00F13973" w:rsidRDefault="00660A6B" w:rsidP="00F13973">
      <w:pPr>
        <w:pStyle w:val="ListParagraph"/>
        <w:numPr>
          <w:ilvl w:val="0"/>
          <w:numId w:val="1"/>
        </w:numPr>
        <w:spacing w:line="276" w:lineRule="auto"/>
        <w:rPr>
          <w:rFonts w:ascii="Calibri" w:hAnsi="Calibri" w:cs="Calibri"/>
          <w:b/>
          <w:bCs/>
          <w:i/>
          <w:iCs/>
          <w:szCs w:val="24"/>
        </w:rPr>
      </w:pPr>
      <w:r w:rsidRPr="00F13973">
        <w:rPr>
          <w:rFonts w:ascii="Calibri" w:hAnsi="Calibri" w:cs="Calibri"/>
          <w:b/>
          <w:bCs/>
          <w:i/>
          <w:iCs/>
          <w:szCs w:val="24"/>
        </w:rPr>
        <w:t>Slide 5: The role of biography</w:t>
      </w:r>
      <w:r w:rsidR="00744CDA" w:rsidRPr="00F13973">
        <w:rPr>
          <w:rFonts w:ascii="Calibri" w:hAnsi="Calibri" w:cs="Calibri"/>
          <w:b/>
          <w:bCs/>
          <w:i/>
          <w:iCs/>
          <w:szCs w:val="24"/>
        </w:rPr>
        <w:t xml:space="preserve"> </w:t>
      </w:r>
      <w:r w:rsidR="00BA003B" w:rsidRPr="00F13973">
        <w:rPr>
          <w:rFonts w:ascii="Calibri" w:hAnsi="Calibri" w:cs="Calibri"/>
          <w:b/>
          <w:bCs/>
          <w:i/>
          <w:iCs/>
          <w:szCs w:val="24"/>
        </w:rPr>
        <w:t>–</w:t>
      </w:r>
      <w:r w:rsidR="00744CDA" w:rsidRPr="00F13973">
        <w:rPr>
          <w:rFonts w:ascii="Calibri" w:hAnsi="Calibri" w:cs="Calibri"/>
          <w:b/>
          <w:bCs/>
          <w:i/>
          <w:iCs/>
          <w:szCs w:val="24"/>
        </w:rPr>
        <w:t xml:space="preserve"> </w:t>
      </w:r>
      <w:r w:rsidR="00BA003B" w:rsidRPr="00F13973">
        <w:rPr>
          <w:rFonts w:ascii="Calibri" w:hAnsi="Calibri" w:cs="Calibri"/>
          <w:b/>
          <w:bCs/>
          <w:i/>
          <w:iCs/>
          <w:szCs w:val="24"/>
        </w:rPr>
        <w:t>looking beyond presenting behaviour</w:t>
      </w:r>
    </w:p>
    <w:p w14:paraId="1E92F0B2" w14:textId="77777777" w:rsidR="00723A0F" w:rsidRPr="00F13973" w:rsidRDefault="00660A6B" w:rsidP="00F13973">
      <w:pPr>
        <w:pStyle w:val="ListParagraph"/>
        <w:numPr>
          <w:ilvl w:val="0"/>
          <w:numId w:val="9"/>
        </w:numPr>
        <w:spacing w:line="276" w:lineRule="auto"/>
        <w:rPr>
          <w:rFonts w:ascii="Calibri" w:hAnsi="Calibri" w:cs="Calibri"/>
          <w:szCs w:val="24"/>
        </w:rPr>
      </w:pPr>
      <w:r w:rsidRPr="00F13973">
        <w:rPr>
          <w:rFonts w:ascii="Calibri" w:hAnsi="Calibri" w:cs="Calibri"/>
          <w:szCs w:val="24"/>
        </w:rPr>
        <w:t xml:space="preserve">A pupil's biography can intensify their reactions to situations. This is particularly true when pupils are confronted with challenges that have persisted for a long time. </w:t>
      </w:r>
    </w:p>
    <w:p w14:paraId="257E2156" w14:textId="77777777" w:rsidR="00292F1C" w:rsidRPr="00F13973" w:rsidRDefault="00660A6B" w:rsidP="00F13973">
      <w:pPr>
        <w:pStyle w:val="ListParagraph"/>
        <w:numPr>
          <w:ilvl w:val="0"/>
          <w:numId w:val="9"/>
        </w:numPr>
        <w:spacing w:line="276" w:lineRule="auto"/>
        <w:rPr>
          <w:rFonts w:ascii="Calibri" w:hAnsi="Calibri" w:cs="Calibri"/>
          <w:szCs w:val="24"/>
        </w:rPr>
      </w:pPr>
      <w:r w:rsidRPr="00F13973">
        <w:rPr>
          <w:rFonts w:ascii="Calibri" w:hAnsi="Calibri" w:cs="Calibri"/>
          <w:szCs w:val="24"/>
        </w:rPr>
        <w:t>Pupils may use presenting behaviours as a way to maximi</w:t>
      </w:r>
      <w:r w:rsidR="00723A0F" w:rsidRPr="00F13973">
        <w:rPr>
          <w:rFonts w:ascii="Calibri" w:hAnsi="Calibri" w:cs="Calibri"/>
          <w:szCs w:val="24"/>
        </w:rPr>
        <w:t>s</w:t>
      </w:r>
      <w:r w:rsidRPr="00F13973">
        <w:rPr>
          <w:rFonts w:ascii="Calibri" w:hAnsi="Calibri" w:cs="Calibri"/>
          <w:szCs w:val="24"/>
        </w:rPr>
        <w:t xml:space="preserve">e positive affects and avoid negative affects triggered by persistent challenges. For example, a pupil who has experienced neglect may seek attention through disruptive behaviour, as a way of compensating for the lack of attention they received at home. </w:t>
      </w:r>
    </w:p>
    <w:p w14:paraId="71B84CAC" w14:textId="631F620B" w:rsidR="00660A6B" w:rsidRPr="00F13973" w:rsidRDefault="00660A6B" w:rsidP="00F13973">
      <w:pPr>
        <w:pStyle w:val="ListParagraph"/>
        <w:numPr>
          <w:ilvl w:val="0"/>
          <w:numId w:val="9"/>
        </w:numPr>
        <w:spacing w:line="276" w:lineRule="auto"/>
        <w:rPr>
          <w:rFonts w:ascii="Calibri" w:hAnsi="Calibri" w:cs="Calibri"/>
          <w:szCs w:val="24"/>
        </w:rPr>
      </w:pPr>
      <w:r w:rsidRPr="00F13973">
        <w:rPr>
          <w:rFonts w:ascii="Calibri" w:hAnsi="Calibri" w:cs="Calibri"/>
          <w:szCs w:val="24"/>
        </w:rPr>
        <w:lastRenderedPageBreak/>
        <w:t>By understanding the role of biography, we can begin to recogni</w:t>
      </w:r>
      <w:r w:rsidR="00292F1C" w:rsidRPr="00F13973">
        <w:rPr>
          <w:rFonts w:ascii="Calibri" w:hAnsi="Calibri" w:cs="Calibri"/>
          <w:szCs w:val="24"/>
        </w:rPr>
        <w:t>s</w:t>
      </w:r>
      <w:r w:rsidRPr="00F13973">
        <w:rPr>
          <w:rFonts w:ascii="Calibri" w:hAnsi="Calibri" w:cs="Calibri"/>
          <w:szCs w:val="24"/>
        </w:rPr>
        <w:t>e the underlying needs of pupils and respond to them in a more targeted way.</w:t>
      </w:r>
    </w:p>
    <w:p w14:paraId="4D7C2637" w14:textId="13FC5B6F" w:rsidR="00221327" w:rsidRPr="00F13973" w:rsidRDefault="00221327" w:rsidP="00F13973">
      <w:pPr>
        <w:pStyle w:val="ListParagraph"/>
        <w:numPr>
          <w:ilvl w:val="0"/>
          <w:numId w:val="9"/>
        </w:numPr>
        <w:spacing w:line="276" w:lineRule="auto"/>
        <w:rPr>
          <w:rFonts w:ascii="Calibri" w:hAnsi="Calibri" w:cs="Calibri"/>
          <w:szCs w:val="24"/>
        </w:rPr>
      </w:pPr>
      <w:r w:rsidRPr="00F13973">
        <w:rPr>
          <w:rFonts w:ascii="Calibri" w:hAnsi="Calibri" w:cs="Calibri"/>
          <w:szCs w:val="24"/>
        </w:rPr>
        <w:t>Most of the experiences of interest and joy that get impeded have to do with interpersonal engagement with others. So, think of shame as an</w:t>
      </w:r>
      <w:r w:rsidRPr="00F13973">
        <w:rPr>
          <w:rFonts w:ascii="Calibri" w:hAnsi="Calibri" w:cs="Calibri"/>
          <w:szCs w:val="24"/>
        </w:rPr>
        <w:t xml:space="preserve"> </w:t>
      </w:r>
      <w:r w:rsidRPr="00F13973">
        <w:rPr>
          <w:rFonts w:ascii="Calibri" w:hAnsi="Calibri" w:cs="Calibri"/>
          <w:szCs w:val="24"/>
        </w:rPr>
        <w:t xml:space="preserve">interpersonal/interactional affect. </w:t>
      </w:r>
    </w:p>
    <w:p w14:paraId="2ED2F76E" w14:textId="77777777" w:rsidR="00221327" w:rsidRPr="00F13973" w:rsidRDefault="00221327" w:rsidP="00F13973">
      <w:pPr>
        <w:pStyle w:val="ListParagraph"/>
        <w:numPr>
          <w:ilvl w:val="0"/>
          <w:numId w:val="9"/>
        </w:numPr>
        <w:spacing w:line="276" w:lineRule="auto"/>
        <w:rPr>
          <w:rFonts w:ascii="Calibri" w:hAnsi="Calibri" w:cs="Calibri"/>
          <w:szCs w:val="24"/>
        </w:rPr>
      </w:pPr>
      <w:r w:rsidRPr="00F13973">
        <w:rPr>
          <w:rFonts w:ascii="Calibri" w:hAnsi="Calibri" w:cs="Calibri"/>
          <w:szCs w:val="24"/>
        </w:rPr>
        <w:t xml:space="preserve">Once positive affect is impeded, the affect shame focuses attention on the impediment that triggered the negative affect. </w:t>
      </w:r>
    </w:p>
    <w:p w14:paraId="19683D11" w14:textId="2A7037FA" w:rsidR="00221327" w:rsidRPr="00F13973" w:rsidRDefault="00221327" w:rsidP="00F13973">
      <w:pPr>
        <w:pStyle w:val="ListParagraph"/>
        <w:numPr>
          <w:ilvl w:val="0"/>
          <w:numId w:val="9"/>
        </w:numPr>
        <w:spacing w:line="276" w:lineRule="auto"/>
        <w:rPr>
          <w:rFonts w:ascii="Calibri" w:hAnsi="Calibri" w:cs="Calibri"/>
          <w:szCs w:val="24"/>
        </w:rPr>
      </w:pPr>
      <w:r w:rsidRPr="00F13973">
        <w:rPr>
          <w:rFonts w:ascii="Calibri" w:hAnsi="Calibri" w:cs="Calibri"/>
          <w:szCs w:val="24"/>
        </w:rPr>
        <w:t xml:space="preserve">Now, the thing is what we see in the moment of shame is something in us that isn’t perfect – scripted emotions/biography. </w:t>
      </w:r>
    </w:p>
    <w:p w14:paraId="4EFB685A" w14:textId="77777777" w:rsidR="00221327" w:rsidRPr="00F13973" w:rsidRDefault="00221327" w:rsidP="00F13973">
      <w:pPr>
        <w:pStyle w:val="ListParagraph"/>
        <w:numPr>
          <w:ilvl w:val="0"/>
          <w:numId w:val="9"/>
        </w:numPr>
        <w:spacing w:line="276" w:lineRule="auto"/>
        <w:rPr>
          <w:rFonts w:ascii="Calibri" w:hAnsi="Calibri" w:cs="Calibri"/>
          <w:szCs w:val="24"/>
        </w:rPr>
      </w:pPr>
      <w:r w:rsidRPr="00F13973">
        <w:rPr>
          <w:rFonts w:ascii="Calibri" w:hAnsi="Calibri" w:cs="Calibri"/>
          <w:szCs w:val="24"/>
        </w:rPr>
        <w:t>Pupil’s draw on scripts built up over time to help minimise the destructive impact of negative affects…</w:t>
      </w:r>
    </w:p>
    <w:p w14:paraId="46012899" w14:textId="77777777" w:rsidR="00221327" w:rsidRPr="00F13973" w:rsidRDefault="00221327" w:rsidP="00F13973">
      <w:pPr>
        <w:pStyle w:val="ListParagraph"/>
        <w:spacing w:line="276" w:lineRule="auto"/>
        <w:ind w:left="360"/>
        <w:rPr>
          <w:rFonts w:ascii="Calibri" w:hAnsi="Calibri" w:cs="Calibri"/>
          <w:szCs w:val="24"/>
        </w:rPr>
      </w:pPr>
    </w:p>
    <w:p w14:paraId="4662671B" w14:textId="6AEE31BB" w:rsidR="00660A6B" w:rsidRPr="00F13973" w:rsidRDefault="00660A6B" w:rsidP="00F13973">
      <w:pPr>
        <w:pStyle w:val="ListParagraph"/>
        <w:numPr>
          <w:ilvl w:val="0"/>
          <w:numId w:val="1"/>
        </w:numPr>
        <w:spacing w:line="276" w:lineRule="auto"/>
        <w:rPr>
          <w:rFonts w:ascii="Calibri" w:hAnsi="Calibri" w:cs="Calibri"/>
          <w:b/>
          <w:bCs/>
          <w:i/>
          <w:iCs/>
          <w:szCs w:val="24"/>
        </w:rPr>
      </w:pPr>
      <w:r w:rsidRPr="00F13973">
        <w:rPr>
          <w:rFonts w:ascii="Calibri" w:hAnsi="Calibri" w:cs="Calibri"/>
          <w:b/>
          <w:bCs/>
          <w:i/>
          <w:iCs/>
          <w:szCs w:val="24"/>
        </w:rPr>
        <w:t>Slide 6: The compass of shame poles</w:t>
      </w:r>
      <w:r w:rsidR="00221327" w:rsidRPr="00F13973">
        <w:rPr>
          <w:rFonts w:ascii="Calibri" w:hAnsi="Calibri" w:cs="Calibri"/>
          <w:b/>
          <w:bCs/>
          <w:i/>
          <w:iCs/>
          <w:szCs w:val="24"/>
        </w:rPr>
        <w:t xml:space="preserve"> and scripts</w:t>
      </w:r>
    </w:p>
    <w:p w14:paraId="69B46CF7" w14:textId="5523275E" w:rsidR="00CF490F" w:rsidRPr="00F13973" w:rsidRDefault="00660A6B" w:rsidP="00F13973">
      <w:pPr>
        <w:pStyle w:val="ListParagraph"/>
        <w:numPr>
          <w:ilvl w:val="0"/>
          <w:numId w:val="10"/>
        </w:numPr>
        <w:spacing w:line="276" w:lineRule="auto"/>
        <w:rPr>
          <w:rFonts w:ascii="Calibri" w:hAnsi="Calibri" w:cs="Calibri"/>
          <w:szCs w:val="24"/>
        </w:rPr>
      </w:pPr>
      <w:r w:rsidRPr="00F13973">
        <w:rPr>
          <w:rFonts w:ascii="Calibri" w:hAnsi="Calibri" w:cs="Calibri"/>
          <w:szCs w:val="24"/>
        </w:rPr>
        <w:t xml:space="preserve">The compass of shame is a useful tool for understanding the default scripts that pupils draw on when a negative affect is triggered. </w:t>
      </w:r>
    </w:p>
    <w:p w14:paraId="40AA336A" w14:textId="77777777" w:rsidR="00CD42EA" w:rsidRPr="00F13973" w:rsidRDefault="00CD42EA" w:rsidP="00F13973">
      <w:pPr>
        <w:pStyle w:val="ListParagraph"/>
        <w:spacing w:line="276" w:lineRule="auto"/>
        <w:ind w:left="360"/>
        <w:rPr>
          <w:rFonts w:ascii="Calibri" w:hAnsi="Calibri" w:cs="Calibri"/>
          <w:szCs w:val="24"/>
        </w:rPr>
      </w:pPr>
    </w:p>
    <w:p w14:paraId="2BD14C6D" w14:textId="1851E286" w:rsidR="00CF490F" w:rsidRPr="00F13973" w:rsidRDefault="00CD42EA" w:rsidP="00F13973">
      <w:pPr>
        <w:pStyle w:val="ListParagraph"/>
        <w:spacing w:line="276" w:lineRule="auto"/>
        <w:ind w:left="360"/>
        <w:rPr>
          <w:rFonts w:ascii="Calibri" w:hAnsi="Calibri" w:cs="Calibri"/>
          <w:szCs w:val="24"/>
        </w:rPr>
      </w:pPr>
      <w:r w:rsidRPr="00F13973">
        <w:rPr>
          <w:rFonts w:ascii="Calibri" w:hAnsi="Calibri" w:cs="Calibri"/>
          <w:noProof/>
          <w:szCs w:val="24"/>
        </w:rPr>
        <w:drawing>
          <wp:inline distT="0" distB="0" distL="0" distR="0" wp14:anchorId="186BF8B6" wp14:editId="01312348">
            <wp:extent cx="4468633" cy="3052196"/>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83536" cy="3062375"/>
                    </a:xfrm>
                    <a:prstGeom prst="rect">
                      <a:avLst/>
                    </a:prstGeom>
                  </pic:spPr>
                </pic:pic>
              </a:graphicData>
            </a:graphic>
          </wp:inline>
        </w:drawing>
      </w:r>
    </w:p>
    <w:p w14:paraId="663CE63C" w14:textId="77777777" w:rsidR="00CF490F" w:rsidRPr="00F13973" w:rsidRDefault="00CF490F" w:rsidP="00F13973">
      <w:pPr>
        <w:pStyle w:val="ListParagraph"/>
        <w:spacing w:line="276" w:lineRule="auto"/>
        <w:ind w:left="360"/>
        <w:rPr>
          <w:rFonts w:ascii="Calibri" w:hAnsi="Calibri" w:cs="Calibri"/>
          <w:szCs w:val="24"/>
        </w:rPr>
      </w:pPr>
    </w:p>
    <w:p w14:paraId="363E7443" w14:textId="77777777" w:rsidR="005F5B9D" w:rsidRPr="00F13973" w:rsidRDefault="00660A6B" w:rsidP="00F13973">
      <w:pPr>
        <w:pStyle w:val="ListParagraph"/>
        <w:numPr>
          <w:ilvl w:val="0"/>
          <w:numId w:val="10"/>
        </w:numPr>
        <w:spacing w:line="276" w:lineRule="auto"/>
        <w:rPr>
          <w:rFonts w:ascii="Calibri" w:hAnsi="Calibri" w:cs="Calibri"/>
          <w:szCs w:val="24"/>
        </w:rPr>
      </w:pPr>
      <w:r w:rsidRPr="00F13973">
        <w:rPr>
          <w:rFonts w:ascii="Calibri" w:hAnsi="Calibri" w:cs="Calibri"/>
          <w:szCs w:val="24"/>
        </w:rPr>
        <w:t>The four poles of the compass of shame are</w:t>
      </w:r>
      <w:r w:rsidR="005F5B9D" w:rsidRPr="00F13973">
        <w:rPr>
          <w:rFonts w:ascii="Calibri" w:hAnsi="Calibri" w:cs="Calibri"/>
          <w:szCs w:val="24"/>
        </w:rPr>
        <w:t>:</w:t>
      </w:r>
    </w:p>
    <w:p w14:paraId="5C35BAC3" w14:textId="72C849B8" w:rsidR="001A6B90" w:rsidRPr="00F13973" w:rsidRDefault="005F5B9D" w:rsidP="00F13973">
      <w:pPr>
        <w:pStyle w:val="ListParagraph"/>
        <w:numPr>
          <w:ilvl w:val="0"/>
          <w:numId w:val="11"/>
        </w:numPr>
        <w:spacing w:line="276" w:lineRule="auto"/>
        <w:rPr>
          <w:rFonts w:ascii="Calibri" w:hAnsi="Calibri" w:cs="Calibri"/>
          <w:szCs w:val="24"/>
        </w:rPr>
      </w:pPr>
      <w:r w:rsidRPr="00F13973">
        <w:rPr>
          <w:rFonts w:ascii="Calibri" w:hAnsi="Calibri" w:cs="Calibri"/>
          <w:szCs w:val="24"/>
        </w:rPr>
        <w:t>W</w:t>
      </w:r>
      <w:r w:rsidR="00660A6B" w:rsidRPr="00F13973">
        <w:rPr>
          <w:rFonts w:ascii="Calibri" w:hAnsi="Calibri" w:cs="Calibri"/>
          <w:szCs w:val="24"/>
        </w:rPr>
        <w:t>ithdrawal (the pupil retreats into themselves</w:t>
      </w:r>
      <w:r w:rsidR="000F179D" w:rsidRPr="00F13973">
        <w:rPr>
          <w:rFonts w:ascii="Calibri" w:hAnsi="Calibri" w:cs="Calibri"/>
          <w:szCs w:val="24"/>
        </w:rPr>
        <w:t>, s</w:t>
      </w:r>
      <w:r w:rsidR="000F179D" w:rsidRPr="00F13973">
        <w:rPr>
          <w:rFonts w:ascii="Calibri" w:hAnsi="Calibri" w:cs="Calibri"/>
          <w:szCs w:val="24"/>
        </w:rPr>
        <w:t>witch off from learning and not attend lessons</w:t>
      </w:r>
      <w:r w:rsidR="00660A6B" w:rsidRPr="00F13973">
        <w:rPr>
          <w:rFonts w:ascii="Calibri" w:hAnsi="Calibri" w:cs="Calibri"/>
          <w:szCs w:val="24"/>
        </w:rPr>
        <w:t>)</w:t>
      </w:r>
      <w:r w:rsidR="00946083" w:rsidRPr="00F13973">
        <w:rPr>
          <w:rFonts w:ascii="Calibri" w:hAnsi="Calibri" w:cs="Calibri"/>
          <w:szCs w:val="24"/>
        </w:rPr>
        <w:t>.</w:t>
      </w:r>
    </w:p>
    <w:p w14:paraId="355FAE92" w14:textId="77777777" w:rsidR="00946083" w:rsidRPr="00F13973" w:rsidRDefault="00946083" w:rsidP="00F13973">
      <w:pPr>
        <w:pStyle w:val="ListParagraph"/>
        <w:numPr>
          <w:ilvl w:val="0"/>
          <w:numId w:val="11"/>
        </w:numPr>
        <w:spacing w:line="276" w:lineRule="auto"/>
        <w:rPr>
          <w:rFonts w:ascii="Calibri" w:hAnsi="Calibri" w:cs="Calibri"/>
          <w:szCs w:val="24"/>
        </w:rPr>
      </w:pPr>
      <w:r w:rsidRPr="00F13973">
        <w:rPr>
          <w:rFonts w:ascii="Calibri" w:hAnsi="Calibri" w:cs="Calibri"/>
          <w:szCs w:val="24"/>
        </w:rPr>
        <w:t xml:space="preserve">Avoidance (the pupil avoids the situation altogether, be the class clown, focus on other aspect of their lives, take risks, use drugs etc.). </w:t>
      </w:r>
    </w:p>
    <w:p w14:paraId="08C0FC2D" w14:textId="70E71126" w:rsidR="00946083" w:rsidRPr="00F13973" w:rsidRDefault="009A1C33" w:rsidP="00F13973">
      <w:pPr>
        <w:pStyle w:val="ListParagraph"/>
        <w:numPr>
          <w:ilvl w:val="0"/>
          <w:numId w:val="11"/>
        </w:numPr>
        <w:spacing w:line="276" w:lineRule="auto"/>
        <w:rPr>
          <w:rFonts w:ascii="Calibri" w:hAnsi="Calibri" w:cs="Calibri"/>
          <w:szCs w:val="24"/>
        </w:rPr>
      </w:pPr>
      <w:r w:rsidRPr="00F13973">
        <w:rPr>
          <w:rFonts w:ascii="Calibri" w:hAnsi="Calibri" w:cs="Calibri"/>
          <w:szCs w:val="24"/>
        </w:rPr>
        <w:t>Attack others (the pupil blames others, put others down, belittle value of work, diminish and bully others etc.).</w:t>
      </w:r>
    </w:p>
    <w:p w14:paraId="39360E61" w14:textId="2380235E" w:rsidR="002376BA" w:rsidRPr="00F13973" w:rsidRDefault="001A6B90" w:rsidP="00F13973">
      <w:pPr>
        <w:pStyle w:val="ListParagraph"/>
        <w:numPr>
          <w:ilvl w:val="0"/>
          <w:numId w:val="11"/>
        </w:numPr>
        <w:spacing w:line="276" w:lineRule="auto"/>
        <w:rPr>
          <w:rFonts w:ascii="Calibri" w:hAnsi="Calibri" w:cs="Calibri"/>
          <w:szCs w:val="24"/>
        </w:rPr>
      </w:pPr>
      <w:r w:rsidRPr="00F13973">
        <w:rPr>
          <w:rFonts w:ascii="Calibri" w:hAnsi="Calibri" w:cs="Calibri"/>
          <w:szCs w:val="24"/>
        </w:rPr>
        <w:t>A</w:t>
      </w:r>
      <w:r w:rsidR="00660A6B" w:rsidRPr="00F13973">
        <w:rPr>
          <w:rFonts w:ascii="Calibri" w:hAnsi="Calibri" w:cs="Calibri"/>
          <w:szCs w:val="24"/>
        </w:rPr>
        <w:t>ttack self (the pupil blames themselves</w:t>
      </w:r>
      <w:r w:rsidRPr="00F13973">
        <w:rPr>
          <w:rFonts w:ascii="Calibri" w:hAnsi="Calibri" w:cs="Calibri"/>
          <w:szCs w:val="24"/>
        </w:rPr>
        <w:t xml:space="preserve">, put themselves down, </w:t>
      </w:r>
      <w:r w:rsidR="002376BA" w:rsidRPr="00F13973">
        <w:rPr>
          <w:rFonts w:ascii="Calibri" w:hAnsi="Calibri" w:cs="Calibri"/>
          <w:szCs w:val="24"/>
        </w:rPr>
        <w:t>they assume they are dumb etc.)</w:t>
      </w:r>
      <w:r w:rsidR="00EA46CB" w:rsidRPr="00F13973">
        <w:rPr>
          <w:rFonts w:ascii="Calibri" w:hAnsi="Calibri" w:cs="Calibri"/>
          <w:szCs w:val="24"/>
        </w:rPr>
        <w:t>.</w:t>
      </w:r>
    </w:p>
    <w:p w14:paraId="20744D16" w14:textId="77777777" w:rsidR="009A1C33" w:rsidRPr="00F13973" w:rsidRDefault="00660A6B" w:rsidP="00F13973">
      <w:pPr>
        <w:pStyle w:val="ListParagraph"/>
        <w:numPr>
          <w:ilvl w:val="0"/>
          <w:numId w:val="10"/>
        </w:numPr>
        <w:spacing w:line="276" w:lineRule="auto"/>
        <w:rPr>
          <w:rFonts w:ascii="Calibri" w:hAnsi="Calibri" w:cs="Calibri"/>
          <w:szCs w:val="24"/>
        </w:rPr>
      </w:pPr>
      <w:r w:rsidRPr="00F13973">
        <w:rPr>
          <w:rFonts w:ascii="Calibri" w:hAnsi="Calibri" w:cs="Calibri"/>
          <w:szCs w:val="24"/>
        </w:rPr>
        <w:lastRenderedPageBreak/>
        <w:t xml:space="preserve">When pupils feel shame, they may draw on these scripts as a way of protecting themselves from further harm. </w:t>
      </w:r>
    </w:p>
    <w:p w14:paraId="481A6421" w14:textId="1F757147" w:rsidR="00660A6B" w:rsidRPr="00F13973" w:rsidRDefault="00660A6B" w:rsidP="00F13973">
      <w:pPr>
        <w:pStyle w:val="ListParagraph"/>
        <w:numPr>
          <w:ilvl w:val="0"/>
          <w:numId w:val="10"/>
        </w:numPr>
        <w:spacing w:line="276" w:lineRule="auto"/>
        <w:rPr>
          <w:rFonts w:ascii="Calibri" w:hAnsi="Calibri" w:cs="Calibri"/>
          <w:szCs w:val="24"/>
        </w:rPr>
      </w:pPr>
      <w:r w:rsidRPr="00F13973">
        <w:rPr>
          <w:rFonts w:ascii="Calibri" w:hAnsi="Calibri" w:cs="Calibri"/>
          <w:szCs w:val="24"/>
        </w:rPr>
        <w:t>As educators, it's important to recogni</w:t>
      </w:r>
      <w:r w:rsidR="009A1C33" w:rsidRPr="00F13973">
        <w:rPr>
          <w:rFonts w:ascii="Calibri" w:hAnsi="Calibri" w:cs="Calibri"/>
          <w:szCs w:val="24"/>
        </w:rPr>
        <w:t>s</w:t>
      </w:r>
      <w:r w:rsidRPr="00F13973">
        <w:rPr>
          <w:rFonts w:ascii="Calibri" w:hAnsi="Calibri" w:cs="Calibri"/>
          <w:szCs w:val="24"/>
        </w:rPr>
        <w:t>e the power imbalances that exist between staff and pupils and work to create a safe and trusting environment where pupils feel comfortable expressing their underlying struggles.</w:t>
      </w:r>
    </w:p>
    <w:p w14:paraId="0EDFBAA2" w14:textId="7853A5CE" w:rsidR="00FB5EF2" w:rsidRPr="00F13973" w:rsidRDefault="00FB5EF2" w:rsidP="00F13973">
      <w:pPr>
        <w:pStyle w:val="ListParagraph"/>
        <w:numPr>
          <w:ilvl w:val="0"/>
          <w:numId w:val="10"/>
        </w:numPr>
        <w:spacing w:line="276" w:lineRule="auto"/>
        <w:rPr>
          <w:rFonts w:ascii="Calibri" w:hAnsi="Calibri" w:cs="Calibri"/>
          <w:szCs w:val="24"/>
        </w:rPr>
      </w:pPr>
      <w:r w:rsidRPr="00F13973">
        <w:rPr>
          <w:rFonts w:ascii="Calibri" w:hAnsi="Calibri" w:cs="Calibri"/>
          <w:szCs w:val="24"/>
        </w:rPr>
        <w:t xml:space="preserve">[if time permits, </w:t>
      </w:r>
      <w:r w:rsidRPr="00F13973">
        <w:rPr>
          <w:rFonts w:ascii="Calibri" w:hAnsi="Calibri" w:cs="Calibri"/>
          <w:szCs w:val="24"/>
        </w:rPr>
        <w:t xml:space="preserve">include an interactive activity where the SENCOs reflect on a time when they experienced shame and identify which pole of the compass they defaulted to. </w:t>
      </w:r>
      <w:r w:rsidRPr="00F13973">
        <w:rPr>
          <w:rFonts w:ascii="Calibri" w:hAnsi="Calibri" w:cs="Calibri"/>
          <w:szCs w:val="24"/>
        </w:rPr>
        <w:t>They can</w:t>
      </w:r>
      <w:r w:rsidRPr="00F13973">
        <w:rPr>
          <w:rFonts w:ascii="Calibri" w:hAnsi="Calibri" w:cs="Calibri"/>
          <w:szCs w:val="24"/>
        </w:rPr>
        <w:t xml:space="preserve"> share their experiences with the group and discuss how they could use this understanding to support pupils who are experiencing shame</w:t>
      </w:r>
      <w:r w:rsidRPr="00F13973">
        <w:rPr>
          <w:rFonts w:ascii="Calibri" w:hAnsi="Calibri" w:cs="Calibri"/>
          <w:szCs w:val="24"/>
        </w:rPr>
        <w:t>]</w:t>
      </w:r>
      <w:r w:rsidRPr="00F13973">
        <w:rPr>
          <w:rFonts w:ascii="Calibri" w:hAnsi="Calibri" w:cs="Calibri"/>
          <w:szCs w:val="24"/>
        </w:rPr>
        <w:t>.</w:t>
      </w:r>
    </w:p>
    <w:p w14:paraId="3780205A" w14:textId="77777777" w:rsidR="00660A6B" w:rsidRPr="00F13973" w:rsidRDefault="00660A6B" w:rsidP="00F13973">
      <w:pPr>
        <w:pStyle w:val="ListParagraph"/>
        <w:spacing w:line="276" w:lineRule="auto"/>
        <w:ind w:left="360"/>
        <w:rPr>
          <w:rFonts w:ascii="Calibri" w:hAnsi="Calibri" w:cs="Calibri"/>
          <w:szCs w:val="24"/>
        </w:rPr>
      </w:pPr>
    </w:p>
    <w:p w14:paraId="4965F8C8" w14:textId="48B547C5" w:rsidR="00660A6B" w:rsidRPr="00F13973" w:rsidRDefault="00660A6B" w:rsidP="00F13973">
      <w:pPr>
        <w:pStyle w:val="ListParagraph"/>
        <w:numPr>
          <w:ilvl w:val="0"/>
          <w:numId w:val="1"/>
        </w:numPr>
        <w:spacing w:line="276" w:lineRule="auto"/>
        <w:rPr>
          <w:rFonts w:ascii="Calibri" w:hAnsi="Calibri" w:cs="Calibri"/>
          <w:b/>
          <w:bCs/>
          <w:i/>
          <w:iCs/>
          <w:szCs w:val="24"/>
        </w:rPr>
      </w:pPr>
      <w:r w:rsidRPr="00F13973">
        <w:rPr>
          <w:rFonts w:ascii="Calibri" w:hAnsi="Calibri" w:cs="Calibri"/>
          <w:b/>
          <w:bCs/>
          <w:i/>
          <w:iCs/>
          <w:szCs w:val="24"/>
        </w:rPr>
        <w:t>Slide 7: Supporting pupils and practical advice handout</w:t>
      </w:r>
    </w:p>
    <w:p w14:paraId="6D8F23F6" w14:textId="478A1006" w:rsidR="009A0A0A" w:rsidRPr="00F13973" w:rsidRDefault="002F333D" w:rsidP="00F13973">
      <w:pPr>
        <w:pStyle w:val="ListParagraph"/>
        <w:numPr>
          <w:ilvl w:val="0"/>
          <w:numId w:val="10"/>
        </w:numPr>
        <w:spacing w:line="276" w:lineRule="auto"/>
        <w:rPr>
          <w:rFonts w:ascii="Calibri" w:hAnsi="Calibri" w:cs="Calibri"/>
          <w:b/>
          <w:bCs/>
          <w:i/>
          <w:iCs/>
          <w:szCs w:val="24"/>
        </w:rPr>
      </w:pPr>
      <w:r w:rsidRPr="00F13973">
        <w:rPr>
          <w:rFonts w:ascii="Calibri" w:hAnsi="Calibri" w:cs="Calibri"/>
          <w:szCs w:val="24"/>
        </w:rPr>
        <w:t xml:space="preserve">If time allows, this should be an interactive </w:t>
      </w:r>
      <w:r w:rsidR="00932567" w:rsidRPr="00F13973">
        <w:rPr>
          <w:rFonts w:ascii="Calibri" w:hAnsi="Calibri" w:cs="Calibri"/>
          <w:szCs w:val="24"/>
        </w:rPr>
        <w:t xml:space="preserve">activity: </w:t>
      </w:r>
    </w:p>
    <w:p w14:paraId="43D24696" w14:textId="77777777" w:rsidR="005C019C" w:rsidRPr="00F13973" w:rsidRDefault="005C019C" w:rsidP="00F13973">
      <w:pPr>
        <w:pStyle w:val="ListParagraph"/>
        <w:numPr>
          <w:ilvl w:val="0"/>
          <w:numId w:val="13"/>
        </w:numPr>
        <w:spacing w:line="276" w:lineRule="auto"/>
        <w:rPr>
          <w:rFonts w:ascii="Calibri" w:hAnsi="Calibri" w:cs="Calibri"/>
          <w:szCs w:val="24"/>
        </w:rPr>
      </w:pPr>
      <w:r w:rsidRPr="00F13973">
        <w:rPr>
          <w:rFonts w:ascii="Calibri" w:hAnsi="Calibri" w:cs="Calibri"/>
          <w:szCs w:val="24"/>
        </w:rPr>
        <w:t>A</w:t>
      </w:r>
      <w:r w:rsidR="00D53BC0" w:rsidRPr="00F13973">
        <w:rPr>
          <w:rFonts w:ascii="Calibri" w:hAnsi="Calibri" w:cs="Calibri"/>
          <w:szCs w:val="24"/>
        </w:rPr>
        <w:t>sk the SENCOs to work in groups to brainstorm practical strategies for supporting pupils with social, emotional, and mental health challenges. They could then share their ideas with the group</w:t>
      </w:r>
      <w:r w:rsidRPr="00F13973">
        <w:rPr>
          <w:rFonts w:ascii="Calibri" w:hAnsi="Calibri" w:cs="Calibri"/>
          <w:szCs w:val="24"/>
        </w:rPr>
        <w:t>.</w:t>
      </w:r>
    </w:p>
    <w:p w14:paraId="72E3A191" w14:textId="77777777" w:rsidR="00970A09" w:rsidRPr="00F13973" w:rsidRDefault="00970A09" w:rsidP="00F13973">
      <w:pPr>
        <w:pStyle w:val="ListParagraph"/>
        <w:spacing w:line="276" w:lineRule="auto"/>
        <w:ind w:left="360"/>
        <w:rPr>
          <w:rFonts w:ascii="Calibri" w:hAnsi="Calibri" w:cs="Calibri"/>
          <w:szCs w:val="24"/>
        </w:rPr>
      </w:pPr>
    </w:p>
    <w:p w14:paraId="5CE92CCC" w14:textId="505F4B96" w:rsidR="00D53BC0" w:rsidRPr="00F13973" w:rsidRDefault="00BF12DB" w:rsidP="00F13973">
      <w:pPr>
        <w:pStyle w:val="ListParagraph"/>
        <w:numPr>
          <w:ilvl w:val="0"/>
          <w:numId w:val="5"/>
        </w:numPr>
        <w:spacing w:line="276" w:lineRule="auto"/>
        <w:rPr>
          <w:rFonts w:ascii="Calibri" w:hAnsi="Calibri" w:cs="Calibri"/>
          <w:szCs w:val="24"/>
        </w:rPr>
      </w:pPr>
      <w:r w:rsidRPr="00F13973">
        <w:rPr>
          <w:rFonts w:ascii="Calibri" w:hAnsi="Calibri" w:cs="Calibri"/>
          <w:szCs w:val="24"/>
        </w:rPr>
        <w:t>P</w:t>
      </w:r>
      <w:r w:rsidR="00D53BC0" w:rsidRPr="00F13973">
        <w:rPr>
          <w:rFonts w:ascii="Calibri" w:hAnsi="Calibri" w:cs="Calibri"/>
          <w:szCs w:val="24"/>
        </w:rPr>
        <w:t xml:space="preserve">rovide feedback and </w:t>
      </w:r>
      <w:r w:rsidRPr="00F13973">
        <w:rPr>
          <w:rFonts w:ascii="Calibri" w:hAnsi="Calibri" w:cs="Calibri"/>
          <w:szCs w:val="24"/>
        </w:rPr>
        <w:t xml:space="preserve">share </w:t>
      </w:r>
      <w:r w:rsidR="00D53BC0" w:rsidRPr="00F13973">
        <w:rPr>
          <w:rFonts w:ascii="Calibri" w:hAnsi="Calibri" w:cs="Calibri"/>
          <w:szCs w:val="24"/>
        </w:rPr>
        <w:t>additional suggestion</w:t>
      </w:r>
      <w:r w:rsidRPr="00F13973">
        <w:rPr>
          <w:rFonts w:ascii="Calibri" w:hAnsi="Calibri" w:cs="Calibri"/>
          <w:szCs w:val="24"/>
        </w:rPr>
        <w:t xml:space="preserve">s: </w:t>
      </w:r>
    </w:p>
    <w:p w14:paraId="0646AA7D" w14:textId="77777777" w:rsidR="00A035EC" w:rsidRPr="00F13973" w:rsidRDefault="00660A6B" w:rsidP="00F13973">
      <w:pPr>
        <w:pStyle w:val="ListParagraph"/>
        <w:numPr>
          <w:ilvl w:val="0"/>
          <w:numId w:val="10"/>
        </w:numPr>
        <w:spacing w:line="276" w:lineRule="auto"/>
        <w:rPr>
          <w:rFonts w:ascii="Calibri" w:hAnsi="Calibri" w:cs="Calibri"/>
          <w:szCs w:val="24"/>
        </w:rPr>
      </w:pPr>
      <w:r w:rsidRPr="00F13973">
        <w:rPr>
          <w:rFonts w:ascii="Calibri" w:hAnsi="Calibri" w:cs="Calibri"/>
          <w:szCs w:val="24"/>
        </w:rPr>
        <w:t>There are many strategies for supporting pupils with social, emotional, and mental health challenges</w:t>
      </w:r>
      <w:r w:rsidR="00A035EC" w:rsidRPr="00F13973">
        <w:rPr>
          <w:rFonts w:ascii="Calibri" w:hAnsi="Calibri" w:cs="Calibri"/>
          <w:szCs w:val="24"/>
        </w:rPr>
        <w:t>.</w:t>
      </w:r>
    </w:p>
    <w:p w14:paraId="5792ADEC" w14:textId="77777777" w:rsidR="00A035EC" w:rsidRPr="00F13973" w:rsidRDefault="00660A6B" w:rsidP="00F13973">
      <w:pPr>
        <w:pStyle w:val="ListParagraph"/>
        <w:numPr>
          <w:ilvl w:val="0"/>
          <w:numId w:val="10"/>
        </w:numPr>
        <w:spacing w:line="276" w:lineRule="auto"/>
        <w:rPr>
          <w:rFonts w:ascii="Calibri" w:hAnsi="Calibri" w:cs="Calibri"/>
          <w:szCs w:val="24"/>
        </w:rPr>
      </w:pPr>
      <w:r w:rsidRPr="00F13973">
        <w:rPr>
          <w:rFonts w:ascii="Calibri" w:hAnsi="Calibri" w:cs="Calibri"/>
          <w:szCs w:val="24"/>
        </w:rPr>
        <w:t xml:space="preserve">Individually, strategies such as </w:t>
      </w:r>
      <w:r w:rsidR="00A035EC" w:rsidRPr="00F13973">
        <w:rPr>
          <w:rFonts w:ascii="Calibri" w:hAnsi="Calibri" w:cs="Calibri"/>
          <w:szCs w:val="24"/>
        </w:rPr>
        <w:t>counselling</w:t>
      </w:r>
      <w:r w:rsidRPr="00F13973">
        <w:rPr>
          <w:rFonts w:ascii="Calibri" w:hAnsi="Calibri" w:cs="Calibri"/>
          <w:szCs w:val="24"/>
        </w:rPr>
        <w:t>, mentoring</w:t>
      </w:r>
      <w:r w:rsidRPr="00F13973">
        <w:rPr>
          <w:rFonts w:ascii="Calibri" w:hAnsi="Calibri" w:cs="Calibri"/>
          <w:szCs w:val="24"/>
        </w:rPr>
        <w:t xml:space="preserve"> </w:t>
      </w:r>
      <w:r w:rsidRPr="00F13973">
        <w:rPr>
          <w:rFonts w:ascii="Calibri" w:hAnsi="Calibri" w:cs="Calibri"/>
          <w:szCs w:val="24"/>
        </w:rPr>
        <w:t xml:space="preserve">and pastoral care can be effective in helping pupils to identify and manage their presenting behaviours. </w:t>
      </w:r>
    </w:p>
    <w:p w14:paraId="42494DDC" w14:textId="77777777" w:rsidR="00A035EC" w:rsidRPr="00F13973" w:rsidRDefault="00660A6B" w:rsidP="00F13973">
      <w:pPr>
        <w:pStyle w:val="ListParagraph"/>
        <w:numPr>
          <w:ilvl w:val="0"/>
          <w:numId w:val="10"/>
        </w:numPr>
        <w:spacing w:line="276" w:lineRule="auto"/>
        <w:rPr>
          <w:rFonts w:ascii="Calibri" w:hAnsi="Calibri" w:cs="Calibri"/>
          <w:szCs w:val="24"/>
        </w:rPr>
      </w:pPr>
      <w:r w:rsidRPr="00F13973">
        <w:rPr>
          <w:rFonts w:ascii="Calibri" w:hAnsi="Calibri" w:cs="Calibri"/>
          <w:szCs w:val="24"/>
        </w:rPr>
        <w:t xml:space="preserve">As a whole school, approaches such as positive behaviour support and restorative justice can be effective in creating a safe and supportive environment for pupils. </w:t>
      </w:r>
    </w:p>
    <w:p w14:paraId="6805F38F" w14:textId="31270DCD" w:rsidR="00660A6B" w:rsidRPr="00F13973" w:rsidRDefault="00660A6B" w:rsidP="00F13973">
      <w:pPr>
        <w:pStyle w:val="ListParagraph"/>
        <w:numPr>
          <w:ilvl w:val="0"/>
          <w:numId w:val="10"/>
        </w:numPr>
        <w:spacing w:line="276" w:lineRule="auto"/>
        <w:rPr>
          <w:rFonts w:ascii="Calibri" w:hAnsi="Calibri" w:cs="Calibri"/>
          <w:szCs w:val="24"/>
        </w:rPr>
      </w:pPr>
      <w:r w:rsidRPr="00F13973">
        <w:rPr>
          <w:rFonts w:ascii="Calibri" w:hAnsi="Calibri" w:cs="Calibri"/>
          <w:szCs w:val="24"/>
        </w:rPr>
        <w:t>In addition to these strategies, educators can use the following practical tips to manage challenging behaviours:</w:t>
      </w:r>
    </w:p>
    <w:p w14:paraId="52C66071" w14:textId="113CC957" w:rsidR="004418AB" w:rsidRPr="00F13973" w:rsidRDefault="004418AB" w:rsidP="00F13973">
      <w:pPr>
        <w:pStyle w:val="ListParagraph"/>
        <w:numPr>
          <w:ilvl w:val="0"/>
          <w:numId w:val="19"/>
        </w:numPr>
        <w:spacing w:line="276" w:lineRule="auto"/>
        <w:rPr>
          <w:rFonts w:ascii="Calibri" w:hAnsi="Calibri" w:cs="Calibri"/>
          <w:szCs w:val="24"/>
        </w:rPr>
      </w:pPr>
      <w:r w:rsidRPr="00F13973">
        <w:rPr>
          <w:rFonts w:ascii="Calibri" w:hAnsi="Calibri" w:cs="Calibri"/>
          <w:szCs w:val="24"/>
        </w:rPr>
        <w:t>Set clear expectations and boundaries for behaviour</w:t>
      </w:r>
      <w:r w:rsidR="00A035EC" w:rsidRPr="00F13973">
        <w:rPr>
          <w:rFonts w:ascii="Calibri" w:hAnsi="Calibri" w:cs="Calibri"/>
          <w:szCs w:val="24"/>
        </w:rPr>
        <w:t>.</w:t>
      </w:r>
    </w:p>
    <w:p w14:paraId="1F6EB6C1" w14:textId="6404CEF8" w:rsidR="004418AB" w:rsidRPr="00F13973" w:rsidRDefault="004418AB" w:rsidP="00F13973">
      <w:pPr>
        <w:pStyle w:val="ListParagraph"/>
        <w:numPr>
          <w:ilvl w:val="0"/>
          <w:numId w:val="19"/>
        </w:numPr>
        <w:spacing w:line="276" w:lineRule="auto"/>
        <w:rPr>
          <w:rFonts w:ascii="Calibri" w:hAnsi="Calibri" w:cs="Calibri"/>
          <w:szCs w:val="24"/>
        </w:rPr>
      </w:pPr>
      <w:r w:rsidRPr="00F13973">
        <w:rPr>
          <w:rFonts w:ascii="Calibri" w:hAnsi="Calibri" w:cs="Calibri"/>
          <w:szCs w:val="24"/>
        </w:rPr>
        <w:t>Use positive reinforcement to encourage positive behaviours</w:t>
      </w:r>
      <w:r w:rsidR="00A035EC" w:rsidRPr="00F13973">
        <w:rPr>
          <w:rFonts w:ascii="Calibri" w:hAnsi="Calibri" w:cs="Calibri"/>
          <w:szCs w:val="24"/>
        </w:rPr>
        <w:t>.</w:t>
      </w:r>
    </w:p>
    <w:p w14:paraId="7565CC92" w14:textId="2784DB0F" w:rsidR="004418AB" w:rsidRPr="00F13973" w:rsidRDefault="004418AB" w:rsidP="00F13973">
      <w:pPr>
        <w:pStyle w:val="ListParagraph"/>
        <w:numPr>
          <w:ilvl w:val="0"/>
          <w:numId w:val="19"/>
        </w:numPr>
        <w:spacing w:line="276" w:lineRule="auto"/>
        <w:rPr>
          <w:rFonts w:ascii="Calibri" w:hAnsi="Calibri" w:cs="Calibri"/>
          <w:szCs w:val="24"/>
        </w:rPr>
      </w:pPr>
      <w:r w:rsidRPr="00F13973">
        <w:rPr>
          <w:rFonts w:ascii="Calibri" w:hAnsi="Calibri" w:cs="Calibri"/>
          <w:szCs w:val="24"/>
        </w:rPr>
        <w:t>Be consistent in your responses to behaviours</w:t>
      </w:r>
      <w:r w:rsidR="00A035EC" w:rsidRPr="00F13973">
        <w:rPr>
          <w:rFonts w:ascii="Calibri" w:hAnsi="Calibri" w:cs="Calibri"/>
          <w:szCs w:val="24"/>
        </w:rPr>
        <w:t>.</w:t>
      </w:r>
    </w:p>
    <w:p w14:paraId="5D6601A9" w14:textId="2ED4958F" w:rsidR="004418AB" w:rsidRPr="00F13973" w:rsidRDefault="004418AB" w:rsidP="00F13973">
      <w:pPr>
        <w:pStyle w:val="ListParagraph"/>
        <w:numPr>
          <w:ilvl w:val="0"/>
          <w:numId w:val="19"/>
        </w:numPr>
        <w:spacing w:line="276" w:lineRule="auto"/>
        <w:rPr>
          <w:rFonts w:ascii="Calibri" w:hAnsi="Calibri" w:cs="Calibri"/>
          <w:szCs w:val="24"/>
        </w:rPr>
      </w:pPr>
      <w:r w:rsidRPr="00F13973">
        <w:rPr>
          <w:rFonts w:ascii="Calibri" w:hAnsi="Calibri" w:cs="Calibri"/>
          <w:szCs w:val="24"/>
        </w:rPr>
        <w:t>Use visual aids and other non-verbal communication tools to support pupils with communication difficulties</w:t>
      </w:r>
      <w:r w:rsidR="00A035EC" w:rsidRPr="00F13973">
        <w:rPr>
          <w:rFonts w:ascii="Calibri" w:hAnsi="Calibri" w:cs="Calibri"/>
          <w:szCs w:val="24"/>
        </w:rPr>
        <w:t>.</w:t>
      </w:r>
    </w:p>
    <w:p w14:paraId="2D5A9DB7" w14:textId="2C7A50E3" w:rsidR="004418AB" w:rsidRPr="00F13973" w:rsidRDefault="004418AB" w:rsidP="00F13973">
      <w:pPr>
        <w:pStyle w:val="ListParagraph"/>
        <w:numPr>
          <w:ilvl w:val="0"/>
          <w:numId w:val="19"/>
        </w:numPr>
        <w:spacing w:line="276" w:lineRule="auto"/>
        <w:rPr>
          <w:rFonts w:ascii="Calibri" w:hAnsi="Calibri" w:cs="Calibri"/>
          <w:szCs w:val="24"/>
        </w:rPr>
      </w:pPr>
      <w:r w:rsidRPr="00F13973">
        <w:rPr>
          <w:rFonts w:ascii="Calibri" w:hAnsi="Calibri" w:cs="Calibri"/>
          <w:szCs w:val="24"/>
        </w:rPr>
        <w:t>Use de-escalation techniques to manage situations where pupils are becoming agitated or upset</w:t>
      </w:r>
      <w:r w:rsidR="00A035EC" w:rsidRPr="00F13973">
        <w:rPr>
          <w:rFonts w:ascii="Calibri" w:hAnsi="Calibri" w:cs="Calibri"/>
          <w:szCs w:val="24"/>
        </w:rPr>
        <w:t>.</w:t>
      </w:r>
    </w:p>
    <w:p w14:paraId="08614FD9" w14:textId="6B7DE84F" w:rsidR="004418AB" w:rsidRPr="00F13973" w:rsidRDefault="004418AB" w:rsidP="00F13973">
      <w:pPr>
        <w:pStyle w:val="ListParagraph"/>
        <w:numPr>
          <w:ilvl w:val="0"/>
          <w:numId w:val="19"/>
        </w:numPr>
        <w:spacing w:line="276" w:lineRule="auto"/>
        <w:rPr>
          <w:rFonts w:ascii="Calibri" w:hAnsi="Calibri" w:cs="Calibri"/>
          <w:szCs w:val="24"/>
        </w:rPr>
      </w:pPr>
      <w:r w:rsidRPr="00F13973">
        <w:rPr>
          <w:rFonts w:ascii="Calibri" w:hAnsi="Calibri" w:cs="Calibri"/>
          <w:szCs w:val="24"/>
        </w:rPr>
        <w:t>Work collaboratively with other professionals, such as counsellors and therapists, to provide comprehensive support to pupils</w:t>
      </w:r>
      <w:r w:rsidR="00A035EC" w:rsidRPr="00F13973">
        <w:rPr>
          <w:rFonts w:ascii="Calibri" w:hAnsi="Calibri" w:cs="Calibri"/>
          <w:szCs w:val="24"/>
        </w:rPr>
        <w:t>.</w:t>
      </w:r>
    </w:p>
    <w:p w14:paraId="475DAC29" w14:textId="5F18F8BE" w:rsidR="00660A6B" w:rsidRPr="00F13973" w:rsidRDefault="004418AB" w:rsidP="00F13973">
      <w:pPr>
        <w:pStyle w:val="ListParagraph"/>
        <w:numPr>
          <w:ilvl w:val="0"/>
          <w:numId w:val="19"/>
        </w:numPr>
        <w:spacing w:line="276" w:lineRule="auto"/>
        <w:rPr>
          <w:rFonts w:ascii="Calibri" w:hAnsi="Calibri" w:cs="Calibri"/>
          <w:szCs w:val="24"/>
        </w:rPr>
      </w:pPr>
      <w:r w:rsidRPr="00F13973">
        <w:rPr>
          <w:rFonts w:ascii="Calibri" w:hAnsi="Calibri" w:cs="Calibri"/>
          <w:szCs w:val="24"/>
        </w:rPr>
        <w:t>Provide opportunities for pupils to express their feelings and concerns in a safe and supportive environment</w:t>
      </w:r>
      <w:r w:rsidR="00A035EC" w:rsidRPr="00F13973">
        <w:rPr>
          <w:rFonts w:ascii="Calibri" w:hAnsi="Calibri" w:cs="Calibri"/>
          <w:szCs w:val="24"/>
        </w:rPr>
        <w:t>.</w:t>
      </w:r>
    </w:p>
    <w:p w14:paraId="7ECD2342" w14:textId="77777777" w:rsidR="008F25A3" w:rsidRPr="00F13973" w:rsidRDefault="008F25A3" w:rsidP="00F13973">
      <w:pPr>
        <w:pStyle w:val="ListParagraph"/>
        <w:numPr>
          <w:ilvl w:val="0"/>
          <w:numId w:val="20"/>
        </w:numPr>
        <w:spacing w:line="276" w:lineRule="auto"/>
        <w:rPr>
          <w:rFonts w:ascii="Calibri" w:hAnsi="Calibri" w:cs="Calibri"/>
          <w:szCs w:val="24"/>
        </w:rPr>
      </w:pPr>
      <w:r w:rsidRPr="00F13973">
        <w:rPr>
          <w:rFonts w:ascii="Calibri" w:hAnsi="Calibri" w:cs="Calibri"/>
          <w:szCs w:val="24"/>
        </w:rPr>
        <w:t>Create a risk-tolerant learning zone.</w:t>
      </w:r>
    </w:p>
    <w:p w14:paraId="1ECE8766" w14:textId="77777777" w:rsidR="008F25A3" w:rsidRPr="00F13973" w:rsidRDefault="008F25A3" w:rsidP="00F13973">
      <w:pPr>
        <w:pStyle w:val="ListParagraph"/>
        <w:numPr>
          <w:ilvl w:val="0"/>
          <w:numId w:val="20"/>
        </w:numPr>
        <w:spacing w:line="276" w:lineRule="auto"/>
        <w:rPr>
          <w:rFonts w:ascii="Calibri" w:hAnsi="Calibri" w:cs="Calibri"/>
          <w:b/>
          <w:bCs/>
          <w:szCs w:val="24"/>
        </w:rPr>
      </w:pPr>
      <w:r w:rsidRPr="00F13973">
        <w:rPr>
          <w:rFonts w:ascii="Calibri" w:hAnsi="Calibri" w:cs="Calibri"/>
          <w:b/>
          <w:bCs/>
          <w:szCs w:val="24"/>
        </w:rPr>
        <w:t xml:space="preserve">Establish/communicate high expectations (not just high standards). </w:t>
      </w:r>
    </w:p>
    <w:p w14:paraId="742D2799" w14:textId="77777777" w:rsidR="008F25A3" w:rsidRPr="00F13973" w:rsidRDefault="008F25A3" w:rsidP="00F13973">
      <w:pPr>
        <w:pStyle w:val="ListParagraph"/>
        <w:numPr>
          <w:ilvl w:val="0"/>
          <w:numId w:val="16"/>
        </w:numPr>
        <w:spacing w:line="276" w:lineRule="auto"/>
        <w:rPr>
          <w:rFonts w:ascii="Calibri" w:hAnsi="Calibri" w:cs="Calibri"/>
          <w:szCs w:val="24"/>
        </w:rPr>
      </w:pPr>
      <w:r w:rsidRPr="00F13973">
        <w:rPr>
          <w:rFonts w:ascii="Calibri" w:hAnsi="Calibri" w:cs="Calibri"/>
          <w:szCs w:val="24"/>
        </w:rPr>
        <w:t>Example of communicating high expectations: As you learn this, mistakes are expected. Your mistakes help me to support you. Let’s make mistakes together!</w:t>
      </w:r>
    </w:p>
    <w:p w14:paraId="035506BB" w14:textId="77777777" w:rsidR="008F25A3" w:rsidRPr="00F13973" w:rsidRDefault="008F25A3" w:rsidP="00F13973">
      <w:pPr>
        <w:pStyle w:val="ListParagraph"/>
        <w:numPr>
          <w:ilvl w:val="0"/>
          <w:numId w:val="21"/>
        </w:numPr>
        <w:spacing w:line="276" w:lineRule="auto"/>
        <w:rPr>
          <w:rFonts w:ascii="Calibri" w:hAnsi="Calibri" w:cs="Calibri"/>
          <w:b/>
          <w:bCs/>
          <w:szCs w:val="24"/>
        </w:rPr>
      </w:pPr>
      <w:r w:rsidRPr="00F13973">
        <w:rPr>
          <w:rFonts w:ascii="Calibri" w:hAnsi="Calibri" w:cs="Calibri"/>
          <w:b/>
          <w:bCs/>
          <w:szCs w:val="24"/>
        </w:rPr>
        <w:t xml:space="preserve">Give feedback that focuses on process – things that they can control.  </w:t>
      </w:r>
    </w:p>
    <w:p w14:paraId="6FEFE802" w14:textId="0D9B287F" w:rsidR="008F25A3" w:rsidRPr="00F13973" w:rsidRDefault="00F25343" w:rsidP="00F13973">
      <w:pPr>
        <w:pStyle w:val="ListParagraph"/>
        <w:numPr>
          <w:ilvl w:val="0"/>
          <w:numId w:val="17"/>
        </w:numPr>
        <w:spacing w:line="276" w:lineRule="auto"/>
        <w:rPr>
          <w:rFonts w:ascii="Calibri" w:hAnsi="Calibri" w:cs="Calibri"/>
          <w:szCs w:val="24"/>
        </w:rPr>
      </w:pPr>
      <w:r w:rsidRPr="00F13973">
        <w:rPr>
          <w:rFonts w:ascii="Calibri" w:hAnsi="Calibri" w:cs="Calibri"/>
          <w:szCs w:val="24"/>
        </w:rPr>
        <w:lastRenderedPageBreak/>
        <w:t>E</w:t>
      </w:r>
      <w:r w:rsidR="008F25A3" w:rsidRPr="00F13973">
        <w:rPr>
          <w:rFonts w:ascii="Calibri" w:hAnsi="Calibri" w:cs="Calibri"/>
          <w:szCs w:val="24"/>
        </w:rPr>
        <w:t>xample of when they struggle despite strong effort: I admire your persistence and I appreciate your hard work. It will pay off!</w:t>
      </w:r>
    </w:p>
    <w:p w14:paraId="61A477C8" w14:textId="77777777" w:rsidR="008F25A3" w:rsidRPr="00F13973" w:rsidRDefault="008F25A3" w:rsidP="00F13973">
      <w:pPr>
        <w:pStyle w:val="ListParagraph"/>
        <w:numPr>
          <w:ilvl w:val="0"/>
          <w:numId w:val="17"/>
        </w:numPr>
        <w:spacing w:line="276" w:lineRule="auto"/>
        <w:rPr>
          <w:rFonts w:ascii="Calibri" w:hAnsi="Calibri" w:cs="Calibri"/>
          <w:szCs w:val="24"/>
        </w:rPr>
      </w:pPr>
      <w:r w:rsidRPr="00F13973">
        <w:rPr>
          <w:rFonts w:ascii="Calibri" w:hAnsi="Calibri" w:cs="Calibri"/>
          <w:szCs w:val="24"/>
        </w:rPr>
        <w:t>Example of when they struggle and needs help with strategies: Let’s do one together…</w:t>
      </w:r>
    </w:p>
    <w:p w14:paraId="7D942984" w14:textId="77777777" w:rsidR="008F25A3" w:rsidRPr="00F13973" w:rsidRDefault="008F25A3" w:rsidP="00F13973">
      <w:pPr>
        <w:pStyle w:val="ListParagraph"/>
        <w:numPr>
          <w:ilvl w:val="0"/>
          <w:numId w:val="17"/>
        </w:numPr>
        <w:spacing w:line="276" w:lineRule="auto"/>
        <w:rPr>
          <w:rFonts w:ascii="Calibri" w:hAnsi="Calibri" w:cs="Calibri"/>
          <w:szCs w:val="24"/>
        </w:rPr>
      </w:pPr>
      <w:r w:rsidRPr="00F13973">
        <w:rPr>
          <w:rFonts w:ascii="Calibri" w:hAnsi="Calibri" w:cs="Calibri"/>
          <w:szCs w:val="24"/>
        </w:rPr>
        <w:t>Example of when they are making progress: I see you using your strategies/tools/notes etc. keep it up!</w:t>
      </w:r>
    </w:p>
    <w:p w14:paraId="3809A271" w14:textId="77777777" w:rsidR="008F25A3" w:rsidRPr="00F13973" w:rsidRDefault="008F25A3" w:rsidP="00F13973">
      <w:pPr>
        <w:pStyle w:val="ListParagraph"/>
        <w:numPr>
          <w:ilvl w:val="0"/>
          <w:numId w:val="17"/>
        </w:numPr>
        <w:spacing w:line="276" w:lineRule="auto"/>
        <w:rPr>
          <w:rFonts w:ascii="Calibri" w:hAnsi="Calibri" w:cs="Calibri"/>
          <w:szCs w:val="24"/>
        </w:rPr>
      </w:pPr>
      <w:r w:rsidRPr="00F13973">
        <w:rPr>
          <w:rFonts w:ascii="Calibri" w:hAnsi="Calibri" w:cs="Calibri"/>
          <w:szCs w:val="24"/>
        </w:rPr>
        <w:t>Example of when they succeed with strong effort: I am very proud of you for not giving up and look what you have to show for it!</w:t>
      </w:r>
    </w:p>
    <w:p w14:paraId="64A99BB2" w14:textId="77777777" w:rsidR="008F25A3" w:rsidRPr="00F13973" w:rsidRDefault="008F25A3" w:rsidP="00F13973">
      <w:pPr>
        <w:pStyle w:val="ListParagraph"/>
        <w:numPr>
          <w:ilvl w:val="0"/>
          <w:numId w:val="22"/>
        </w:numPr>
        <w:spacing w:line="276" w:lineRule="auto"/>
        <w:rPr>
          <w:rFonts w:ascii="Calibri" w:hAnsi="Calibri" w:cs="Calibri"/>
          <w:szCs w:val="24"/>
        </w:rPr>
      </w:pPr>
      <w:r w:rsidRPr="00F13973">
        <w:rPr>
          <w:rFonts w:ascii="Calibri" w:hAnsi="Calibri" w:cs="Calibri"/>
          <w:szCs w:val="24"/>
        </w:rPr>
        <w:t>Focus on how tasks/activities are framed and how feedback is provided</w:t>
      </w:r>
    </w:p>
    <w:p w14:paraId="59C6E2EA" w14:textId="77777777" w:rsidR="008F25A3" w:rsidRPr="00F13973" w:rsidRDefault="008F25A3" w:rsidP="00F13973">
      <w:pPr>
        <w:pStyle w:val="ListParagraph"/>
        <w:numPr>
          <w:ilvl w:val="0"/>
          <w:numId w:val="18"/>
        </w:numPr>
        <w:spacing w:line="276" w:lineRule="auto"/>
        <w:rPr>
          <w:rFonts w:ascii="Calibri" w:hAnsi="Calibri" w:cs="Calibri"/>
          <w:szCs w:val="24"/>
        </w:rPr>
      </w:pPr>
      <w:r w:rsidRPr="00F13973">
        <w:rPr>
          <w:rFonts w:ascii="Calibri" w:hAnsi="Calibri" w:cs="Calibri"/>
          <w:szCs w:val="24"/>
        </w:rPr>
        <w:t>Example of communicating learning goals: we are in the learning zone today; mistakes are our friends!</w:t>
      </w:r>
    </w:p>
    <w:p w14:paraId="55B8099F" w14:textId="75F31ECE" w:rsidR="004418AB" w:rsidRPr="00F13973" w:rsidRDefault="004418AB" w:rsidP="00F13973">
      <w:pPr>
        <w:spacing w:line="276" w:lineRule="auto"/>
        <w:rPr>
          <w:rFonts w:ascii="Calibri" w:hAnsi="Calibri" w:cs="Calibri"/>
          <w:szCs w:val="24"/>
        </w:rPr>
      </w:pPr>
    </w:p>
    <w:p w14:paraId="0AF1ABDE" w14:textId="6EC21CC3" w:rsidR="00F069D2" w:rsidRPr="00F13973" w:rsidRDefault="00F069D2" w:rsidP="00F13973">
      <w:pPr>
        <w:pStyle w:val="ListParagraph"/>
        <w:numPr>
          <w:ilvl w:val="0"/>
          <w:numId w:val="5"/>
        </w:numPr>
        <w:spacing w:line="276" w:lineRule="auto"/>
        <w:rPr>
          <w:rFonts w:ascii="Calibri" w:hAnsi="Calibri" w:cs="Calibri"/>
          <w:szCs w:val="24"/>
        </w:rPr>
      </w:pPr>
      <w:r w:rsidRPr="00F13973">
        <w:rPr>
          <w:rFonts w:ascii="Calibri" w:hAnsi="Calibri" w:cs="Calibri"/>
          <w:szCs w:val="24"/>
        </w:rPr>
        <w:t>These practical tips can be used as a takeaway handout or list of suggestions for educators to refer to when managing challenging behaviours.</w:t>
      </w:r>
    </w:p>
    <w:p w14:paraId="27D669EA" w14:textId="77777777" w:rsidR="001D40B8" w:rsidRPr="00F13973" w:rsidRDefault="001D40B8" w:rsidP="00F13973">
      <w:pPr>
        <w:pStyle w:val="ListParagraph"/>
        <w:spacing w:line="276" w:lineRule="auto"/>
        <w:ind w:left="360"/>
        <w:rPr>
          <w:rFonts w:ascii="Calibri" w:hAnsi="Calibri" w:cs="Calibri"/>
          <w:szCs w:val="24"/>
        </w:rPr>
      </w:pPr>
    </w:p>
    <w:p w14:paraId="001721C9" w14:textId="77777777" w:rsidR="00F069D2" w:rsidRPr="00F13973" w:rsidRDefault="00F069D2" w:rsidP="00F13973">
      <w:pPr>
        <w:pStyle w:val="ListParagraph"/>
        <w:numPr>
          <w:ilvl w:val="0"/>
          <w:numId w:val="2"/>
        </w:numPr>
        <w:spacing w:line="276" w:lineRule="auto"/>
        <w:rPr>
          <w:rFonts w:ascii="Calibri" w:hAnsi="Calibri" w:cs="Calibri"/>
          <w:b/>
          <w:bCs/>
          <w:i/>
          <w:iCs/>
          <w:szCs w:val="24"/>
        </w:rPr>
      </w:pPr>
      <w:r w:rsidRPr="00F13973">
        <w:rPr>
          <w:rFonts w:ascii="Calibri" w:hAnsi="Calibri" w:cs="Calibri"/>
          <w:b/>
          <w:bCs/>
          <w:i/>
          <w:iCs/>
          <w:szCs w:val="24"/>
        </w:rPr>
        <w:t>Slide 8: Conclusion</w:t>
      </w:r>
    </w:p>
    <w:p w14:paraId="06ED9BC9" w14:textId="77777777" w:rsidR="000B2749" w:rsidRPr="00F13973" w:rsidRDefault="00F069D2" w:rsidP="00F13973">
      <w:pPr>
        <w:pStyle w:val="ListParagraph"/>
        <w:numPr>
          <w:ilvl w:val="0"/>
          <w:numId w:val="2"/>
        </w:numPr>
        <w:spacing w:line="276" w:lineRule="auto"/>
        <w:rPr>
          <w:rFonts w:ascii="Calibri" w:hAnsi="Calibri" w:cs="Calibri"/>
          <w:szCs w:val="24"/>
        </w:rPr>
      </w:pPr>
      <w:r w:rsidRPr="00F13973">
        <w:rPr>
          <w:rFonts w:ascii="Calibri" w:hAnsi="Calibri" w:cs="Calibri"/>
          <w:szCs w:val="24"/>
        </w:rPr>
        <w:t>In conclusion</w:t>
      </w:r>
      <w:r w:rsidR="000B2749" w:rsidRPr="00F13973">
        <w:rPr>
          <w:rFonts w:ascii="Calibri" w:hAnsi="Calibri" w:cs="Calibri"/>
          <w:szCs w:val="24"/>
        </w:rPr>
        <w:t>:</w:t>
      </w:r>
    </w:p>
    <w:p w14:paraId="307510EC" w14:textId="77777777" w:rsidR="00DA3824" w:rsidRPr="00F13973" w:rsidRDefault="00DA3824" w:rsidP="00F13973">
      <w:pPr>
        <w:pStyle w:val="ListParagraph"/>
        <w:numPr>
          <w:ilvl w:val="0"/>
          <w:numId w:val="22"/>
        </w:numPr>
        <w:spacing w:line="276" w:lineRule="auto"/>
        <w:rPr>
          <w:rFonts w:ascii="Calibri" w:hAnsi="Calibri" w:cs="Calibri"/>
          <w:szCs w:val="24"/>
        </w:rPr>
      </w:pPr>
      <w:r w:rsidRPr="00F13973">
        <w:rPr>
          <w:rFonts w:ascii="Calibri" w:hAnsi="Calibri" w:cs="Calibri"/>
          <w:szCs w:val="24"/>
        </w:rPr>
        <w:t>M</w:t>
      </w:r>
      <w:r w:rsidR="00F069D2" w:rsidRPr="00F13973">
        <w:rPr>
          <w:rFonts w:ascii="Calibri" w:hAnsi="Calibri" w:cs="Calibri"/>
          <w:szCs w:val="24"/>
        </w:rPr>
        <w:t xml:space="preserve">anaging challenging behaviour requires us to consider the function of presenting behaviours and the needs of pupils who are exhibiting them. </w:t>
      </w:r>
    </w:p>
    <w:p w14:paraId="06CE5B15" w14:textId="77777777" w:rsidR="001C4F44" w:rsidRPr="00F13973" w:rsidRDefault="00F069D2" w:rsidP="00F13973">
      <w:pPr>
        <w:pStyle w:val="ListParagraph"/>
        <w:numPr>
          <w:ilvl w:val="0"/>
          <w:numId w:val="22"/>
        </w:numPr>
        <w:spacing w:line="276" w:lineRule="auto"/>
        <w:rPr>
          <w:rFonts w:ascii="Calibri" w:hAnsi="Calibri" w:cs="Calibri"/>
          <w:szCs w:val="24"/>
        </w:rPr>
      </w:pPr>
      <w:r w:rsidRPr="00F13973">
        <w:rPr>
          <w:rFonts w:ascii="Calibri" w:hAnsi="Calibri" w:cs="Calibri"/>
          <w:szCs w:val="24"/>
        </w:rPr>
        <w:t>By understanding the theory of affect script, the role of biography, and the compass of shame, we can begin to recogni</w:t>
      </w:r>
      <w:r w:rsidR="00DA3824" w:rsidRPr="00F13973">
        <w:rPr>
          <w:rFonts w:ascii="Calibri" w:hAnsi="Calibri" w:cs="Calibri"/>
          <w:szCs w:val="24"/>
        </w:rPr>
        <w:t>s</w:t>
      </w:r>
      <w:r w:rsidRPr="00F13973">
        <w:rPr>
          <w:rFonts w:ascii="Calibri" w:hAnsi="Calibri" w:cs="Calibri"/>
          <w:szCs w:val="24"/>
        </w:rPr>
        <w:t xml:space="preserve">e the underlying needs of pupils and respond to them in a more targeted way. </w:t>
      </w:r>
    </w:p>
    <w:p w14:paraId="5E34DCE3" w14:textId="77777777" w:rsidR="001C4F44" w:rsidRPr="00F13973" w:rsidRDefault="00F069D2" w:rsidP="00F13973">
      <w:pPr>
        <w:pStyle w:val="ListParagraph"/>
        <w:numPr>
          <w:ilvl w:val="0"/>
          <w:numId w:val="22"/>
        </w:numPr>
        <w:spacing w:line="276" w:lineRule="auto"/>
        <w:rPr>
          <w:rFonts w:ascii="Calibri" w:hAnsi="Calibri" w:cs="Calibri"/>
          <w:szCs w:val="24"/>
        </w:rPr>
      </w:pPr>
      <w:r w:rsidRPr="00F13973">
        <w:rPr>
          <w:rFonts w:ascii="Calibri" w:hAnsi="Calibri" w:cs="Calibri"/>
          <w:szCs w:val="24"/>
        </w:rPr>
        <w:t xml:space="preserve">Using assessment tools and resources, educators can identify the underlying needs of pupils and develop targeted support strategies. </w:t>
      </w:r>
    </w:p>
    <w:p w14:paraId="7CD46515" w14:textId="77777777" w:rsidR="00FC33D6" w:rsidRPr="00F13973" w:rsidRDefault="001C4F44" w:rsidP="00F13973">
      <w:pPr>
        <w:pStyle w:val="ListParagraph"/>
        <w:numPr>
          <w:ilvl w:val="0"/>
          <w:numId w:val="22"/>
        </w:numPr>
        <w:spacing w:line="276" w:lineRule="auto"/>
        <w:rPr>
          <w:rFonts w:ascii="Calibri" w:hAnsi="Calibri" w:cs="Calibri"/>
          <w:szCs w:val="24"/>
        </w:rPr>
      </w:pPr>
      <w:r w:rsidRPr="00F13973">
        <w:rPr>
          <w:rFonts w:ascii="Calibri" w:hAnsi="Calibri" w:cs="Calibri"/>
          <w:szCs w:val="24"/>
        </w:rPr>
        <w:t>Through u</w:t>
      </w:r>
      <w:r w:rsidR="00F069D2" w:rsidRPr="00F13973">
        <w:rPr>
          <w:rFonts w:ascii="Calibri" w:hAnsi="Calibri" w:cs="Calibri"/>
          <w:szCs w:val="24"/>
        </w:rPr>
        <w:t xml:space="preserve">sing practical tips, educators can manage challenging behaviours and support pupils to achieve positive outcomes. </w:t>
      </w:r>
    </w:p>
    <w:p w14:paraId="7A4127F7" w14:textId="77777777" w:rsidR="00FC33D6" w:rsidRPr="00F13973" w:rsidRDefault="00FC33D6" w:rsidP="00F13973">
      <w:pPr>
        <w:pStyle w:val="ListParagraph"/>
        <w:spacing w:line="276" w:lineRule="auto"/>
        <w:ind w:left="360"/>
        <w:rPr>
          <w:rFonts w:ascii="Calibri" w:hAnsi="Calibri" w:cs="Calibri"/>
          <w:szCs w:val="24"/>
        </w:rPr>
      </w:pPr>
    </w:p>
    <w:p w14:paraId="5ECC620F" w14:textId="21450186" w:rsidR="00F069D2" w:rsidRPr="00F13973" w:rsidRDefault="00F069D2" w:rsidP="00F13973">
      <w:pPr>
        <w:spacing w:line="276" w:lineRule="auto"/>
        <w:rPr>
          <w:rFonts w:ascii="Calibri" w:hAnsi="Calibri" w:cs="Calibri"/>
          <w:szCs w:val="24"/>
        </w:rPr>
      </w:pPr>
      <w:r w:rsidRPr="00F13973">
        <w:rPr>
          <w:rFonts w:ascii="Calibri" w:hAnsi="Calibri" w:cs="Calibri"/>
          <w:szCs w:val="24"/>
        </w:rPr>
        <w:t xml:space="preserve">Thank you for listening, and I hope you find these insights and strategies useful in your work with pupils. </w:t>
      </w:r>
    </w:p>
    <w:p w14:paraId="63C18844" w14:textId="532E9095" w:rsidR="007E3EF4" w:rsidRPr="00F13973" w:rsidRDefault="007E3EF4" w:rsidP="00F13973">
      <w:pPr>
        <w:pStyle w:val="ListParagraph"/>
        <w:spacing w:line="276" w:lineRule="auto"/>
        <w:rPr>
          <w:rFonts w:ascii="Calibri" w:hAnsi="Calibri" w:cs="Calibri"/>
          <w:szCs w:val="24"/>
        </w:rPr>
      </w:pPr>
    </w:p>
    <w:p w14:paraId="10812168" w14:textId="5E681448" w:rsidR="001D40B8" w:rsidRDefault="001D40B8" w:rsidP="00F13973">
      <w:pPr>
        <w:spacing w:line="276" w:lineRule="auto"/>
        <w:rPr>
          <w:rFonts w:ascii="Calibri" w:hAnsi="Calibri" w:cs="Calibri"/>
          <w:szCs w:val="24"/>
        </w:rPr>
      </w:pPr>
      <w:r w:rsidRPr="00F13973">
        <w:rPr>
          <w:rFonts w:ascii="Calibri" w:hAnsi="Calibri" w:cs="Calibri"/>
          <w:szCs w:val="24"/>
        </w:rPr>
        <w:t>Q&amp;A session at the end of the presentation to allow SENCOs to ask questions and share their own experiences and strategies for managing challenging behaviour. This could be a valuable opportunity for sharing best practices and collaborating with others in the field.</w:t>
      </w:r>
    </w:p>
    <w:p w14:paraId="59DEF149" w14:textId="58DB6345" w:rsidR="00F13973" w:rsidRDefault="00F13973" w:rsidP="00F13973">
      <w:pPr>
        <w:spacing w:line="276" w:lineRule="auto"/>
        <w:rPr>
          <w:rFonts w:ascii="Calibri" w:hAnsi="Calibri" w:cs="Calibri"/>
          <w:szCs w:val="24"/>
        </w:rPr>
      </w:pPr>
    </w:p>
    <w:p w14:paraId="737C4187" w14:textId="0C366078" w:rsidR="00F13973" w:rsidRPr="00A02263" w:rsidRDefault="00F13973" w:rsidP="00F13973">
      <w:pPr>
        <w:spacing w:line="276" w:lineRule="auto"/>
        <w:rPr>
          <w:rFonts w:ascii="Calibri" w:hAnsi="Calibri" w:cs="Calibri"/>
          <w:b/>
          <w:bCs/>
          <w:szCs w:val="24"/>
        </w:rPr>
      </w:pPr>
      <w:r w:rsidRPr="00A02263">
        <w:rPr>
          <w:rFonts w:ascii="Calibri" w:hAnsi="Calibri" w:cs="Calibri"/>
          <w:b/>
          <w:bCs/>
          <w:szCs w:val="24"/>
        </w:rPr>
        <w:t>References</w:t>
      </w:r>
    </w:p>
    <w:p w14:paraId="697A3647" w14:textId="77777777" w:rsidR="001D40B8" w:rsidRPr="00A02263" w:rsidRDefault="001D40B8" w:rsidP="00A02263">
      <w:pPr>
        <w:pStyle w:val="ListParagraph"/>
        <w:numPr>
          <w:ilvl w:val="0"/>
          <w:numId w:val="23"/>
        </w:numPr>
        <w:rPr>
          <w:rFonts w:cs="Arial"/>
          <w:szCs w:val="24"/>
        </w:rPr>
      </w:pPr>
    </w:p>
    <w:sectPr w:rsidR="001D40B8" w:rsidRPr="00A02263"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4D4C"/>
    <w:multiLevelType w:val="hybridMultilevel"/>
    <w:tmpl w:val="62528008"/>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1CF0EFC"/>
    <w:multiLevelType w:val="hybridMultilevel"/>
    <w:tmpl w:val="31921B12"/>
    <w:lvl w:ilvl="0" w:tplc="29A893DC">
      <w:start w:val="1"/>
      <w:numFmt w:val="bullet"/>
      <w:lvlText w:val="-"/>
      <w:lvlJc w:val="left"/>
      <w:pPr>
        <w:ind w:left="360" w:hanging="360"/>
      </w:pPr>
      <w:rPr>
        <w:rFonts w:ascii="Calibri" w:hAnsi="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6256AAB"/>
    <w:multiLevelType w:val="hybridMultilevel"/>
    <w:tmpl w:val="E992432E"/>
    <w:lvl w:ilvl="0" w:tplc="08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2D5283B"/>
    <w:multiLevelType w:val="hybridMultilevel"/>
    <w:tmpl w:val="FC2CB20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4AB29C3"/>
    <w:multiLevelType w:val="hybridMultilevel"/>
    <w:tmpl w:val="C7A0E6F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5010478"/>
    <w:multiLevelType w:val="hybridMultilevel"/>
    <w:tmpl w:val="43E071EA"/>
    <w:lvl w:ilvl="0" w:tplc="08090003">
      <w:start w:val="1"/>
      <w:numFmt w:val="bullet"/>
      <w:lvlText w:val="o"/>
      <w:lvlJc w:val="left"/>
      <w:pPr>
        <w:ind w:left="1069" w:hanging="360"/>
      </w:pPr>
      <w:rPr>
        <w:rFonts w:ascii="Courier New" w:hAnsi="Courier New" w:cs="Courier New"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 w15:restartNumberingAfterBreak="0">
    <w:nsid w:val="16C7781E"/>
    <w:multiLevelType w:val="hybridMultilevel"/>
    <w:tmpl w:val="C27ED37A"/>
    <w:lvl w:ilvl="0" w:tplc="29A893DC">
      <w:start w:val="1"/>
      <w:numFmt w:val="bullet"/>
      <w:lvlText w:val="-"/>
      <w:lvlJc w:val="left"/>
      <w:pPr>
        <w:ind w:left="360" w:hanging="360"/>
      </w:pPr>
      <w:rPr>
        <w:rFonts w:ascii="Calibri" w:hAnsi="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4D23CB0"/>
    <w:multiLevelType w:val="hybridMultilevel"/>
    <w:tmpl w:val="DD7C5808"/>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74127E2"/>
    <w:multiLevelType w:val="hybridMultilevel"/>
    <w:tmpl w:val="A91C4A7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664BBC"/>
    <w:multiLevelType w:val="hybridMultilevel"/>
    <w:tmpl w:val="7750D60E"/>
    <w:lvl w:ilvl="0" w:tplc="0809000D">
      <w:start w:val="1"/>
      <w:numFmt w:val="bullet"/>
      <w:lvlText w:val=""/>
      <w:lvlJc w:val="left"/>
      <w:pPr>
        <w:ind w:left="1133" w:hanging="360"/>
      </w:pPr>
      <w:rPr>
        <w:rFonts w:ascii="Wingdings" w:hAnsi="Wingdings" w:hint="default"/>
      </w:rPr>
    </w:lvl>
    <w:lvl w:ilvl="1" w:tplc="08090003" w:tentative="1">
      <w:start w:val="1"/>
      <w:numFmt w:val="bullet"/>
      <w:lvlText w:val="o"/>
      <w:lvlJc w:val="left"/>
      <w:pPr>
        <w:ind w:left="1853" w:hanging="360"/>
      </w:pPr>
      <w:rPr>
        <w:rFonts w:ascii="Courier New" w:hAnsi="Courier New" w:cs="Courier New" w:hint="default"/>
      </w:rPr>
    </w:lvl>
    <w:lvl w:ilvl="2" w:tplc="08090005" w:tentative="1">
      <w:start w:val="1"/>
      <w:numFmt w:val="bullet"/>
      <w:lvlText w:val=""/>
      <w:lvlJc w:val="left"/>
      <w:pPr>
        <w:ind w:left="2573" w:hanging="360"/>
      </w:pPr>
      <w:rPr>
        <w:rFonts w:ascii="Wingdings" w:hAnsi="Wingdings" w:hint="default"/>
      </w:rPr>
    </w:lvl>
    <w:lvl w:ilvl="3" w:tplc="08090001" w:tentative="1">
      <w:start w:val="1"/>
      <w:numFmt w:val="bullet"/>
      <w:lvlText w:val=""/>
      <w:lvlJc w:val="left"/>
      <w:pPr>
        <w:ind w:left="3293" w:hanging="360"/>
      </w:pPr>
      <w:rPr>
        <w:rFonts w:ascii="Symbol" w:hAnsi="Symbol" w:hint="default"/>
      </w:rPr>
    </w:lvl>
    <w:lvl w:ilvl="4" w:tplc="08090003" w:tentative="1">
      <w:start w:val="1"/>
      <w:numFmt w:val="bullet"/>
      <w:lvlText w:val="o"/>
      <w:lvlJc w:val="left"/>
      <w:pPr>
        <w:ind w:left="4013" w:hanging="360"/>
      </w:pPr>
      <w:rPr>
        <w:rFonts w:ascii="Courier New" w:hAnsi="Courier New" w:cs="Courier New" w:hint="default"/>
      </w:rPr>
    </w:lvl>
    <w:lvl w:ilvl="5" w:tplc="08090005" w:tentative="1">
      <w:start w:val="1"/>
      <w:numFmt w:val="bullet"/>
      <w:lvlText w:val=""/>
      <w:lvlJc w:val="left"/>
      <w:pPr>
        <w:ind w:left="4733" w:hanging="360"/>
      </w:pPr>
      <w:rPr>
        <w:rFonts w:ascii="Wingdings" w:hAnsi="Wingdings" w:hint="default"/>
      </w:rPr>
    </w:lvl>
    <w:lvl w:ilvl="6" w:tplc="08090001" w:tentative="1">
      <w:start w:val="1"/>
      <w:numFmt w:val="bullet"/>
      <w:lvlText w:val=""/>
      <w:lvlJc w:val="left"/>
      <w:pPr>
        <w:ind w:left="5453" w:hanging="360"/>
      </w:pPr>
      <w:rPr>
        <w:rFonts w:ascii="Symbol" w:hAnsi="Symbol" w:hint="default"/>
      </w:rPr>
    </w:lvl>
    <w:lvl w:ilvl="7" w:tplc="08090003" w:tentative="1">
      <w:start w:val="1"/>
      <w:numFmt w:val="bullet"/>
      <w:lvlText w:val="o"/>
      <w:lvlJc w:val="left"/>
      <w:pPr>
        <w:ind w:left="6173" w:hanging="360"/>
      </w:pPr>
      <w:rPr>
        <w:rFonts w:ascii="Courier New" w:hAnsi="Courier New" w:cs="Courier New" w:hint="default"/>
      </w:rPr>
    </w:lvl>
    <w:lvl w:ilvl="8" w:tplc="08090005" w:tentative="1">
      <w:start w:val="1"/>
      <w:numFmt w:val="bullet"/>
      <w:lvlText w:val=""/>
      <w:lvlJc w:val="left"/>
      <w:pPr>
        <w:ind w:left="6893" w:hanging="360"/>
      </w:pPr>
      <w:rPr>
        <w:rFonts w:ascii="Wingdings" w:hAnsi="Wingdings" w:hint="default"/>
      </w:rPr>
    </w:lvl>
  </w:abstractNum>
  <w:abstractNum w:abstractNumId="10" w15:restartNumberingAfterBreak="0">
    <w:nsid w:val="32D12E75"/>
    <w:multiLevelType w:val="hybridMultilevel"/>
    <w:tmpl w:val="0928C3F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474CDC"/>
    <w:multiLevelType w:val="hybridMultilevel"/>
    <w:tmpl w:val="4628F0EA"/>
    <w:lvl w:ilvl="0" w:tplc="B84E3A20">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2E4F39"/>
    <w:multiLevelType w:val="hybridMultilevel"/>
    <w:tmpl w:val="28582AAA"/>
    <w:lvl w:ilvl="0" w:tplc="08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56A71469"/>
    <w:multiLevelType w:val="hybridMultilevel"/>
    <w:tmpl w:val="72442282"/>
    <w:lvl w:ilvl="0" w:tplc="29A893DC">
      <w:start w:val="1"/>
      <w:numFmt w:val="bullet"/>
      <w:lvlText w:val="-"/>
      <w:lvlJc w:val="left"/>
      <w:pPr>
        <w:ind w:left="360" w:hanging="360"/>
      </w:pPr>
      <w:rPr>
        <w:rFonts w:ascii="Calibri" w:hAnsi="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5A6928C3"/>
    <w:multiLevelType w:val="hybridMultilevel"/>
    <w:tmpl w:val="540EFF68"/>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B256C49"/>
    <w:multiLevelType w:val="hybridMultilevel"/>
    <w:tmpl w:val="0B564ACC"/>
    <w:lvl w:ilvl="0" w:tplc="29A893DC">
      <w:start w:val="1"/>
      <w:numFmt w:val="bullet"/>
      <w:lvlText w:val="-"/>
      <w:lvlJc w:val="left"/>
      <w:pPr>
        <w:ind w:left="360" w:hanging="360"/>
      </w:pPr>
      <w:rPr>
        <w:rFonts w:ascii="Calibri" w:hAnsi="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5B505813"/>
    <w:multiLevelType w:val="hybridMultilevel"/>
    <w:tmpl w:val="29945D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1DA22F3"/>
    <w:multiLevelType w:val="hybridMultilevel"/>
    <w:tmpl w:val="FF54CDF8"/>
    <w:lvl w:ilvl="0" w:tplc="08090005">
      <w:start w:val="1"/>
      <w:numFmt w:val="bullet"/>
      <w:lvlText w:val=""/>
      <w:lvlJc w:val="left"/>
      <w:pPr>
        <w:ind w:left="502" w:hanging="360"/>
      </w:pPr>
      <w:rPr>
        <w:rFonts w:ascii="Wingdings" w:hAnsi="Wingdings"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8" w15:restartNumberingAfterBreak="0">
    <w:nsid w:val="656D6122"/>
    <w:multiLevelType w:val="hybridMultilevel"/>
    <w:tmpl w:val="61962470"/>
    <w:lvl w:ilvl="0" w:tplc="29A893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68D0BB4"/>
    <w:multiLevelType w:val="hybridMultilevel"/>
    <w:tmpl w:val="6B087A80"/>
    <w:lvl w:ilvl="0" w:tplc="29A893DC">
      <w:start w:val="1"/>
      <w:numFmt w:val="bullet"/>
      <w:lvlText w:val="-"/>
      <w:lvlJc w:val="left"/>
      <w:pPr>
        <w:ind w:left="360" w:hanging="360"/>
      </w:pPr>
      <w:rPr>
        <w:rFonts w:ascii="Calibri" w:hAnsi="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6AF75CBD"/>
    <w:multiLevelType w:val="hybridMultilevel"/>
    <w:tmpl w:val="19D2EA52"/>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1D9668B"/>
    <w:multiLevelType w:val="hybridMultilevel"/>
    <w:tmpl w:val="4246F7EA"/>
    <w:lvl w:ilvl="0" w:tplc="08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734915C6"/>
    <w:multiLevelType w:val="hybridMultilevel"/>
    <w:tmpl w:val="36748F3E"/>
    <w:lvl w:ilvl="0" w:tplc="08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abstractNumId w:val="4"/>
  </w:num>
  <w:num w:numId="2">
    <w:abstractNumId w:val="17"/>
  </w:num>
  <w:num w:numId="3">
    <w:abstractNumId w:val="11"/>
  </w:num>
  <w:num w:numId="4">
    <w:abstractNumId w:val="5"/>
  </w:num>
  <w:num w:numId="5">
    <w:abstractNumId w:val="14"/>
  </w:num>
  <w:num w:numId="6">
    <w:abstractNumId w:val="9"/>
  </w:num>
  <w:num w:numId="7">
    <w:abstractNumId w:val="0"/>
  </w:num>
  <w:num w:numId="8">
    <w:abstractNumId w:val="7"/>
  </w:num>
  <w:num w:numId="9">
    <w:abstractNumId w:val="1"/>
  </w:num>
  <w:num w:numId="10">
    <w:abstractNumId w:val="15"/>
  </w:num>
  <w:num w:numId="11">
    <w:abstractNumId w:val="10"/>
  </w:num>
  <w:num w:numId="12">
    <w:abstractNumId w:val="21"/>
  </w:num>
  <w:num w:numId="13">
    <w:abstractNumId w:val="8"/>
  </w:num>
  <w:num w:numId="14">
    <w:abstractNumId w:val="18"/>
  </w:num>
  <w:num w:numId="15">
    <w:abstractNumId w:val="3"/>
  </w:num>
  <w:num w:numId="16">
    <w:abstractNumId w:val="19"/>
  </w:num>
  <w:num w:numId="17">
    <w:abstractNumId w:val="6"/>
  </w:num>
  <w:num w:numId="18">
    <w:abstractNumId w:val="13"/>
  </w:num>
  <w:num w:numId="19">
    <w:abstractNumId w:val="12"/>
  </w:num>
  <w:num w:numId="20">
    <w:abstractNumId w:val="2"/>
  </w:num>
  <w:num w:numId="21">
    <w:abstractNumId w:val="20"/>
  </w:num>
  <w:num w:numId="22">
    <w:abstractNumId w:val="22"/>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90A73"/>
    <w:rsid w:val="000121AB"/>
    <w:rsid w:val="00033E7C"/>
    <w:rsid w:val="000918C3"/>
    <w:rsid w:val="000B2749"/>
    <w:rsid w:val="000F179D"/>
    <w:rsid w:val="001921BE"/>
    <w:rsid w:val="001A343B"/>
    <w:rsid w:val="001A6B90"/>
    <w:rsid w:val="001B4A1F"/>
    <w:rsid w:val="001C228B"/>
    <w:rsid w:val="001C4F44"/>
    <w:rsid w:val="001D40B8"/>
    <w:rsid w:val="00202F7C"/>
    <w:rsid w:val="00206013"/>
    <w:rsid w:val="00213976"/>
    <w:rsid w:val="00216877"/>
    <w:rsid w:val="00221327"/>
    <w:rsid w:val="002376BA"/>
    <w:rsid w:val="00275A49"/>
    <w:rsid w:val="00292F1C"/>
    <w:rsid w:val="0029721A"/>
    <w:rsid w:val="002C24D7"/>
    <w:rsid w:val="002C43EB"/>
    <w:rsid w:val="002E463F"/>
    <w:rsid w:val="002F0228"/>
    <w:rsid w:val="002F333D"/>
    <w:rsid w:val="0030250A"/>
    <w:rsid w:val="00312D34"/>
    <w:rsid w:val="00320EE2"/>
    <w:rsid w:val="0032159A"/>
    <w:rsid w:val="00361EF8"/>
    <w:rsid w:val="003642D3"/>
    <w:rsid w:val="003C5D98"/>
    <w:rsid w:val="003D272E"/>
    <w:rsid w:val="003D7619"/>
    <w:rsid w:val="004418AB"/>
    <w:rsid w:val="00446056"/>
    <w:rsid w:val="004811D5"/>
    <w:rsid w:val="004837DB"/>
    <w:rsid w:val="00484047"/>
    <w:rsid w:val="004D2380"/>
    <w:rsid w:val="00533B24"/>
    <w:rsid w:val="005367A8"/>
    <w:rsid w:val="005844CA"/>
    <w:rsid w:val="00590A73"/>
    <w:rsid w:val="00597F74"/>
    <w:rsid w:val="005C019C"/>
    <w:rsid w:val="005F5B9D"/>
    <w:rsid w:val="005F7D0C"/>
    <w:rsid w:val="00607DD0"/>
    <w:rsid w:val="00625696"/>
    <w:rsid w:val="00660A6B"/>
    <w:rsid w:val="00666C73"/>
    <w:rsid w:val="007178BB"/>
    <w:rsid w:val="00723A0F"/>
    <w:rsid w:val="00744CDA"/>
    <w:rsid w:val="00752BE6"/>
    <w:rsid w:val="00757D7D"/>
    <w:rsid w:val="007844E3"/>
    <w:rsid w:val="007A24D7"/>
    <w:rsid w:val="007D056E"/>
    <w:rsid w:val="007E1160"/>
    <w:rsid w:val="007E34CE"/>
    <w:rsid w:val="007E3EF4"/>
    <w:rsid w:val="007F6CB1"/>
    <w:rsid w:val="008011AC"/>
    <w:rsid w:val="008071B2"/>
    <w:rsid w:val="008101CF"/>
    <w:rsid w:val="008155E4"/>
    <w:rsid w:val="008B7149"/>
    <w:rsid w:val="008D2ECA"/>
    <w:rsid w:val="008F25A3"/>
    <w:rsid w:val="00922E84"/>
    <w:rsid w:val="00932567"/>
    <w:rsid w:val="00946083"/>
    <w:rsid w:val="00956620"/>
    <w:rsid w:val="00960A29"/>
    <w:rsid w:val="0096106A"/>
    <w:rsid w:val="00970A09"/>
    <w:rsid w:val="0098485E"/>
    <w:rsid w:val="0098648F"/>
    <w:rsid w:val="009A0A0A"/>
    <w:rsid w:val="009A1C33"/>
    <w:rsid w:val="009E3186"/>
    <w:rsid w:val="00A02263"/>
    <w:rsid w:val="00A035EC"/>
    <w:rsid w:val="00A105F1"/>
    <w:rsid w:val="00AF38CB"/>
    <w:rsid w:val="00B0151E"/>
    <w:rsid w:val="00B132D8"/>
    <w:rsid w:val="00B22EA3"/>
    <w:rsid w:val="00B36977"/>
    <w:rsid w:val="00B4023F"/>
    <w:rsid w:val="00B65DA8"/>
    <w:rsid w:val="00B8412D"/>
    <w:rsid w:val="00BA003B"/>
    <w:rsid w:val="00BD384E"/>
    <w:rsid w:val="00BF0AF1"/>
    <w:rsid w:val="00BF12DB"/>
    <w:rsid w:val="00C141E2"/>
    <w:rsid w:val="00C602C9"/>
    <w:rsid w:val="00C6399F"/>
    <w:rsid w:val="00C91749"/>
    <w:rsid w:val="00CB432B"/>
    <w:rsid w:val="00CB4E25"/>
    <w:rsid w:val="00CC0A47"/>
    <w:rsid w:val="00CC16C6"/>
    <w:rsid w:val="00CD42EA"/>
    <w:rsid w:val="00CE2E68"/>
    <w:rsid w:val="00CF248B"/>
    <w:rsid w:val="00CF490F"/>
    <w:rsid w:val="00CF4B1A"/>
    <w:rsid w:val="00D26C7F"/>
    <w:rsid w:val="00D31228"/>
    <w:rsid w:val="00D53BC0"/>
    <w:rsid w:val="00D7477D"/>
    <w:rsid w:val="00DA3824"/>
    <w:rsid w:val="00DC086B"/>
    <w:rsid w:val="00E31714"/>
    <w:rsid w:val="00E32BE6"/>
    <w:rsid w:val="00EA46CB"/>
    <w:rsid w:val="00EA6435"/>
    <w:rsid w:val="00EA7BD0"/>
    <w:rsid w:val="00EC48CC"/>
    <w:rsid w:val="00EE153E"/>
    <w:rsid w:val="00EE1A64"/>
    <w:rsid w:val="00F0554D"/>
    <w:rsid w:val="00F069D2"/>
    <w:rsid w:val="00F13973"/>
    <w:rsid w:val="00F25343"/>
    <w:rsid w:val="00F608DD"/>
    <w:rsid w:val="00F621DD"/>
    <w:rsid w:val="00F65444"/>
    <w:rsid w:val="00FB5EF2"/>
    <w:rsid w:val="00FC33D6"/>
    <w:rsid w:val="00FE5D9A"/>
    <w:rsid w:val="00FF66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E56B2"/>
  <w15:chartTrackingRefBased/>
  <w15:docId w15:val="{4CC0C938-AC3D-463B-84ED-CC377F109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4837DB"/>
    <w:pPr>
      <w:ind w:left="720"/>
      <w:contextualSpacing/>
    </w:pPr>
  </w:style>
  <w:style w:type="character" w:styleId="CommentReference">
    <w:name w:val="annotation reference"/>
    <w:basedOn w:val="DefaultParagraphFont"/>
    <w:uiPriority w:val="99"/>
    <w:semiHidden/>
    <w:unhideWhenUsed/>
    <w:rsid w:val="000F179D"/>
    <w:rPr>
      <w:sz w:val="16"/>
      <w:szCs w:val="16"/>
    </w:rPr>
  </w:style>
  <w:style w:type="paragraph" w:styleId="CommentText">
    <w:name w:val="annotation text"/>
    <w:basedOn w:val="Normal"/>
    <w:link w:val="CommentTextChar"/>
    <w:uiPriority w:val="99"/>
    <w:semiHidden/>
    <w:unhideWhenUsed/>
    <w:rsid w:val="000F179D"/>
    <w:rPr>
      <w:sz w:val="20"/>
      <w:szCs w:val="20"/>
    </w:rPr>
  </w:style>
  <w:style w:type="character" w:customStyle="1" w:styleId="CommentTextChar">
    <w:name w:val="Comment Text Char"/>
    <w:basedOn w:val="DefaultParagraphFont"/>
    <w:link w:val="CommentText"/>
    <w:uiPriority w:val="99"/>
    <w:semiHidden/>
    <w:rsid w:val="000F179D"/>
    <w:rPr>
      <w:sz w:val="20"/>
      <w:szCs w:val="20"/>
    </w:rPr>
  </w:style>
  <w:style w:type="paragraph" w:styleId="CommentSubject">
    <w:name w:val="annotation subject"/>
    <w:basedOn w:val="CommentText"/>
    <w:next w:val="CommentText"/>
    <w:link w:val="CommentSubjectChar"/>
    <w:uiPriority w:val="99"/>
    <w:semiHidden/>
    <w:unhideWhenUsed/>
    <w:rsid w:val="000F179D"/>
    <w:rPr>
      <w:b/>
      <w:bCs/>
    </w:rPr>
  </w:style>
  <w:style w:type="character" w:customStyle="1" w:styleId="CommentSubjectChar">
    <w:name w:val="Comment Subject Char"/>
    <w:basedOn w:val="CommentTextChar"/>
    <w:link w:val="CommentSubject"/>
    <w:uiPriority w:val="99"/>
    <w:semiHidden/>
    <w:rsid w:val="000F17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5</Pages>
  <Words>1435</Words>
  <Characters>8182</Characters>
  <Application>Microsoft Office Word</Application>
  <DocSecurity>0</DocSecurity>
  <Lines>68</Lines>
  <Paragraphs>19</Paragraphs>
  <ScaleCrop>false</ScaleCrop>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120</cp:revision>
  <dcterms:created xsi:type="dcterms:W3CDTF">2023-03-02T15:53:00Z</dcterms:created>
  <dcterms:modified xsi:type="dcterms:W3CDTF">2023-03-02T18:53:00Z</dcterms:modified>
</cp:coreProperties>
</file>